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A531" w14:textId="1CD914B4" w:rsidR="00C9472A" w:rsidRDefault="00E9328C">
      <w:pPr>
        <w:pStyle w:val="a3"/>
        <w:spacing w:before="87"/>
        <w:ind w:right="353"/>
        <w:jc w:val="right"/>
      </w:pPr>
      <w:bookmarkStart w:id="0" w:name="_GoBack"/>
      <w:bookmarkEnd w:id="0"/>
      <w:r>
        <w:t>Τρίπολη,</w:t>
      </w:r>
      <w:r>
        <w:rPr>
          <w:spacing w:val="15"/>
        </w:rPr>
        <w:t xml:space="preserve"> </w:t>
      </w:r>
      <w:r w:rsidR="00A823BD">
        <w:rPr>
          <w:spacing w:val="15"/>
        </w:rPr>
        <w:t>1</w:t>
      </w:r>
      <w:r>
        <w:rPr>
          <w:spacing w:val="-2"/>
        </w:rPr>
        <w:t>/</w:t>
      </w:r>
      <w:r w:rsidR="00A823BD">
        <w:rPr>
          <w:spacing w:val="-2"/>
        </w:rPr>
        <w:t>9</w:t>
      </w:r>
      <w:r>
        <w:rPr>
          <w:spacing w:val="-2"/>
        </w:rPr>
        <w:t>/2025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2A06041F">
                <wp:simplePos x="0" y="0"/>
                <wp:positionH relativeFrom="page">
                  <wp:posOffset>1378667</wp:posOffset>
                </wp:positionH>
                <wp:positionV relativeFrom="paragraph">
                  <wp:posOffset>115570</wp:posOffset>
                </wp:positionV>
                <wp:extent cx="5048250" cy="14001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55pt;margin-top:9.1pt;width:397.5pt;height:11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53A77526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 xml:space="preserve">, Δράση KA131), προσκαλεί τους/τις υποψήφιους/ες διδάκτορες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Σε Ιδρύματα Ανώτατης Εκπαίδευσης. Στο πλαίσιο αυτό ο/η φοιτητής/</w:t>
      </w:r>
      <w:proofErr w:type="spellStart"/>
      <w:r w:rsidRPr="00904366">
        <w:t>τρια</w:t>
      </w:r>
      <w:proofErr w:type="spellEnd"/>
      <w:r w:rsidRPr="00904366"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C32CBBA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</w:t>
      </w:r>
      <w:proofErr w:type="spellStart"/>
      <w:r>
        <w:t>ές</w:t>
      </w:r>
      <w:proofErr w:type="spellEnd"/>
      <w:r>
        <w:t xml:space="preserve"> υποψήφιους/</w:t>
      </w:r>
      <w:proofErr w:type="spellStart"/>
      <w:r>
        <w:t>ες</w:t>
      </w:r>
      <w:proofErr w:type="spellEnd"/>
      <w:r>
        <w:t xml:space="preserve"> διδάκτορες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 xml:space="preserve">της περιόδου φυσικής παρουσίας και στοχεύει στην ενίσχυση της συνεργατικής μάθησης και </w:t>
      </w:r>
      <w:r>
        <w:lastRenderedPageBreak/>
        <w:t>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ενδιαφερόμενοι/ες</w:t>
      </w:r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r>
        <w:t>Erasmus+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</w:t>
      </w:r>
      <w:proofErr w:type="spellStart"/>
      <w:r>
        <w:t>ουσας</w:t>
      </w:r>
      <w:proofErr w:type="spellEnd"/>
      <w:r>
        <w:t>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υποψήφιοι/ες</w:t>
      </w:r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r>
        <w:rPr>
          <w:spacing w:val="-2"/>
        </w:rPr>
        <w:t>Erasmus+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[Διοίκησης Επιχειρήσεων &amp; Οργανισμών, Λογιστικής &amp; Χρηματοοικονομικής, Γεωπονίας, Επιστήμης και Τεχνολογίας Τροφίμων, Λογοθεραπείας, Επιστήμης Διατροφής και Διαιτολογίας, Ψηφιακών Συστημάτων]: </w: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fldChar w:fldCharType="begin"/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 xml:space="preserve"> 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HYPERLINK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 xml:space="preserve"> "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mailto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>: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erasmus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>.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kal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>@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go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>.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uop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>.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instrText>gr</w:instrText>
      </w:r>
      <w:r w:rsidR="00C5153E" w:rsidRPr="00204176">
        <w:rPr>
          <w:rFonts w:eastAsia="Times New Roman"/>
          <w:bCs/>
          <w:color w:val="0000FF"/>
          <w:u w:val="single"/>
          <w:lang w:eastAsia="zh-CN"/>
        </w:rPr>
        <w:instrText xml:space="preserve">" </w:instrTex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fldChar w:fldCharType="separate"/>
      </w:r>
      <w:r w:rsidRPr="00E62DF6">
        <w:rPr>
          <w:rFonts w:eastAsia="Times New Roman"/>
          <w:bCs/>
          <w:color w:val="0000FF"/>
          <w:u w:val="single"/>
          <w:lang w:val="en-US" w:eastAsia="zh-CN"/>
        </w:rPr>
        <w:t>erasmus</w:t>
      </w:r>
      <w:r w:rsidRPr="00E62DF6">
        <w:rPr>
          <w:rFonts w:eastAsia="Times New Roman"/>
          <w:bCs/>
          <w:color w:val="0000FF"/>
          <w:u w:val="single"/>
          <w:lang w:eastAsia="zh-CN"/>
        </w:rPr>
        <w:t>.</w:t>
      </w:r>
      <w:r w:rsidRPr="00E62DF6">
        <w:rPr>
          <w:rFonts w:eastAsia="Times New Roman"/>
          <w:bCs/>
          <w:color w:val="0000FF"/>
          <w:u w:val="single"/>
          <w:lang w:val="en-US" w:eastAsia="zh-CN"/>
        </w:rPr>
        <w:t>kal</w:t>
      </w:r>
      <w:r w:rsidRPr="00E62DF6">
        <w:rPr>
          <w:rFonts w:eastAsia="Times New Roman"/>
          <w:bCs/>
          <w:color w:val="0000FF"/>
          <w:u w:val="single"/>
          <w:lang w:eastAsia="zh-CN"/>
        </w:rPr>
        <w:t>@</w:t>
      </w:r>
      <w:r w:rsidRPr="00E62DF6">
        <w:rPr>
          <w:rFonts w:eastAsia="Times New Roman"/>
          <w:bCs/>
          <w:color w:val="0000FF"/>
          <w:u w:val="single"/>
          <w:lang w:val="en-US" w:eastAsia="zh-CN"/>
        </w:rPr>
        <w:t>go</w:t>
      </w:r>
      <w:r w:rsidRPr="00E62DF6">
        <w:rPr>
          <w:rFonts w:eastAsia="Times New Roman"/>
          <w:bCs/>
          <w:color w:val="0000FF"/>
          <w:u w:val="single"/>
          <w:lang w:eastAsia="zh-CN"/>
        </w:rPr>
        <w:t>.</w:t>
      </w:r>
      <w:r w:rsidRPr="00E62DF6">
        <w:rPr>
          <w:rFonts w:eastAsia="Times New Roman"/>
          <w:bCs/>
          <w:color w:val="0000FF"/>
          <w:u w:val="single"/>
          <w:lang w:val="en-US" w:eastAsia="zh-CN"/>
        </w:rPr>
        <w:t>uop</w:t>
      </w:r>
      <w:r w:rsidRPr="00E62DF6">
        <w:rPr>
          <w:rFonts w:eastAsia="Times New Roman"/>
          <w:bCs/>
          <w:color w:val="0000FF"/>
          <w:u w:val="single"/>
          <w:lang w:eastAsia="zh-CN"/>
        </w:rPr>
        <w:t>.</w:t>
      </w:r>
      <w:r w:rsidRPr="00E62DF6">
        <w:rPr>
          <w:rFonts w:eastAsia="Times New Roman"/>
          <w:bCs/>
          <w:color w:val="0000FF"/>
          <w:u w:val="single"/>
          <w:lang w:val="en-US" w:eastAsia="zh-CN"/>
        </w:rPr>
        <w:t>gr</w:t>
      </w:r>
      <w:r w:rsidR="00C5153E">
        <w:rPr>
          <w:rFonts w:eastAsia="Times New Roman"/>
          <w:bCs/>
          <w:color w:val="0000FF"/>
          <w:u w:val="single"/>
          <w:lang w:val="en-US" w:eastAsia="zh-CN"/>
        </w:rPr>
        <w:fldChar w:fldCharType="end"/>
      </w:r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τηλ.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Erasmus (ΠΑΤΡΑ) τηλ 2610 643060 / 2610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τηλ. 27520 70222</w:t>
      </w: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2CF52E62" w14:textId="789BBF37" w:rsidR="00C9472A" w:rsidRDefault="00E9328C">
      <w:r>
        <w:rPr>
          <w:rFonts w:ascii="Arial" w:hAnsi="Arial"/>
          <w:b/>
          <w:color w:val="000000"/>
          <w:spacing w:val="-2"/>
          <w:highlight w:val="yellow"/>
        </w:rPr>
        <w:t>Προθεσμία</w:t>
      </w:r>
      <w:r>
        <w:rPr>
          <w:rFonts w:ascii="Arial" w:hAnsi="Arial"/>
          <w:b/>
          <w:color w:val="000000"/>
          <w:spacing w:val="-10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υποβολής</w:t>
      </w:r>
      <w:r>
        <w:rPr>
          <w:rFonts w:ascii="Arial" w:hAnsi="Arial"/>
          <w:b/>
          <w:color w:val="000000"/>
          <w:spacing w:val="-8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αιτήσεων</w:t>
      </w:r>
      <w:r>
        <w:rPr>
          <w:rFonts w:ascii="Arial" w:hAnsi="Arial"/>
          <w:b/>
          <w:color w:val="000000"/>
          <w:spacing w:val="-6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για</w:t>
      </w:r>
      <w:r>
        <w:rPr>
          <w:rFonts w:ascii="Arial" w:hAnsi="Arial"/>
          <w:b/>
          <w:color w:val="000000"/>
          <w:spacing w:val="-3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μετακίνηση</w:t>
      </w:r>
      <w:r>
        <w:rPr>
          <w:color w:val="000000"/>
          <w:spacing w:val="-2"/>
          <w:highlight w:val="yellow"/>
        </w:rPr>
        <w:t>: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έως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τη</w:t>
      </w:r>
      <w:r w:rsidR="00AB26D2">
        <w:rPr>
          <w:color w:val="000000"/>
          <w:spacing w:val="-12"/>
          <w:highlight w:val="yellow"/>
        </w:rPr>
        <w:t>ν Τ</w:t>
      </w:r>
      <w:r w:rsidR="00A823BD">
        <w:rPr>
          <w:color w:val="000000"/>
          <w:spacing w:val="-12"/>
          <w:highlight w:val="yellow"/>
        </w:rPr>
        <w:t>ετάρτη, 15 Οκτωβρίου 202</w:t>
      </w:r>
      <w:r w:rsidR="0063173F">
        <w:rPr>
          <w:color w:val="000000"/>
          <w:spacing w:val="-12"/>
          <w:highlight w:val="yellow"/>
        </w:rPr>
        <w:t>5</w:t>
      </w:r>
    </w:p>
    <w:p w14:paraId="55013A58" w14:textId="77777777" w:rsidR="00C9472A" w:rsidRDefault="00C9472A">
      <w:pPr>
        <w:pStyle w:val="a3"/>
        <w:spacing w:before="37"/>
      </w:pPr>
    </w:p>
    <w:p w14:paraId="2B282C85" w14:textId="77777777" w:rsidR="00C9472A" w:rsidRDefault="00E9328C">
      <w:pPr>
        <w:pStyle w:val="a3"/>
        <w:spacing w:line="259" w:lineRule="auto"/>
      </w:pPr>
      <w:r>
        <w:rPr>
          <w:w w:val="105"/>
        </w:rPr>
        <w:t>Για</w:t>
      </w:r>
      <w:r>
        <w:rPr>
          <w:spacing w:val="39"/>
          <w:w w:val="105"/>
        </w:rPr>
        <w:t xml:space="preserve"> </w:t>
      </w:r>
      <w:r>
        <w:rPr>
          <w:w w:val="105"/>
        </w:rPr>
        <w:t>απορίες</w:t>
      </w:r>
      <w:r>
        <w:rPr>
          <w:spacing w:val="38"/>
          <w:w w:val="105"/>
        </w:rPr>
        <w:t xml:space="preserve"> </w:t>
      </w:r>
      <w:r>
        <w:rPr>
          <w:w w:val="105"/>
        </w:rPr>
        <w:t>και</w:t>
      </w:r>
      <w:r>
        <w:rPr>
          <w:spacing w:val="36"/>
          <w:w w:val="105"/>
        </w:rPr>
        <w:t xml:space="preserve"> </w:t>
      </w:r>
      <w:r>
        <w:rPr>
          <w:w w:val="105"/>
        </w:rPr>
        <w:t>διευκρινίσεις,</w:t>
      </w:r>
      <w:r>
        <w:rPr>
          <w:spacing w:val="39"/>
          <w:w w:val="105"/>
        </w:rPr>
        <w:t xml:space="preserve"> </w:t>
      </w:r>
      <w:r>
        <w:rPr>
          <w:w w:val="105"/>
        </w:rPr>
        <w:t>οι</w:t>
      </w:r>
      <w:r>
        <w:rPr>
          <w:spacing w:val="38"/>
          <w:w w:val="105"/>
        </w:rPr>
        <w:t xml:space="preserve"> </w:t>
      </w:r>
      <w:r>
        <w:rPr>
          <w:w w:val="105"/>
        </w:rPr>
        <w:t>ενδιαφερόμενοι/ες</w:t>
      </w:r>
      <w:r>
        <w:rPr>
          <w:spacing w:val="38"/>
          <w:w w:val="105"/>
        </w:rPr>
        <w:t xml:space="preserve"> </w:t>
      </w:r>
      <w:r>
        <w:rPr>
          <w:w w:val="105"/>
        </w:rPr>
        <w:t>μπορούν</w:t>
      </w:r>
      <w:r>
        <w:rPr>
          <w:spacing w:val="37"/>
          <w:w w:val="105"/>
        </w:rPr>
        <w:t xml:space="preserve"> </w:t>
      </w:r>
      <w:r>
        <w:rPr>
          <w:w w:val="105"/>
        </w:rPr>
        <w:t>να</w:t>
      </w:r>
      <w:r>
        <w:rPr>
          <w:spacing w:val="37"/>
          <w:w w:val="105"/>
        </w:rPr>
        <w:t xml:space="preserve"> </w:t>
      </w:r>
      <w:r>
        <w:rPr>
          <w:w w:val="105"/>
        </w:rPr>
        <w:t>επικοινωνούν</w:t>
      </w:r>
      <w:r>
        <w:rPr>
          <w:spacing w:val="37"/>
          <w:w w:val="105"/>
        </w:rPr>
        <w:t xml:space="preserve"> </w:t>
      </w:r>
      <w:r>
        <w:rPr>
          <w:w w:val="105"/>
        </w:rPr>
        <w:t>με</w:t>
      </w:r>
      <w:r>
        <w:rPr>
          <w:spacing w:val="37"/>
          <w:w w:val="105"/>
        </w:rPr>
        <w:t xml:space="preserve"> </w:t>
      </w:r>
      <w:r>
        <w:rPr>
          <w:w w:val="105"/>
        </w:rPr>
        <w:t>την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κ. </w:t>
      </w:r>
      <w:r>
        <w:rPr>
          <w:spacing w:val="-2"/>
          <w:w w:val="105"/>
        </w:rPr>
        <w:lastRenderedPageBreak/>
        <w:t>Παρασκευή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Χαϊδά,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Τμήμα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Διεθνών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Σχέσεων:</w:t>
      </w:r>
      <w:r>
        <w:rPr>
          <w:spacing w:val="-14"/>
          <w:w w:val="105"/>
        </w:rPr>
        <w:t xml:space="preserve"> </w:t>
      </w:r>
      <w:r>
        <w:rPr>
          <w:rFonts w:ascii="Segoe UI Emoji" w:hAnsi="Segoe UI Emoji"/>
          <w:color w:val="998EA3"/>
          <w:spacing w:val="-304"/>
          <w:w w:val="170"/>
        </w:rPr>
        <w:t>V</w:t>
      </w:r>
      <w:r>
        <w:rPr>
          <w:rFonts w:ascii="Segoe UI Emoji" w:hAnsi="Segoe UI Emoji"/>
          <w:color w:val="00A6EC"/>
          <w:spacing w:val="-304"/>
          <w:w w:val="170"/>
        </w:rPr>
        <w:t>•</w:t>
      </w:r>
      <w:r>
        <w:rPr>
          <w:rFonts w:ascii="Segoe UI Emoji" w:hAnsi="Segoe UI Emoji"/>
          <w:color w:val="CDC4D5"/>
          <w:spacing w:val="-304"/>
          <w:w w:val="170"/>
        </w:rPr>
        <w:t>□</w:t>
      </w:r>
      <w:r>
        <w:rPr>
          <w:rFonts w:ascii="Segoe UI Emoji" w:hAnsi="Segoe UI Emoji"/>
          <w:color w:val="F4F4F4"/>
          <w:spacing w:val="-60"/>
        </w:rPr>
        <w:t xml:space="preserve"> </w:t>
      </w:r>
      <w:proofErr w:type="spellStart"/>
      <w:r>
        <w:rPr>
          <w:rFonts w:ascii="Segoe UI Emoji" w:hAnsi="Segoe UI Emoji"/>
          <w:color w:val="E0D7EB"/>
          <w:spacing w:val="-304"/>
          <w:w w:val="114"/>
        </w:rPr>
        <w:t>ʌ</w:t>
      </w:r>
      <w:r>
        <w:rPr>
          <w:rFonts w:ascii="Segoe UI Emoji" w:hAnsi="Segoe UI Emoji"/>
          <w:color w:val="F3EDF8"/>
          <w:spacing w:val="-304"/>
          <w:w w:val="198"/>
        </w:rPr>
        <w:t>V</w:t>
      </w:r>
      <w:proofErr w:type="spellEnd"/>
      <w:r>
        <w:rPr>
          <w:rFonts w:ascii="Segoe UI Emoji" w:hAnsi="Segoe UI Emoji"/>
          <w:color w:val="B4ACBB"/>
          <w:w w:val="136"/>
        </w:rPr>
        <w:t>□</w:t>
      </w:r>
      <w:r>
        <w:rPr>
          <w:rFonts w:ascii="Segoe UI Emoji" w:hAnsi="Segoe UI Emoji"/>
          <w:color w:val="B4ACBB"/>
          <w:spacing w:val="-32"/>
          <w:w w:val="149"/>
        </w:rPr>
        <w:t xml:space="preserve"> </w:t>
      </w:r>
      <w:hyperlink r:id="rId9">
        <w:r w:rsidR="00C9472A">
          <w:rPr>
            <w:spacing w:val="-2"/>
            <w:w w:val="105"/>
          </w:rPr>
          <w:t>iro@go.uop.gr</w:t>
        </w:r>
      </w:hyperlink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>☎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spacing w:val="-2"/>
          <w:w w:val="105"/>
        </w:rPr>
        <w:t>2710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230008</w:t>
      </w:r>
    </w:p>
    <w:p w14:paraId="3F40A908" w14:textId="77777777" w:rsidR="00C9472A" w:rsidRDefault="00C9472A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77777777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ΕΝΣΤΑΣΕΙΣ</w:t>
      </w:r>
    </w:p>
    <w:p w14:paraId="0EBEE6F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</w:pPr>
      <w:r>
        <w:t xml:space="preserve">Η επιλογή των υποψήφιων Διδακτόρων θα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0">
        <w:r w:rsidR="00C9472A">
          <w:rPr>
            <w:color w:val="0000FF"/>
            <w:u w:val="single" w:color="0000FF"/>
          </w:rPr>
          <w:t>https://erasmus.uop.gr/mobility-regulation-erasmus</w:t>
        </w:r>
      </w:hyperlink>
    </w:p>
    <w:p w14:paraId="4CAFFFC8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</w:pPr>
      <w:r>
        <w:t>Οι</w:t>
      </w:r>
      <w:r>
        <w:rPr>
          <w:spacing w:val="-15"/>
        </w:rPr>
        <w:t xml:space="preserve"> </w:t>
      </w:r>
      <w:r>
        <w:t>αιτήσεις</w:t>
      </w:r>
      <w:r>
        <w:rPr>
          <w:spacing w:val="-15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υποψήφιων</w:t>
      </w:r>
      <w:r>
        <w:rPr>
          <w:spacing w:val="-15"/>
        </w:rPr>
        <w:t xml:space="preserve"> </w:t>
      </w:r>
      <w:r>
        <w:t>Διδακτόρων</w:t>
      </w:r>
      <w:r>
        <w:rPr>
          <w:spacing w:val="-11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απορρίπτονται</w:t>
      </w:r>
      <w:r>
        <w:rPr>
          <w:spacing w:val="-13"/>
        </w:rPr>
        <w:t xml:space="preserve"> </w:t>
      </w:r>
      <w:r>
        <w:t>καταγράφονται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ειδικό</w:t>
      </w:r>
      <w:r>
        <w:rPr>
          <w:spacing w:val="-13"/>
        </w:rPr>
        <w:t xml:space="preserve"> </w:t>
      </w:r>
      <w:r>
        <w:t>έντυπο με σαφή αιτιολόγηση.</w:t>
      </w:r>
    </w:p>
    <w:p w14:paraId="16F468E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>Ειδικά για το Τμήμα Πολιτικής Επιστήμης και</w:t>
      </w:r>
      <w:r>
        <w:rPr>
          <w:spacing w:val="-10"/>
        </w:rPr>
        <w:t xml:space="preserve"> </w:t>
      </w:r>
      <w:r>
        <w:t xml:space="preserve">Διεθνών Σχέσεων ισχύουν πρόσθετα κριτήρια αξιολόγησης που έχουν αναρτηθεί στο: </w:t>
      </w:r>
      <w:hyperlink r:id="rId11">
        <w:r w:rsidR="00C9472A">
          <w:rPr>
            <w:color w:val="0000FF"/>
            <w:u w:val="single" w:color="0000FF"/>
          </w:rPr>
          <w:t>https://pedis.uop.gr</w:t>
        </w:r>
      </w:hyperlink>
    </w:p>
    <w:p w14:paraId="3969708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 xml:space="preserve">Η ανακοίνωση των αποτελεσμάτων γίνεται μέσω αποστολής προσωπικού ηλεκτρονικού </w:t>
      </w:r>
      <w:r>
        <w:rPr>
          <w:spacing w:val="-2"/>
        </w:rPr>
        <w:t>μηνύματος.</w:t>
      </w:r>
    </w:p>
    <w:p w14:paraId="1D0F12F6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</w:pPr>
      <w:r>
        <w:t>Προτεραιότητα δίνεται σε υποψήφιους/ες που δεν έχουν προηγούμενη συμμετοχή σε κινητικότητα Erasmus+.</w:t>
      </w:r>
    </w:p>
    <w:p w14:paraId="66571D0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</w:pPr>
      <w:r>
        <w:t>Σε περίπτωση ισοβαθμιών ή μη επάρκειας χρηματοδότησης, προηγούνται οι επιλαχόντες/ούσες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βάση τη</w:t>
      </w:r>
      <w:r>
        <w:rPr>
          <w:spacing w:val="-1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κατάταξης.</w:t>
      </w:r>
    </w:p>
    <w:p w14:paraId="3C2C174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</w:pPr>
      <w:r>
        <w:t>Την</w:t>
      </w:r>
      <w:r>
        <w:rPr>
          <w:spacing w:val="-3"/>
        </w:rPr>
        <w:t xml:space="preserve"> </w:t>
      </w:r>
      <w:r>
        <w:t>ευθύνη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περιεχόμενο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υποβαλλόμενης</w:t>
      </w:r>
      <w:r>
        <w:rPr>
          <w:spacing w:val="-3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πληροφοριών που</w:t>
      </w:r>
      <w:r>
        <w:rPr>
          <w:spacing w:val="-6"/>
        </w:rPr>
        <w:t xml:space="preserve"> </w:t>
      </w:r>
      <w:r>
        <w:t>παρέχονται</w:t>
      </w:r>
      <w:r>
        <w:rPr>
          <w:spacing w:val="-8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αποκλειστικά</w:t>
      </w:r>
      <w:r>
        <w:rPr>
          <w:spacing w:val="-8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συντάκτης/</w:t>
      </w:r>
      <w:proofErr w:type="spellStart"/>
      <w:r>
        <w:t>τρια</w:t>
      </w:r>
      <w:proofErr w:type="spellEnd"/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αίτησης.</w:t>
      </w:r>
    </w:p>
    <w:p w14:paraId="028697B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</w:pPr>
      <w:r>
        <w:t>Ενστάσεις</w:t>
      </w:r>
      <w:r>
        <w:rPr>
          <w:spacing w:val="40"/>
        </w:rPr>
        <w:t xml:space="preserve"> </w:t>
      </w:r>
      <w:r>
        <w:t>μπορούν</w:t>
      </w:r>
      <w:r>
        <w:rPr>
          <w:spacing w:val="40"/>
        </w:rPr>
        <w:t xml:space="preserve"> </w:t>
      </w:r>
      <w:r>
        <w:t>να</w:t>
      </w:r>
      <w:r>
        <w:rPr>
          <w:spacing w:val="40"/>
        </w:rPr>
        <w:t xml:space="preserve"> </w:t>
      </w:r>
      <w:r>
        <w:t>υποβληθούν</w:t>
      </w:r>
      <w:r>
        <w:rPr>
          <w:spacing w:val="40"/>
        </w:rPr>
        <w:t xml:space="preserve"> </w:t>
      </w:r>
      <w:r>
        <w:t>ηλεκτρονικά,</w:t>
      </w:r>
      <w:r>
        <w:rPr>
          <w:spacing w:val="40"/>
        </w:rPr>
        <w:t xml:space="preserve"> </w:t>
      </w:r>
      <w:r>
        <w:t>εντός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εργάσιμων</w:t>
      </w:r>
      <w:r>
        <w:rPr>
          <w:spacing w:val="40"/>
        </w:rPr>
        <w:t xml:space="preserve"> </w:t>
      </w:r>
      <w:r>
        <w:t>ημερών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την κοινοποίηση των αποτελεσμάτων, προς την Επιτροπή Ενστάσεων.</w:t>
      </w:r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r>
        <w:rPr>
          <w:spacing w:val="-4"/>
        </w:rPr>
        <w:t>Erasmus+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2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Φοιτητές/τριες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3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4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University for </w:t>
      </w:r>
      <w:proofErr w:type="spellStart"/>
      <w:r>
        <w:t>Customised</w:t>
      </w:r>
      <w:proofErr w:type="spellEnd"/>
      <w:r>
        <w:t xml:space="preserve"> Education, παρέχει σε όλα τα μέλη του τη δυνατότητα αξιοποίησης ενός δυναμικού και διαρκώς </w:t>
      </w:r>
      <w:proofErr w:type="spellStart"/>
      <w:r>
        <w:t>ανανεούμενου</w:t>
      </w:r>
      <w:proofErr w:type="spellEnd"/>
      <w:r>
        <w:t xml:space="preserve"> δικτύου </w:t>
      </w:r>
      <w:r>
        <w:rPr>
          <w:spacing w:val="-2"/>
        </w:rPr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5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6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docx</w:t>
      </w:r>
      <w:proofErr w:type="spellEnd"/>
      <w:r>
        <w:rPr>
          <w:spacing w:val="-2"/>
        </w:rPr>
        <w:t>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5BB8F62B" w14:textId="77777777" w:rsidR="00C9472A" w:rsidRDefault="00E9328C">
      <w:pPr>
        <w:pStyle w:val="2"/>
      </w:pPr>
      <w:r>
        <w:rPr>
          <w:spacing w:val="-2"/>
        </w:rPr>
        <w:t>Καταληκτική</w:t>
      </w:r>
      <w:r>
        <w:rPr>
          <w:spacing w:val="3"/>
        </w:rPr>
        <w:t xml:space="preserve"> </w:t>
      </w:r>
      <w:r>
        <w:rPr>
          <w:spacing w:val="-2"/>
        </w:rPr>
        <w:t>ημερομηνία:</w:t>
      </w:r>
    </w:p>
    <w:p w14:paraId="7A3D7BF7" w14:textId="1573C424" w:rsidR="00C9472A" w:rsidRPr="00AB26D2" w:rsidRDefault="00904366" w:rsidP="00AB26D2">
      <w:pPr>
        <w:pStyle w:val="a3"/>
        <w:spacing w:before="188" w:line="261" w:lineRule="auto"/>
        <w:ind w:right="352"/>
        <w:jc w:val="both"/>
      </w:pPr>
      <w:r w:rsidRPr="00AB26D2">
        <w:t>Ο τελικός αριθμός των φοιτητών/τριών του Ιδρύματος που θα μετακινηθούν για Πρακτική Άσκηση 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7"/>
      <w:footerReference w:type="default" r:id="rId18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74593" w14:textId="77777777" w:rsidR="00C5153E" w:rsidRDefault="00C5153E">
      <w:r>
        <w:separator/>
      </w:r>
    </w:p>
  </w:endnote>
  <w:endnote w:type="continuationSeparator" w:id="0">
    <w:p w14:paraId="7A1865CF" w14:textId="77777777" w:rsidR="00C5153E" w:rsidRDefault="00C5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88F58" w14:textId="77777777" w:rsidR="00C5153E" w:rsidRDefault="00C5153E">
      <w:r>
        <w:separator/>
      </w:r>
    </w:p>
  </w:footnote>
  <w:footnote w:type="continuationSeparator" w:id="0">
    <w:p w14:paraId="5C6FB4A9" w14:textId="77777777" w:rsidR="00C5153E" w:rsidRDefault="00C51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A"/>
    <w:rsid w:val="00030797"/>
    <w:rsid w:val="00093789"/>
    <w:rsid w:val="000D3838"/>
    <w:rsid w:val="00204176"/>
    <w:rsid w:val="0026634D"/>
    <w:rsid w:val="002753BF"/>
    <w:rsid w:val="00501821"/>
    <w:rsid w:val="00554F5D"/>
    <w:rsid w:val="00580588"/>
    <w:rsid w:val="00605893"/>
    <w:rsid w:val="0063173F"/>
    <w:rsid w:val="00741344"/>
    <w:rsid w:val="008B4A59"/>
    <w:rsid w:val="00904366"/>
    <w:rsid w:val="009C5A67"/>
    <w:rsid w:val="00A823BD"/>
    <w:rsid w:val="00AB26D2"/>
    <w:rsid w:val="00B643E0"/>
    <w:rsid w:val="00BF3893"/>
    <w:rsid w:val="00C5153E"/>
    <w:rsid w:val="00C67A15"/>
    <w:rsid w:val="00C9472A"/>
    <w:rsid w:val="00D302C7"/>
    <w:rsid w:val="00D74FD6"/>
    <w:rsid w:val="00DD78CB"/>
    <w:rsid w:val="00E62DF6"/>
    <w:rsid w:val="00E9328C"/>
    <w:rsid w:val="00EE35FF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op.gr" TargetMode="External"/><Relationship Id="rId13" Type="http://schemas.openxmlformats.org/officeDocument/2006/relationships/hyperlink" Target="https://erasmus.uop.gr/student-with-disabiliti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asmus.pat@uop.gr" TargetMode="External"/><Relationship Id="rId12" Type="http://schemas.openxmlformats.org/officeDocument/2006/relationships/hyperlink" Target="https://www.iky.gr/erasmu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ships.eunice-university.eu/internsh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s.uop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nice-university.eu/" TargetMode="External"/><Relationship Id="rId10" Type="http://schemas.openxmlformats.org/officeDocument/2006/relationships/hyperlink" Target="https://erasmus.uop.gr/mobility-regulation-erasm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o@go.uop.gr" TargetMode="External"/><Relationship Id="rId14" Type="http://schemas.openxmlformats.org/officeDocument/2006/relationships/hyperlink" Target="https://erasmus.uop.gr/student-with-disabilities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5940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Γιωννά</cp:lastModifiedBy>
  <cp:revision>2</cp:revision>
  <cp:lastPrinted>2025-07-04T04:54:00Z</cp:lastPrinted>
  <dcterms:created xsi:type="dcterms:W3CDTF">2025-07-10T09:35:00Z</dcterms:created>
  <dcterms:modified xsi:type="dcterms:W3CDTF">2025-07-10T09:35:00Z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