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5A6FC" w14:textId="007D1165" w:rsidR="00E56270" w:rsidRDefault="00E56270">
      <w:pPr>
        <w:tabs>
          <w:tab w:val="left" w:pos="1080"/>
        </w:tabs>
        <w:jc w:val="center"/>
        <w:rPr>
          <w:rFonts w:ascii="Calibri" w:eastAsia="Times New Roman" w:hAnsi="Calibri" w:cs="Calibri"/>
          <w:bCs/>
          <w:lang w:eastAsia="el-GR"/>
        </w:rPr>
      </w:pPr>
      <w:r>
        <w:rPr>
          <w:rFonts w:ascii="Calibri" w:eastAsia="Times New Roman" w:hAnsi="Calibri" w:cs="Calibri"/>
          <w:bCs/>
          <w:lang w:eastAsia="el-GR"/>
        </w:rPr>
        <w:t xml:space="preserve">                              </w:t>
      </w:r>
      <w:r w:rsidR="009653EF">
        <w:rPr>
          <w:rFonts w:ascii="Calibri" w:eastAsia="Times New Roman" w:hAnsi="Calibri" w:cs="Calibri"/>
          <w:bCs/>
          <w:lang w:eastAsia="el-GR"/>
        </w:rPr>
        <w:t xml:space="preserve"> 4/11</w:t>
      </w:r>
      <w:r w:rsidR="009653EF" w:rsidRPr="00E56270">
        <w:rPr>
          <w:rFonts w:ascii="Calibri" w:eastAsia="Times New Roman" w:hAnsi="Calibri" w:cs="Calibri"/>
          <w:bCs/>
          <w:lang w:eastAsia="el-GR"/>
        </w:rPr>
        <w:t xml:space="preserve">/2025 </w:t>
      </w:r>
      <w:r>
        <w:rPr>
          <w:rFonts w:ascii="Calibri" w:eastAsia="Times New Roman" w:hAnsi="Calibri" w:cs="Calibri"/>
          <w:bCs/>
          <w:lang w:eastAsia="el-GR"/>
        </w:rPr>
        <w:t xml:space="preserve">       </w:t>
      </w:r>
    </w:p>
    <w:p w14:paraId="09AAB6E5" w14:textId="77777777" w:rsidR="009653EF" w:rsidRDefault="009653EF" w:rsidP="009653EF">
      <w:pPr>
        <w:jc w:val="center"/>
        <w:rPr>
          <w:rFonts w:ascii="Calibri" w:eastAsia="Times New Roman" w:hAnsi="Calibri" w:cs="Calibri"/>
          <w:b/>
          <w:bCs/>
          <w:sz w:val="36"/>
          <w:szCs w:val="36"/>
          <w:lang w:eastAsia="el-GR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el-GR"/>
        </w:rPr>
        <w:t>ΑΝΑΚΟΙΝΩΣΗ</w:t>
      </w:r>
    </w:p>
    <w:p w14:paraId="746E36FC" w14:textId="1B900E30" w:rsidR="00560E6F" w:rsidRPr="00E56270" w:rsidRDefault="00E56270">
      <w:pPr>
        <w:tabs>
          <w:tab w:val="left" w:pos="1080"/>
        </w:tabs>
        <w:jc w:val="center"/>
        <w:rPr>
          <w:rFonts w:ascii="Calibri" w:eastAsia="Times New Roman" w:hAnsi="Calibri" w:cs="Calibri"/>
          <w:bCs/>
          <w:lang w:eastAsia="el-GR"/>
        </w:rPr>
      </w:pPr>
      <w:r>
        <w:rPr>
          <w:rFonts w:ascii="Calibri" w:eastAsia="Times New Roman" w:hAnsi="Calibri" w:cs="Calibri"/>
          <w:bCs/>
          <w:lang w:eastAsia="el-GR"/>
        </w:rPr>
        <w:t xml:space="preserve">                                                                    </w:t>
      </w:r>
    </w:p>
    <w:p w14:paraId="72095CEE" w14:textId="77777777" w:rsidR="009653EF" w:rsidRDefault="009653EF" w:rsidP="009653EF">
      <w:pPr>
        <w:rPr>
          <w:rFonts w:ascii="Calibri" w:hAnsi="Calibri" w:cs="Calibri"/>
          <w:sz w:val="22"/>
          <w:szCs w:val="22"/>
        </w:rPr>
      </w:pPr>
      <w:r w:rsidRPr="004F4DA4">
        <w:rPr>
          <w:rFonts w:ascii="Calibri" w:hAnsi="Calibri" w:cs="Calibri"/>
          <w:b/>
          <w:sz w:val="22"/>
          <w:szCs w:val="22"/>
        </w:rPr>
        <w:t>ΘΕΜΑ :</w:t>
      </w:r>
      <w:r w:rsidRPr="004F4D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Κατατακτήριες Εξετάσεις στο Τμήμα Νοσηλευτικής του Πανεπιστήμιου Πελοποννήσου της Σχολής Επιστημών Υγείας για το Ακαδημαϊκό Έτος 2025-2026.</w:t>
      </w:r>
    </w:p>
    <w:p w14:paraId="0DF67FAF" w14:textId="6C3F1AB5" w:rsidR="00E32AF7" w:rsidRPr="00026753" w:rsidRDefault="007B69E4" w:rsidP="00026753">
      <w:pPr>
        <w:tabs>
          <w:tab w:val="left" w:pos="5625"/>
        </w:tabs>
        <w:ind w:left="720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</w:t>
      </w:r>
      <w:r w:rsidR="00026753" w:rsidRPr="00026753">
        <w:rPr>
          <w:rFonts w:ascii="Calibri" w:hAnsi="Calibri" w:cs="Calibri"/>
          <w:bCs/>
          <w:sz w:val="22"/>
          <w:szCs w:val="22"/>
        </w:rPr>
        <w:t xml:space="preserve"> </w:t>
      </w:r>
    </w:p>
    <w:p w14:paraId="1EE3FCDB" w14:textId="77777777" w:rsidR="00E12C00" w:rsidRDefault="00E12C00" w:rsidP="009F6A11">
      <w:pPr>
        <w:ind w:firstLine="720"/>
        <w:rPr>
          <w:rFonts w:ascii="Calibri" w:hAnsi="Calibri" w:cs="Calibri"/>
          <w:sz w:val="22"/>
          <w:szCs w:val="22"/>
        </w:rPr>
      </w:pPr>
    </w:p>
    <w:p w14:paraId="68314F35" w14:textId="1456D241" w:rsidR="00E12C00" w:rsidRDefault="00315E00" w:rsidP="00E24EB2">
      <w:pPr>
        <w:pStyle w:val="a3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E12C00">
        <w:rPr>
          <w:rFonts w:ascii="Calibri" w:hAnsi="Calibri" w:cs="Calibri"/>
          <w:sz w:val="22"/>
          <w:szCs w:val="22"/>
        </w:rPr>
        <w:t xml:space="preserve">Η κατάταξη </w:t>
      </w:r>
      <w:r w:rsidR="00E12C00" w:rsidRPr="00E12C00">
        <w:rPr>
          <w:rFonts w:ascii="Calibri" w:hAnsi="Calibri" w:cs="Calibri"/>
          <w:sz w:val="22"/>
          <w:szCs w:val="22"/>
        </w:rPr>
        <w:t>πτυχι</w:t>
      </w:r>
      <w:r w:rsidR="00E12C00">
        <w:rPr>
          <w:rFonts w:ascii="Calibri" w:hAnsi="Calibri" w:cs="Calibri"/>
          <w:sz w:val="22"/>
          <w:szCs w:val="22"/>
        </w:rPr>
        <w:t xml:space="preserve">ούχων Τριτοβάθμιας Εκπαίδευσης στο Τμήμα </w:t>
      </w:r>
      <w:r w:rsidR="00E12C00">
        <w:rPr>
          <w:rFonts w:ascii="Calibri" w:hAnsi="Calibri" w:cs="Calibri"/>
          <w:sz w:val="22"/>
          <w:szCs w:val="22"/>
        </w:rPr>
        <w:t>Νοσηλευτικής του Πανεπιστήμιου Πελοποννήσου</w:t>
      </w:r>
      <w:r w:rsidR="00E12C00">
        <w:rPr>
          <w:rFonts w:ascii="Calibri" w:hAnsi="Calibri" w:cs="Calibri"/>
          <w:sz w:val="22"/>
          <w:szCs w:val="22"/>
        </w:rPr>
        <w:t xml:space="preserve"> για το </w:t>
      </w:r>
      <w:r w:rsidR="00E12C00">
        <w:rPr>
          <w:rFonts w:ascii="Calibri" w:hAnsi="Calibri" w:cs="Calibri"/>
          <w:sz w:val="22"/>
          <w:szCs w:val="22"/>
        </w:rPr>
        <w:t>Ακαδημαϊκό Έτος 2025-2026</w:t>
      </w:r>
      <w:r w:rsidR="00E12C00">
        <w:rPr>
          <w:rFonts w:ascii="Calibri" w:hAnsi="Calibri" w:cs="Calibri"/>
          <w:sz w:val="22"/>
          <w:szCs w:val="22"/>
        </w:rPr>
        <w:t xml:space="preserve"> και εφεξής , διεξάγεται βάσει εξετάσεων σε τρία (3) Μαθήματα και σε ποσοστό κατάταξης 12% επί του προβλεπόμενου αριθμού εισακτέων </w:t>
      </w:r>
      <w:r w:rsidR="004F4DA4" w:rsidRPr="004F4DA4">
        <w:rPr>
          <w:rFonts w:ascii="Calibri" w:hAnsi="Calibri" w:cs="Calibri"/>
          <w:sz w:val="22"/>
          <w:szCs w:val="22"/>
        </w:rPr>
        <w:t xml:space="preserve">. </w:t>
      </w:r>
      <w:r w:rsidR="004F4DA4">
        <w:rPr>
          <w:rFonts w:ascii="Calibri" w:hAnsi="Calibri" w:cs="Calibri"/>
          <w:sz w:val="22"/>
          <w:szCs w:val="22"/>
        </w:rPr>
        <w:t xml:space="preserve">Τα μαθήματα είναι τα ακόλουθα </w:t>
      </w:r>
      <w:r w:rsidR="00E12C00" w:rsidRPr="00E12C00">
        <w:rPr>
          <w:rFonts w:ascii="Calibri" w:hAnsi="Calibri" w:cs="Calibri"/>
          <w:sz w:val="22"/>
          <w:szCs w:val="22"/>
        </w:rPr>
        <w:t>:</w:t>
      </w:r>
    </w:p>
    <w:p w14:paraId="1784CFF6" w14:textId="77777777" w:rsidR="00E24EB2" w:rsidRPr="00E24EB2" w:rsidRDefault="00E24EB2" w:rsidP="00E24EB2">
      <w:pPr>
        <w:pStyle w:val="a3"/>
        <w:spacing w:line="260" w:lineRule="exact"/>
        <w:ind w:left="1080"/>
        <w:jc w:val="both"/>
        <w:rPr>
          <w:bCs/>
        </w:rPr>
      </w:pPr>
      <w:r w:rsidRPr="00E24EB2">
        <w:rPr>
          <w:bCs/>
        </w:rPr>
        <w:t>Α. Βασική Νοσηλευτική</w:t>
      </w:r>
    </w:p>
    <w:p w14:paraId="5D2ABC0D" w14:textId="77777777" w:rsidR="00E24EB2" w:rsidRPr="00E24EB2" w:rsidRDefault="00E24EB2" w:rsidP="00E24EB2">
      <w:pPr>
        <w:pStyle w:val="a3"/>
        <w:spacing w:line="260" w:lineRule="exact"/>
        <w:ind w:left="1080"/>
        <w:jc w:val="both"/>
        <w:rPr>
          <w:bCs/>
        </w:rPr>
      </w:pPr>
      <w:proofErr w:type="spellStart"/>
      <w:r w:rsidRPr="00E24EB2">
        <w:rPr>
          <w:bCs/>
        </w:rPr>
        <w:t>Β.Φυσιολογία</w:t>
      </w:r>
      <w:proofErr w:type="spellEnd"/>
      <w:r w:rsidRPr="00E24EB2">
        <w:rPr>
          <w:bCs/>
        </w:rPr>
        <w:t xml:space="preserve"> Ανθρώπου-</w:t>
      </w:r>
      <w:proofErr w:type="spellStart"/>
      <w:r w:rsidRPr="00E24EB2">
        <w:rPr>
          <w:bCs/>
        </w:rPr>
        <w:t>Παθοφυσιολογία</w:t>
      </w:r>
      <w:proofErr w:type="spellEnd"/>
      <w:r w:rsidRPr="00E24EB2">
        <w:rPr>
          <w:bCs/>
        </w:rPr>
        <w:t xml:space="preserve"> Ι</w:t>
      </w:r>
    </w:p>
    <w:p w14:paraId="24417267" w14:textId="4B7D1497" w:rsidR="00E12C00" w:rsidRPr="00E12C00" w:rsidRDefault="00E24EB2" w:rsidP="00E24EB2">
      <w:pPr>
        <w:pStyle w:val="a3"/>
        <w:ind w:left="108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bCs/>
        </w:rPr>
        <w:t>Γ.Ανατομία</w:t>
      </w:r>
      <w:proofErr w:type="spellEnd"/>
    </w:p>
    <w:p w14:paraId="41BF0DF4" w14:textId="77777777" w:rsidR="00E12C00" w:rsidRPr="00E12C00" w:rsidRDefault="00E12C00" w:rsidP="00E24EB2">
      <w:pPr>
        <w:jc w:val="both"/>
        <w:rPr>
          <w:rFonts w:ascii="Calibri" w:hAnsi="Calibri" w:cs="Calibri"/>
          <w:sz w:val="22"/>
          <w:szCs w:val="22"/>
        </w:rPr>
      </w:pPr>
    </w:p>
    <w:p w14:paraId="3BAC9BED" w14:textId="4BF08285" w:rsidR="00E24EB2" w:rsidRDefault="00E24EB2" w:rsidP="00E24EB2">
      <w:pPr>
        <w:pStyle w:val="a3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E12C00">
        <w:rPr>
          <w:rFonts w:ascii="Calibri" w:hAnsi="Calibri" w:cs="Calibri"/>
          <w:sz w:val="22"/>
          <w:szCs w:val="22"/>
        </w:rPr>
        <w:t xml:space="preserve">Η κατάταξη </w:t>
      </w:r>
      <w:r w:rsidRPr="00AB3BB1">
        <w:rPr>
          <w:bCs/>
        </w:rPr>
        <w:t xml:space="preserve">αποφοίτων Ι.Ε.Κ. και </w:t>
      </w:r>
      <w:proofErr w:type="spellStart"/>
      <w:r w:rsidRPr="00AB3BB1">
        <w:rPr>
          <w:bCs/>
        </w:rPr>
        <w:t>Μεταλυκειακού</w:t>
      </w:r>
      <w:proofErr w:type="spellEnd"/>
      <w:r w:rsidRPr="00AB3BB1">
        <w:rPr>
          <w:bCs/>
        </w:rPr>
        <w:t xml:space="preserve"> έτους - Τάξης Μαθητείας,</w:t>
      </w:r>
      <w:r>
        <w:rPr>
          <w:bCs/>
        </w:rPr>
        <w:t xml:space="preserve"> </w:t>
      </w:r>
      <w:r>
        <w:rPr>
          <w:rFonts w:ascii="Calibri" w:hAnsi="Calibri" w:cs="Calibri"/>
          <w:sz w:val="22"/>
          <w:szCs w:val="22"/>
        </w:rPr>
        <w:t>στο Τμήμα Νοσηλευτικής του Πανεπιστήμιου Πελοποννήσου για το Ακαδημαϊκό Έτος 2025-2026 και εφεξής , διεξάγεται βάσει εξετάσεων σε τρία (3) Μαθή</w:t>
      </w:r>
      <w:r>
        <w:rPr>
          <w:rFonts w:ascii="Calibri" w:hAnsi="Calibri" w:cs="Calibri"/>
          <w:sz w:val="22"/>
          <w:szCs w:val="22"/>
        </w:rPr>
        <w:t xml:space="preserve">ματα και σε ποσοστό κατάταξης </w:t>
      </w:r>
      <w:r w:rsidRPr="00E24EB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% επί του προβλεπόμενου αριθμού εισακτέων</w:t>
      </w:r>
      <w:r w:rsidR="004F4DA4">
        <w:rPr>
          <w:rFonts w:ascii="Calibri" w:hAnsi="Calibri" w:cs="Calibri"/>
          <w:sz w:val="22"/>
          <w:szCs w:val="22"/>
        </w:rPr>
        <w:t>.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</w:t>
      </w:r>
      <w:r w:rsidR="004F4DA4">
        <w:rPr>
          <w:rFonts w:ascii="Calibri" w:hAnsi="Calibri" w:cs="Calibri"/>
          <w:sz w:val="22"/>
          <w:szCs w:val="22"/>
        </w:rPr>
        <w:t xml:space="preserve">Τα </w:t>
      </w:r>
      <w:r>
        <w:rPr>
          <w:rFonts w:ascii="Calibri" w:hAnsi="Calibri" w:cs="Calibri"/>
          <w:sz w:val="22"/>
          <w:szCs w:val="22"/>
        </w:rPr>
        <w:t xml:space="preserve">μαθήματα </w:t>
      </w:r>
      <w:r w:rsidR="004F4DA4">
        <w:rPr>
          <w:rFonts w:ascii="Calibri" w:hAnsi="Calibri" w:cs="Calibri"/>
          <w:sz w:val="22"/>
          <w:szCs w:val="22"/>
        </w:rPr>
        <w:t>είναι τα ακόλουθα</w:t>
      </w:r>
      <w:r w:rsidRPr="00E12C00">
        <w:rPr>
          <w:rFonts w:ascii="Calibri" w:hAnsi="Calibri" w:cs="Calibri"/>
          <w:sz w:val="22"/>
          <w:szCs w:val="22"/>
        </w:rPr>
        <w:t>:</w:t>
      </w:r>
    </w:p>
    <w:p w14:paraId="17A218F9" w14:textId="77777777" w:rsidR="00E24EB2" w:rsidRDefault="00E24EB2" w:rsidP="00E24EB2">
      <w:pPr>
        <w:pStyle w:val="a3"/>
        <w:ind w:left="1080"/>
        <w:jc w:val="both"/>
        <w:rPr>
          <w:bCs/>
        </w:rPr>
      </w:pPr>
      <w:r w:rsidRPr="00E24EB2">
        <w:rPr>
          <w:bCs/>
        </w:rPr>
        <w:t>Α. Εισαγωγή στη Νοσηλευτική Επιστήμη-Θεωρίες Νοσηλευτικής</w:t>
      </w:r>
    </w:p>
    <w:p w14:paraId="37A3B867" w14:textId="456FADE7" w:rsidR="00E24EB2" w:rsidRDefault="00E24EB2" w:rsidP="00E24EB2">
      <w:pPr>
        <w:pStyle w:val="a3"/>
        <w:ind w:left="1080"/>
        <w:jc w:val="both"/>
        <w:rPr>
          <w:bCs/>
        </w:rPr>
      </w:pPr>
      <w:r>
        <w:rPr>
          <w:bCs/>
        </w:rPr>
        <w:t>Β.</w:t>
      </w:r>
      <w:r w:rsidR="00D7104F">
        <w:rPr>
          <w:bCs/>
        </w:rPr>
        <w:t xml:space="preserve"> </w:t>
      </w:r>
      <w:r>
        <w:rPr>
          <w:bCs/>
        </w:rPr>
        <w:t>Βιοχημεία-Βιολογία</w:t>
      </w:r>
    </w:p>
    <w:p w14:paraId="459E9974" w14:textId="5D05E003" w:rsidR="00E24EB2" w:rsidRDefault="00E24EB2" w:rsidP="00E24EB2">
      <w:pPr>
        <w:pStyle w:val="a3"/>
        <w:ind w:left="1080"/>
        <w:jc w:val="both"/>
        <w:rPr>
          <w:bCs/>
        </w:rPr>
      </w:pPr>
      <w:r>
        <w:rPr>
          <w:bCs/>
        </w:rPr>
        <w:t>Γ.</w:t>
      </w:r>
      <w:r w:rsidR="00D7104F">
        <w:rPr>
          <w:bCs/>
        </w:rPr>
        <w:t xml:space="preserve"> </w:t>
      </w:r>
      <w:r>
        <w:rPr>
          <w:bCs/>
        </w:rPr>
        <w:t>Ανατομία</w:t>
      </w:r>
    </w:p>
    <w:p w14:paraId="7071DDB7" w14:textId="77777777" w:rsidR="00E24EB2" w:rsidRDefault="00E24EB2" w:rsidP="00E24EB2">
      <w:pPr>
        <w:jc w:val="both"/>
      </w:pPr>
    </w:p>
    <w:p w14:paraId="2E2FD0F7" w14:textId="6105C6B6" w:rsidR="00315E00" w:rsidRDefault="00E24EB2" w:rsidP="00E24EB2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>H</w:t>
      </w:r>
      <w:r w:rsidRPr="00E24EB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ύλη των μαθημάτων έχει ήδη ανακοινωθεί</w:t>
      </w:r>
      <w:r w:rsidR="004F4DA4" w:rsidRPr="004F4DA4">
        <w:rPr>
          <w:rFonts w:ascii="Calibri" w:hAnsi="Calibri" w:cs="Calibri"/>
          <w:sz w:val="22"/>
          <w:szCs w:val="22"/>
        </w:rPr>
        <w:t xml:space="preserve"> </w:t>
      </w:r>
      <w:r w:rsidR="004F4DA4">
        <w:rPr>
          <w:rFonts w:ascii="Calibri" w:hAnsi="Calibri" w:cs="Calibri"/>
          <w:sz w:val="22"/>
          <w:szCs w:val="22"/>
        </w:rPr>
        <w:t xml:space="preserve">στην ιστοσελίδα του Τμήματος </w:t>
      </w:r>
      <w:proofErr w:type="gramStart"/>
      <w:r w:rsidR="004F4DA4">
        <w:rPr>
          <w:rFonts w:ascii="Calibri" w:hAnsi="Calibri" w:cs="Calibri"/>
          <w:sz w:val="22"/>
          <w:szCs w:val="22"/>
        </w:rPr>
        <w:t xml:space="preserve">Νοσηλευτικής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End"/>
      <w:hyperlink r:id="rId8" w:history="1">
        <w:r w:rsidR="004F4DA4" w:rsidRPr="00344EBB">
          <w:rPr>
            <w:rStyle w:val="-"/>
            <w:rFonts w:ascii="Calibri" w:hAnsi="Calibri" w:cs="Calibri"/>
            <w:sz w:val="22"/>
            <w:szCs w:val="22"/>
          </w:rPr>
          <w:t>https://nrs.uop.gr/katataktiries-exetaseis</w:t>
        </w:r>
      </w:hyperlink>
      <w:r w:rsidR="004F4DA4">
        <w:rPr>
          <w:rFonts w:ascii="Calibri" w:hAnsi="Calibri" w:cs="Calibri"/>
          <w:sz w:val="22"/>
          <w:szCs w:val="22"/>
        </w:rPr>
        <w:t xml:space="preserve"> . </w:t>
      </w:r>
      <w:r>
        <w:rPr>
          <w:rFonts w:ascii="Calibri" w:hAnsi="Calibri" w:cs="Calibri"/>
          <w:sz w:val="22"/>
          <w:szCs w:val="22"/>
        </w:rPr>
        <w:t xml:space="preserve">Οι αιτήσεις και τα δικαιολογητικά των υποψηφίων που επιθυμούν να καταταγούν θα υποβληθούν από </w:t>
      </w:r>
      <w:r w:rsidRPr="004F4DA4">
        <w:rPr>
          <w:rFonts w:ascii="Calibri" w:hAnsi="Calibri" w:cs="Calibri"/>
          <w:b/>
          <w:sz w:val="22"/>
          <w:szCs w:val="22"/>
        </w:rPr>
        <w:t>1 έως 15 Νοεμβρίου 2025</w:t>
      </w:r>
      <w:r>
        <w:rPr>
          <w:rFonts w:ascii="Calibri" w:hAnsi="Calibri" w:cs="Calibri"/>
          <w:sz w:val="22"/>
          <w:szCs w:val="22"/>
        </w:rPr>
        <w:t xml:space="preserve"> μέσω του ηλεκτρονικού ταχυδρομείου </w:t>
      </w:r>
      <w:r w:rsidR="004F4DA4">
        <w:rPr>
          <w:rFonts w:ascii="Calibri" w:hAnsi="Calibri" w:cs="Calibri"/>
          <w:sz w:val="22"/>
          <w:szCs w:val="22"/>
          <w:lang w:val="en-US"/>
        </w:rPr>
        <w:t>email</w:t>
      </w:r>
      <w:r w:rsidR="004F4DA4" w:rsidRPr="004F4DA4">
        <w:rPr>
          <w:rFonts w:ascii="Calibri" w:hAnsi="Calibri" w:cs="Calibri"/>
          <w:sz w:val="22"/>
          <w:szCs w:val="22"/>
        </w:rPr>
        <w:t xml:space="preserve"> : </w:t>
      </w:r>
      <w:r w:rsidRPr="00E24EB2">
        <w:rPr>
          <w:rFonts w:ascii="Calibri" w:hAnsi="Calibri" w:cs="Calibri"/>
          <w:sz w:val="22"/>
          <w:szCs w:val="22"/>
        </w:rPr>
        <w:t>(</w:t>
      </w:r>
      <w:hyperlink r:id="rId9" w:history="1">
        <w:r w:rsidRPr="00344EBB">
          <w:rPr>
            <w:rStyle w:val="-"/>
            <w:rFonts w:ascii="Calibri" w:hAnsi="Calibri" w:cs="Calibri"/>
            <w:sz w:val="22"/>
            <w:szCs w:val="22"/>
            <w:lang w:val="en-US"/>
          </w:rPr>
          <w:t>nrsgram</w:t>
        </w:r>
        <w:r w:rsidRPr="00344EBB">
          <w:rPr>
            <w:rStyle w:val="-"/>
            <w:rFonts w:ascii="Calibri" w:hAnsi="Calibri" w:cs="Calibri"/>
            <w:sz w:val="22"/>
            <w:szCs w:val="22"/>
          </w:rPr>
          <w:t>@</w:t>
        </w:r>
        <w:r w:rsidRPr="00344EBB">
          <w:rPr>
            <w:rStyle w:val="-"/>
            <w:rFonts w:ascii="Calibri" w:hAnsi="Calibri" w:cs="Calibri"/>
            <w:sz w:val="22"/>
            <w:szCs w:val="22"/>
            <w:lang w:val="en-US"/>
          </w:rPr>
          <w:t>uop</w:t>
        </w:r>
        <w:r w:rsidRPr="00344EBB">
          <w:rPr>
            <w:rStyle w:val="-"/>
            <w:rFonts w:ascii="Calibri" w:hAnsi="Calibri" w:cs="Calibri"/>
            <w:sz w:val="22"/>
            <w:szCs w:val="22"/>
          </w:rPr>
          <w:t>.</w:t>
        </w:r>
        <w:r w:rsidRPr="00344EBB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Pr="00E24EB2">
        <w:rPr>
          <w:rFonts w:ascii="Calibri" w:hAnsi="Calibri" w:cs="Calibri"/>
          <w:sz w:val="22"/>
          <w:szCs w:val="22"/>
        </w:rPr>
        <w:t xml:space="preserve"> ).</w:t>
      </w:r>
    </w:p>
    <w:p w14:paraId="1BDA8D96" w14:textId="2700BE87" w:rsidR="00E24EB2" w:rsidRPr="004F4DA4" w:rsidRDefault="004F4DA4" w:rsidP="00E24EB2">
      <w:pPr>
        <w:ind w:firstLine="720"/>
        <w:jc w:val="both"/>
        <w:rPr>
          <w:bCs/>
        </w:rPr>
      </w:pPr>
      <w:r w:rsidRPr="004F4DA4">
        <w:rPr>
          <w:bCs/>
        </w:rPr>
        <w:t xml:space="preserve">Tα δικαιολογητικά που απαιτούνται </w:t>
      </w:r>
      <w:r w:rsidR="00D7104F">
        <w:rPr>
          <w:bCs/>
        </w:rPr>
        <w:t>είναι τα παρακάτω</w:t>
      </w:r>
      <w:r w:rsidRPr="004F4DA4">
        <w:rPr>
          <w:bCs/>
        </w:rPr>
        <w:t xml:space="preserve">:  </w:t>
      </w:r>
    </w:p>
    <w:p w14:paraId="6F37BE53" w14:textId="70EAD3C9" w:rsidR="004F4DA4" w:rsidRPr="004F4DA4" w:rsidRDefault="004F4DA4" w:rsidP="009653EF">
      <w:pPr>
        <w:pStyle w:val="text-align-justify"/>
        <w:shd w:val="clear" w:color="auto" w:fill="FFFFFF"/>
        <w:jc w:val="both"/>
        <w:rPr>
          <w:rFonts w:asciiTheme="minorHAnsi" w:eastAsiaTheme="minorHAnsi" w:hAnsiTheme="minorHAnsi" w:cstheme="minorBidi"/>
          <w:bCs/>
          <w:lang w:val="el-GR"/>
        </w:rPr>
      </w:pPr>
      <w:r w:rsidRPr="004F4DA4">
        <w:rPr>
          <w:rFonts w:asciiTheme="minorHAnsi" w:eastAsiaTheme="minorHAnsi" w:hAnsiTheme="minorHAnsi" w:cstheme="minorBidi"/>
          <w:bCs/>
          <w:lang w:val="el-GR"/>
        </w:rPr>
        <w:t>α) Αίτηση του/της ενδιαφερομένου/ης.</w:t>
      </w:r>
      <w:r w:rsidR="009653EF">
        <w:rPr>
          <w:rFonts w:asciiTheme="minorHAnsi" w:eastAsiaTheme="minorHAnsi" w:hAnsiTheme="minorHAnsi" w:cstheme="minorBidi"/>
          <w:bCs/>
          <w:lang w:val="el-GR"/>
        </w:rPr>
        <w:t xml:space="preserve"> (συν-</w:t>
      </w:r>
      <w:proofErr w:type="spellStart"/>
      <w:r w:rsidR="009653EF">
        <w:rPr>
          <w:rFonts w:asciiTheme="minorHAnsi" w:eastAsiaTheme="minorHAnsi" w:hAnsiTheme="minorHAnsi" w:cstheme="minorBidi"/>
          <w:bCs/>
          <w:lang w:val="el-GR"/>
        </w:rPr>
        <w:t>νη</w:t>
      </w:r>
      <w:proofErr w:type="spellEnd"/>
      <w:r w:rsidR="009653EF">
        <w:rPr>
          <w:rFonts w:asciiTheme="minorHAnsi" w:eastAsiaTheme="minorHAnsi" w:hAnsiTheme="minorHAnsi" w:cstheme="minorBidi"/>
          <w:bCs/>
          <w:lang w:val="el-GR"/>
        </w:rPr>
        <w:t xml:space="preserve"> )</w:t>
      </w:r>
    </w:p>
    <w:p w14:paraId="488D662C" w14:textId="77777777" w:rsidR="004F4DA4" w:rsidRPr="004F4DA4" w:rsidRDefault="004F4DA4" w:rsidP="009653EF">
      <w:pPr>
        <w:pStyle w:val="text-align-justify"/>
        <w:shd w:val="clear" w:color="auto" w:fill="FFFFFF"/>
        <w:jc w:val="both"/>
        <w:rPr>
          <w:rFonts w:asciiTheme="minorHAnsi" w:eastAsiaTheme="minorHAnsi" w:hAnsiTheme="minorHAnsi" w:cstheme="minorBidi"/>
          <w:bCs/>
          <w:lang w:val="el-GR"/>
        </w:rPr>
      </w:pPr>
      <w:r w:rsidRPr="004F4DA4">
        <w:rPr>
          <w:rFonts w:asciiTheme="minorHAnsi" w:eastAsiaTheme="minorHAnsi" w:hAnsiTheme="minorHAnsi" w:cstheme="minorBidi"/>
          <w:bCs/>
          <w:lang w:val="el-GR"/>
        </w:rPr>
        <w:t>β) Αντίγραφο πτυχίου ή πιστοποιητικό περάτωσης σπουδών. Προκειμένου για πτυχιούχους εξωτερικού συνυποβάλλεται και βεβαίωση ισοτιμίας του τίτλου σπουδών τους από το Διεπιστημονικό Οργανισμό Αναγνώρισης Τίτλων Ακαδημαϊκών και Πληροφόρησης (Δ.Ο.Α.Τ.Α.Π.) ή από όργανο που έχει την αρμοδιότητα αναγνώρισης του τίτλου σπουδών.</w:t>
      </w:r>
    </w:p>
    <w:p w14:paraId="73956EBD" w14:textId="77777777" w:rsidR="004F4DA4" w:rsidRPr="004F4DA4" w:rsidRDefault="004F4DA4" w:rsidP="009653EF">
      <w:pPr>
        <w:pStyle w:val="text-align-justify"/>
        <w:shd w:val="clear" w:color="auto" w:fill="FFFFFF"/>
        <w:jc w:val="both"/>
        <w:rPr>
          <w:rFonts w:asciiTheme="minorHAnsi" w:eastAsiaTheme="minorHAnsi" w:hAnsiTheme="minorHAnsi" w:cstheme="minorBidi"/>
          <w:bCs/>
          <w:lang w:val="el-GR"/>
        </w:rPr>
      </w:pPr>
      <w:r w:rsidRPr="004F4DA4">
        <w:rPr>
          <w:rFonts w:asciiTheme="minorHAnsi" w:eastAsiaTheme="minorHAnsi" w:hAnsiTheme="minorHAnsi" w:cstheme="minorBidi"/>
          <w:bCs/>
          <w:lang w:val="el-GR"/>
        </w:rPr>
        <w:t>γ) Αντίγραφο της αστυνομικής ταυτότητας.</w:t>
      </w:r>
    </w:p>
    <w:p w14:paraId="2A76804C" w14:textId="6F1ED625" w:rsidR="00E24EB2" w:rsidRDefault="00D7104F" w:rsidP="00D7104F">
      <w:pPr>
        <w:jc w:val="both"/>
        <w:rPr>
          <w:rFonts w:ascii="Calibri" w:hAnsi="Calibri" w:cs="Calibri"/>
          <w:b/>
          <w:sz w:val="22"/>
          <w:szCs w:val="22"/>
          <w:u w:val="single"/>
          <w:lang w:val="en-US"/>
        </w:rPr>
      </w:pPr>
      <w:r w:rsidRPr="00D7104F">
        <w:rPr>
          <w:rFonts w:ascii="Calibri" w:hAnsi="Calibri" w:cs="Calibri"/>
          <w:b/>
          <w:sz w:val="22"/>
          <w:szCs w:val="22"/>
          <w:u w:val="single"/>
        </w:rPr>
        <w:t xml:space="preserve">Χρόνος διενέργειας εξετάσεων </w:t>
      </w:r>
      <w:r w:rsidRPr="00D7104F">
        <w:rPr>
          <w:rFonts w:ascii="Calibri" w:hAnsi="Calibri" w:cs="Calibri"/>
          <w:b/>
          <w:sz w:val="22"/>
          <w:szCs w:val="22"/>
          <w:u w:val="single"/>
          <w:lang w:val="en-US"/>
        </w:rPr>
        <w:t xml:space="preserve">: </w:t>
      </w:r>
    </w:p>
    <w:p w14:paraId="3B7C612F" w14:textId="77777777" w:rsidR="009653EF" w:rsidRPr="0054121C" w:rsidRDefault="009653EF" w:rsidP="009653EF">
      <w:pPr>
        <w:jc w:val="both"/>
        <w:rPr>
          <w:rFonts w:ascii="Calibri" w:eastAsia="Calibri" w:hAnsi="Calibri" w:cs="Calibri"/>
          <w:color w:val="000000"/>
        </w:rPr>
      </w:pPr>
      <w:r w:rsidRPr="0054121C">
        <w:rPr>
          <w:rFonts w:ascii="Calibri" w:eastAsia="Calibri" w:hAnsi="Calibri" w:cs="Calibri"/>
          <w:color w:val="000000"/>
        </w:rPr>
        <w:t xml:space="preserve">Οι κατατακτήριες εξετάσεις διενεργούνται κατά́ το διάστημα από </w:t>
      </w:r>
      <w:r w:rsidRPr="00DB216F">
        <w:rPr>
          <w:rFonts w:ascii="Calibri" w:eastAsia="Calibri" w:hAnsi="Calibri" w:cs="Calibri"/>
          <w:b/>
          <w:color w:val="000000"/>
        </w:rPr>
        <w:t>1 έως 20 Δεκεμβρίου</w:t>
      </w:r>
      <w:r w:rsidRPr="0054121C">
        <w:rPr>
          <w:rFonts w:ascii="Calibri" w:eastAsia="Calibri" w:hAnsi="Calibri" w:cs="Calibri"/>
          <w:color w:val="000000"/>
        </w:rPr>
        <w:t xml:space="preserve"> κάθε ακαδημαϊκού έτους. </w:t>
      </w:r>
    </w:p>
    <w:p w14:paraId="4EEB7F38" w14:textId="77777777" w:rsidR="009653EF" w:rsidRPr="009653EF" w:rsidRDefault="009653EF" w:rsidP="009653EF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sectPr w:rsidR="009653EF" w:rsidRPr="009653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83469" w14:textId="77777777" w:rsidR="001F5AE4" w:rsidRDefault="001F5AE4">
      <w:r>
        <w:separator/>
      </w:r>
    </w:p>
  </w:endnote>
  <w:endnote w:type="continuationSeparator" w:id="0">
    <w:p w14:paraId="0A88321C" w14:textId="77777777" w:rsidR="001F5AE4" w:rsidRDefault="001F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56270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E5B80" w14:textId="77777777" w:rsidR="001F5AE4" w:rsidRDefault="001F5AE4">
      <w:r>
        <w:separator/>
      </w:r>
    </w:p>
  </w:footnote>
  <w:footnote w:type="continuationSeparator" w:id="0">
    <w:p w14:paraId="21046D2C" w14:textId="77777777" w:rsidR="001F5AE4" w:rsidRDefault="001F5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29803FF6">
              <wp:simplePos x="0" y="0"/>
              <wp:positionH relativeFrom="column">
                <wp:posOffset>2800350</wp:posOffset>
              </wp:positionH>
              <wp:positionV relativeFrom="paragraph">
                <wp:posOffset>-354965</wp:posOffset>
              </wp:positionV>
              <wp:extent cx="3804285" cy="1438275"/>
              <wp:effectExtent l="0" t="0" r="571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0428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D5D62B" w14:textId="77777777" w:rsidR="009C2C57" w:rsidRDefault="009C2C57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ΣΧΟΛΗ ΕΠΙΣΤΗΜΩΝ ΥΓΕΙΑΣ</w:t>
                          </w:r>
                        </w:p>
                        <w:p w14:paraId="1D5DEACF" w14:textId="3F861380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0.5pt;margin-top:-27.95pt;width:299.5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" filled="f" stroked="f" strokeweight=".5pt">
              <v:textbox inset="0,0,0,0">
                <w:txbxContent>
                  <w:p w14:paraId="6DD5D62B" w14:textId="77777777" w:rsidR="009C2C57" w:rsidRDefault="009C2C57" w:rsidP="00A23B09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ΣΧΟΛΗ ΕΠΙΣΤΗΜΩΝ ΥΓΕΙΑΣ</w:t>
                    </w:r>
                  </w:p>
                  <w:p w14:paraId="1D5DEACF" w14:textId="3F861380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71A4A"/>
    <w:multiLevelType w:val="hybridMultilevel"/>
    <w:tmpl w:val="058C0C6E"/>
    <w:lvl w:ilvl="0" w:tplc="E0D62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5E9A"/>
    <w:multiLevelType w:val="hybridMultilevel"/>
    <w:tmpl w:val="298421E0"/>
    <w:lvl w:ilvl="0" w:tplc="FED83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7166C6"/>
    <w:multiLevelType w:val="multilevel"/>
    <w:tmpl w:val="33B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54E26"/>
    <w:multiLevelType w:val="hybridMultilevel"/>
    <w:tmpl w:val="434894A4"/>
    <w:lvl w:ilvl="0" w:tplc="6E2E531C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07221"/>
    <w:rsid w:val="00011391"/>
    <w:rsid w:val="00026753"/>
    <w:rsid w:val="00073DF0"/>
    <w:rsid w:val="000A150D"/>
    <w:rsid w:val="001F5AE4"/>
    <w:rsid w:val="002004C0"/>
    <w:rsid w:val="00207CA4"/>
    <w:rsid w:val="002326D0"/>
    <w:rsid w:val="0025481C"/>
    <w:rsid w:val="00257883"/>
    <w:rsid w:val="00287C9F"/>
    <w:rsid w:val="002C3315"/>
    <w:rsid w:val="002E71DD"/>
    <w:rsid w:val="002F3ED8"/>
    <w:rsid w:val="00302F80"/>
    <w:rsid w:val="003059DA"/>
    <w:rsid w:val="00315E00"/>
    <w:rsid w:val="00317310"/>
    <w:rsid w:val="003274BD"/>
    <w:rsid w:val="0033036B"/>
    <w:rsid w:val="003A1D63"/>
    <w:rsid w:val="0040702A"/>
    <w:rsid w:val="004159FA"/>
    <w:rsid w:val="00431C65"/>
    <w:rsid w:val="004409BF"/>
    <w:rsid w:val="0045474C"/>
    <w:rsid w:val="004F4DA4"/>
    <w:rsid w:val="005440DE"/>
    <w:rsid w:val="00545D5F"/>
    <w:rsid w:val="00560E6F"/>
    <w:rsid w:val="006005C5"/>
    <w:rsid w:val="00616346"/>
    <w:rsid w:val="00625CB5"/>
    <w:rsid w:val="006272DB"/>
    <w:rsid w:val="00662420"/>
    <w:rsid w:val="00680256"/>
    <w:rsid w:val="00682443"/>
    <w:rsid w:val="006A5B30"/>
    <w:rsid w:val="00764CA1"/>
    <w:rsid w:val="007665FE"/>
    <w:rsid w:val="007B69E4"/>
    <w:rsid w:val="007C4DC9"/>
    <w:rsid w:val="007C5C14"/>
    <w:rsid w:val="008276A0"/>
    <w:rsid w:val="008612BB"/>
    <w:rsid w:val="008749B4"/>
    <w:rsid w:val="008914C4"/>
    <w:rsid w:val="008A073F"/>
    <w:rsid w:val="008B59A4"/>
    <w:rsid w:val="00913A65"/>
    <w:rsid w:val="009229FB"/>
    <w:rsid w:val="009327C5"/>
    <w:rsid w:val="00947B20"/>
    <w:rsid w:val="00961802"/>
    <w:rsid w:val="009653EF"/>
    <w:rsid w:val="009C2C57"/>
    <w:rsid w:val="009C2F2A"/>
    <w:rsid w:val="009F6A11"/>
    <w:rsid w:val="00A02609"/>
    <w:rsid w:val="00A23B09"/>
    <w:rsid w:val="00A66A3E"/>
    <w:rsid w:val="00B62DF0"/>
    <w:rsid w:val="00B6386B"/>
    <w:rsid w:val="00B9683F"/>
    <w:rsid w:val="00BB7156"/>
    <w:rsid w:val="00BD3832"/>
    <w:rsid w:val="00BE2BDC"/>
    <w:rsid w:val="00BE78DC"/>
    <w:rsid w:val="00C30009"/>
    <w:rsid w:val="00C46A19"/>
    <w:rsid w:val="00C77461"/>
    <w:rsid w:val="00C8239C"/>
    <w:rsid w:val="00C824ED"/>
    <w:rsid w:val="00D159EA"/>
    <w:rsid w:val="00D7104F"/>
    <w:rsid w:val="00D909F2"/>
    <w:rsid w:val="00DA3C21"/>
    <w:rsid w:val="00E12C00"/>
    <w:rsid w:val="00E24EB2"/>
    <w:rsid w:val="00E32AF7"/>
    <w:rsid w:val="00E56270"/>
    <w:rsid w:val="00E92D0C"/>
    <w:rsid w:val="00EA5EE8"/>
    <w:rsid w:val="00EA640D"/>
    <w:rsid w:val="00F30616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DA3C21"/>
    <w:rPr>
      <w:color w:val="954F72" w:themeColor="followedHyperlink"/>
      <w:u w:val="single"/>
    </w:rPr>
  </w:style>
  <w:style w:type="paragraph" w:customStyle="1" w:styleId="text-align-justify">
    <w:name w:val="text-align-justify"/>
    <w:basedOn w:val="a"/>
    <w:rsid w:val="004F4D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s.uop.gr/katataktiries-exetasei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rsgram@uop.g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6F4415-2FBE-4B40-8694-3E1FE024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15</cp:revision>
  <cp:lastPrinted>2023-10-12T10:04:00Z</cp:lastPrinted>
  <dcterms:created xsi:type="dcterms:W3CDTF">2025-04-09T08:23:00Z</dcterms:created>
  <dcterms:modified xsi:type="dcterms:W3CDTF">2025-11-04T14:28:00Z</dcterms:modified>
</cp:coreProperties>
</file>