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hd w:fill="ffffff" w:val="clear"/>
        <w:spacing w:before="0" w:line="288" w:lineRule="auto"/>
        <w:jc w:val="center"/>
        <w:rPr>
          <w:rFonts w:ascii="Calibri" w:cs="Calibri" w:eastAsia="Calibri" w:hAnsi="Calibri"/>
          <w:b w:val="1"/>
          <w:bCs w:val="1"/>
          <w:color w:val="000000"/>
          <w:sz w:val="30"/>
          <w:szCs w:val="30"/>
        </w:rPr>
      </w:pPr>
      <w:bookmarkStart w:colFirst="0" w:colLast="0" w:name="_heading=h.akhv9tbzeyzs" w:id="0"/>
      <w:bookmarkEnd w:id="0"/>
      <w:r w:rsidDel="00000000" w:rsidR="00000000" w:rsidRPr="00000000">
        <w:rPr>
          <w:rFonts w:ascii="Calibri" w:cs="Calibri" w:eastAsia="Calibri" w:hAnsi="Calibri"/>
          <w:b w:val="1"/>
          <w:bCs w:val="1"/>
          <w:color w:val="000000"/>
          <w:sz w:val="30"/>
          <w:szCs w:val="30"/>
          <w:rtl w:val="0"/>
        </w:rPr>
        <w:t xml:space="preserve">EUNICE Κοινά Μαθήματα (Shared Courses) 2026-2027 </w:t>
      </w:r>
    </w:p>
    <w:p w:rsidR="00000000" w:rsidDel="00000000" w:rsidP="00000000" w:rsidRDefault="00000000" w:rsidRPr="00000000" w14:paraId="00000002">
      <w:pPr>
        <w:pStyle w:val="Heading3"/>
        <w:keepNext w:val="0"/>
        <w:keepLines w:val="0"/>
        <w:shd w:fill="ffffff" w:val="clear"/>
        <w:spacing w:before="0" w:line="288" w:lineRule="auto"/>
        <w:jc w:val="center"/>
        <w:rPr>
          <w:rFonts w:ascii="Calibri" w:cs="Calibri" w:eastAsia="Calibri" w:hAnsi="Calibri"/>
          <w:b w:val="1"/>
          <w:bCs w:val="1"/>
          <w:color w:val="000000"/>
          <w:sz w:val="30"/>
          <w:szCs w:val="30"/>
        </w:rPr>
      </w:pPr>
      <w:bookmarkStart w:colFirst="0" w:colLast="0" w:name="_heading=h.4c7s3sa4o5r7" w:id="1"/>
      <w:bookmarkEnd w:id="1"/>
      <w:r w:rsidDel="00000000" w:rsidR="00000000" w:rsidRPr="00000000">
        <w:rPr>
          <w:rFonts w:ascii="Calibri" w:cs="Calibri" w:eastAsia="Calibri" w:hAnsi="Calibri"/>
          <w:b w:val="1"/>
          <w:bCs w:val="1"/>
          <w:color w:val="000000"/>
          <w:sz w:val="30"/>
          <w:szCs w:val="30"/>
          <w:rtl w:val="0"/>
        </w:rPr>
        <w:t xml:space="preserve">Έναρξη Υποβολής Αιτήσεων</w:t>
      </w:r>
    </w:p>
    <w:p w:rsidR="00000000" w:rsidDel="00000000" w:rsidP="00000000" w:rsidRDefault="00000000" w:rsidRPr="00000000" w14:paraId="00000003">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Στο πλαίσιο της συμμετοχής του Πανεπιστημίου Πελοποννήσου στην</w:t>
      </w:r>
      <w:hyperlink r:id="rId7">
        <w:r w:rsidDel="00000000" w:rsidR="00000000" w:rsidRPr="00000000">
          <w:rPr>
            <w:rFonts w:ascii="Calibri" w:cs="Calibri" w:eastAsia="Calibri" w:hAnsi="Calibri"/>
            <w:color w:val="1155cc"/>
            <w:sz w:val="24"/>
            <w:szCs w:val="24"/>
            <w:rtl w:val="0"/>
          </w:rPr>
          <w:t xml:space="preserve"> </w:t>
        </w:r>
      </w:hyperlink>
      <w:hyperlink r:id="rId8">
        <w:r w:rsidDel="00000000" w:rsidR="00000000" w:rsidRPr="00000000">
          <w:rPr>
            <w:rFonts w:ascii="Calibri" w:cs="Calibri" w:eastAsia="Calibri" w:hAnsi="Calibri"/>
            <w:color w:val="1155cc"/>
            <w:sz w:val="24"/>
            <w:szCs w:val="24"/>
            <w:u w:val="single"/>
            <w:rtl w:val="0"/>
          </w:rPr>
          <w:t xml:space="preserve">Ευρωπαϊκή Πανεπιστημιακή Συμμαχία European University for Customised Education (EUNICE</w:t>
        </w:r>
      </w:hyperlink>
      <w:r w:rsidDel="00000000" w:rsidR="00000000" w:rsidRPr="00000000">
        <w:rPr>
          <w:rFonts w:ascii="Calibri" w:cs="Calibri" w:eastAsia="Calibri" w:hAnsi="Calibri"/>
          <w:sz w:val="24"/>
          <w:szCs w:val="24"/>
          <w:rtl w:val="0"/>
        </w:rPr>
        <w:t xml:space="preserve">), οι φοιτητές/τριες του Ιδρύματος έχουν τη δυνατότητα να επιλέξουν και να παρακολουθήσουν μαθήματα, τα οποία προσφέρονται από τα δέκα (10) πανεπιστήμια-μέλη της Συμμαχίας, καθώς και από συνεργαζόμενα πανεπιστήμια-εταίρους (EUNICE Associated Partners). </w:t>
      </w:r>
    </w:p>
    <w:p w:rsidR="00000000" w:rsidDel="00000000" w:rsidP="00000000" w:rsidRDefault="00000000" w:rsidRPr="00000000" w14:paraId="00000005">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Τα προσφερόμενα κοινά μαθήματα καλύπτουν ένα ευρύ φάσμα επιστημονικών πεδίων, αντλούν από την τεχνογνωσία περισσότερων από δέκα (10) Πανεπιστημίων και απευθύνονται στο σύνολο των φοιτητών/τριών EUNICE, ενώ σε ορισμένες περιπτώσεις και στο ακαδημαϊκό και διοικητικό προσωπικό των μελών της Συμμαχίας. Τα μαθήματα πραγματοποιούνται κατά κύριο λόγο στην Αγγλική γλώσσα (ορισμένα και σε εθνικές γλώσσες όπως αναγράφεται στο περίγραμμα μαθήματος) μέσω σύγχρονων ή/και ασύγχρονων μορφών διδασκαλίας (αξιοποιώντας την πλατφόρμα EUNICE Moodle).</w:t>
      </w:r>
    </w:p>
    <w:p w:rsidR="00000000" w:rsidDel="00000000" w:rsidP="00000000" w:rsidRDefault="00000000" w:rsidRPr="00000000" w14:paraId="00000006">
      <w:pPr>
        <w:spacing w:after="20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Για το ακαδημαϊκό έτος 2026–2027 ξεκίνησε η περίοδος υποβολής αιτήσεων για περισσότερα από εκατό (100) δωρεάν διαδικτυακά μαθήματα. Ο πλήρης κατάλογος των προσφερόμενων μαθημάτων, καθώς και αναλυτικές πληροφορίες για το περιεχόμενο και τις προϋποθέσεις συμμετοχής, είναι διαθέσιμα στο </w:t>
      </w:r>
      <w:hyperlink r:id="rId9">
        <w:r w:rsidDel="00000000" w:rsidR="00000000" w:rsidRPr="00000000">
          <w:rPr>
            <w:rFonts w:ascii="Calibri" w:cs="Calibri" w:eastAsia="Calibri" w:hAnsi="Calibri"/>
            <w:b w:val="1"/>
            <w:bCs w:val="1"/>
            <w:color w:val="1155cc"/>
            <w:sz w:val="24"/>
            <w:szCs w:val="24"/>
            <w:u w:val="single"/>
            <w:rtl w:val="0"/>
          </w:rPr>
          <w:t xml:space="preserve">σύνδεσμο</w:t>
        </w:r>
      </w:hyperlink>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07">
      <w:pPr>
        <w:spacing w:after="200" w:lineRule="auto"/>
        <w:jc w:val="both"/>
        <w:rPr>
          <w:rFonts w:ascii="Calibri" w:cs="Calibri" w:eastAsia="Calibri" w:hAnsi="Calibri"/>
          <w:i w:val="1"/>
          <w:iCs w:val="1"/>
          <w:sz w:val="24"/>
          <w:szCs w:val="24"/>
          <w:u w:val="single"/>
        </w:rPr>
      </w:pPr>
      <w:r w:rsidDel="00000000" w:rsidR="00000000" w:rsidRPr="00000000">
        <w:rPr>
          <w:rFonts w:ascii="Calibri" w:cs="Calibri" w:eastAsia="Calibri" w:hAnsi="Calibri"/>
          <w:i w:val="1"/>
          <w:iCs w:val="1"/>
          <w:sz w:val="24"/>
          <w:szCs w:val="24"/>
          <w:u w:val="single"/>
          <w:rtl w:val="0"/>
        </w:rPr>
        <w:t xml:space="preserve">Παρακαλούνται οι ενδιαφερόμενες/οι, πριν από την υποβολή της αίτησής τους, να </w:t>
      </w:r>
      <w:r w:rsidDel="00000000" w:rsidR="00000000" w:rsidRPr="00000000">
        <w:rPr>
          <w:rFonts w:ascii="Calibri" w:cs="Calibri" w:eastAsia="Calibri" w:hAnsi="Calibri"/>
          <w:i w:val="1"/>
          <w:iCs w:val="1"/>
          <w:sz w:val="24"/>
          <w:szCs w:val="24"/>
          <w:u w:val="single"/>
          <w:rtl w:val="0"/>
        </w:rPr>
        <w:t xml:space="preserve">βεβαιωθούν</w:t>
      </w:r>
      <w:r w:rsidDel="00000000" w:rsidR="00000000" w:rsidRPr="00000000">
        <w:rPr>
          <w:rFonts w:ascii="Calibri" w:cs="Calibri" w:eastAsia="Calibri" w:hAnsi="Calibri"/>
          <w:i w:val="1"/>
          <w:iCs w:val="1"/>
          <w:sz w:val="24"/>
          <w:szCs w:val="24"/>
          <w:u w:val="single"/>
          <w:rtl w:val="0"/>
        </w:rPr>
        <w:t xml:space="preserve"> ότι οι προϋποθέσεις, η μέθοδος διδασκαλίας και το χρονοδιάγραμμα του μαθήματος ανταποκρίνονται στις ανάγκες και τις δυνατότητές τους, διαβάζοντας προσεκτικά τον Οδηγό Σπουδών (Study Guide) του εκάστοτε μαθήματος.</w:t>
      </w:r>
    </w:p>
    <w:p w:rsidR="00000000" w:rsidDel="00000000" w:rsidP="00000000" w:rsidRDefault="00000000" w:rsidRPr="00000000" w14:paraId="00000008">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Επισημαίνεται ότι η καταληκτική ημερομηνία υποβολής αιτήσεων διαφοροποιείται ανά μάθημα, ενώ η διαδικασία υποβολής αιτήσεων πραγματοποιείται αποκλειστικά </w:t>
      </w:r>
      <w:r w:rsidDel="00000000" w:rsidR="00000000" w:rsidRPr="00000000">
        <w:rPr>
          <w:rFonts w:ascii="Calibri" w:cs="Calibri" w:eastAsia="Calibri" w:hAnsi="Calibri"/>
          <w:b w:val="1"/>
          <w:bCs w:val="1"/>
          <w:sz w:val="24"/>
          <w:szCs w:val="24"/>
          <w:rtl w:val="0"/>
        </w:rPr>
        <w:t xml:space="preserve">μέσω του πληροφοριακού συστήματος EUNICE</w:t>
      </w:r>
      <w:r w:rsidDel="00000000" w:rsidR="00000000" w:rsidRPr="00000000">
        <w:rPr>
          <w:rFonts w:ascii="Calibri" w:cs="Calibri" w:eastAsia="Calibri" w:hAnsi="Calibri"/>
          <w:sz w:val="24"/>
          <w:szCs w:val="24"/>
          <w:rtl w:val="0"/>
        </w:rPr>
        <w:t xml:space="preserve">. Επιπλέον, οι διαθέσιμες θέσεις για κάθε μάθημα είναι περιορισμένες και η ενημέρωση σχετικά με την πορεία των αιτήσεων θα πραγματοποιείται μέσω ηλεκτρονικού ταχυδρομείου.</w:t>
      </w:r>
    </w:p>
    <w:p w:rsidR="00000000" w:rsidDel="00000000" w:rsidP="00000000" w:rsidRDefault="00000000" w:rsidRPr="00000000" w14:paraId="00000009">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Πλήρης κατάλογος μαθημάτων και αιτήσεις: </w:t>
      </w:r>
      <w:hyperlink r:id="rId10">
        <w:r w:rsidDel="00000000" w:rsidR="00000000" w:rsidRPr="00000000">
          <w:rPr>
            <w:rFonts w:ascii="Calibri" w:cs="Calibri" w:eastAsia="Calibri" w:hAnsi="Calibri"/>
            <w:color w:val="1155cc"/>
            <w:sz w:val="24"/>
            <w:szCs w:val="24"/>
            <w:u w:val="single"/>
            <w:rtl w:val="0"/>
          </w:rPr>
          <w:t xml:space="preserve">https://eunice-university.eu/courses/</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spacing w:after="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Οι ενδιαφερόμενοι/ες μπορούν να απευθύνονται για διευκρινίσεις στη διεύθυνση ηλεκτρονικού ταχυδρομείου </w:t>
      </w:r>
      <w:hyperlink r:id="rId11">
        <w:r w:rsidDel="00000000" w:rsidR="00000000" w:rsidRPr="00000000">
          <w:rPr>
            <w:rFonts w:ascii="Calibri" w:cs="Calibri" w:eastAsia="Calibri" w:hAnsi="Calibri"/>
            <w:color w:val="1155cc"/>
            <w:sz w:val="24"/>
            <w:szCs w:val="24"/>
            <w:u w:val="single"/>
            <w:rtl w:val="0"/>
          </w:rPr>
          <w:t xml:space="preserve">eunice@go.uop.gr</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Ευρωπαϊκή Πανεπιστημιακή Συμμαχία EUNICE</w:t>
      </w:r>
    </w:p>
    <w:p w:rsidR="00000000" w:rsidDel="00000000" w:rsidP="00000000" w:rsidRDefault="00000000" w:rsidRPr="00000000" w14:paraId="0000000E">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Η Ευρωπαϊκή Πανεπιστημιακή Συμμαχία EUNICE (European University for Customised Education - Ευρωπαϊκό Πανεπιστήμιο για την Προσαρμοσμένη Εκπαίδευση) αποτελεί μια διακρατική συμμαχία δημόσιων πανεπιστημίων που δραστηριοποιούνται σε δέκα χώρες: Βέλγιο, Γαλλία, Γερμανία, Ελλάδα, Ισπανία, Ιταλία, Πολωνία, Πορτογαλία, Σουηδία, και Φινλανδία.</w:t>
      </w:r>
    </w:p>
    <w:p w:rsidR="00000000" w:rsidDel="00000000" w:rsidP="00000000" w:rsidRDefault="00000000" w:rsidRPr="00000000" w14:paraId="00000010">
      <w:pPr>
        <w:spacing w:after="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Rule="auto"/>
        <w:jc w:val="both"/>
        <w:rPr>
          <w:rFonts w:ascii="Calibri" w:cs="Calibri" w:eastAsia="Calibri" w:hAnsi="Calibri"/>
        </w:rPr>
      </w:pPr>
      <w:r w:rsidDel="00000000" w:rsidR="00000000" w:rsidRPr="00000000">
        <w:rPr>
          <w:rFonts w:ascii="Calibri" w:cs="Calibri" w:eastAsia="Calibri" w:hAnsi="Calibri"/>
          <w:rtl w:val="0"/>
        </w:rPr>
        <w:t xml:space="preserve">Με όραμα το μετασχηματισμό́ της εκπαιδευτικής εμπειρίας τόσο για φοιτήτριες/τές όσο και για εκπαιδευτικούς και ερευνήτριες/τές σε ευρωπαϊκή́ κλίμακα, τα πανεπιστήμια – μέλη της Συμμαχίας EUNICE αποσκοπούν στη δημιουργία και στην ανάπτυξη εξατομικευμένων εκπαιδευτικών μονοπατιών, στην προώθηση της ανταλλαγής γνώσεων μεταξύ́ του προσωπικού́ τους, στην ενίσχυση της διεπιστημονικής έρευνας και στην εφαρμογή εκπαιδευτικών προσεγγίσεων που αντιμετωπίζουν παράλληλα παγκόσμιες προκλήσεις και περιφερειακά́ κοινωνικοοικονομικά́ ζητήματα.</w:t>
      </w:r>
    </w:p>
    <w:p w:rsidR="00000000" w:rsidDel="00000000" w:rsidP="00000000" w:rsidRDefault="00000000" w:rsidRPr="00000000" w14:paraId="00000012">
      <w:pPr>
        <w:spacing w:after="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0" w:lineRule="auto"/>
        <w:rPr>
          <w:rFonts w:ascii="Calibri" w:cs="Calibri" w:eastAsia="Calibri" w:hAnsi="Calibri"/>
        </w:rPr>
      </w:pPr>
      <w:r w:rsidDel="00000000" w:rsidR="00000000" w:rsidRPr="00000000">
        <w:rPr>
          <w:rFonts w:ascii="Calibri" w:cs="Calibri" w:eastAsia="Calibri" w:hAnsi="Calibri"/>
          <w:rtl w:val="0"/>
        </w:rPr>
        <w:t xml:space="preserve">Πανεπιστήμια της Συμμαχίας EUNICE:</w:t>
      </w:r>
    </w:p>
    <w:p w:rsidR="00000000" w:rsidDel="00000000" w:rsidP="00000000" w:rsidRDefault="00000000" w:rsidRPr="00000000" w14:paraId="00000014">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Poznan University of Technology (Πολωνία)</w:t>
      </w:r>
    </w:p>
    <w:p w:rsidR="00000000" w:rsidDel="00000000" w:rsidP="00000000" w:rsidRDefault="00000000" w:rsidRPr="00000000" w14:paraId="00000015">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Brandenburg University of Technology (Γερμανία)</w:t>
      </w:r>
    </w:p>
    <w:p w:rsidR="00000000" w:rsidDel="00000000" w:rsidP="00000000" w:rsidRDefault="00000000" w:rsidRPr="00000000" w14:paraId="00000016">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University of Cantabria (Ισπανία)</w:t>
      </w:r>
    </w:p>
    <w:p w:rsidR="00000000" w:rsidDel="00000000" w:rsidP="00000000" w:rsidRDefault="00000000" w:rsidRPr="00000000" w14:paraId="00000017">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University of Mons (Βέλγιο)</w:t>
      </w:r>
    </w:p>
    <w:p w:rsidR="00000000" w:rsidDel="00000000" w:rsidP="00000000" w:rsidRDefault="00000000" w:rsidRPr="00000000" w14:paraId="00000018">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University of Catania (Ιταλία)</w:t>
      </w:r>
    </w:p>
    <w:p w:rsidR="00000000" w:rsidDel="00000000" w:rsidP="00000000" w:rsidRDefault="00000000" w:rsidRPr="00000000" w14:paraId="00000019">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Université Polytechnique HAUTS-DE-FRANCE (Γαλλία)</w:t>
      </w:r>
    </w:p>
    <w:p w:rsidR="00000000" w:rsidDel="00000000" w:rsidP="00000000" w:rsidRDefault="00000000" w:rsidRPr="00000000" w14:paraId="0000001A">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University of Vaasa (Φινλανδία)</w:t>
      </w:r>
    </w:p>
    <w:p w:rsidR="00000000" w:rsidDel="00000000" w:rsidP="00000000" w:rsidRDefault="00000000" w:rsidRPr="00000000" w14:paraId="0000001B">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University of Karlstad (Σουηδία)</w:t>
      </w:r>
    </w:p>
    <w:p w:rsidR="00000000" w:rsidDel="00000000" w:rsidP="00000000" w:rsidRDefault="00000000" w:rsidRPr="00000000" w14:paraId="0000001C">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University of the Peloponnese (Ελλάδα)</w:t>
      </w:r>
    </w:p>
    <w:p w:rsidR="00000000" w:rsidDel="00000000" w:rsidP="00000000" w:rsidRDefault="00000000" w:rsidRPr="00000000" w14:paraId="0000001D">
      <w:pPr>
        <w:numPr>
          <w:ilvl w:val="0"/>
          <w:numId w:val="1"/>
        </w:numPr>
        <w:spacing w:after="0" w:lineRule="auto"/>
        <w:ind w:left="720" w:hanging="360"/>
        <w:rPr>
          <w:rFonts w:ascii="Calibri" w:cs="Calibri" w:eastAsia="Calibri" w:hAnsi="Calibri"/>
        </w:rPr>
      </w:pPr>
      <w:r w:rsidDel="00000000" w:rsidR="00000000" w:rsidRPr="00000000">
        <w:rPr>
          <w:rFonts w:ascii="Calibri" w:cs="Calibri" w:eastAsia="Calibri" w:hAnsi="Calibri"/>
          <w:rtl w:val="0"/>
        </w:rPr>
        <w:t xml:space="preserve">Polytechnic Institute of Viseu (Πορτογαλία)</w:t>
      </w:r>
    </w:p>
    <w:p w:rsidR="00000000" w:rsidDel="00000000" w:rsidP="00000000" w:rsidRDefault="00000000" w:rsidRPr="00000000" w14:paraId="0000001E">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after="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Ομάδα EUNICE Πανεπιστημίου Πελοποννήσου</w:t>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eunice@go.uop.gr" TargetMode="External"/><Relationship Id="rId10" Type="http://schemas.openxmlformats.org/officeDocument/2006/relationships/hyperlink" Target="https://eunice-university.eu/courses/" TargetMode="External"/><Relationship Id="rId12" Type="http://schemas.openxmlformats.org/officeDocument/2006/relationships/header" Target="header1.xml"/><Relationship Id="rId9" Type="http://schemas.openxmlformats.org/officeDocument/2006/relationships/hyperlink" Target="https://eunice-university.eu/cour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uop.gr/eunice-european-university" TargetMode="External"/><Relationship Id="rId8" Type="http://schemas.openxmlformats.org/officeDocument/2006/relationships/hyperlink" Target="https://www.uop.gr/eunice-european-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6CRHrJLp64LmaCoyMn9UG3S5w==">CgMxLjAyDmguYWtodjl0YnpleXpzMg5oLjRjN3Mzc2E0bzVyNzgAciExN3V1dDhndGV2d1pVX2RLWHNORXpybUgyWVZXeHkxSlo=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