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AF7" w:rsidRPr="00351DC7" w:rsidRDefault="00351DC7">
      <w:pPr>
        <w:ind w:left="720"/>
        <w:jc w:val="both"/>
        <w:rPr>
          <w:rFonts w:ascii="Calibri" w:hAnsi="Calibri" w:cs="Calibri"/>
          <w:bCs/>
          <w:sz w:val="22"/>
          <w:szCs w:val="22"/>
        </w:rPr>
      </w:pPr>
      <w:r w:rsidRPr="00351DC7">
        <w:rPr>
          <w:rFonts w:ascii="Calibri" w:hAnsi="Calibri" w:cs="Calibri"/>
          <w:bCs/>
          <w:sz w:val="22"/>
          <w:szCs w:val="22"/>
        </w:rPr>
        <w:t xml:space="preserve">                                                                                     </w:t>
      </w:r>
      <w:r w:rsidR="00354DF6">
        <w:rPr>
          <w:rFonts w:ascii="Calibri" w:hAnsi="Calibri" w:cs="Calibri"/>
          <w:bCs/>
          <w:sz w:val="22"/>
          <w:szCs w:val="22"/>
        </w:rPr>
        <w:t xml:space="preserve">                      Τρίπολη </w:t>
      </w:r>
      <w:r w:rsidR="00354DF6">
        <w:rPr>
          <w:rFonts w:ascii="Calibri" w:hAnsi="Calibri" w:cs="Calibri"/>
          <w:bCs/>
          <w:sz w:val="22"/>
          <w:szCs w:val="22"/>
          <w:lang w:val="en-US"/>
        </w:rPr>
        <w:t>10</w:t>
      </w:r>
      <w:r w:rsidR="00354DF6">
        <w:rPr>
          <w:rFonts w:ascii="Calibri" w:hAnsi="Calibri" w:cs="Calibri"/>
          <w:bCs/>
          <w:sz w:val="22"/>
          <w:szCs w:val="22"/>
        </w:rPr>
        <w:t>/0</w:t>
      </w:r>
      <w:r w:rsidR="00354DF6">
        <w:rPr>
          <w:rFonts w:ascii="Calibri" w:hAnsi="Calibri" w:cs="Calibri"/>
          <w:bCs/>
          <w:sz w:val="22"/>
          <w:szCs w:val="22"/>
          <w:lang w:val="en-US"/>
        </w:rPr>
        <w:t>9</w:t>
      </w:r>
      <w:r w:rsidR="00051DF9">
        <w:rPr>
          <w:rFonts w:ascii="Calibri" w:hAnsi="Calibri" w:cs="Calibri"/>
          <w:bCs/>
          <w:sz w:val="22"/>
          <w:szCs w:val="22"/>
        </w:rPr>
        <w:t>/2026</w:t>
      </w:r>
    </w:p>
    <w:p w:rsidR="004306ED" w:rsidRPr="004306ED" w:rsidRDefault="00841868" w:rsidP="00414457">
      <w:pPr>
        <w:rPr>
          <w:rFonts w:ascii="Times New Roman" w:eastAsia="Times New Roman" w:hAnsi="Times New Roman" w:cs="Times New Roman"/>
          <w:b/>
          <w:bCs/>
          <w:kern w:val="2"/>
          <w:lang w:eastAsia="el-GR"/>
        </w:rPr>
      </w:pPr>
      <w:r>
        <w:rPr>
          <w:bCs/>
        </w:rPr>
        <w:t xml:space="preserve">                                                                              </w:t>
      </w:r>
      <w:r w:rsidR="004306ED">
        <w:rPr>
          <w:bCs/>
        </w:rPr>
        <w:t xml:space="preserve">           </w:t>
      </w:r>
      <w:r>
        <w:rPr>
          <w:bCs/>
        </w:rPr>
        <w:t xml:space="preserve">     </w:t>
      </w:r>
    </w:p>
    <w:p w:rsidR="00046B9F" w:rsidRDefault="00046B9F" w:rsidP="004306ED">
      <w:pPr>
        <w:suppressAutoHyphens/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</w:pPr>
    </w:p>
    <w:p w:rsidR="00F62732" w:rsidRPr="0008601D" w:rsidRDefault="00046B9F" w:rsidP="001F49C8">
      <w:pPr>
        <w:suppressAutoHyphens/>
        <w:rPr>
          <w:rFonts w:ascii="Calibri" w:eastAsia="Times New Roman" w:hAnsi="Calibri" w:cs="Calibri"/>
          <w:kern w:val="2"/>
          <w:sz w:val="22"/>
          <w:szCs w:val="22"/>
          <w:lang w:eastAsia="el-GR"/>
        </w:rPr>
      </w:pPr>
      <w:r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  <w:t xml:space="preserve">                                                </w:t>
      </w:r>
      <w:r w:rsidRPr="00046B9F"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  <w:t xml:space="preserve">       </w:t>
      </w:r>
      <w:r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  <w:t xml:space="preserve">                           </w:t>
      </w:r>
    </w:p>
    <w:p w:rsidR="0008601D" w:rsidRDefault="0008601D" w:rsidP="004306ED">
      <w:pPr>
        <w:suppressAutoHyphens/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</w:pPr>
    </w:p>
    <w:p w:rsidR="0058300F" w:rsidRPr="0058300F" w:rsidRDefault="0058300F" w:rsidP="0058300F">
      <w:pPr>
        <w:rPr>
          <w:rFonts w:ascii="Calibri" w:hAnsi="Calibri" w:cs="Calibri"/>
          <w:sz w:val="22"/>
          <w:szCs w:val="22"/>
        </w:rPr>
      </w:pPr>
    </w:p>
    <w:p w:rsidR="0058300F" w:rsidRPr="004D234B" w:rsidRDefault="00E933A3" w:rsidP="00415F75">
      <w:pPr>
        <w:spacing w:after="5" w:line="276" w:lineRule="auto"/>
        <w:ind w:right="108"/>
        <w:jc w:val="both"/>
        <w:rPr>
          <w:rFonts w:ascii="Arial" w:eastAsia="Times New Roman" w:hAnsi="Arial" w:cs="Arial"/>
          <w:color w:val="212529"/>
          <w:sz w:val="21"/>
          <w:szCs w:val="21"/>
        </w:rPr>
      </w:pPr>
      <w:r w:rsidRPr="00E933A3">
        <w:rPr>
          <w:rFonts w:ascii="Calibri" w:hAnsi="Calibri" w:cs="Calibri"/>
          <w:b/>
          <w:bCs/>
          <w:sz w:val="22"/>
          <w:szCs w:val="22"/>
        </w:rPr>
        <w:t xml:space="preserve">ΘΕΜΑ </w:t>
      </w:r>
      <w:r w:rsidRPr="00E933A3">
        <w:rPr>
          <w:rFonts w:ascii="Calibri" w:hAnsi="Calibri" w:cs="Calibri"/>
          <w:bCs/>
          <w:sz w:val="22"/>
          <w:szCs w:val="22"/>
        </w:rPr>
        <w:t xml:space="preserve">: </w:t>
      </w:r>
      <w:proofErr w:type="spellStart"/>
      <w:r w:rsidRPr="004D234B">
        <w:rPr>
          <w:rFonts w:ascii="Arial" w:eastAsia="Times New Roman" w:hAnsi="Arial" w:cs="Arial"/>
          <w:color w:val="212529"/>
          <w:sz w:val="21"/>
          <w:szCs w:val="21"/>
        </w:rPr>
        <w:t>Eγγραφές</w:t>
      </w:r>
      <w:proofErr w:type="spellEnd"/>
      <w:r w:rsidRPr="004D234B">
        <w:rPr>
          <w:rFonts w:ascii="Arial" w:eastAsia="Times New Roman" w:hAnsi="Arial" w:cs="Arial"/>
          <w:color w:val="212529"/>
          <w:sz w:val="21"/>
          <w:szCs w:val="21"/>
        </w:rPr>
        <w:t xml:space="preserve"> επιτυχόντων  κατηγορίας Αλλοδαπών – Αλλογενών αποφοίτων λυκείων εκτός Ε.Ε. και αποφοίτων λυκείων ή αντίστοιχων σχολείων κρατών – μελών της </w:t>
      </w:r>
      <w:proofErr w:type="spellStart"/>
      <w:r w:rsidRPr="004D234B">
        <w:rPr>
          <w:rFonts w:ascii="Arial" w:eastAsia="Times New Roman" w:hAnsi="Arial" w:cs="Arial"/>
          <w:color w:val="212529"/>
          <w:sz w:val="21"/>
          <w:szCs w:val="21"/>
        </w:rPr>
        <w:t>Ε.Ε.,στην</w:t>
      </w:r>
      <w:proofErr w:type="spellEnd"/>
      <w:r w:rsidRPr="004D234B">
        <w:rPr>
          <w:rFonts w:ascii="Arial" w:eastAsia="Times New Roman" w:hAnsi="Arial" w:cs="Arial"/>
          <w:color w:val="212529"/>
          <w:sz w:val="21"/>
          <w:szCs w:val="21"/>
        </w:rPr>
        <w:t xml:space="preserve"> Τριτοβάθμια Εκπαίδευση  για το </w:t>
      </w:r>
      <w:r w:rsidRPr="004D234B">
        <w:rPr>
          <w:rFonts w:ascii="Arial" w:eastAsia="Times New Roman" w:hAnsi="Arial" w:cs="Arial"/>
          <w:b/>
          <w:color w:val="212529"/>
          <w:sz w:val="21"/>
          <w:szCs w:val="21"/>
        </w:rPr>
        <w:t>Ακαδημαϊκό έτος 2026-2027</w:t>
      </w:r>
    </w:p>
    <w:p w:rsidR="0058300F" w:rsidRDefault="0058300F" w:rsidP="00415F75">
      <w:pPr>
        <w:jc w:val="both"/>
        <w:rPr>
          <w:rFonts w:ascii="Calibri" w:hAnsi="Calibri" w:cs="Calibri"/>
          <w:sz w:val="22"/>
          <w:szCs w:val="22"/>
        </w:rPr>
      </w:pPr>
    </w:p>
    <w:p w:rsidR="00E933A3" w:rsidRPr="00E933A3" w:rsidRDefault="00E933A3" w:rsidP="00E933A3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529"/>
          <w:sz w:val="21"/>
          <w:szCs w:val="21"/>
        </w:rPr>
      </w:pPr>
      <w:r w:rsidRPr="00E933A3">
        <w:rPr>
          <w:rFonts w:ascii="Arial" w:eastAsia="Times New Roman" w:hAnsi="Arial" w:cs="Arial"/>
          <w:color w:val="212529"/>
          <w:sz w:val="21"/>
          <w:szCs w:val="21"/>
        </w:rPr>
        <w:t>Από το Υπουργείο Παιδείας, Θρησκευμάτων και Αθλητισμού ανακοινώνεται ότι οι εγγραφές των επιτυχόντων ακαδημαϊκού έτους 2026-27 στα Τμή</w:t>
      </w:r>
      <w:bookmarkStart w:id="0" w:name="_GoBack"/>
      <w:bookmarkEnd w:id="0"/>
      <w:r w:rsidRPr="00E933A3">
        <w:rPr>
          <w:rFonts w:ascii="Arial" w:eastAsia="Times New Roman" w:hAnsi="Arial" w:cs="Arial"/>
          <w:color w:val="212529"/>
          <w:sz w:val="21"/>
          <w:szCs w:val="21"/>
        </w:rPr>
        <w:t>ματα και τις Σχολές της Τριτοβάθμιας Εκπαίδευσης με την ειδική κατηγορία Αλλοδαπών – Αλλογενών αποφοίτων λυκείων εκτός ΕΕ και αποφοίτων λυκείων ή αντίστοιχων σχολείων κρατών – μελών της Ε.Ε. θα γίνουν από την</w:t>
      </w:r>
      <w:r w:rsidRPr="00E933A3">
        <w:rPr>
          <w:rFonts w:ascii="Arial" w:eastAsia="Times New Roman" w:hAnsi="Arial" w:cs="Arial"/>
          <w:color w:val="212529"/>
          <w:sz w:val="21"/>
          <w:szCs w:val="21"/>
          <w:lang w:val="en-US"/>
        </w:rPr>
        <w:t> </w:t>
      </w:r>
      <w:r w:rsidRPr="00E933A3">
        <w:rPr>
          <w:rFonts w:ascii="Arial" w:eastAsia="Times New Roman" w:hAnsi="Arial" w:cs="Arial"/>
          <w:b/>
          <w:bCs/>
          <w:color w:val="212529"/>
          <w:sz w:val="21"/>
          <w:szCs w:val="21"/>
        </w:rPr>
        <w:t>Παρασκευή 11 Σεπτεμβρίου έως και την Παρασκευή 25 Σεπτεμβρίου 2026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>.</w:t>
      </w:r>
    </w:p>
    <w:p w:rsidR="00E933A3" w:rsidRDefault="00E933A3" w:rsidP="00E933A3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529"/>
          <w:sz w:val="21"/>
          <w:szCs w:val="21"/>
        </w:rPr>
      </w:pPr>
      <w:r w:rsidRPr="00E933A3">
        <w:rPr>
          <w:rFonts w:ascii="Arial" w:eastAsia="Times New Roman" w:hAnsi="Arial" w:cs="Arial"/>
          <w:color w:val="212529"/>
          <w:sz w:val="21"/>
          <w:szCs w:val="21"/>
        </w:rPr>
        <w:t>Οι επιτυχόντες της ειδικής κατηγορίας Αλλοδαπών-Αλλογενών αποφοίτων λυκείων εκτός ΕΕ και αποφοίτων λυκείων ή αντίστοιχων σχολείων κρατών-μελών της Ε.Ε.,</w:t>
      </w:r>
      <w:r w:rsidRPr="00E933A3">
        <w:rPr>
          <w:rFonts w:ascii="Arial" w:eastAsia="Times New Roman" w:hAnsi="Arial" w:cs="Arial"/>
          <w:color w:val="212529"/>
          <w:sz w:val="21"/>
          <w:szCs w:val="21"/>
          <w:lang w:val="en-US"/>
        </w:rPr>
        <w:t> </w:t>
      </w:r>
      <w:r w:rsidRPr="00E933A3">
        <w:rPr>
          <w:rFonts w:ascii="Arial" w:eastAsia="Times New Roman" w:hAnsi="Arial" w:cs="Arial"/>
          <w:b/>
          <w:bCs/>
          <w:color w:val="212529"/>
          <w:sz w:val="21"/>
          <w:szCs w:val="21"/>
        </w:rPr>
        <w:t>μέσα στην ανωτέρω προθεσμία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 xml:space="preserve">, οφείλουν να καταθέσουν για έλεγχο στις Γραμματείες των Σχολών και Τμημάτων επιτυχίας, αυτοπροσώπως ή με άλλο εξουσιοδοτημένο πρόσωπο </w:t>
      </w:r>
      <w:r w:rsidRPr="00E933A3">
        <w:rPr>
          <w:rFonts w:ascii="Arial" w:eastAsia="Times New Roman" w:hAnsi="Arial" w:cs="Arial"/>
          <w:b/>
          <w:color w:val="212529"/>
          <w:sz w:val="21"/>
          <w:szCs w:val="21"/>
        </w:rPr>
        <w:t>αίτηση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 xml:space="preserve"> συνοδευμένη από τα δικαιολογητικά που προβλέπονται στο άρθρο 3 της υπό στοιχεία</w:t>
      </w:r>
      <w:r w:rsidRPr="00E933A3">
        <w:rPr>
          <w:rFonts w:ascii="Arial" w:eastAsia="Times New Roman" w:hAnsi="Arial" w:cs="Arial"/>
          <w:color w:val="212529"/>
          <w:sz w:val="21"/>
          <w:szCs w:val="21"/>
          <w:lang w:val="en-US"/>
        </w:rPr>
        <w:t> 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>Φ.151/20049/2007/Β6/2007 (Β’ 272)</w:t>
      </w:r>
      <w:r w:rsidRPr="00E933A3">
        <w:rPr>
          <w:rFonts w:ascii="Arial" w:eastAsia="Times New Roman" w:hAnsi="Arial" w:cs="Arial"/>
          <w:color w:val="212529"/>
          <w:sz w:val="21"/>
          <w:szCs w:val="21"/>
          <w:lang w:val="en-US"/>
        </w:rPr>
        <w:t> 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>Υπουργικής Απόφασης,</w:t>
      </w:r>
      <w:r w:rsidRPr="00E933A3">
        <w:rPr>
          <w:rFonts w:ascii="Arial" w:eastAsia="Times New Roman" w:hAnsi="Arial" w:cs="Arial"/>
          <w:color w:val="212529"/>
          <w:sz w:val="21"/>
          <w:szCs w:val="21"/>
          <w:lang w:val="en-US"/>
        </w:rPr>
        <w:t> 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 xml:space="preserve"> προκειμένου να εγκριθεί και να ολοκληρωθεί η εγγραφή τους. Εναλλακτικά, μπορούν να αποστείλουν ταχυδρομικά στη Γραμματεία του Τμήματος επιτυχίας την αίτηση εγγραφής και τα προβλεπόμενα δικαιολογητικά με συστημένη επιστολή και απόδειξη παραλαβής</w:t>
      </w:r>
      <w:r w:rsidR="00415F75" w:rsidRPr="00415F75">
        <w:rPr>
          <w:rFonts w:ascii="Arial" w:eastAsia="Times New Roman" w:hAnsi="Arial" w:cs="Arial"/>
          <w:color w:val="212529"/>
          <w:sz w:val="21"/>
          <w:szCs w:val="21"/>
        </w:rPr>
        <w:t>.</w:t>
      </w:r>
    </w:p>
    <w:p w:rsidR="00415F75" w:rsidRPr="00415F75" w:rsidRDefault="00415F75" w:rsidP="00E933A3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529"/>
          <w:sz w:val="21"/>
          <w:szCs w:val="21"/>
        </w:rPr>
      </w:pPr>
      <w:r>
        <w:rPr>
          <w:rFonts w:ascii="Arial" w:eastAsia="Times New Roman" w:hAnsi="Arial" w:cs="Arial"/>
          <w:color w:val="212529"/>
          <w:sz w:val="21"/>
          <w:szCs w:val="21"/>
        </w:rPr>
        <w:t xml:space="preserve">Σχετικό το 21265/10-09-2026 ΑΔΑ :Ρ2ΛΕ46ΝΚΠΔ-8Η2 έγγραφο Υπουργείου </w:t>
      </w:r>
      <w:r w:rsidRPr="00E933A3">
        <w:rPr>
          <w:rFonts w:ascii="Arial" w:eastAsia="Times New Roman" w:hAnsi="Arial" w:cs="Arial"/>
          <w:color w:val="212529"/>
          <w:sz w:val="21"/>
          <w:szCs w:val="21"/>
        </w:rPr>
        <w:t>Παιδείας, Θρησκευμάτων και Αθλητισμού</w:t>
      </w:r>
      <w:r>
        <w:rPr>
          <w:rFonts w:ascii="Arial" w:eastAsia="Times New Roman" w:hAnsi="Arial" w:cs="Arial"/>
          <w:color w:val="212529"/>
          <w:sz w:val="21"/>
          <w:szCs w:val="21"/>
        </w:rPr>
        <w:t>.</w:t>
      </w:r>
    </w:p>
    <w:p w:rsidR="00E933A3" w:rsidRDefault="00E933A3" w:rsidP="0058300F">
      <w:pPr>
        <w:pStyle w:val="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58300F" w:rsidRDefault="0058300F" w:rsidP="0058300F">
      <w:pPr>
        <w:pStyle w:val="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Από την Γραμματεία</w:t>
      </w:r>
    </w:p>
    <w:p w:rsidR="00E32AF7" w:rsidRPr="0058300F" w:rsidRDefault="00E32AF7" w:rsidP="0058300F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</w:p>
    <w:sectPr w:rsidR="00E32AF7" w:rsidRPr="0058300F" w:rsidSect="002C34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089" w:rsidRDefault="00B87089">
      <w:r>
        <w:separator/>
      </w:r>
    </w:p>
  </w:endnote>
  <w:endnote w:type="continuationSeparator" w:id="0">
    <w:p w:rsidR="00B87089" w:rsidRDefault="00B87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:rsidR="00560E6F" w:rsidRDefault="0075314D">
        <w:pPr>
          <w:pStyle w:val="af2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537316736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:rsidR="00560E6F" w:rsidRDefault="0075314D">
        <w:pPr>
          <w:pStyle w:val="af2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3"/>
          </w:rPr>
        </w:pPr>
        <w:r>
          <w:rPr>
            <w:rStyle w:val="af3"/>
            <w:rFonts w:asciiTheme="majorHAnsi" w:hAnsiTheme="majorHAnsi" w:cstheme="majorHAnsi"/>
          </w:rPr>
          <w:fldChar w:fldCharType="begin"/>
        </w:r>
        <w:r w:rsidR="003A1D63">
          <w:rPr>
            <w:rStyle w:val="af3"/>
            <w:rFonts w:asciiTheme="majorHAnsi" w:hAnsiTheme="majorHAnsi" w:cstheme="majorHAnsi"/>
          </w:rPr>
          <w:instrText xml:space="preserve"> PAGE </w:instrText>
        </w:r>
        <w:r>
          <w:rPr>
            <w:rStyle w:val="af3"/>
            <w:rFonts w:asciiTheme="majorHAnsi" w:hAnsiTheme="majorHAnsi" w:cstheme="majorHAnsi"/>
          </w:rPr>
          <w:fldChar w:fldCharType="separate"/>
        </w:r>
        <w:r w:rsidR="00E933A3">
          <w:rPr>
            <w:rStyle w:val="af3"/>
            <w:rFonts w:asciiTheme="majorHAnsi" w:hAnsiTheme="majorHAnsi" w:cstheme="majorHAnsi"/>
            <w:noProof/>
          </w:rPr>
          <w:t>2</w:t>
        </w:r>
        <w:r>
          <w:rPr>
            <w:rStyle w:val="af3"/>
            <w:rFonts w:asciiTheme="majorHAnsi" w:hAnsiTheme="majorHAnsi" w:cstheme="majorHAnsi"/>
          </w:rPr>
          <w:fldChar w:fldCharType="end"/>
        </w:r>
      </w:p>
    </w:sdtContent>
  </w:sdt>
  <w:p w:rsidR="00560E6F" w:rsidRDefault="00B87089">
    <w:pPr>
      <w:pStyle w:val="af2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0;margin-top:0;width:50pt;height:50pt;z-index:251656192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354DF6">
      <w:rPr>
        <w:noProof/>
        <w:lang w:val="en-US"/>
      </w:rPr>
      <w:pict>
        <v:shape id="_x0000_i1025" type="#_x0000_t75" style="width:297.75pt;height:44.25pt;mso-wrap-distance-left:0;mso-wrap-distance-top:0;mso-wrap-distance-right:0;mso-wrap-distance-bottom:0">
          <v:imagedata r:id="rId1" o:title=""/>
          <v:path textboxrect="0,0,0,0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B87089">
    <w:pPr>
      <w:pStyle w:val="af2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8240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>
      <w:rPr>
        <w:noProof/>
        <w:lang w:val="en-US"/>
      </w:rPr>
      <w:pict>
        <v:shape id="_x0000_i1027" type="#_x0000_t75" style="width:114.75pt;height:38.25pt;mso-wrap-distance-left:0;mso-wrap-distance-top:0;mso-wrap-distance-right:0;mso-wrap-distance-bottom:0">
          <v:imagedata r:id="rId1" o:title=""/>
          <v:path textboxrect="0,0,0,0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089" w:rsidRDefault="00B87089">
      <w:r>
        <w:separator/>
      </w:r>
    </w:p>
  </w:footnote>
  <w:footnote w:type="continuationSeparator" w:id="0">
    <w:p w:rsidR="00B87089" w:rsidRDefault="00B87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:rsidR="00560E6F" w:rsidRDefault="0075314D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560E6F">
    <w:pPr>
      <w:pStyle w:val="af1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8F" w:rsidRDefault="00B87089">
    <w:pPr>
      <w:pStyle w:val="af1"/>
      <w:ind w:left="-709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3" type="#_x0000_t202" style="position:absolute;left:0;text-align:left;margin-left:219.75pt;margin-top:3.55pt;width:299.55pt;height:10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vROLAIAAFAEAAAOAAAAZHJzL2Uyb0RvYy54bWysVE2L2zAQvRf6H4TujfPRXRYTZ0l3SSmk&#10;uwtJ2bMiy7HB1qiSEjv99X2S7bRseyq9DOP5nvdGXt53Tc3OyrqKdMZnkylnSkvKK33M+Lf95sMd&#10;Z84LnYuatMr4RTl+v3r/btmaVM2ppDpXlqGIdmlrMl56b9IkcbJUjXATMkrDWZBthMenPSa5FS2q&#10;N3Uyn05vk5ZsbixJ5Rysj72Tr2L9olDSPxeFU57VGcdsPkob5SHIZLUU6dEKU1ZyGEP8wxSNqDSa&#10;Xks9Ci/YyVZ/lGoqaclR4SeSmoSKopIq7oBtZtM32+xKYVTcBeA4c4XJ/b+y8un8YlmVgzvOtGhA&#10;0V51nn2ijs0COq1xKYJ2BmG+gzlEDnYXjIf2K+VIEydPEYKusE2AAssxRAP1yxXpUFrCuLibfpzf&#10;3XAm4ZstFoubaeQiEemYbqzznxU1LCgZt6AylhfnrfMYAKFjSOimaVPVdaSz1qzN+C1qxoSrBxm1&#10;RmJYKYzeL+e7Qzfsc6D8go0s9WfijNxUaL4Vzr8Ii7vALrh1/wxR1IQmNGiclWR//M0e4kEXvJy1&#10;uLOMu+8nYRVn9RcNIsNRjoodlcOo6FPzQDhdkINpoooE6+tRLSw1r3gC69AFLqElemXcj+qD768d&#10;T0iq9ToG4fSM8Fu9MzKUDvAFKPfdq7BmwNuDqicaL1Ckb2DvY3vg12C+qCInAdoexQFnnG2kanhi&#10;4V38/h2jfv0IVj8BAAD//wMAUEsDBBQABgAIAAAAIQAEkkGl4AAAAAoBAAAPAAAAZHJzL2Rvd25y&#10;ZXYueG1sTI9LT8MwEITvSPwHa5G4UTsttCVkUyEeN14tIMHNiU0SYa8j20nDv8c9wXF2RjPfFpvJ&#10;GjZqHzpHCNlMANNUO9VRg/D2en+2BhaiJCWNI43wowNsyuOjQubK7Wmrx11sWCqhkEuENsY+5zzU&#10;rbYyzFyvKXlfzlsZk/QNV17uU7k1fC7EklvZUVpoZa9vWl1/7waLYD6Cf6hE/Bxvm8f48syH97vs&#10;CfH0ZLq+Ahb1FP/CcMBP6FAmpsoNpAIzCOeLy4sURVhlwA6+WKyXwCqEeZZOvCz4/xfKXwAAAP//&#10;AwBQSwECLQAUAAYACAAAACEAtoM4kv4AAADhAQAAEwAAAAAAAAAAAAAAAAAAAAAAW0NvbnRlbnRf&#10;VHlwZXNdLnhtbFBLAQItABQABgAIAAAAIQA4/SH/1gAAAJQBAAALAAAAAAAAAAAAAAAAAC8BAABf&#10;cmVscy8ucmVsc1BLAQItABQABgAIAAAAIQC0nvROLAIAAFAEAAAOAAAAAAAAAAAAAAAAAC4CAABk&#10;cnMvZTJvRG9jLnhtbFBLAQItABQABgAIAAAAIQAEkkGl4AAAAAoBAAAPAAAAAAAAAAAAAAAAAIYE&#10;AABkcnMvZG93bnJldi54bWxQSwUGAAAAAAQABADzAAAAkwUAAAAA&#10;" filled="f" stroked="f" strokeweight=".5pt">
          <v:textbox inset="0,0,0,0">
            <w:txbxContent>
              <w:p w:rsidR="00A23B09" w:rsidRDefault="00A23B09" w:rsidP="00A23B09">
                <w:pPr>
                  <w:pStyle w:val="af1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Γραμματεία Νοσηλευτικής</w:t>
                </w:r>
                <w:r w:rsidR="003A1D63">
                  <w:rPr>
                    <w:sz w:val="20"/>
                    <w:szCs w:val="20"/>
                  </w:rPr>
                  <w:br/>
                </w:r>
                <w:proofErr w:type="spellStart"/>
                <w:r>
                  <w:rPr>
                    <w:sz w:val="20"/>
                    <w:szCs w:val="20"/>
                  </w:rPr>
                  <w:t>Παναρκαδικό</w:t>
                </w:r>
                <w:proofErr w:type="spellEnd"/>
                <w:r>
                  <w:rPr>
                    <w:sz w:val="20"/>
                    <w:szCs w:val="20"/>
                  </w:rPr>
                  <w:t xml:space="preserve"> Νοσοκομείο Τρίπολης</w:t>
                </w:r>
              </w:p>
              <w:p w:rsidR="00A23B09" w:rsidRPr="00A23B09" w:rsidRDefault="00A23B09" w:rsidP="00A23B09">
                <w:pPr>
                  <w:pStyle w:val="af1"/>
                  <w:rPr>
                    <w:sz w:val="20"/>
                    <w:szCs w:val="20"/>
                  </w:rPr>
                </w:pPr>
                <w:r w:rsidRPr="00A23B09">
                  <w:rPr>
                    <w:sz w:val="20"/>
                    <w:szCs w:val="20"/>
                  </w:rPr>
                  <w:t>Τέρμα Ερυθρού Σταυρού</w:t>
                </w:r>
              </w:p>
              <w:p w:rsidR="00A23B09" w:rsidRDefault="00A23B09" w:rsidP="00A23B09">
                <w:pPr>
                  <w:pStyle w:val="af1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Διοικητικές Υπηρεσίες</w:t>
                </w:r>
              </w:p>
              <w:p w:rsidR="00A23B09" w:rsidRDefault="00A23B09" w:rsidP="00A23B09">
                <w:pPr>
                  <w:pStyle w:val="af1"/>
                  <w:rPr>
                    <w:sz w:val="20"/>
                    <w:szCs w:val="20"/>
                  </w:rPr>
                </w:pPr>
                <w:r w:rsidRPr="00A23B09">
                  <w:rPr>
                    <w:sz w:val="20"/>
                    <w:szCs w:val="20"/>
                  </w:rPr>
                  <w:t>2ος όροφος</w:t>
                </w:r>
              </w:p>
              <w:p w:rsidR="00A23B09" w:rsidRPr="00A23B09" w:rsidRDefault="00C46A19" w:rsidP="00A23B09">
                <w:pPr>
                  <w:pStyle w:val="af1"/>
                  <w:rPr>
                    <w:sz w:val="20"/>
                    <w:szCs w:val="20"/>
                  </w:rPr>
                </w:pPr>
                <w:r w:rsidRPr="00C46A19">
                  <w:rPr>
                    <w:sz w:val="20"/>
                    <w:szCs w:val="20"/>
                  </w:rPr>
                  <w:t>Τρίπολη</w:t>
                </w:r>
                <w:r>
                  <w:rPr>
                    <w:sz w:val="20"/>
                    <w:szCs w:val="20"/>
                  </w:rPr>
                  <w:t>,</w:t>
                </w:r>
                <w:r w:rsidR="00A23B09" w:rsidRPr="00A23B09">
                  <w:rPr>
                    <w:sz w:val="20"/>
                    <w:szCs w:val="20"/>
                  </w:rPr>
                  <w:t>22100</w:t>
                </w:r>
                <w:r w:rsidR="00A23B09" w:rsidRPr="00A23B09">
                  <w:rPr>
                    <w:sz w:val="20"/>
                    <w:szCs w:val="20"/>
                  </w:rPr>
                  <w:tab/>
                </w:r>
                <w:r w:rsidR="00A23B09" w:rsidRPr="00A23B09">
                  <w:rPr>
                    <w:sz w:val="20"/>
                    <w:szCs w:val="20"/>
                  </w:rPr>
                  <w:tab/>
                </w:r>
              </w:p>
              <w:p w:rsidR="00C46A19" w:rsidRPr="007665FE" w:rsidRDefault="00C46A19" w:rsidP="00A23B09">
                <w:pPr>
                  <w:pStyle w:val="af1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Τ</w:t>
                </w:r>
                <w:r w:rsidR="00A23B09" w:rsidRPr="00A23B09">
                  <w:rPr>
                    <w:sz w:val="20"/>
                    <w:szCs w:val="20"/>
                  </w:rPr>
                  <w:t>:</w:t>
                </w:r>
                <w:r>
                  <w:rPr>
                    <w:sz w:val="20"/>
                    <w:szCs w:val="20"/>
                  </w:rPr>
                  <w:t>27102</w:t>
                </w:r>
                <w:r w:rsidR="00A23B09" w:rsidRPr="00A23B09">
                  <w:rPr>
                    <w:sz w:val="20"/>
                    <w:szCs w:val="20"/>
                  </w:rPr>
                  <w:t>30701</w:t>
                </w:r>
                <w:r w:rsidR="00C30009" w:rsidRPr="007665FE">
                  <w:rPr>
                    <w:sz w:val="20"/>
                    <w:szCs w:val="20"/>
                  </w:rPr>
                  <w:t>-2710230700</w:t>
                </w:r>
              </w:p>
              <w:p w:rsidR="00560E6F" w:rsidRDefault="00A23B09" w:rsidP="00A23B09">
                <w:pPr>
                  <w:pStyle w:val="af1"/>
                  <w:rPr>
                    <w:sz w:val="20"/>
                    <w:szCs w:val="20"/>
                  </w:rPr>
                </w:pPr>
                <w:r w:rsidRPr="00A23B09">
                  <w:rPr>
                    <w:sz w:val="20"/>
                    <w:szCs w:val="20"/>
                  </w:rPr>
                  <w:t>E-</w:t>
                </w:r>
                <w:r w:rsidR="00C46A19">
                  <w:rPr>
                    <w:sz w:val="20"/>
                    <w:szCs w:val="20"/>
                    <w:lang w:val="en-US"/>
                  </w:rPr>
                  <w:t>mail</w:t>
                </w:r>
                <w:r w:rsidRPr="00A23B09">
                  <w:rPr>
                    <w:sz w:val="20"/>
                    <w:szCs w:val="20"/>
                  </w:rPr>
                  <w:t>:nrsgram@uop.gr</w:t>
                </w:r>
              </w:p>
            </w:txbxContent>
          </v:textbox>
          <w10:wrap type="square"/>
        </v:shape>
      </w:pict>
    </w:r>
    <w:r w:rsidR="003A1D63">
      <w:t xml:space="preserve"> </w:t>
    </w:r>
  </w:p>
  <w:p w:rsidR="00123D8F" w:rsidRDefault="00123D8F">
    <w:pPr>
      <w:pStyle w:val="af1"/>
      <w:ind w:left="-709"/>
    </w:pPr>
  </w:p>
  <w:p w:rsidR="00123D8F" w:rsidRDefault="00123D8F">
    <w:pPr>
      <w:pStyle w:val="af1"/>
      <w:ind w:left="-709"/>
    </w:pPr>
  </w:p>
  <w:p w:rsidR="00560E6F" w:rsidRDefault="00B87089">
    <w:pPr>
      <w:pStyle w:val="af1"/>
      <w:ind w:left="-709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0;margin-top:0;width:50pt;height:50pt;z-index:251657216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>
      <w:rPr>
        <w:noProof/>
        <w:lang w:val="en-US"/>
      </w:rPr>
      <w:pict>
        <v:shape id="_x0000_i1026" type="#_x0000_t75" style="width:245.25pt;height:57.75pt;mso-wrap-distance-left:0;mso-wrap-distance-top:0;mso-wrap-distance-right:0;mso-wrap-distance-bottom:0">
          <v:imagedata r:id="rId1" o:title=""/>
          <v:path textboxrect="0,0,0,0"/>
        </v:shape>
      </w:pict>
    </w:r>
    <w:r w:rsidR="003A1D63"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602CF"/>
    <w:multiLevelType w:val="hybridMultilevel"/>
    <w:tmpl w:val="0CA43340"/>
    <w:lvl w:ilvl="0" w:tplc="FF32D326">
      <w:numFmt w:val="bullet"/>
      <w:lvlText w:val="-"/>
      <w:lvlJc w:val="left"/>
      <w:pPr>
        <w:ind w:left="61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65" w:hanging="360"/>
      </w:pPr>
      <w:rPr>
        <w:rFonts w:ascii="Wingdings" w:hAnsi="Wingdings" w:hint="default"/>
      </w:rPr>
    </w:lvl>
  </w:abstractNum>
  <w:abstractNum w:abstractNumId="2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6C71"/>
    <w:multiLevelType w:val="hybridMultilevel"/>
    <w:tmpl w:val="810AE356"/>
    <w:lvl w:ilvl="0" w:tplc="3A343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D5542"/>
    <w:multiLevelType w:val="hybridMultilevel"/>
    <w:tmpl w:val="097C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E2467"/>
    <w:multiLevelType w:val="hybridMultilevel"/>
    <w:tmpl w:val="40FC6E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73DF6"/>
    <w:multiLevelType w:val="hybridMultilevel"/>
    <w:tmpl w:val="AA087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D2F64"/>
    <w:multiLevelType w:val="hybridMultilevel"/>
    <w:tmpl w:val="188ABFA0"/>
    <w:lvl w:ilvl="0" w:tplc="FB963240">
      <w:numFmt w:val="bullet"/>
      <w:lvlText w:val="-"/>
      <w:lvlJc w:val="left"/>
      <w:pPr>
        <w:ind w:left="499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55" w:hanging="360"/>
      </w:pPr>
      <w:rPr>
        <w:rFonts w:ascii="Wingdings" w:hAnsi="Wingdings" w:hint="default"/>
      </w:rPr>
    </w:lvl>
  </w:abstractNum>
  <w:abstractNum w:abstractNumId="12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E86029E"/>
    <w:multiLevelType w:val="hybridMultilevel"/>
    <w:tmpl w:val="4B686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D42E2C"/>
    <w:multiLevelType w:val="hybridMultilevel"/>
    <w:tmpl w:val="FA183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442F29"/>
    <w:multiLevelType w:val="hybridMultilevel"/>
    <w:tmpl w:val="E0F6D7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15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11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E6F"/>
    <w:rsid w:val="00007D21"/>
    <w:rsid w:val="00012D54"/>
    <w:rsid w:val="00026753"/>
    <w:rsid w:val="0003299F"/>
    <w:rsid w:val="00046B9F"/>
    <w:rsid w:val="00051736"/>
    <w:rsid w:val="00051DF9"/>
    <w:rsid w:val="0006733A"/>
    <w:rsid w:val="0008601D"/>
    <w:rsid w:val="00087CE3"/>
    <w:rsid w:val="000D001B"/>
    <w:rsid w:val="000D45AB"/>
    <w:rsid w:val="00123D8F"/>
    <w:rsid w:val="001242F6"/>
    <w:rsid w:val="00131FCA"/>
    <w:rsid w:val="00142993"/>
    <w:rsid w:val="001542CA"/>
    <w:rsid w:val="00184543"/>
    <w:rsid w:val="001A1DC7"/>
    <w:rsid w:val="001A5066"/>
    <w:rsid w:val="001C3955"/>
    <w:rsid w:val="001C6952"/>
    <w:rsid w:val="001F11CD"/>
    <w:rsid w:val="001F1DBE"/>
    <w:rsid w:val="001F49C8"/>
    <w:rsid w:val="002004C0"/>
    <w:rsid w:val="002155D0"/>
    <w:rsid w:val="00255B3B"/>
    <w:rsid w:val="00262AAF"/>
    <w:rsid w:val="00296AF6"/>
    <w:rsid w:val="002A672B"/>
    <w:rsid w:val="002B635C"/>
    <w:rsid w:val="002C30C6"/>
    <w:rsid w:val="002C3475"/>
    <w:rsid w:val="002E2720"/>
    <w:rsid w:val="003045E7"/>
    <w:rsid w:val="00306651"/>
    <w:rsid w:val="0031179C"/>
    <w:rsid w:val="003263A0"/>
    <w:rsid w:val="00327DD9"/>
    <w:rsid w:val="00343C69"/>
    <w:rsid w:val="0034760B"/>
    <w:rsid w:val="00351DC7"/>
    <w:rsid w:val="00354DF6"/>
    <w:rsid w:val="003A1D63"/>
    <w:rsid w:val="003D0BF2"/>
    <w:rsid w:val="003D7B51"/>
    <w:rsid w:val="003E10A0"/>
    <w:rsid w:val="003F2732"/>
    <w:rsid w:val="003F7456"/>
    <w:rsid w:val="00414457"/>
    <w:rsid w:val="00415F75"/>
    <w:rsid w:val="004306ED"/>
    <w:rsid w:val="00435FE9"/>
    <w:rsid w:val="004409BF"/>
    <w:rsid w:val="00447D6F"/>
    <w:rsid w:val="0046120B"/>
    <w:rsid w:val="0046314C"/>
    <w:rsid w:val="0046480B"/>
    <w:rsid w:val="004A5FC6"/>
    <w:rsid w:val="004C5306"/>
    <w:rsid w:val="004D234B"/>
    <w:rsid w:val="004E36C4"/>
    <w:rsid w:val="004E7E9B"/>
    <w:rsid w:val="00504B66"/>
    <w:rsid w:val="00516E5E"/>
    <w:rsid w:val="00523588"/>
    <w:rsid w:val="0053403A"/>
    <w:rsid w:val="005413AB"/>
    <w:rsid w:val="00560E6F"/>
    <w:rsid w:val="00561472"/>
    <w:rsid w:val="00571EBD"/>
    <w:rsid w:val="0058300F"/>
    <w:rsid w:val="005A74BB"/>
    <w:rsid w:val="005B0ED5"/>
    <w:rsid w:val="005C4FCB"/>
    <w:rsid w:val="005D0DFE"/>
    <w:rsid w:val="005E792E"/>
    <w:rsid w:val="005F3C22"/>
    <w:rsid w:val="006005C5"/>
    <w:rsid w:val="00614907"/>
    <w:rsid w:val="0063448B"/>
    <w:rsid w:val="00657844"/>
    <w:rsid w:val="00663950"/>
    <w:rsid w:val="006B4DA2"/>
    <w:rsid w:val="006C3612"/>
    <w:rsid w:val="006C79AD"/>
    <w:rsid w:val="006F3A50"/>
    <w:rsid w:val="00701569"/>
    <w:rsid w:val="00715DD5"/>
    <w:rsid w:val="00720E2A"/>
    <w:rsid w:val="00740ADC"/>
    <w:rsid w:val="00750A19"/>
    <w:rsid w:val="0075314D"/>
    <w:rsid w:val="00755877"/>
    <w:rsid w:val="00755C9F"/>
    <w:rsid w:val="007665FE"/>
    <w:rsid w:val="00772D22"/>
    <w:rsid w:val="00792EA1"/>
    <w:rsid w:val="007A0C6F"/>
    <w:rsid w:val="007A1407"/>
    <w:rsid w:val="00800508"/>
    <w:rsid w:val="00805169"/>
    <w:rsid w:val="0081118D"/>
    <w:rsid w:val="008173F0"/>
    <w:rsid w:val="00820E3A"/>
    <w:rsid w:val="008249B5"/>
    <w:rsid w:val="0083781F"/>
    <w:rsid w:val="00841868"/>
    <w:rsid w:val="00862149"/>
    <w:rsid w:val="00867E8E"/>
    <w:rsid w:val="008B3F52"/>
    <w:rsid w:val="00900E94"/>
    <w:rsid w:val="009229FB"/>
    <w:rsid w:val="00936CF1"/>
    <w:rsid w:val="0094001F"/>
    <w:rsid w:val="00962D36"/>
    <w:rsid w:val="00974353"/>
    <w:rsid w:val="00996129"/>
    <w:rsid w:val="009A4F92"/>
    <w:rsid w:val="009C46F6"/>
    <w:rsid w:val="009C67F4"/>
    <w:rsid w:val="00A02609"/>
    <w:rsid w:val="00A23B09"/>
    <w:rsid w:val="00A348EA"/>
    <w:rsid w:val="00A4121C"/>
    <w:rsid w:val="00A53F4C"/>
    <w:rsid w:val="00A57E62"/>
    <w:rsid w:val="00A6272E"/>
    <w:rsid w:val="00A8078E"/>
    <w:rsid w:val="00AE496E"/>
    <w:rsid w:val="00B25F62"/>
    <w:rsid w:val="00B60F7E"/>
    <w:rsid w:val="00B6386B"/>
    <w:rsid w:val="00B77584"/>
    <w:rsid w:val="00B87089"/>
    <w:rsid w:val="00B870F1"/>
    <w:rsid w:val="00B96D80"/>
    <w:rsid w:val="00BA4309"/>
    <w:rsid w:val="00BB24A6"/>
    <w:rsid w:val="00BD49E7"/>
    <w:rsid w:val="00BD7734"/>
    <w:rsid w:val="00BE3A7C"/>
    <w:rsid w:val="00BE3F61"/>
    <w:rsid w:val="00BE78DC"/>
    <w:rsid w:val="00BF5D1C"/>
    <w:rsid w:val="00BF6CBB"/>
    <w:rsid w:val="00C03A68"/>
    <w:rsid w:val="00C12FE6"/>
    <w:rsid w:val="00C30009"/>
    <w:rsid w:val="00C30676"/>
    <w:rsid w:val="00C32536"/>
    <w:rsid w:val="00C34641"/>
    <w:rsid w:val="00C3555E"/>
    <w:rsid w:val="00C46A19"/>
    <w:rsid w:val="00C8114C"/>
    <w:rsid w:val="00C821CD"/>
    <w:rsid w:val="00C907B3"/>
    <w:rsid w:val="00CB681C"/>
    <w:rsid w:val="00CE7CBB"/>
    <w:rsid w:val="00CF02CC"/>
    <w:rsid w:val="00D07A51"/>
    <w:rsid w:val="00D2079D"/>
    <w:rsid w:val="00D35B6C"/>
    <w:rsid w:val="00D55E50"/>
    <w:rsid w:val="00D755E7"/>
    <w:rsid w:val="00D84338"/>
    <w:rsid w:val="00D909F2"/>
    <w:rsid w:val="00DB390C"/>
    <w:rsid w:val="00DB65B6"/>
    <w:rsid w:val="00DD11E0"/>
    <w:rsid w:val="00DD74A9"/>
    <w:rsid w:val="00E05868"/>
    <w:rsid w:val="00E07490"/>
    <w:rsid w:val="00E153AC"/>
    <w:rsid w:val="00E3141D"/>
    <w:rsid w:val="00E32AF7"/>
    <w:rsid w:val="00E34066"/>
    <w:rsid w:val="00E37FDB"/>
    <w:rsid w:val="00E5108D"/>
    <w:rsid w:val="00E667D7"/>
    <w:rsid w:val="00E933A3"/>
    <w:rsid w:val="00E93A4C"/>
    <w:rsid w:val="00EB747D"/>
    <w:rsid w:val="00F0376C"/>
    <w:rsid w:val="00F15F60"/>
    <w:rsid w:val="00F17E5B"/>
    <w:rsid w:val="00F2523F"/>
    <w:rsid w:val="00F2553E"/>
    <w:rsid w:val="00F4338A"/>
    <w:rsid w:val="00F62732"/>
    <w:rsid w:val="00F962E9"/>
    <w:rsid w:val="00F96519"/>
    <w:rsid w:val="00FB10EE"/>
    <w:rsid w:val="00FD2B8D"/>
    <w:rsid w:val="00FD2D74"/>
    <w:rsid w:val="00FE6807"/>
    <w:rsid w:val="00FE6913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C6F1BE2C-A08F-4CE1-9069-55086576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475"/>
  </w:style>
  <w:style w:type="paragraph" w:styleId="1">
    <w:name w:val="heading 1"/>
    <w:basedOn w:val="a"/>
    <w:next w:val="a"/>
    <w:link w:val="1Char"/>
    <w:uiPriority w:val="9"/>
    <w:qFormat/>
    <w:rsid w:val="002C347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rsid w:val="002C347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rsid w:val="002C347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rsid w:val="002C347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rsid w:val="002C347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rsid w:val="002C347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2C347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rsid w:val="002C347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rsid w:val="002C347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sid w:val="002C3475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sid w:val="002C3475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sid w:val="002C3475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sid w:val="002C3475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sid w:val="002C3475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sid w:val="002C34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sid w:val="002C3475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sid w:val="002C34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Char"/>
    <w:uiPriority w:val="34"/>
    <w:qFormat/>
    <w:rsid w:val="002C3475"/>
    <w:pPr>
      <w:ind w:left="720"/>
      <w:contextualSpacing/>
    </w:pPr>
  </w:style>
  <w:style w:type="paragraph" w:styleId="a4">
    <w:name w:val="No Spacing"/>
    <w:uiPriority w:val="1"/>
    <w:qFormat/>
    <w:rsid w:val="002C3475"/>
  </w:style>
  <w:style w:type="paragraph" w:styleId="a5">
    <w:name w:val="Title"/>
    <w:basedOn w:val="a"/>
    <w:next w:val="a"/>
    <w:link w:val="Char0"/>
    <w:uiPriority w:val="10"/>
    <w:qFormat/>
    <w:rsid w:val="002C3475"/>
    <w:pPr>
      <w:spacing w:before="300" w:after="200"/>
      <w:contextualSpacing/>
    </w:pPr>
    <w:rPr>
      <w:sz w:val="48"/>
      <w:szCs w:val="48"/>
    </w:rPr>
  </w:style>
  <w:style w:type="character" w:customStyle="1" w:styleId="Char0">
    <w:name w:val="Τίτλος Char"/>
    <w:basedOn w:val="a0"/>
    <w:link w:val="a5"/>
    <w:uiPriority w:val="10"/>
    <w:rsid w:val="002C3475"/>
    <w:rPr>
      <w:sz w:val="48"/>
      <w:szCs w:val="48"/>
    </w:rPr>
  </w:style>
  <w:style w:type="paragraph" w:styleId="a6">
    <w:name w:val="Subtitle"/>
    <w:basedOn w:val="a"/>
    <w:next w:val="a"/>
    <w:link w:val="Char1"/>
    <w:uiPriority w:val="11"/>
    <w:qFormat/>
    <w:rsid w:val="002C3475"/>
    <w:pPr>
      <w:spacing w:before="200" w:after="200"/>
    </w:pPr>
  </w:style>
  <w:style w:type="character" w:customStyle="1" w:styleId="Char1">
    <w:name w:val="Υπότιτλος Char"/>
    <w:basedOn w:val="a0"/>
    <w:link w:val="a6"/>
    <w:uiPriority w:val="11"/>
    <w:rsid w:val="002C3475"/>
    <w:rPr>
      <w:sz w:val="24"/>
      <w:szCs w:val="24"/>
    </w:rPr>
  </w:style>
  <w:style w:type="paragraph" w:styleId="a7">
    <w:name w:val="Quote"/>
    <w:basedOn w:val="a"/>
    <w:next w:val="a"/>
    <w:link w:val="Char2"/>
    <w:uiPriority w:val="29"/>
    <w:qFormat/>
    <w:rsid w:val="002C3475"/>
    <w:pPr>
      <w:ind w:left="720" w:right="720"/>
    </w:pPr>
    <w:rPr>
      <w:i/>
    </w:rPr>
  </w:style>
  <w:style w:type="character" w:customStyle="1" w:styleId="Char2">
    <w:name w:val="Απόσπασμα Char"/>
    <w:link w:val="a7"/>
    <w:uiPriority w:val="29"/>
    <w:rsid w:val="002C3475"/>
    <w:rPr>
      <w:i/>
    </w:rPr>
  </w:style>
  <w:style w:type="paragraph" w:styleId="a8">
    <w:name w:val="Intense Quote"/>
    <w:basedOn w:val="a"/>
    <w:next w:val="a"/>
    <w:link w:val="Char3"/>
    <w:uiPriority w:val="30"/>
    <w:qFormat/>
    <w:rsid w:val="002C34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3">
    <w:name w:val="Έντονο απόσπασμα Char"/>
    <w:link w:val="a8"/>
    <w:uiPriority w:val="30"/>
    <w:rsid w:val="002C3475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rsid w:val="002C347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2C3475"/>
  </w:style>
  <w:style w:type="table" w:styleId="aa">
    <w:name w:val="Table Grid"/>
    <w:basedOn w:val="a1"/>
    <w:uiPriority w:val="59"/>
    <w:rsid w:val="002C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Ανοιχτόχρωμο πλέγμα πίνακα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Απλός πίνακας 1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Απλός πίνακας 21"/>
    <w:basedOn w:val="a1"/>
    <w:uiPriority w:val="59"/>
    <w:rsid w:val="002C347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Απλός πίνακας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Απλός πίνακας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Απλός πίνακας 51"/>
    <w:basedOn w:val="a1"/>
    <w:uiPriority w:val="99"/>
    <w:rsid w:val="002C34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Πίνακας 1 με ανοιχτό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1-11">
    <w:name w:val="Πίνακας 1 με ανοιχτό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1-21">
    <w:name w:val="Πίνακας 1 με ανοιχτό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1-31">
    <w:name w:val="Πίνακας 1 με ανοιχτό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1-41">
    <w:name w:val="Πίνακας 1 με ανοιχτό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1-51">
    <w:name w:val="Πίνακας 1 με ανοιχτό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1-61">
    <w:name w:val="Πίνακας 1 με ανοιχτόχρωμ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Πίνακας 2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2-11">
    <w:name w:val="Πίνακας 2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2-21">
    <w:name w:val="Πίνακας 2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2-31">
    <w:name w:val="Πίνακας 2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2-41">
    <w:name w:val="Πίνακας 2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2-51">
    <w:name w:val="Πίνακας 2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2-61">
    <w:name w:val="Πίνακας 2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Πίνακας 3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3-11">
    <w:name w:val="Πίνακας 3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3-21">
    <w:name w:val="Πίνακας 3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3-31">
    <w:name w:val="Πίνακας 3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3-41">
    <w:name w:val="Πίνακας 3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3-51">
    <w:name w:val="Πίνακας 3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3-61">
    <w:name w:val="Πίνακας 3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Πίνακας 4 με πλέγμα1"/>
    <w:basedOn w:val="a1"/>
    <w:uiPriority w:val="59"/>
    <w:rsid w:val="002C347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4-11">
    <w:name w:val="Πίνακας 4 με πλέγμα - Έμφαση 1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4-21">
    <w:name w:val="Πίνακας 4 με πλέγμα - Έμφαση 21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4-31">
    <w:name w:val="Πίνακας 4 με πλέγμα - Έμφαση 31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4-41">
    <w:name w:val="Πίνακας 4 με πλέγμα - Έμφαση 41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4-51">
    <w:name w:val="Πίνακας 4 με πλέγμα - Έμφαση 51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4-61">
    <w:name w:val="Πίνακας 4 με πλέγμα - Έμφαση 61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Πίνακας 5 με σκούρ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5-21">
    <w:name w:val="Πίνακας 5 με σκούρ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5-31">
    <w:name w:val="Πίνακας 5 με σκούρ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5-51">
    <w:name w:val="Πίνακας 5 με σκούρ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5-61">
    <w:name w:val="Πίνακας 5 με σκούρ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Πίνακας 6 με έγ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6-11">
    <w:name w:val="Πίνακας 6 με έγ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6-21">
    <w:name w:val="Πίνακας 6 με έγ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">
    <w:name w:val="Πίνακας 6 με έγ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6-41">
    <w:name w:val="Πίνακας 6 με έγ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">
    <w:name w:val="Πίνακας 6 με έγ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6-61">
    <w:name w:val="Πίνακας 6 με έγχρωμο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1">
    <w:name w:val="Πίνακας 7 με έγχρωμο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">
    <w:name w:val="Πίνακας 7 με έγχρωμο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7-21">
    <w:name w:val="Πίνακας 7 με έγχρωμο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">
    <w:name w:val="Πίνακας 7 με έγχρωμο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7-41">
    <w:name w:val="Πίνακας 7 με έγχρωμο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">
    <w:name w:val="Πίνακας 7 με έγχρωμο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-61">
    <w:name w:val="Πίνακας 7 με έγχρωμο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111">
    <w:name w:val="Ανοιχτόχρωμος πίνακας λίστας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1-110">
    <w:name w:val="Ανοιχτόχρωμος πίνακας λίστας 1 - Έμφαση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1-210">
    <w:name w:val="Ανοιχτόχρωμος πίνακας λίστας 1 - Έμφαση 2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1-310">
    <w:name w:val="Ανοιχτόχρωμος πίνακας λίστας 1 - Έμφαση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1-410">
    <w:name w:val="Ανοιχτόχρωμος πίνακας λίστας 1 - Έμφαση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1-510">
    <w:name w:val="Ανοιχτόχρωμος πίνακας λίστας 1 - Έμφαση 5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1-610">
    <w:name w:val="Ανοιχτόχρωμος πίνακας λίστας 1 - Έμφαση 6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Πίνακας λίστας 21"/>
    <w:basedOn w:val="a1"/>
    <w:uiPriority w:val="99"/>
    <w:rsid w:val="002C347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2-110">
    <w:name w:val="Πίνακας λίστας 2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2-210">
    <w:name w:val="Πίνακας λίστας 2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2-310">
    <w:name w:val="Πίνακας λίστας 2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2-410">
    <w:name w:val="Πίνακας λίστας 2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2-510">
    <w:name w:val="Πίνακας λίστας 2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2-610">
    <w:name w:val="Πίνακας λίστας 2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Πίνακας λίστας 3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-110">
    <w:name w:val="Πίνακας λίστας 3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3-210">
    <w:name w:val="Πίνακας λίστας 3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3-310">
    <w:name w:val="Πίνακας λίστας 3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3-410">
    <w:name w:val="Πίνακας λίστας 3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3-510">
    <w:name w:val="Πίνακας λίστας 3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3-610">
    <w:name w:val="Πίνακας λίστας 3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Πίνακας λίστας 4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4-110">
    <w:name w:val="Πίνακας λίστας 4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4-210">
    <w:name w:val="Πίνακας λίστας 4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4-310">
    <w:name w:val="Πίνακας λίστας 4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4-410">
    <w:name w:val="Πίνακας λίστας 4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4-510">
    <w:name w:val="Πίνακας λίστας 4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4-610">
    <w:name w:val="Πίνακας λίστας 4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Σκούρος πίνακας λίστας 51"/>
    <w:basedOn w:val="a1"/>
    <w:uiPriority w:val="99"/>
    <w:rsid w:val="002C347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5-11">
    <w:name w:val="Σκούρος πίνακας λίστας 5 - Έμφαση 1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5-210">
    <w:name w:val="Σκούρος πίνακας λίστας 5 - Έμφαση 21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5-310">
    <w:name w:val="Σκούρος πίνακας λίστας 5 - Έμφαση 31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5-41">
    <w:name w:val="Σκούρος πίνακας λίστας 5 - Έμφαση 41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5-510">
    <w:name w:val="Σκούρος πίνακας λίστας 5 - Έμφαση 51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5-610">
    <w:name w:val="Σκούρος πίνακας λίστας 5 - Έμφαση 61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Έγχρωμος πίνακας λίστας 6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6-110">
    <w:name w:val="Έγχρωμος πίνακας λίστας 6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6-210">
    <w:name w:val="Έγχρωμος πίνακας λίστας  6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0">
    <w:name w:val="Έγχρωμος πίνακας λίστας 6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6-410">
    <w:name w:val="Έγχρωμος πίνακας λίστας 6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0">
    <w:name w:val="Έγχρωμος πίνακας λίστας 6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6-610">
    <w:name w:val="Έγχρωμος πίνακας λίστας 6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710">
    <w:name w:val="Έγχρωμος πίνακας λίστας 71"/>
    <w:basedOn w:val="a1"/>
    <w:uiPriority w:val="99"/>
    <w:rsid w:val="002C347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0">
    <w:name w:val="Έγχρωμος πίνακας λίστας 7 - Έμφαση 1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7-210">
    <w:name w:val="Έγχρωμος πίνακας λίστας 7 - Έμφαση 21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0">
    <w:name w:val="Έγχρωμος πίνακας λίστας 7 - Έμφαση 31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7-410">
    <w:name w:val="Έγχρωμος πίνακας λίστας 7 - Έμφαση 41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0">
    <w:name w:val="Έγχρωμος πίνακας λίστας 7 - Έμφαση 51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7-610">
    <w:name w:val="Έγχρωμος πίνακας λίστας  7 - Έμφαση 61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C347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Char4"/>
    <w:uiPriority w:val="99"/>
    <w:semiHidden/>
    <w:unhideWhenUsed/>
    <w:rsid w:val="002C3475"/>
    <w:pPr>
      <w:spacing w:after="40"/>
    </w:pPr>
    <w:rPr>
      <w:sz w:val="18"/>
    </w:rPr>
  </w:style>
  <w:style w:type="character" w:customStyle="1" w:styleId="Char4">
    <w:name w:val="Κείμενο υποσημείωσης Char"/>
    <w:link w:val="ab"/>
    <w:uiPriority w:val="99"/>
    <w:rsid w:val="002C3475"/>
    <w:rPr>
      <w:sz w:val="18"/>
    </w:rPr>
  </w:style>
  <w:style w:type="character" w:styleId="ac">
    <w:name w:val="footnote reference"/>
    <w:basedOn w:val="a0"/>
    <w:uiPriority w:val="99"/>
    <w:unhideWhenUsed/>
    <w:rsid w:val="002C3475"/>
    <w:rPr>
      <w:vertAlign w:val="superscript"/>
    </w:rPr>
  </w:style>
  <w:style w:type="paragraph" w:styleId="ad">
    <w:name w:val="endnote text"/>
    <w:basedOn w:val="a"/>
    <w:link w:val="Char5"/>
    <w:uiPriority w:val="99"/>
    <w:semiHidden/>
    <w:unhideWhenUsed/>
    <w:rsid w:val="002C3475"/>
    <w:rPr>
      <w:sz w:val="20"/>
    </w:rPr>
  </w:style>
  <w:style w:type="character" w:customStyle="1" w:styleId="Char5">
    <w:name w:val="Κείμενο σημείωσης τέλους Char"/>
    <w:link w:val="ad"/>
    <w:uiPriority w:val="99"/>
    <w:rsid w:val="002C3475"/>
    <w:rPr>
      <w:sz w:val="20"/>
    </w:rPr>
  </w:style>
  <w:style w:type="character" w:styleId="ae">
    <w:name w:val="endnote reference"/>
    <w:basedOn w:val="a0"/>
    <w:uiPriority w:val="99"/>
    <w:semiHidden/>
    <w:unhideWhenUsed/>
    <w:rsid w:val="002C347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C3475"/>
    <w:pPr>
      <w:spacing w:after="57"/>
    </w:pPr>
  </w:style>
  <w:style w:type="paragraph" w:styleId="20">
    <w:name w:val="toc 2"/>
    <w:basedOn w:val="a"/>
    <w:next w:val="a"/>
    <w:uiPriority w:val="39"/>
    <w:unhideWhenUsed/>
    <w:rsid w:val="002C347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C347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C347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C347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C347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C347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C347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C3475"/>
    <w:pPr>
      <w:spacing w:after="57"/>
      <w:ind w:left="2268"/>
    </w:pPr>
  </w:style>
  <w:style w:type="paragraph" w:styleId="af">
    <w:name w:val="TOC Heading"/>
    <w:uiPriority w:val="39"/>
    <w:unhideWhenUsed/>
    <w:rsid w:val="002C3475"/>
  </w:style>
  <w:style w:type="paragraph" w:styleId="af0">
    <w:name w:val="table of figures"/>
    <w:basedOn w:val="a"/>
    <w:next w:val="a"/>
    <w:uiPriority w:val="99"/>
    <w:unhideWhenUsed/>
    <w:rsid w:val="002C3475"/>
  </w:style>
  <w:style w:type="paragraph" w:styleId="af1">
    <w:name w:val="header"/>
    <w:basedOn w:val="a"/>
    <w:link w:val="Char6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6">
    <w:name w:val="Κεφαλίδα Char"/>
    <w:basedOn w:val="a0"/>
    <w:link w:val="af1"/>
    <w:uiPriority w:val="99"/>
    <w:rsid w:val="002C3475"/>
  </w:style>
  <w:style w:type="paragraph" w:styleId="af2">
    <w:name w:val="footer"/>
    <w:basedOn w:val="a"/>
    <w:link w:val="Char7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7">
    <w:name w:val="Υποσέλιδο Char"/>
    <w:basedOn w:val="a0"/>
    <w:link w:val="af2"/>
    <w:uiPriority w:val="99"/>
    <w:rsid w:val="002C3475"/>
  </w:style>
  <w:style w:type="character" w:styleId="af3">
    <w:name w:val="page number"/>
    <w:basedOn w:val="a0"/>
    <w:uiPriority w:val="99"/>
    <w:semiHidden/>
    <w:unhideWhenUsed/>
    <w:rsid w:val="002C3475"/>
  </w:style>
  <w:style w:type="character" w:styleId="-">
    <w:name w:val="Hyperlink"/>
    <w:basedOn w:val="a0"/>
    <w:uiPriority w:val="99"/>
    <w:unhideWhenUsed/>
    <w:rsid w:val="002C3475"/>
    <w:rPr>
      <w:color w:val="0563C1" w:themeColor="hyperlink"/>
      <w:u w:val="single"/>
    </w:rPr>
  </w:style>
  <w:style w:type="character" w:customStyle="1" w:styleId="13">
    <w:name w:val="Ανεπίλυτη αναφορά1"/>
    <w:basedOn w:val="a0"/>
    <w:uiPriority w:val="99"/>
    <w:semiHidden/>
    <w:unhideWhenUsed/>
    <w:rsid w:val="002C347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2C34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rsid w:val="002C34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4">
    <w:name w:val="Strong"/>
    <w:basedOn w:val="a0"/>
    <w:uiPriority w:val="22"/>
    <w:qFormat/>
    <w:rsid w:val="002C3475"/>
    <w:rPr>
      <w:b/>
      <w:bCs/>
    </w:rPr>
  </w:style>
  <w:style w:type="paragraph" w:customStyle="1" w:styleId="Standard">
    <w:name w:val="Standard"/>
    <w:rsid w:val="002C347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5">
    <w:name w:val="Balloon Text"/>
    <w:basedOn w:val="a"/>
    <w:link w:val="Char8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8">
    <w:name w:val="Κείμενο πλαισίου Char"/>
    <w:basedOn w:val="a0"/>
    <w:link w:val="af5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6">
    <w:name w:val="Emphasis"/>
    <w:basedOn w:val="a0"/>
    <w:uiPriority w:val="20"/>
    <w:qFormat/>
    <w:rsid w:val="00FD2B8D"/>
    <w:rPr>
      <w:i/>
      <w:iCs/>
    </w:rPr>
  </w:style>
  <w:style w:type="character" w:customStyle="1" w:styleId="Char">
    <w:name w:val="Παράγραφος λίστας Char"/>
    <w:link w:val="a3"/>
    <w:uiPriority w:val="34"/>
    <w:locked/>
    <w:rsid w:val="00447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4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3E1D3"/>
            <w:right w:val="none" w:sz="0" w:space="0" w:color="auto"/>
          </w:divBdr>
          <w:divsChild>
            <w:div w:id="2168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2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5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82003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1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BBEA00-ACE0-4C88-8ACF-114E5722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gmania</cp:lastModifiedBy>
  <cp:revision>127</cp:revision>
  <cp:lastPrinted>2026-03-04T10:59:00Z</cp:lastPrinted>
  <dcterms:created xsi:type="dcterms:W3CDTF">2023-08-01T07:34:00Z</dcterms:created>
  <dcterms:modified xsi:type="dcterms:W3CDTF">2026-09-10T09:19:00Z</dcterms:modified>
</cp:coreProperties>
</file>