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6F5" w:rsidRPr="00EF4BBB" w:rsidRDefault="00BC2809" w:rsidP="00EF4BBB">
      <w:pPr>
        <w:rPr>
          <w:b/>
          <w:sz w:val="28"/>
          <w:szCs w:val="28"/>
        </w:rPr>
      </w:pPr>
      <w:r>
        <w:rPr>
          <w:noProof/>
          <w:lang w:eastAsia="el-G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69850</wp:posOffset>
            </wp:positionH>
            <wp:positionV relativeFrom="paragraph">
              <wp:posOffset>0</wp:posOffset>
            </wp:positionV>
            <wp:extent cx="2011045" cy="685800"/>
            <wp:effectExtent l="0" t="0" r="8255" b="0"/>
            <wp:wrapTight wrapText="bothSides">
              <wp:wrapPolygon edited="0">
                <wp:start x="0" y="0"/>
                <wp:lineTo x="0" y="21000"/>
                <wp:lineTo x="21484" y="21000"/>
                <wp:lineTo x="21484" y="0"/>
                <wp:lineTo x="0" y="0"/>
              </wp:wrapPolygon>
            </wp:wrapTight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04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37A05">
        <w:rPr>
          <w:bCs/>
          <w:sz w:val="24"/>
          <w:szCs w:val="24"/>
        </w:rPr>
        <w:tab/>
      </w:r>
      <w:r w:rsidR="00637A05">
        <w:rPr>
          <w:bCs/>
          <w:sz w:val="24"/>
          <w:szCs w:val="24"/>
        </w:rPr>
        <w:tab/>
      </w:r>
      <w:r w:rsidR="00637A05">
        <w:rPr>
          <w:bCs/>
          <w:sz w:val="24"/>
          <w:szCs w:val="24"/>
        </w:rPr>
        <w:tab/>
      </w:r>
    </w:p>
    <w:p w:rsidR="005712B3" w:rsidRPr="000F2ACE" w:rsidRDefault="005712B3" w:rsidP="001146F5">
      <w:pPr>
        <w:ind w:left="3600" w:firstLine="720"/>
        <w:jc w:val="center"/>
        <w:rPr>
          <w:b/>
          <w:sz w:val="24"/>
          <w:szCs w:val="24"/>
        </w:rPr>
      </w:pPr>
      <w:r w:rsidRPr="000F2ACE">
        <w:rPr>
          <w:b/>
          <w:sz w:val="24"/>
          <w:szCs w:val="24"/>
        </w:rPr>
        <w:t xml:space="preserve">Αθήνα </w:t>
      </w:r>
      <w:r w:rsidR="0042301D">
        <w:rPr>
          <w:b/>
          <w:sz w:val="24"/>
          <w:szCs w:val="24"/>
        </w:rPr>
        <w:t xml:space="preserve"> </w:t>
      </w:r>
      <w:r w:rsidR="002A13B1">
        <w:rPr>
          <w:b/>
          <w:sz w:val="24"/>
          <w:szCs w:val="24"/>
        </w:rPr>
        <w:t>2</w:t>
      </w:r>
      <w:r w:rsidR="00215A27">
        <w:rPr>
          <w:b/>
          <w:sz w:val="24"/>
          <w:szCs w:val="24"/>
        </w:rPr>
        <w:t>8</w:t>
      </w:r>
      <w:r w:rsidR="0042301D">
        <w:rPr>
          <w:b/>
          <w:sz w:val="24"/>
          <w:szCs w:val="24"/>
        </w:rPr>
        <w:t xml:space="preserve">  </w:t>
      </w:r>
      <w:r w:rsidR="00F10AB2">
        <w:rPr>
          <w:b/>
          <w:sz w:val="24"/>
          <w:szCs w:val="24"/>
        </w:rPr>
        <w:t>Μαρτίου</w:t>
      </w:r>
      <w:r w:rsidR="0042301D">
        <w:rPr>
          <w:b/>
          <w:sz w:val="24"/>
          <w:szCs w:val="24"/>
        </w:rPr>
        <w:t xml:space="preserve"> </w:t>
      </w:r>
      <w:r w:rsidRPr="000F2ACE">
        <w:rPr>
          <w:b/>
          <w:sz w:val="24"/>
          <w:szCs w:val="24"/>
        </w:rPr>
        <w:t>202</w:t>
      </w:r>
      <w:r w:rsidR="00E1141F">
        <w:rPr>
          <w:b/>
          <w:sz w:val="24"/>
          <w:szCs w:val="24"/>
        </w:rPr>
        <w:t>3</w:t>
      </w:r>
    </w:p>
    <w:p w:rsidR="00602F20" w:rsidRDefault="00602F20" w:rsidP="00CF054E">
      <w:pPr>
        <w:rPr>
          <w:b/>
          <w:sz w:val="24"/>
          <w:szCs w:val="24"/>
        </w:rPr>
      </w:pPr>
    </w:p>
    <w:p w:rsidR="00CF054E" w:rsidRDefault="00CF054E" w:rsidP="00CF054E">
      <w:pPr>
        <w:rPr>
          <w:b/>
          <w:sz w:val="28"/>
          <w:szCs w:val="28"/>
        </w:rPr>
      </w:pPr>
      <w:r w:rsidRPr="00CF054E">
        <w:rPr>
          <w:b/>
          <w:sz w:val="24"/>
          <w:szCs w:val="24"/>
        </w:rPr>
        <w:t>Δ/</w:t>
      </w:r>
      <w:proofErr w:type="spellStart"/>
      <w:r w:rsidRPr="00CF054E">
        <w:rPr>
          <w:b/>
          <w:sz w:val="24"/>
          <w:szCs w:val="24"/>
        </w:rPr>
        <w:t>ν</w:t>
      </w:r>
      <w:r>
        <w:rPr>
          <w:b/>
          <w:sz w:val="24"/>
          <w:szCs w:val="24"/>
        </w:rPr>
        <w:t>σ</w:t>
      </w:r>
      <w:r w:rsidRPr="00CF054E">
        <w:rPr>
          <w:b/>
          <w:sz w:val="24"/>
          <w:szCs w:val="24"/>
        </w:rPr>
        <w:t>η</w:t>
      </w:r>
      <w:proofErr w:type="spellEnd"/>
      <w:r w:rsidRPr="00CF054E">
        <w:rPr>
          <w:b/>
          <w:sz w:val="24"/>
          <w:szCs w:val="24"/>
        </w:rPr>
        <w:t xml:space="preserve"> Τ</w:t>
      </w:r>
      <w:r>
        <w:rPr>
          <w:b/>
          <w:sz w:val="24"/>
          <w:szCs w:val="24"/>
        </w:rPr>
        <w:t>ύ</w:t>
      </w:r>
      <w:r w:rsidRPr="00CF054E">
        <w:rPr>
          <w:b/>
          <w:sz w:val="24"/>
          <w:szCs w:val="24"/>
        </w:rPr>
        <w:t>που, Επικοινωνία</w:t>
      </w:r>
      <w:r>
        <w:rPr>
          <w:b/>
          <w:sz w:val="24"/>
          <w:szCs w:val="24"/>
        </w:rPr>
        <w:t>ς</w:t>
      </w:r>
      <w:r w:rsidRPr="00CF054E">
        <w:rPr>
          <w:b/>
          <w:sz w:val="24"/>
          <w:szCs w:val="24"/>
        </w:rPr>
        <w:t>, Δημο</w:t>
      </w:r>
      <w:r>
        <w:rPr>
          <w:b/>
          <w:sz w:val="24"/>
          <w:szCs w:val="24"/>
        </w:rPr>
        <w:t>σ</w:t>
      </w:r>
      <w:r w:rsidRPr="00CF054E">
        <w:rPr>
          <w:b/>
          <w:sz w:val="24"/>
          <w:szCs w:val="24"/>
        </w:rPr>
        <w:t>ίων Σχέ</w:t>
      </w:r>
      <w:r>
        <w:rPr>
          <w:b/>
          <w:sz w:val="24"/>
          <w:szCs w:val="24"/>
        </w:rPr>
        <w:t>σ</w:t>
      </w:r>
      <w:r w:rsidRPr="00CF054E">
        <w:rPr>
          <w:b/>
          <w:sz w:val="24"/>
          <w:szCs w:val="24"/>
        </w:rPr>
        <w:t>εων και Μέ</w:t>
      </w:r>
      <w:r>
        <w:rPr>
          <w:b/>
          <w:sz w:val="24"/>
          <w:szCs w:val="24"/>
        </w:rPr>
        <w:t>σ</w:t>
      </w:r>
      <w:r w:rsidRPr="00CF054E">
        <w:rPr>
          <w:b/>
          <w:sz w:val="24"/>
          <w:szCs w:val="24"/>
        </w:rPr>
        <w:t>ων Κοινωνική</w:t>
      </w:r>
      <w:r>
        <w:rPr>
          <w:b/>
          <w:sz w:val="24"/>
          <w:szCs w:val="24"/>
        </w:rPr>
        <w:t>ς</w:t>
      </w:r>
      <w:r w:rsidR="00602F20" w:rsidRPr="00CF054E">
        <w:rPr>
          <w:b/>
          <w:sz w:val="24"/>
          <w:szCs w:val="24"/>
        </w:rPr>
        <w:t>Δικτ</w:t>
      </w:r>
      <w:r w:rsidR="00602F20">
        <w:rPr>
          <w:b/>
          <w:sz w:val="24"/>
          <w:szCs w:val="24"/>
        </w:rPr>
        <w:t>ύ</w:t>
      </w:r>
      <w:r w:rsidR="00602F20" w:rsidRPr="00CF054E">
        <w:rPr>
          <w:b/>
          <w:sz w:val="24"/>
          <w:szCs w:val="24"/>
        </w:rPr>
        <w:t>ω</w:t>
      </w:r>
      <w:r w:rsidR="00602F20">
        <w:rPr>
          <w:b/>
          <w:sz w:val="24"/>
          <w:szCs w:val="24"/>
        </w:rPr>
        <w:t>σ</w:t>
      </w:r>
      <w:r w:rsidR="00602F20" w:rsidRPr="00CF054E">
        <w:rPr>
          <w:b/>
          <w:sz w:val="24"/>
          <w:szCs w:val="24"/>
        </w:rPr>
        <w:t>η</w:t>
      </w:r>
      <w:r w:rsidR="00602F20">
        <w:rPr>
          <w:b/>
          <w:sz w:val="24"/>
          <w:szCs w:val="24"/>
        </w:rPr>
        <w:t>ς</w:t>
      </w:r>
    </w:p>
    <w:p w:rsidR="00C1177D" w:rsidRDefault="00D66E9B" w:rsidP="005712B3">
      <w:pPr>
        <w:jc w:val="center"/>
        <w:rPr>
          <w:b/>
          <w:sz w:val="28"/>
          <w:szCs w:val="28"/>
        </w:rPr>
      </w:pPr>
      <w:r w:rsidRPr="00D66E9B">
        <w:rPr>
          <w:b/>
          <w:sz w:val="28"/>
          <w:szCs w:val="28"/>
        </w:rPr>
        <w:t>Δελτίο Τύπου</w:t>
      </w:r>
    </w:p>
    <w:p w:rsidR="00270447" w:rsidRDefault="00205D0B" w:rsidP="00270447">
      <w:pPr>
        <w:jc w:val="both"/>
        <w:rPr>
          <w:b/>
          <w:sz w:val="24"/>
          <w:szCs w:val="24"/>
        </w:rPr>
      </w:pPr>
      <w:r>
        <w:rPr>
          <w:noProof/>
          <w:lang w:eastAsia="el-GR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654050</wp:posOffset>
            </wp:positionV>
            <wp:extent cx="3484245" cy="2228850"/>
            <wp:effectExtent l="0" t="0" r="1905" b="0"/>
            <wp:wrapTight wrapText="bothSides">
              <wp:wrapPolygon edited="0">
                <wp:start x="0" y="0"/>
                <wp:lineTo x="0" y="21415"/>
                <wp:lineTo x="21494" y="21415"/>
                <wp:lineTo x="21494" y="0"/>
                <wp:lineTo x="0" y="0"/>
              </wp:wrapPolygon>
            </wp:wrapTight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42" t="9337" r="4589" b="9509"/>
                    <a:stretch/>
                  </pic:blipFill>
                  <pic:spPr bwMode="auto">
                    <a:xfrm>
                      <a:off x="0" y="0"/>
                      <a:ext cx="348424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posOffset>3340735</wp:posOffset>
            </wp:positionH>
            <wp:positionV relativeFrom="paragraph">
              <wp:posOffset>650240</wp:posOffset>
            </wp:positionV>
            <wp:extent cx="3003550" cy="2194560"/>
            <wp:effectExtent l="0" t="0" r="6350" b="0"/>
            <wp:wrapTight wrapText="bothSides">
              <wp:wrapPolygon edited="0">
                <wp:start x="0" y="0"/>
                <wp:lineTo x="0" y="21375"/>
                <wp:lineTo x="21509" y="21375"/>
                <wp:lineTo x="21509" y="0"/>
                <wp:lineTo x="0" y="0"/>
              </wp:wrapPolygon>
            </wp:wrapTight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4980" t="13114" r="17837" b="11690"/>
                    <a:stretch/>
                  </pic:blipFill>
                  <pic:spPr bwMode="auto">
                    <a:xfrm>
                      <a:off x="0" y="0"/>
                      <a:ext cx="300355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EF7E64" w:rsidRPr="00E64822">
        <w:rPr>
          <w:b/>
          <w:sz w:val="24"/>
          <w:szCs w:val="24"/>
        </w:rPr>
        <w:t>Θέμα:</w:t>
      </w:r>
      <w:r w:rsidR="00FF075D">
        <w:rPr>
          <w:b/>
          <w:sz w:val="24"/>
          <w:szCs w:val="24"/>
        </w:rPr>
        <w:t>Στην</w:t>
      </w:r>
      <w:r w:rsidR="00BF0371">
        <w:rPr>
          <w:b/>
          <w:sz w:val="24"/>
          <w:szCs w:val="24"/>
        </w:rPr>
        <w:t xml:space="preserve"> Τρίπολη θα πραγματοποιηθεί </w:t>
      </w:r>
      <w:r w:rsidR="00FF075D">
        <w:rPr>
          <w:b/>
          <w:sz w:val="24"/>
          <w:szCs w:val="24"/>
        </w:rPr>
        <w:t>ν</w:t>
      </w:r>
      <w:r w:rsidR="001010AB">
        <w:rPr>
          <w:b/>
          <w:sz w:val="24"/>
          <w:szCs w:val="24"/>
        </w:rPr>
        <w:t xml:space="preserve">έαδράση για την πρόληψη του καρκίνου του μαστού </w:t>
      </w:r>
      <w:r w:rsidR="00FF075D">
        <w:rPr>
          <w:b/>
          <w:sz w:val="24"/>
          <w:szCs w:val="24"/>
        </w:rPr>
        <w:t>από τον Ελληνικό Ερυθρό Σταυρό</w:t>
      </w:r>
      <w:r w:rsidR="00AF42F6">
        <w:rPr>
          <w:b/>
          <w:sz w:val="24"/>
          <w:szCs w:val="24"/>
        </w:rPr>
        <w:t>στο πλαίσιο εορτασμού της Παγκόσμιας Ημέρας Υγείας</w:t>
      </w:r>
      <w:r w:rsidR="00FF075D">
        <w:rPr>
          <w:b/>
          <w:sz w:val="24"/>
          <w:szCs w:val="24"/>
        </w:rPr>
        <w:t>.</w:t>
      </w:r>
    </w:p>
    <w:p w:rsidR="00205D0B" w:rsidRDefault="00205D0B" w:rsidP="00696587">
      <w:pPr>
        <w:jc w:val="both"/>
        <w:rPr>
          <w:b/>
          <w:sz w:val="24"/>
          <w:szCs w:val="24"/>
        </w:rPr>
      </w:pPr>
    </w:p>
    <w:p w:rsidR="0090114A" w:rsidRPr="003C1732" w:rsidRDefault="00696587" w:rsidP="00696587">
      <w:pPr>
        <w:jc w:val="both"/>
        <w:rPr>
          <w:b/>
          <w:sz w:val="24"/>
          <w:szCs w:val="24"/>
        </w:rPr>
      </w:pPr>
      <w:r>
        <w:t xml:space="preserve">Ο </w:t>
      </w:r>
      <w:r w:rsidRPr="00696587">
        <w:rPr>
          <w:b/>
          <w:bCs/>
        </w:rPr>
        <w:t>Ελληνικός Ερυθρός Σταυρός</w:t>
      </w:r>
      <w:r>
        <w:t xml:space="preserve">, </w:t>
      </w:r>
      <w:r w:rsidR="0082167F">
        <w:t xml:space="preserve">στο πλαίσιο της </w:t>
      </w:r>
      <w:r>
        <w:t>Ενημέρωσης</w:t>
      </w:r>
      <w:r w:rsidR="0082167F">
        <w:t xml:space="preserve"> και</w:t>
      </w:r>
      <w:r>
        <w:t xml:space="preserve"> Ευαισθητοποίησης </w:t>
      </w:r>
      <w:r w:rsidR="0082167F">
        <w:t xml:space="preserve">του κοινού </w:t>
      </w:r>
      <w:r>
        <w:t>για τον καρκίνο του μαστού</w:t>
      </w:r>
      <w:r w:rsidR="0082167F">
        <w:t>, διοργανώνει νέα εκδήλωση αφιερωμένη</w:t>
      </w:r>
      <w:r w:rsidR="0082167F" w:rsidRPr="0082167F">
        <w:t xml:space="preserve"> στην πρόληψη και </w:t>
      </w:r>
      <w:r w:rsidR="0082167F">
        <w:t>σ</w:t>
      </w:r>
      <w:r w:rsidR="0082167F" w:rsidRPr="0082167F">
        <w:t>την πρώιμη ανίχνευση τ</w:t>
      </w:r>
      <w:r w:rsidR="0082167F">
        <w:t>ου καρκίνου</w:t>
      </w:r>
      <w:r w:rsidR="003C1732">
        <w:t>,</w:t>
      </w:r>
      <w:r w:rsidR="003C1732" w:rsidRPr="003C1732">
        <w:t>στο πλαίσιο εορτασμού της Παγκόσμιας Ημέρας Υγείας.</w:t>
      </w:r>
    </w:p>
    <w:p w:rsidR="00696587" w:rsidRDefault="00696587" w:rsidP="00696587">
      <w:pPr>
        <w:jc w:val="both"/>
      </w:pPr>
      <w:r>
        <w:t>Ο καρκίνος του μα</w:t>
      </w:r>
      <w:r w:rsidR="00BF0371">
        <w:t>στού είναι ο πιο συχνός</w:t>
      </w:r>
      <w:r>
        <w:t xml:space="preserve"> στις γυναίκες, ωστόσο η έγκαιρη διάγνωση σώζει ζωές. Σημαντικός παράγοντας για την πρόληψη του καρκίνου είναι η </w:t>
      </w:r>
      <w:r w:rsidR="0090114A">
        <w:t>ενημέρωση</w:t>
      </w:r>
      <w:r>
        <w:t xml:space="preserve"> των γυναικών </w:t>
      </w:r>
      <w:r w:rsidR="0090114A">
        <w:t>για την υιοθέτηση</w:t>
      </w:r>
      <w:r>
        <w:t xml:space="preserve"> και </w:t>
      </w:r>
      <w:r w:rsidR="0090114A">
        <w:t>διατήρησηενός</w:t>
      </w:r>
      <w:r>
        <w:t xml:space="preserve"> υγιειν</w:t>
      </w:r>
      <w:r w:rsidR="0090114A">
        <w:t>ού</w:t>
      </w:r>
      <w:r>
        <w:t xml:space="preserve"> τρόπο</w:t>
      </w:r>
      <w:r w:rsidR="0090114A">
        <w:t>υ</w:t>
      </w:r>
      <w:r w:rsidR="00BF0371">
        <w:t xml:space="preserve"> ζωής </w:t>
      </w:r>
      <w:r>
        <w:t>με σκοπό να μειώσουν την πιθανότητα εμφάνισης της νόσου. Υπολογίζεται ότι, ένας μεγάλος αριθμό</w:t>
      </w:r>
      <w:bookmarkStart w:id="0" w:name="_GoBack"/>
      <w:bookmarkEnd w:id="0"/>
      <w:r>
        <w:t>ς νέων περιπτώσεων  καρκίνου θα μπορούσαν να προληφθούν μέσω αλλαγών στον τρόπο ζωής όπως η κατανάλωση καπνού, η κακή διατροφή, το υπερβολικό βάρος, η έλλειψη σωματικής δραστηριότητας, η υπερβολική κατανάλωση αλκοόλ και η έκθεση στην υπεριώδη ακτινοβολία.</w:t>
      </w:r>
    </w:p>
    <w:p w:rsidR="00696587" w:rsidRDefault="00696587" w:rsidP="00696587">
      <w:pPr>
        <w:jc w:val="both"/>
      </w:pPr>
      <w:r>
        <w:t>Η δράση περιλαμβάνει:</w:t>
      </w:r>
    </w:p>
    <w:p w:rsidR="00696587" w:rsidRDefault="0090114A" w:rsidP="0090114A">
      <w:pPr>
        <w:pStyle w:val="a7"/>
        <w:numPr>
          <w:ilvl w:val="0"/>
          <w:numId w:val="2"/>
        </w:numPr>
        <w:jc w:val="both"/>
      </w:pPr>
      <w:r>
        <w:t>Β</w:t>
      </w:r>
      <w:r w:rsidR="00696587">
        <w:t>ιωματική εκπαίδευση στην αυτοεξέταση μαστού με τη χρήση εκπαιδευτικών μοντέλων</w:t>
      </w:r>
    </w:p>
    <w:p w:rsidR="00696587" w:rsidRDefault="00696587" w:rsidP="0090114A">
      <w:pPr>
        <w:pStyle w:val="a7"/>
        <w:numPr>
          <w:ilvl w:val="0"/>
          <w:numId w:val="2"/>
        </w:numPr>
        <w:jc w:val="both"/>
      </w:pPr>
      <w:r>
        <w:t>Κλινική εξέταση (ψηλάφηση)</w:t>
      </w:r>
    </w:p>
    <w:p w:rsidR="00696587" w:rsidRDefault="00696587" w:rsidP="0090114A">
      <w:pPr>
        <w:pStyle w:val="a7"/>
        <w:numPr>
          <w:ilvl w:val="0"/>
          <w:numId w:val="2"/>
        </w:numPr>
        <w:jc w:val="both"/>
      </w:pPr>
      <w:proofErr w:type="spellStart"/>
      <w:r>
        <w:t>Συνταγογράφηση</w:t>
      </w:r>
      <w:proofErr w:type="spellEnd"/>
      <w:r>
        <w:t xml:space="preserve"> εργαστηριακών εξετάσεων </w:t>
      </w:r>
      <w:proofErr w:type="spellStart"/>
      <w:r>
        <w:t>προσυμπτωματικού</w:t>
      </w:r>
      <w:proofErr w:type="spellEnd"/>
      <w:r>
        <w:t xml:space="preserve"> ελέγχου για τον καρκίνο του μαστού</w:t>
      </w:r>
    </w:p>
    <w:p w:rsidR="00696587" w:rsidRDefault="00696587" w:rsidP="0090114A">
      <w:pPr>
        <w:pStyle w:val="a7"/>
        <w:numPr>
          <w:ilvl w:val="0"/>
          <w:numId w:val="2"/>
        </w:numPr>
        <w:jc w:val="both"/>
      </w:pPr>
      <w:r>
        <w:t>Διανομή έντυπου ενημερωτικού υλικού</w:t>
      </w:r>
    </w:p>
    <w:p w:rsidR="001A5635" w:rsidRPr="001A5635" w:rsidRDefault="00FC7C54" w:rsidP="00BA7404">
      <w:pPr>
        <w:shd w:val="clear" w:color="auto" w:fill="FFFFFF"/>
        <w:spacing w:line="240" w:lineRule="auto"/>
        <w:jc w:val="both"/>
        <w:rPr>
          <w:sz w:val="24"/>
          <w:szCs w:val="24"/>
        </w:rPr>
      </w:pPr>
      <w:r w:rsidRPr="00FC7C54">
        <w:rPr>
          <w:bCs/>
          <w:sz w:val="24"/>
          <w:szCs w:val="24"/>
        </w:rPr>
        <w:t xml:space="preserve">Στην κοινή προσπάθεια Ενημέρωσης, Ευαισθητοποίησης και Πρόληψης για τον καρκίνο του μαστού η </w:t>
      </w:r>
      <w:r w:rsidRPr="00FC7C54">
        <w:rPr>
          <w:b/>
          <w:sz w:val="24"/>
          <w:szCs w:val="24"/>
        </w:rPr>
        <w:t xml:space="preserve">Κινητή Ομάδα Υγείας </w:t>
      </w:r>
      <w:r w:rsidRPr="00FC7C54">
        <w:rPr>
          <w:bCs/>
          <w:sz w:val="24"/>
          <w:szCs w:val="24"/>
        </w:rPr>
        <w:t>του</w:t>
      </w:r>
      <w:r w:rsidRPr="00FC7C54">
        <w:rPr>
          <w:b/>
          <w:sz w:val="24"/>
          <w:szCs w:val="24"/>
        </w:rPr>
        <w:t xml:space="preserve"> Τομέα Υγείας ΕΕΣ</w:t>
      </w:r>
      <w:r w:rsidR="00B01445">
        <w:rPr>
          <w:b/>
          <w:sz w:val="24"/>
          <w:szCs w:val="24"/>
        </w:rPr>
        <w:t xml:space="preserve"> και το Περιφερειακό Τμήμα ΕΕΣ </w:t>
      </w:r>
      <w:r w:rsidR="0090114A">
        <w:rPr>
          <w:b/>
          <w:sz w:val="24"/>
          <w:szCs w:val="24"/>
        </w:rPr>
        <w:t>Τρίπολης</w:t>
      </w:r>
      <w:r w:rsidRPr="00FC7C54">
        <w:rPr>
          <w:bCs/>
          <w:sz w:val="24"/>
          <w:szCs w:val="24"/>
        </w:rPr>
        <w:t xml:space="preserve">, την </w:t>
      </w:r>
      <w:r w:rsidRPr="00FC7C54">
        <w:rPr>
          <w:b/>
          <w:sz w:val="24"/>
          <w:szCs w:val="24"/>
        </w:rPr>
        <w:t>Π</w:t>
      </w:r>
      <w:r w:rsidR="0090114A">
        <w:rPr>
          <w:b/>
          <w:sz w:val="24"/>
          <w:szCs w:val="24"/>
        </w:rPr>
        <w:t>έμπτη 6 Απριλίου</w:t>
      </w:r>
      <w:r w:rsidRPr="00FC7C54">
        <w:rPr>
          <w:b/>
          <w:sz w:val="24"/>
          <w:szCs w:val="24"/>
        </w:rPr>
        <w:t xml:space="preserve"> 2023</w:t>
      </w:r>
      <w:r w:rsidRPr="00FC7C54">
        <w:rPr>
          <w:bCs/>
          <w:sz w:val="24"/>
          <w:szCs w:val="24"/>
        </w:rPr>
        <w:t xml:space="preserve">, θα </w:t>
      </w:r>
      <w:r w:rsidR="0090114A" w:rsidRPr="00FC7C54">
        <w:rPr>
          <w:bCs/>
          <w:sz w:val="24"/>
          <w:szCs w:val="24"/>
        </w:rPr>
        <w:t>βρίσκο</w:t>
      </w:r>
      <w:r w:rsidR="0090114A">
        <w:rPr>
          <w:bCs/>
          <w:sz w:val="24"/>
          <w:szCs w:val="24"/>
        </w:rPr>
        <w:t>ν</w:t>
      </w:r>
      <w:r w:rsidR="0090114A" w:rsidRPr="00FC7C54">
        <w:rPr>
          <w:bCs/>
          <w:sz w:val="24"/>
          <w:szCs w:val="24"/>
        </w:rPr>
        <w:t>ται</w:t>
      </w:r>
      <w:r w:rsidRPr="00FC7C54">
        <w:rPr>
          <w:bCs/>
          <w:sz w:val="24"/>
          <w:szCs w:val="24"/>
        </w:rPr>
        <w:t xml:space="preserve"> στην </w:t>
      </w:r>
      <w:proofErr w:type="spellStart"/>
      <w:r w:rsidRPr="00270447">
        <w:rPr>
          <w:b/>
          <w:sz w:val="24"/>
          <w:szCs w:val="24"/>
        </w:rPr>
        <w:t>Πλατεία</w:t>
      </w:r>
      <w:r w:rsidR="0090114A">
        <w:rPr>
          <w:b/>
          <w:sz w:val="24"/>
          <w:szCs w:val="24"/>
        </w:rPr>
        <w:t>Πετρινού</w:t>
      </w:r>
      <w:proofErr w:type="spellEnd"/>
      <w:r w:rsidR="0090114A">
        <w:rPr>
          <w:bCs/>
          <w:sz w:val="24"/>
          <w:szCs w:val="24"/>
        </w:rPr>
        <w:t xml:space="preserve"> και</w:t>
      </w:r>
      <w:r w:rsidRPr="00FC7C54">
        <w:rPr>
          <w:bCs/>
          <w:sz w:val="24"/>
          <w:szCs w:val="24"/>
        </w:rPr>
        <w:t xml:space="preserve"> ώρα </w:t>
      </w:r>
      <w:r w:rsidRPr="00270447">
        <w:rPr>
          <w:b/>
          <w:sz w:val="24"/>
          <w:szCs w:val="24"/>
        </w:rPr>
        <w:t>9.</w:t>
      </w:r>
      <w:r w:rsidR="0090114A">
        <w:rPr>
          <w:b/>
          <w:sz w:val="24"/>
          <w:szCs w:val="24"/>
        </w:rPr>
        <w:t>0</w:t>
      </w:r>
      <w:r w:rsidRPr="00270447">
        <w:rPr>
          <w:b/>
          <w:sz w:val="24"/>
          <w:szCs w:val="24"/>
        </w:rPr>
        <w:t>0 – 15.00</w:t>
      </w:r>
      <w:r w:rsidRPr="00FC7C54">
        <w:rPr>
          <w:bCs/>
          <w:sz w:val="24"/>
          <w:szCs w:val="24"/>
        </w:rPr>
        <w:t>.</w:t>
      </w:r>
    </w:p>
    <w:p w:rsidR="00A63CA0" w:rsidRPr="003F3894" w:rsidRDefault="0014291C" w:rsidP="00E31E64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***</w:t>
      </w:r>
    </w:p>
    <w:sectPr w:rsidR="00A63CA0" w:rsidRPr="003F3894" w:rsidSect="00B92F7B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57B8"/>
    <w:multiLevelType w:val="hybridMultilevel"/>
    <w:tmpl w:val="E1528D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60799"/>
    <w:multiLevelType w:val="hybridMultilevel"/>
    <w:tmpl w:val="603436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6E9B"/>
    <w:rsid w:val="00002836"/>
    <w:rsid w:val="000119AE"/>
    <w:rsid w:val="00013C57"/>
    <w:rsid w:val="000250FC"/>
    <w:rsid w:val="00032631"/>
    <w:rsid w:val="0003513D"/>
    <w:rsid w:val="000460D0"/>
    <w:rsid w:val="00055C9C"/>
    <w:rsid w:val="000563C8"/>
    <w:rsid w:val="00057586"/>
    <w:rsid w:val="00061672"/>
    <w:rsid w:val="00073B66"/>
    <w:rsid w:val="00074C4E"/>
    <w:rsid w:val="00083B00"/>
    <w:rsid w:val="000859D2"/>
    <w:rsid w:val="00090BDE"/>
    <w:rsid w:val="00096618"/>
    <w:rsid w:val="000972E8"/>
    <w:rsid w:val="000A0F9B"/>
    <w:rsid w:val="000A39C2"/>
    <w:rsid w:val="000A4171"/>
    <w:rsid w:val="000A7C14"/>
    <w:rsid w:val="000B0CED"/>
    <w:rsid w:val="000B2061"/>
    <w:rsid w:val="000B4BE5"/>
    <w:rsid w:val="000B5352"/>
    <w:rsid w:val="000C0B8D"/>
    <w:rsid w:val="000C32C6"/>
    <w:rsid w:val="000C5EAC"/>
    <w:rsid w:val="000D00CA"/>
    <w:rsid w:val="000D137C"/>
    <w:rsid w:val="000D57CE"/>
    <w:rsid w:val="000E2379"/>
    <w:rsid w:val="000E5556"/>
    <w:rsid w:val="000F2ACE"/>
    <w:rsid w:val="000F5477"/>
    <w:rsid w:val="00100B54"/>
    <w:rsid w:val="001010AB"/>
    <w:rsid w:val="00104795"/>
    <w:rsid w:val="00107EFC"/>
    <w:rsid w:val="00113DC7"/>
    <w:rsid w:val="001146F5"/>
    <w:rsid w:val="0012392A"/>
    <w:rsid w:val="00124B19"/>
    <w:rsid w:val="00127481"/>
    <w:rsid w:val="00135465"/>
    <w:rsid w:val="0014291C"/>
    <w:rsid w:val="0015587D"/>
    <w:rsid w:val="00162388"/>
    <w:rsid w:val="00164143"/>
    <w:rsid w:val="00174146"/>
    <w:rsid w:val="0018046E"/>
    <w:rsid w:val="00182DA9"/>
    <w:rsid w:val="001907C3"/>
    <w:rsid w:val="001918B2"/>
    <w:rsid w:val="00193C2A"/>
    <w:rsid w:val="001A5635"/>
    <w:rsid w:val="001A5655"/>
    <w:rsid w:val="001A6382"/>
    <w:rsid w:val="001C41B2"/>
    <w:rsid w:val="001D29FD"/>
    <w:rsid w:val="001D3E85"/>
    <w:rsid w:val="001E274C"/>
    <w:rsid w:val="001E440B"/>
    <w:rsid w:val="001E5EAB"/>
    <w:rsid w:val="001F7492"/>
    <w:rsid w:val="00205D0B"/>
    <w:rsid w:val="00206668"/>
    <w:rsid w:val="00206773"/>
    <w:rsid w:val="00215A27"/>
    <w:rsid w:val="00220C0D"/>
    <w:rsid w:val="00220E73"/>
    <w:rsid w:val="002318E0"/>
    <w:rsid w:val="00233E1F"/>
    <w:rsid w:val="00237F5A"/>
    <w:rsid w:val="002435D4"/>
    <w:rsid w:val="002447A5"/>
    <w:rsid w:val="00251877"/>
    <w:rsid w:val="00251EF8"/>
    <w:rsid w:val="0026101B"/>
    <w:rsid w:val="002635E6"/>
    <w:rsid w:val="00270447"/>
    <w:rsid w:val="0027218A"/>
    <w:rsid w:val="00272C71"/>
    <w:rsid w:val="00276155"/>
    <w:rsid w:val="0027707B"/>
    <w:rsid w:val="00287FD4"/>
    <w:rsid w:val="002A13B1"/>
    <w:rsid w:val="002B1E95"/>
    <w:rsid w:val="002B775D"/>
    <w:rsid w:val="002D0BA8"/>
    <w:rsid w:val="002D0C28"/>
    <w:rsid w:val="002D2B08"/>
    <w:rsid w:val="002D2F65"/>
    <w:rsid w:val="002D7063"/>
    <w:rsid w:val="002D77A7"/>
    <w:rsid w:val="002F457F"/>
    <w:rsid w:val="00300AC4"/>
    <w:rsid w:val="00306CF8"/>
    <w:rsid w:val="00310D87"/>
    <w:rsid w:val="003118B9"/>
    <w:rsid w:val="00312A22"/>
    <w:rsid w:val="003154FC"/>
    <w:rsid w:val="00330E6B"/>
    <w:rsid w:val="00331E4C"/>
    <w:rsid w:val="0033272C"/>
    <w:rsid w:val="00332A55"/>
    <w:rsid w:val="003344FD"/>
    <w:rsid w:val="003347A8"/>
    <w:rsid w:val="00335152"/>
    <w:rsid w:val="00337A48"/>
    <w:rsid w:val="00340D4F"/>
    <w:rsid w:val="00342395"/>
    <w:rsid w:val="00343016"/>
    <w:rsid w:val="00343ADA"/>
    <w:rsid w:val="00345BB0"/>
    <w:rsid w:val="003508E9"/>
    <w:rsid w:val="00350905"/>
    <w:rsid w:val="00350DAF"/>
    <w:rsid w:val="003544A2"/>
    <w:rsid w:val="00356206"/>
    <w:rsid w:val="003568A1"/>
    <w:rsid w:val="00357D66"/>
    <w:rsid w:val="003618C7"/>
    <w:rsid w:val="0036322D"/>
    <w:rsid w:val="003752E1"/>
    <w:rsid w:val="00381BC0"/>
    <w:rsid w:val="003852A7"/>
    <w:rsid w:val="00390097"/>
    <w:rsid w:val="003A23D9"/>
    <w:rsid w:val="003A37CF"/>
    <w:rsid w:val="003B02FD"/>
    <w:rsid w:val="003B412B"/>
    <w:rsid w:val="003B4314"/>
    <w:rsid w:val="003B7F3E"/>
    <w:rsid w:val="003C1732"/>
    <w:rsid w:val="003D0C68"/>
    <w:rsid w:val="003D3D6A"/>
    <w:rsid w:val="003D4E1A"/>
    <w:rsid w:val="003E4BF5"/>
    <w:rsid w:val="003E6DB5"/>
    <w:rsid w:val="003F3894"/>
    <w:rsid w:val="003F5C1B"/>
    <w:rsid w:val="00411589"/>
    <w:rsid w:val="00414404"/>
    <w:rsid w:val="0041497A"/>
    <w:rsid w:val="004228AC"/>
    <w:rsid w:val="0042301D"/>
    <w:rsid w:val="004238E3"/>
    <w:rsid w:val="004249D3"/>
    <w:rsid w:val="00426880"/>
    <w:rsid w:val="00426E40"/>
    <w:rsid w:val="0042747B"/>
    <w:rsid w:val="00430D12"/>
    <w:rsid w:val="0043160D"/>
    <w:rsid w:val="0043391A"/>
    <w:rsid w:val="00434E28"/>
    <w:rsid w:val="00435CAC"/>
    <w:rsid w:val="00445A95"/>
    <w:rsid w:val="00445D65"/>
    <w:rsid w:val="004543A0"/>
    <w:rsid w:val="0045673D"/>
    <w:rsid w:val="0046251B"/>
    <w:rsid w:val="00465B9F"/>
    <w:rsid w:val="00466672"/>
    <w:rsid w:val="00481B54"/>
    <w:rsid w:val="00486D62"/>
    <w:rsid w:val="00493827"/>
    <w:rsid w:val="00493B17"/>
    <w:rsid w:val="004B1FE3"/>
    <w:rsid w:val="004B5BC1"/>
    <w:rsid w:val="004C1951"/>
    <w:rsid w:val="004C2F84"/>
    <w:rsid w:val="004C39ED"/>
    <w:rsid w:val="004C761D"/>
    <w:rsid w:val="004D5C57"/>
    <w:rsid w:val="004D678A"/>
    <w:rsid w:val="004D77CF"/>
    <w:rsid w:val="004E02FD"/>
    <w:rsid w:val="004E1018"/>
    <w:rsid w:val="004E295B"/>
    <w:rsid w:val="004E371F"/>
    <w:rsid w:val="004F16AB"/>
    <w:rsid w:val="00502290"/>
    <w:rsid w:val="005025BA"/>
    <w:rsid w:val="0050331C"/>
    <w:rsid w:val="005179C3"/>
    <w:rsid w:val="0052049A"/>
    <w:rsid w:val="0052607C"/>
    <w:rsid w:val="00533A33"/>
    <w:rsid w:val="005445D3"/>
    <w:rsid w:val="00552E96"/>
    <w:rsid w:val="0055631C"/>
    <w:rsid w:val="005712B3"/>
    <w:rsid w:val="00571D16"/>
    <w:rsid w:val="005746C0"/>
    <w:rsid w:val="005819FA"/>
    <w:rsid w:val="005A338B"/>
    <w:rsid w:val="005A4544"/>
    <w:rsid w:val="005A5574"/>
    <w:rsid w:val="005A57E6"/>
    <w:rsid w:val="005A78B2"/>
    <w:rsid w:val="005B4F01"/>
    <w:rsid w:val="005B62F7"/>
    <w:rsid w:val="005B6A2F"/>
    <w:rsid w:val="005C044F"/>
    <w:rsid w:val="005C1678"/>
    <w:rsid w:val="005C4638"/>
    <w:rsid w:val="005C6426"/>
    <w:rsid w:val="005D06A2"/>
    <w:rsid w:val="005D0911"/>
    <w:rsid w:val="005D74F5"/>
    <w:rsid w:val="005E158E"/>
    <w:rsid w:val="005E24E2"/>
    <w:rsid w:val="005E29C5"/>
    <w:rsid w:val="005E703B"/>
    <w:rsid w:val="005F75F3"/>
    <w:rsid w:val="00602F20"/>
    <w:rsid w:val="00614BCD"/>
    <w:rsid w:val="00626175"/>
    <w:rsid w:val="00627E3A"/>
    <w:rsid w:val="00632580"/>
    <w:rsid w:val="00637A05"/>
    <w:rsid w:val="006431D5"/>
    <w:rsid w:val="00644B66"/>
    <w:rsid w:val="0064692D"/>
    <w:rsid w:val="00653E95"/>
    <w:rsid w:val="006661D9"/>
    <w:rsid w:val="0068398A"/>
    <w:rsid w:val="00696587"/>
    <w:rsid w:val="006B5E8F"/>
    <w:rsid w:val="006C79D6"/>
    <w:rsid w:val="006D004E"/>
    <w:rsid w:val="006E6831"/>
    <w:rsid w:val="006E7E24"/>
    <w:rsid w:val="006E7F96"/>
    <w:rsid w:val="00705386"/>
    <w:rsid w:val="0071283B"/>
    <w:rsid w:val="00713752"/>
    <w:rsid w:val="00714839"/>
    <w:rsid w:val="00715FA0"/>
    <w:rsid w:val="00716C94"/>
    <w:rsid w:val="00727453"/>
    <w:rsid w:val="00730C14"/>
    <w:rsid w:val="007341C4"/>
    <w:rsid w:val="00735369"/>
    <w:rsid w:val="00741782"/>
    <w:rsid w:val="007467E4"/>
    <w:rsid w:val="0075221B"/>
    <w:rsid w:val="00754EC0"/>
    <w:rsid w:val="0075589E"/>
    <w:rsid w:val="00755DD7"/>
    <w:rsid w:val="00764369"/>
    <w:rsid w:val="007671E5"/>
    <w:rsid w:val="00773241"/>
    <w:rsid w:val="00775E4B"/>
    <w:rsid w:val="00791C10"/>
    <w:rsid w:val="00792BFF"/>
    <w:rsid w:val="007A7EA3"/>
    <w:rsid w:val="007B19DB"/>
    <w:rsid w:val="007C28C1"/>
    <w:rsid w:val="007C3E59"/>
    <w:rsid w:val="007C503A"/>
    <w:rsid w:val="007E12AF"/>
    <w:rsid w:val="007F50BE"/>
    <w:rsid w:val="007F58CB"/>
    <w:rsid w:val="008003B7"/>
    <w:rsid w:val="00806FE1"/>
    <w:rsid w:val="008160B0"/>
    <w:rsid w:val="0082167F"/>
    <w:rsid w:val="00823ABD"/>
    <w:rsid w:val="0082411C"/>
    <w:rsid w:val="008243E1"/>
    <w:rsid w:val="008331E2"/>
    <w:rsid w:val="00837124"/>
    <w:rsid w:val="00841DC8"/>
    <w:rsid w:val="008547C4"/>
    <w:rsid w:val="008655E0"/>
    <w:rsid w:val="0087370A"/>
    <w:rsid w:val="0088264D"/>
    <w:rsid w:val="00884E2B"/>
    <w:rsid w:val="0088770D"/>
    <w:rsid w:val="008931BD"/>
    <w:rsid w:val="008A2F0A"/>
    <w:rsid w:val="008A544F"/>
    <w:rsid w:val="008A5CCB"/>
    <w:rsid w:val="008B35D1"/>
    <w:rsid w:val="008B74C8"/>
    <w:rsid w:val="008C345C"/>
    <w:rsid w:val="008D49EB"/>
    <w:rsid w:val="008D5976"/>
    <w:rsid w:val="008E4F8C"/>
    <w:rsid w:val="008E69C3"/>
    <w:rsid w:val="00900BC5"/>
    <w:rsid w:val="0090114A"/>
    <w:rsid w:val="00901971"/>
    <w:rsid w:val="00903BED"/>
    <w:rsid w:val="00907578"/>
    <w:rsid w:val="00920179"/>
    <w:rsid w:val="00932E3B"/>
    <w:rsid w:val="009418F9"/>
    <w:rsid w:val="0094621D"/>
    <w:rsid w:val="00950B57"/>
    <w:rsid w:val="00952F63"/>
    <w:rsid w:val="00962A76"/>
    <w:rsid w:val="00963808"/>
    <w:rsid w:val="0097047A"/>
    <w:rsid w:val="00985BDE"/>
    <w:rsid w:val="009865F6"/>
    <w:rsid w:val="009865FC"/>
    <w:rsid w:val="009B2438"/>
    <w:rsid w:val="009C5595"/>
    <w:rsid w:val="009C6BB4"/>
    <w:rsid w:val="009E60FB"/>
    <w:rsid w:val="009F555A"/>
    <w:rsid w:val="00A058F0"/>
    <w:rsid w:val="00A06178"/>
    <w:rsid w:val="00A06363"/>
    <w:rsid w:val="00A138B0"/>
    <w:rsid w:val="00A14574"/>
    <w:rsid w:val="00A20DF9"/>
    <w:rsid w:val="00A24876"/>
    <w:rsid w:val="00A24E92"/>
    <w:rsid w:val="00A26E37"/>
    <w:rsid w:val="00A43B3E"/>
    <w:rsid w:val="00A455A9"/>
    <w:rsid w:val="00A52037"/>
    <w:rsid w:val="00A63CA0"/>
    <w:rsid w:val="00A701EE"/>
    <w:rsid w:val="00A86DBF"/>
    <w:rsid w:val="00A90701"/>
    <w:rsid w:val="00A953BB"/>
    <w:rsid w:val="00A96115"/>
    <w:rsid w:val="00AA2EA5"/>
    <w:rsid w:val="00AA67EA"/>
    <w:rsid w:val="00AD3BAD"/>
    <w:rsid w:val="00AD79BD"/>
    <w:rsid w:val="00AE2EE5"/>
    <w:rsid w:val="00AE30AE"/>
    <w:rsid w:val="00AE3287"/>
    <w:rsid w:val="00AE7D07"/>
    <w:rsid w:val="00AF42F6"/>
    <w:rsid w:val="00B01445"/>
    <w:rsid w:val="00B15E5E"/>
    <w:rsid w:val="00B2163A"/>
    <w:rsid w:val="00B22A86"/>
    <w:rsid w:val="00B27A77"/>
    <w:rsid w:val="00B36CD0"/>
    <w:rsid w:val="00B41D81"/>
    <w:rsid w:val="00B5268B"/>
    <w:rsid w:val="00B63969"/>
    <w:rsid w:val="00B72797"/>
    <w:rsid w:val="00B8622C"/>
    <w:rsid w:val="00B92F7B"/>
    <w:rsid w:val="00B96847"/>
    <w:rsid w:val="00BA3B28"/>
    <w:rsid w:val="00BA43EE"/>
    <w:rsid w:val="00BA57C9"/>
    <w:rsid w:val="00BA7404"/>
    <w:rsid w:val="00BB04E4"/>
    <w:rsid w:val="00BB1BC6"/>
    <w:rsid w:val="00BB4DD4"/>
    <w:rsid w:val="00BB72C8"/>
    <w:rsid w:val="00BC1464"/>
    <w:rsid w:val="00BC2809"/>
    <w:rsid w:val="00BD2825"/>
    <w:rsid w:val="00BD3D06"/>
    <w:rsid w:val="00BD6457"/>
    <w:rsid w:val="00BE2EE3"/>
    <w:rsid w:val="00BE3949"/>
    <w:rsid w:val="00BE3D6A"/>
    <w:rsid w:val="00BF0371"/>
    <w:rsid w:val="00BF2C7D"/>
    <w:rsid w:val="00BF2CD2"/>
    <w:rsid w:val="00C031B9"/>
    <w:rsid w:val="00C041D4"/>
    <w:rsid w:val="00C04209"/>
    <w:rsid w:val="00C109AF"/>
    <w:rsid w:val="00C1177D"/>
    <w:rsid w:val="00C12C90"/>
    <w:rsid w:val="00C22CE2"/>
    <w:rsid w:val="00C27829"/>
    <w:rsid w:val="00C31CAA"/>
    <w:rsid w:val="00C320BD"/>
    <w:rsid w:val="00C332F6"/>
    <w:rsid w:val="00C33396"/>
    <w:rsid w:val="00C35236"/>
    <w:rsid w:val="00C35D1E"/>
    <w:rsid w:val="00C37D6B"/>
    <w:rsid w:val="00C40D65"/>
    <w:rsid w:val="00C4485E"/>
    <w:rsid w:val="00C5095F"/>
    <w:rsid w:val="00C5137A"/>
    <w:rsid w:val="00C530C9"/>
    <w:rsid w:val="00C57CF5"/>
    <w:rsid w:val="00C620A8"/>
    <w:rsid w:val="00C629E2"/>
    <w:rsid w:val="00C72DA2"/>
    <w:rsid w:val="00C8134A"/>
    <w:rsid w:val="00C82C9E"/>
    <w:rsid w:val="00C87A8B"/>
    <w:rsid w:val="00C9058F"/>
    <w:rsid w:val="00C92005"/>
    <w:rsid w:val="00C93A58"/>
    <w:rsid w:val="00C94E00"/>
    <w:rsid w:val="00C9594F"/>
    <w:rsid w:val="00CA3ACD"/>
    <w:rsid w:val="00CA51A0"/>
    <w:rsid w:val="00CA6187"/>
    <w:rsid w:val="00CA7FFD"/>
    <w:rsid w:val="00CC36BF"/>
    <w:rsid w:val="00CE0973"/>
    <w:rsid w:val="00CE3CBD"/>
    <w:rsid w:val="00CE3F4D"/>
    <w:rsid w:val="00CE405D"/>
    <w:rsid w:val="00CE7478"/>
    <w:rsid w:val="00CF054E"/>
    <w:rsid w:val="00CF1E69"/>
    <w:rsid w:val="00CF695D"/>
    <w:rsid w:val="00D105F4"/>
    <w:rsid w:val="00D1724A"/>
    <w:rsid w:val="00D178AB"/>
    <w:rsid w:val="00D259F1"/>
    <w:rsid w:val="00D3147A"/>
    <w:rsid w:val="00D32F7E"/>
    <w:rsid w:val="00D34C22"/>
    <w:rsid w:val="00D53A68"/>
    <w:rsid w:val="00D565AA"/>
    <w:rsid w:val="00D63DFA"/>
    <w:rsid w:val="00D66E9B"/>
    <w:rsid w:val="00D67C9D"/>
    <w:rsid w:val="00D71B3E"/>
    <w:rsid w:val="00D75118"/>
    <w:rsid w:val="00D839BD"/>
    <w:rsid w:val="00DA0E3D"/>
    <w:rsid w:val="00DA284C"/>
    <w:rsid w:val="00DB48D6"/>
    <w:rsid w:val="00DB5A02"/>
    <w:rsid w:val="00DC2721"/>
    <w:rsid w:val="00DC3CDD"/>
    <w:rsid w:val="00DC5E82"/>
    <w:rsid w:val="00DC6BED"/>
    <w:rsid w:val="00DC7FE1"/>
    <w:rsid w:val="00DD4601"/>
    <w:rsid w:val="00DE221A"/>
    <w:rsid w:val="00DE3C42"/>
    <w:rsid w:val="00DE515F"/>
    <w:rsid w:val="00DE75AB"/>
    <w:rsid w:val="00DF28B4"/>
    <w:rsid w:val="00E1141F"/>
    <w:rsid w:val="00E225F4"/>
    <w:rsid w:val="00E264B8"/>
    <w:rsid w:val="00E26967"/>
    <w:rsid w:val="00E30E9A"/>
    <w:rsid w:val="00E31E64"/>
    <w:rsid w:val="00E32737"/>
    <w:rsid w:val="00E42E22"/>
    <w:rsid w:val="00E44A92"/>
    <w:rsid w:val="00E6083F"/>
    <w:rsid w:val="00E64822"/>
    <w:rsid w:val="00E71B4F"/>
    <w:rsid w:val="00E738A9"/>
    <w:rsid w:val="00E76CD8"/>
    <w:rsid w:val="00E96F79"/>
    <w:rsid w:val="00EA3C50"/>
    <w:rsid w:val="00EB785E"/>
    <w:rsid w:val="00EC066E"/>
    <w:rsid w:val="00EC1A87"/>
    <w:rsid w:val="00ED00A3"/>
    <w:rsid w:val="00ED0FB2"/>
    <w:rsid w:val="00ED1687"/>
    <w:rsid w:val="00ED1EA0"/>
    <w:rsid w:val="00ED7EEB"/>
    <w:rsid w:val="00EE35B5"/>
    <w:rsid w:val="00EE724D"/>
    <w:rsid w:val="00EF4BBB"/>
    <w:rsid w:val="00EF7E64"/>
    <w:rsid w:val="00F05610"/>
    <w:rsid w:val="00F10AB2"/>
    <w:rsid w:val="00F127EE"/>
    <w:rsid w:val="00F12C1F"/>
    <w:rsid w:val="00F26BFB"/>
    <w:rsid w:val="00F31145"/>
    <w:rsid w:val="00F34843"/>
    <w:rsid w:val="00F37E15"/>
    <w:rsid w:val="00F414E9"/>
    <w:rsid w:val="00F438A3"/>
    <w:rsid w:val="00F47968"/>
    <w:rsid w:val="00F52E74"/>
    <w:rsid w:val="00F54094"/>
    <w:rsid w:val="00F61872"/>
    <w:rsid w:val="00F62A25"/>
    <w:rsid w:val="00F63359"/>
    <w:rsid w:val="00F673EF"/>
    <w:rsid w:val="00F6796B"/>
    <w:rsid w:val="00F71A0A"/>
    <w:rsid w:val="00F8550F"/>
    <w:rsid w:val="00F868BA"/>
    <w:rsid w:val="00FA0DEA"/>
    <w:rsid w:val="00FA3591"/>
    <w:rsid w:val="00FA390A"/>
    <w:rsid w:val="00FA53A1"/>
    <w:rsid w:val="00FA75A2"/>
    <w:rsid w:val="00FA7CCE"/>
    <w:rsid w:val="00FB318D"/>
    <w:rsid w:val="00FB3E06"/>
    <w:rsid w:val="00FC0587"/>
    <w:rsid w:val="00FC5A14"/>
    <w:rsid w:val="00FC5FAC"/>
    <w:rsid w:val="00FC6225"/>
    <w:rsid w:val="00FC7C54"/>
    <w:rsid w:val="00FD23B5"/>
    <w:rsid w:val="00FD4484"/>
    <w:rsid w:val="00FE0741"/>
    <w:rsid w:val="00FF075D"/>
    <w:rsid w:val="00FF1FFC"/>
    <w:rsid w:val="00FF6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B66"/>
  </w:style>
  <w:style w:type="paragraph" w:styleId="1">
    <w:name w:val="heading 1"/>
    <w:basedOn w:val="a"/>
    <w:next w:val="a"/>
    <w:link w:val="1Char"/>
    <w:uiPriority w:val="9"/>
    <w:qFormat/>
    <w:rsid w:val="004C19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C19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Revision"/>
    <w:hidden/>
    <w:uiPriority w:val="99"/>
    <w:semiHidden/>
    <w:rsid w:val="00F673EF"/>
    <w:pPr>
      <w:spacing w:after="0" w:line="240" w:lineRule="auto"/>
    </w:pPr>
  </w:style>
  <w:style w:type="paragraph" w:styleId="a4">
    <w:name w:val="Balloon Text"/>
    <w:basedOn w:val="a"/>
    <w:link w:val="Char"/>
    <w:uiPriority w:val="99"/>
    <w:semiHidden/>
    <w:unhideWhenUsed/>
    <w:rsid w:val="00F67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673EF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semiHidden/>
    <w:unhideWhenUsed/>
    <w:rsid w:val="00614BCD"/>
    <w:rPr>
      <w:color w:val="0000FF"/>
      <w:u w:val="single"/>
    </w:rPr>
  </w:style>
  <w:style w:type="character" w:styleId="a5">
    <w:name w:val="Strong"/>
    <w:basedOn w:val="a0"/>
    <w:uiPriority w:val="22"/>
    <w:qFormat/>
    <w:rsid w:val="0027218A"/>
    <w:rPr>
      <w:b/>
      <w:bCs/>
    </w:rPr>
  </w:style>
  <w:style w:type="character" w:styleId="a6">
    <w:name w:val="Emphasis"/>
    <w:basedOn w:val="a0"/>
    <w:uiPriority w:val="20"/>
    <w:qFormat/>
    <w:rsid w:val="00124B19"/>
    <w:rPr>
      <w:i/>
      <w:iCs/>
    </w:rPr>
  </w:style>
  <w:style w:type="character" w:customStyle="1" w:styleId="s7">
    <w:name w:val="s7"/>
    <w:basedOn w:val="a0"/>
    <w:rsid w:val="00730C14"/>
  </w:style>
  <w:style w:type="paragraph" w:styleId="a7">
    <w:name w:val="List Paragraph"/>
    <w:basedOn w:val="a"/>
    <w:uiPriority w:val="34"/>
    <w:qFormat/>
    <w:rsid w:val="005033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2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</dc:creator>
  <cp:lastModifiedBy>ΕΕΣ</cp:lastModifiedBy>
  <cp:revision>2</cp:revision>
  <dcterms:created xsi:type="dcterms:W3CDTF">2023-03-30T05:21:00Z</dcterms:created>
  <dcterms:modified xsi:type="dcterms:W3CDTF">2023-03-30T05:21:00Z</dcterms:modified>
</cp:coreProperties>
</file>