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96C93" w14:textId="77777777" w:rsidR="009118BF" w:rsidRPr="00275DE2" w:rsidRDefault="009118BF" w:rsidP="009118BF">
      <w:pPr>
        <w:autoSpaceDE w:val="0"/>
        <w:autoSpaceDN w:val="0"/>
        <w:adjustRightInd w:val="0"/>
        <w:spacing w:line="276" w:lineRule="auto"/>
        <w:rPr>
          <w:rFonts w:asciiTheme="majorHAnsi" w:hAnsiTheme="majorHAnsi" w:cs="TimesNewRomanPS-BoldMT"/>
          <w:b/>
          <w:bCs/>
        </w:rPr>
      </w:pPr>
      <w:r w:rsidRPr="00275DE2">
        <w:rPr>
          <w:rFonts w:asciiTheme="majorHAnsi" w:hAnsiTheme="majorHAnsi" w:cs="TimesNewRomanPS-BoldMT"/>
          <w:b/>
          <w:bCs/>
          <w:noProof/>
        </w:rPr>
        <w:drawing>
          <wp:anchor distT="0" distB="3913" distL="114300" distR="114300" simplePos="0" relativeHeight="251659264" behindDoc="0" locked="0" layoutInCell="1" allowOverlap="1" wp14:anchorId="16029982" wp14:editId="7CC7DB00">
            <wp:simplePos x="0" y="0"/>
            <wp:positionH relativeFrom="column">
              <wp:posOffset>2430134</wp:posOffset>
            </wp:positionH>
            <wp:positionV relativeFrom="paragraph">
              <wp:posOffset>-290219</wp:posOffset>
            </wp:positionV>
            <wp:extent cx="903712" cy="888521"/>
            <wp:effectExtent l="19050" t="0" r="0" b="0"/>
            <wp:wrapNone/>
            <wp:docPr id="3" name="Εικόνα 3" descr="Εικόνα που περιέχει ζωγραφιά, clipart, σκίτσο/σχέδιο, εικονογράφη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ζωγραφιά, clipart, σκίτσο/σχέδιο, εικονογράφηση&#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712" cy="888521"/>
                    </a:xfrm>
                    <a:prstGeom prst="rect">
                      <a:avLst/>
                    </a:prstGeom>
                    <a:noFill/>
                    <a:ln>
                      <a:noFill/>
                    </a:ln>
                  </pic:spPr>
                </pic:pic>
              </a:graphicData>
            </a:graphic>
          </wp:anchor>
        </w:drawing>
      </w:r>
    </w:p>
    <w:p w14:paraId="0AE700EC" w14:textId="77777777" w:rsidR="009118BF" w:rsidRPr="00275DE2" w:rsidRDefault="009118BF" w:rsidP="009118BF">
      <w:pPr>
        <w:autoSpaceDE w:val="0"/>
        <w:autoSpaceDN w:val="0"/>
        <w:adjustRightInd w:val="0"/>
        <w:spacing w:line="276" w:lineRule="auto"/>
        <w:rPr>
          <w:rFonts w:asciiTheme="majorHAnsi" w:hAnsiTheme="majorHAnsi" w:cs="TimesNewRomanPS-BoldMT"/>
          <w:b/>
          <w:bCs/>
          <w:lang w:val="en-US"/>
        </w:rPr>
      </w:pPr>
    </w:p>
    <w:p w14:paraId="5B1B1614" w14:textId="77777777" w:rsidR="009118BF" w:rsidRPr="00275DE2" w:rsidRDefault="009118BF" w:rsidP="009118BF">
      <w:pPr>
        <w:autoSpaceDE w:val="0"/>
        <w:autoSpaceDN w:val="0"/>
        <w:adjustRightInd w:val="0"/>
        <w:spacing w:line="276" w:lineRule="auto"/>
        <w:rPr>
          <w:rFonts w:asciiTheme="majorHAnsi" w:hAnsiTheme="majorHAnsi" w:cs="TimesNewRomanPS-BoldMT"/>
          <w:b/>
          <w:bCs/>
          <w:lang w:val="en-US"/>
        </w:rPr>
      </w:pPr>
    </w:p>
    <w:p w14:paraId="392AEDE2" w14:textId="77777777" w:rsidR="009118BF" w:rsidRPr="00275DE2" w:rsidRDefault="009118BF" w:rsidP="009118BF">
      <w:pPr>
        <w:spacing w:line="276" w:lineRule="auto"/>
        <w:jc w:val="center"/>
        <w:rPr>
          <w:rFonts w:asciiTheme="majorHAnsi" w:hAnsiTheme="majorHAnsi" w:cs="Cambria"/>
          <w:b/>
          <w:bCs/>
        </w:rPr>
      </w:pPr>
    </w:p>
    <w:p w14:paraId="3EF4D12A" w14:textId="77777777" w:rsidR="009118BF" w:rsidRPr="00275DE2" w:rsidRDefault="009118BF" w:rsidP="009118BF">
      <w:pPr>
        <w:spacing w:line="276" w:lineRule="auto"/>
        <w:jc w:val="center"/>
        <w:rPr>
          <w:rFonts w:asciiTheme="majorHAnsi" w:hAnsiTheme="majorHAnsi"/>
          <w:b/>
          <w:bCs/>
          <w:color w:val="E36C0A"/>
        </w:rPr>
      </w:pPr>
      <w:r w:rsidRPr="00275DE2">
        <w:rPr>
          <w:rFonts w:asciiTheme="majorHAnsi" w:hAnsiTheme="majorHAnsi"/>
          <w:b/>
          <w:bCs/>
          <w:color w:val="E36C0A"/>
        </w:rPr>
        <w:t>ΠΑΝΕΠΙΣΤΗΜΙΟ ΠΕΛΟΠΟΝΝΗΣΟΥ</w:t>
      </w:r>
    </w:p>
    <w:p w14:paraId="51091ED5" w14:textId="77777777" w:rsidR="009118BF" w:rsidRPr="00275DE2" w:rsidRDefault="009118BF" w:rsidP="009118BF">
      <w:pPr>
        <w:spacing w:before="120" w:line="276" w:lineRule="auto"/>
        <w:jc w:val="center"/>
        <w:rPr>
          <w:rFonts w:asciiTheme="majorHAnsi" w:hAnsiTheme="majorHAnsi"/>
          <w:bCs/>
          <w:color w:val="E36C0A"/>
        </w:rPr>
      </w:pPr>
      <w:r w:rsidRPr="00275DE2">
        <w:rPr>
          <w:rFonts w:asciiTheme="majorHAnsi" w:hAnsiTheme="majorHAnsi"/>
          <w:b/>
          <w:bCs/>
          <w:color w:val="E36C0A"/>
        </w:rPr>
        <w:t>ΣΧΟΛΗ ΕΠΙΣΤΗΜΩΝ ΥΓΕΙΑΣ</w:t>
      </w:r>
    </w:p>
    <w:p w14:paraId="65F0C4C4" w14:textId="77777777" w:rsidR="009118BF" w:rsidRPr="00275DE2" w:rsidRDefault="009118BF" w:rsidP="009118BF">
      <w:pPr>
        <w:spacing w:line="276" w:lineRule="auto"/>
        <w:jc w:val="center"/>
        <w:rPr>
          <w:rFonts w:asciiTheme="majorHAnsi" w:hAnsiTheme="majorHAnsi" w:cs="Cambria"/>
          <w:bCs/>
          <w:color w:val="E36C0A"/>
        </w:rPr>
      </w:pPr>
    </w:p>
    <w:p w14:paraId="60B988EA" w14:textId="77777777" w:rsidR="009118BF" w:rsidRPr="00275DE2" w:rsidRDefault="009118BF" w:rsidP="009118BF">
      <w:pPr>
        <w:spacing w:line="276" w:lineRule="auto"/>
        <w:jc w:val="center"/>
        <w:rPr>
          <w:rFonts w:asciiTheme="majorHAnsi" w:hAnsiTheme="majorHAnsi" w:cs="Cambria"/>
          <w:bCs/>
          <w:color w:val="E36C0A"/>
        </w:rPr>
      </w:pPr>
    </w:p>
    <w:p w14:paraId="48C6608F" w14:textId="77777777" w:rsidR="009118BF" w:rsidRPr="00275DE2" w:rsidRDefault="009118BF" w:rsidP="009118BF">
      <w:pPr>
        <w:spacing w:line="276" w:lineRule="auto"/>
        <w:jc w:val="center"/>
        <w:rPr>
          <w:rFonts w:asciiTheme="majorHAnsi" w:hAnsiTheme="majorHAnsi" w:cs="Cambria"/>
          <w:b/>
          <w:bCs/>
          <w:color w:val="E36C0A"/>
        </w:rPr>
      </w:pPr>
      <w:r w:rsidRPr="00275DE2">
        <w:rPr>
          <w:rFonts w:asciiTheme="majorHAnsi" w:hAnsiTheme="majorHAnsi" w:cs="Cambria"/>
          <w:b/>
          <w:bCs/>
          <w:color w:val="E36C0A"/>
        </w:rPr>
        <w:t xml:space="preserve">ΤΜΗΜΑ ΝΟΣΗΛΕΥΤΙΚΗΣ </w:t>
      </w:r>
    </w:p>
    <w:p w14:paraId="7D7328D5" w14:textId="77777777" w:rsidR="009118BF" w:rsidRPr="00275DE2" w:rsidRDefault="009118BF" w:rsidP="009118BF">
      <w:pPr>
        <w:spacing w:line="276" w:lineRule="auto"/>
        <w:rPr>
          <w:rFonts w:asciiTheme="majorHAnsi" w:hAnsiTheme="majorHAnsi"/>
          <w:lang w:eastAsia="en-US"/>
        </w:rPr>
      </w:pPr>
    </w:p>
    <w:p w14:paraId="45F2803E" w14:textId="77777777" w:rsidR="009118BF" w:rsidRPr="00275DE2" w:rsidRDefault="009118BF" w:rsidP="009118BF">
      <w:pPr>
        <w:spacing w:line="276" w:lineRule="auto"/>
        <w:jc w:val="center"/>
        <w:rPr>
          <w:rFonts w:asciiTheme="majorHAnsi" w:hAnsiTheme="majorHAnsi"/>
        </w:rPr>
      </w:pPr>
      <w:r w:rsidRPr="00275DE2">
        <w:rPr>
          <w:rFonts w:asciiTheme="majorHAnsi" w:hAnsiTheme="majorHAnsi"/>
          <w:noProof/>
        </w:rPr>
        <w:drawing>
          <wp:inline distT="0" distB="0" distL="0" distR="0" wp14:anchorId="1A2999D8" wp14:editId="48FFBD46">
            <wp:extent cx="2857500" cy="3886200"/>
            <wp:effectExtent l="0" t="0" r="0" b="0"/>
            <wp:docPr id="1" name="Εικόνα 1" descr="Περιγραφή: Περιγραφή: ygeia1.jpg">
              <a:hlinkClick xmlns:a="http://schemas.openxmlformats.org/drawingml/2006/main" r:id="rId8" tooltip="ygeia1.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ygeia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3886200"/>
                    </a:xfrm>
                    <a:prstGeom prst="rect">
                      <a:avLst/>
                    </a:prstGeom>
                    <a:noFill/>
                    <a:ln>
                      <a:noFill/>
                    </a:ln>
                  </pic:spPr>
                </pic:pic>
              </a:graphicData>
            </a:graphic>
          </wp:inline>
        </w:drawing>
      </w:r>
    </w:p>
    <w:p w14:paraId="032EB6F3" w14:textId="77777777" w:rsidR="009118BF" w:rsidRPr="00275DE2" w:rsidRDefault="009118BF" w:rsidP="009118BF">
      <w:pPr>
        <w:spacing w:line="276" w:lineRule="auto"/>
        <w:jc w:val="center"/>
        <w:rPr>
          <w:rFonts w:asciiTheme="majorHAnsi" w:hAnsiTheme="majorHAnsi"/>
        </w:rPr>
      </w:pPr>
    </w:p>
    <w:p w14:paraId="322D3563" w14:textId="77777777" w:rsidR="009118BF" w:rsidRPr="00275DE2" w:rsidRDefault="009118BF" w:rsidP="009118BF">
      <w:pPr>
        <w:spacing w:line="276" w:lineRule="auto"/>
        <w:rPr>
          <w:rFonts w:asciiTheme="majorHAnsi" w:hAnsiTheme="majorHAnsi"/>
        </w:rPr>
      </w:pPr>
    </w:p>
    <w:p w14:paraId="0B65D7C9" w14:textId="77777777" w:rsidR="009118BF" w:rsidRPr="00275DE2" w:rsidRDefault="009118BF" w:rsidP="009118BF">
      <w:pPr>
        <w:spacing w:line="276" w:lineRule="auto"/>
        <w:rPr>
          <w:rFonts w:asciiTheme="majorHAnsi" w:hAnsiTheme="majorHAnsi"/>
        </w:rPr>
      </w:pPr>
    </w:p>
    <w:p w14:paraId="5D13E2B4" w14:textId="77777777" w:rsidR="009118BF" w:rsidRPr="00275DE2" w:rsidRDefault="009118BF" w:rsidP="009118BF">
      <w:pPr>
        <w:spacing w:line="276" w:lineRule="auto"/>
        <w:rPr>
          <w:rFonts w:asciiTheme="majorHAnsi" w:hAnsiTheme="majorHAnsi"/>
        </w:rPr>
      </w:pPr>
      <w:r w:rsidRPr="00275DE2">
        <w:rPr>
          <w:rFonts w:asciiTheme="majorHAnsi" w:hAnsiTheme="majorHAnsi"/>
          <w:noProof/>
        </w:rPr>
        <mc:AlternateContent>
          <mc:Choice Requires="wps">
            <w:drawing>
              <wp:anchor distT="0" distB="0" distL="114300" distR="114300" simplePos="0" relativeHeight="251660288" behindDoc="0" locked="0" layoutInCell="1" allowOverlap="1" wp14:anchorId="160CFD0D" wp14:editId="0B548E4E">
                <wp:simplePos x="0" y="0"/>
                <wp:positionH relativeFrom="column">
                  <wp:posOffset>238125</wp:posOffset>
                </wp:positionH>
                <wp:positionV relativeFrom="paragraph">
                  <wp:posOffset>45085</wp:posOffset>
                </wp:positionV>
                <wp:extent cx="4707890" cy="242697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890" cy="2426970"/>
                        </a:xfrm>
                        <a:prstGeom prst="rect">
                          <a:avLst/>
                        </a:prstGeom>
                        <a:solidFill>
                          <a:srgbClr val="FFFFFF"/>
                        </a:solidFill>
                        <a:ln>
                          <a:noFill/>
                        </a:ln>
                      </wps:spPr>
                      <wps:txbx>
                        <w:txbxContent>
                          <w:p w14:paraId="386C15ED" w14:textId="77777777" w:rsidR="00C36F37" w:rsidRDefault="00C36F37" w:rsidP="009118BF">
                            <w:pPr>
                              <w:jc w:val="center"/>
                              <w:rPr>
                                <w:rFonts w:ascii="Cambria" w:hAnsi="Cambria" w:cs="Arial"/>
                                <w:b/>
                                <w:bCs/>
                                <w:color w:val="E36C0A"/>
                                <w:sz w:val="40"/>
                                <w:szCs w:val="40"/>
                              </w:rPr>
                            </w:pPr>
                            <w:r>
                              <w:rPr>
                                <w:rFonts w:ascii="Cambria" w:hAnsi="Cambria" w:cs="Arial"/>
                                <w:b/>
                                <w:bCs/>
                                <w:color w:val="E36C0A"/>
                                <w:sz w:val="40"/>
                                <w:szCs w:val="40"/>
                              </w:rPr>
                              <w:t xml:space="preserve">ΟΔΗΓΟΣ ΣΠΟΥΔΩΝ </w:t>
                            </w:r>
                          </w:p>
                          <w:p w14:paraId="2591F2E0" w14:textId="77777777" w:rsidR="00C36F37" w:rsidRDefault="00C36F37" w:rsidP="009118BF">
                            <w:pPr>
                              <w:jc w:val="center"/>
                              <w:rPr>
                                <w:rFonts w:ascii="Cambria" w:hAnsi="Cambria" w:cs="Arial"/>
                                <w:b/>
                                <w:bCs/>
                                <w:color w:val="E36C0A"/>
                                <w:sz w:val="40"/>
                                <w:szCs w:val="40"/>
                              </w:rPr>
                            </w:pPr>
                            <w:r>
                              <w:rPr>
                                <w:rFonts w:ascii="Cambria" w:hAnsi="Cambria" w:cs="Arial"/>
                                <w:b/>
                                <w:bCs/>
                                <w:color w:val="E36C0A"/>
                                <w:sz w:val="40"/>
                                <w:szCs w:val="40"/>
                              </w:rPr>
                              <w:t>ΑΚΑΔΗΜΑΪΚΟΥ ΕΤΟΥΣ</w:t>
                            </w:r>
                          </w:p>
                          <w:p w14:paraId="6B1F43AE" w14:textId="77777777" w:rsidR="00C36F37" w:rsidRPr="00501AC2" w:rsidRDefault="00C36F37" w:rsidP="009118BF">
                            <w:pPr>
                              <w:jc w:val="center"/>
                              <w:rPr>
                                <w:rFonts w:ascii="Cambria" w:hAnsi="Cambria" w:cs="Arial"/>
                                <w:b/>
                                <w:bCs/>
                                <w:color w:val="E36C0A"/>
                                <w:sz w:val="40"/>
                                <w:szCs w:val="40"/>
                              </w:rPr>
                            </w:pPr>
                            <w:r w:rsidRPr="001A7B4C">
                              <w:rPr>
                                <w:rFonts w:ascii="Cambria" w:hAnsi="Cambria" w:cs="Arial"/>
                                <w:b/>
                                <w:bCs/>
                                <w:color w:val="E36C0A"/>
                                <w:sz w:val="40"/>
                                <w:szCs w:val="40"/>
                              </w:rPr>
                              <w:t>202</w:t>
                            </w:r>
                            <w:r>
                              <w:rPr>
                                <w:rFonts w:ascii="Cambria" w:hAnsi="Cambria" w:cs="Arial"/>
                                <w:b/>
                                <w:bCs/>
                                <w:color w:val="E36C0A"/>
                                <w:sz w:val="40"/>
                                <w:szCs w:val="40"/>
                              </w:rPr>
                              <w:t>3</w:t>
                            </w:r>
                            <w:r w:rsidRPr="001A7B4C">
                              <w:rPr>
                                <w:rFonts w:ascii="Cambria" w:hAnsi="Cambria" w:cs="Arial"/>
                                <w:b/>
                                <w:bCs/>
                                <w:color w:val="E36C0A"/>
                                <w:sz w:val="40"/>
                                <w:szCs w:val="40"/>
                              </w:rPr>
                              <w:t>-202</w:t>
                            </w:r>
                            <w:r>
                              <w:rPr>
                                <w:rFonts w:ascii="Cambria" w:hAnsi="Cambria" w:cs="Arial"/>
                                <w:b/>
                                <w:bCs/>
                                <w:color w:val="E36C0A"/>
                                <w:sz w:val="40"/>
                                <w:szCs w:val="40"/>
                              </w:rPr>
                              <w:t>4</w:t>
                            </w:r>
                          </w:p>
                          <w:p w14:paraId="29744EEB" w14:textId="77777777" w:rsidR="00C36F37" w:rsidRDefault="00C36F37" w:rsidP="009118BF">
                            <w:pPr>
                              <w:jc w:val="center"/>
                              <w:rPr>
                                <w:rFonts w:ascii="Cambria" w:hAnsi="Cambria" w:cs="Arial"/>
                                <w:b/>
                                <w:bCs/>
                                <w:color w:val="E36C0A"/>
                                <w:sz w:val="40"/>
                                <w:szCs w:val="40"/>
                              </w:rPr>
                            </w:pPr>
                          </w:p>
                          <w:p w14:paraId="6E0445A4" w14:textId="77777777" w:rsidR="00C36F37" w:rsidRDefault="00C36F37" w:rsidP="009118BF">
                            <w:pPr>
                              <w:jc w:val="center"/>
                              <w:rPr>
                                <w:rFonts w:ascii="Cambria" w:hAnsi="Cambria" w:cs="Arial"/>
                                <w:b/>
                                <w:bCs/>
                                <w:color w:val="E36C0A"/>
                                <w:sz w:val="40"/>
                                <w:szCs w:val="40"/>
                              </w:rPr>
                            </w:pPr>
                          </w:p>
                          <w:p w14:paraId="34F08E3A" w14:textId="77777777" w:rsidR="00C36F37" w:rsidRDefault="00C36F37" w:rsidP="009118BF">
                            <w:pPr>
                              <w:jc w:val="center"/>
                              <w:rPr>
                                <w:rFonts w:ascii="Cambria" w:hAnsi="Cambria" w:cs="Arial"/>
                                <w:b/>
                                <w:bCs/>
                                <w:color w:val="E36C0A"/>
                                <w:sz w:val="40"/>
                                <w:szCs w:val="40"/>
                              </w:rPr>
                            </w:pPr>
                          </w:p>
                          <w:p w14:paraId="0B8D2569" w14:textId="77777777" w:rsidR="00C36F37" w:rsidRDefault="00C36F37" w:rsidP="009118BF">
                            <w:pPr>
                              <w:jc w:val="center"/>
                              <w:rPr>
                                <w:rFonts w:ascii="Cambria" w:hAnsi="Cambria" w:cs="Arial"/>
                                <w:b/>
                                <w:bCs/>
                                <w:color w:val="E36C0A"/>
                                <w:sz w:val="36"/>
                                <w:szCs w:val="36"/>
                              </w:rPr>
                            </w:pPr>
                          </w:p>
                          <w:p w14:paraId="40E0D48F" w14:textId="77777777" w:rsidR="00C36F37" w:rsidRDefault="00C36F37" w:rsidP="009118BF">
                            <w:pPr>
                              <w:jc w:val="center"/>
                              <w:rPr>
                                <w:rFonts w:cs="Cambria"/>
                                <w:b/>
                                <w:bCs/>
                                <w:color w:val="984806"/>
                                <w:sz w:val="36"/>
                                <w:szCs w:val="32"/>
                              </w:rPr>
                            </w:pPr>
                          </w:p>
                          <w:p w14:paraId="0C473A42" w14:textId="77777777" w:rsidR="00C36F37" w:rsidRDefault="00C36F37" w:rsidP="009118BF">
                            <w:pPr>
                              <w:rPr>
                                <w:sz w:val="22"/>
                                <w:szCs w:val="22"/>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CFD0D" id="_x0000_t202" coordsize="21600,21600" o:spt="202" path="m,l,21600r21600,l21600,xe">
                <v:stroke joinstyle="miter"/>
                <v:path gradientshapeok="t" o:connecttype="rect"/>
              </v:shapetype>
              <v:shape id="Πλαίσιο κειμένου 2" o:spid="_x0000_s1026" type="#_x0000_t202" style="position:absolute;margin-left:18.75pt;margin-top:3.55pt;width:370.7pt;height:19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" stroked="f">
                <v:textbox>
                  <w:txbxContent>
                    <w:p w14:paraId="386C15ED" w14:textId="77777777" w:rsidR="00C36F37" w:rsidRDefault="00C36F37" w:rsidP="009118BF">
                      <w:pPr>
                        <w:jc w:val="center"/>
                        <w:rPr>
                          <w:rFonts w:ascii="Cambria" w:hAnsi="Cambria" w:cs="Arial"/>
                          <w:b/>
                          <w:bCs/>
                          <w:color w:val="E36C0A"/>
                          <w:sz w:val="40"/>
                          <w:szCs w:val="40"/>
                        </w:rPr>
                      </w:pPr>
                      <w:r>
                        <w:rPr>
                          <w:rFonts w:ascii="Cambria" w:hAnsi="Cambria" w:cs="Arial"/>
                          <w:b/>
                          <w:bCs/>
                          <w:color w:val="E36C0A"/>
                          <w:sz w:val="40"/>
                          <w:szCs w:val="40"/>
                        </w:rPr>
                        <w:t xml:space="preserve">ΟΔΗΓΟΣ ΣΠΟΥΔΩΝ </w:t>
                      </w:r>
                    </w:p>
                    <w:p w14:paraId="2591F2E0" w14:textId="77777777" w:rsidR="00C36F37" w:rsidRDefault="00C36F37" w:rsidP="009118BF">
                      <w:pPr>
                        <w:jc w:val="center"/>
                        <w:rPr>
                          <w:rFonts w:ascii="Cambria" w:hAnsi="Cambria" w:cs="Arial"/>
                          <w:b/>
                          <w:bCs/>
                          <w:color w:val="E36C0A"/>
                          <w:sz w:val="40"/>
                          <w:szCs w:val="40"/>
                        </w:rPr>
                      </w:pPr>
                      <w:r>
                        <w:rPr>
                          <w:rFonts w:ascii="Cambria" w:hAnsi="Cambria" w:cs="Arial"/>
                          <w:b/>
                          <w:bCs/>
                          <w:color w:val="E36C0A"/>
                          <w:sz w:val="40"/>
                          <w:szCs w:val="40"/>
                        </w:rPr>
                        <w:t>ΑΚΑΔΗΜΑΪΚΟΥ ΕΤΟΥΣ</w:t>
                      </w:r>
                    </w:p>
                    <w:p w14:paraId="6B1F43AE" w14:textId="77777777" w:rsidR="00C36F37" w:rsidRPr="00501AC2" w:rsidRDefault="00C36F37" w:rsidP="009118BF">
                      <w:pPr>
                        <w:jc w:val="center"/>
                        <w:rPr>
                          <w:rFonts w:ascii="Cambria" w:hAnsi="Cambria" w:cs="Arial"/>
                          <w:b/>
                          <w:bCs/>
                          <w:color w:val="E36C0A"/>
                          <w:sz w:val="40"/>
                          <w:szCs w:val="40"/>
                        </w:rPr>
                      </w:pPr>
                      <w:r w:rsidRPr="001A7B4C">
                        <w:rPr>
                          <w:rFonts w:ascii="Cambria" w:hAnsi="Cambria" w:cs="Arial"/>
                          <w:b/>
                          <w:bCs/>
                          <w:color w:val="E36C0A"/>
                          <w:sz w:val="40"/>
                          <w:szCs w:val="40"/>
                        </w:rPr>
                        <w:t>202</w:t>
                      </w:r>
                      <w:r>
                        <w:rPr>
                          <w:rFonts w:ascii="Cambria" w:hAnsi="Cambria" w:cs="Arial"/>
                          <w:b/>
                          <w:bCs/>
                          <w:color w:val="E36C0A"/>
                          <w:sz w:val="40"/>
                          <w:szCs w:val="40"/>
                        </w:rPr>
                        <w:t>3</w:t>
                      </w:r>
                      <w:r w:rsidRPr="001A7B4C">
                        <w:rPr>
                          <w:rFonts w:ascii="Cambria" w:hAnsi="Cambria" w:cs="Arial"/>
                          <w:b/>
                          <w:bCs/>
                          <w:color w:val="E36C0A"/>
                          <w:sz w:val="40"/>
                          <w:szCs w:val="40"/>
                        </w:rPr>
                        <w:t>-202</w:t>
                      </w:r>
                      <w:r>
                        <w:rPr>
                          <w:rFonts w:ascii="Cambria" w:hAnsi="Cambria" w:cs="Arial"/>
                          <w:b/>
                          <w:bCs/>
                          <w:color w:val="E36C0A"/>
                          <w:sz w:val="40"/>
                          <w:szCs w:val="40"/>
                        </w:rPr>
                        <w:t>4</w:t>
                      </w:r>
                    </w:p>
                    <w:p w14:paraId="29744EEB" w14:textId="77777777" w:rsidR="00C36F37" w:rsidRDefault="00C36F37" w:rsidP="009118BF">
                      <w:pPr>
                        <w:jc w:val="center"/>
                        <w:rPr>
                          <w:rFonts w:ascii="Cambria" w:hAnsi="Cambria" w:cs="Arial"/>
                          <w:b/>
                          <w:bCs/>
                          <w:color w:val="E36C0A"/>
                          <w:sz w:val="40"/>
                          <w:szCs w:val="40"/>
                        </w:rPr>
                      </w:pPr>
                    </w:p>
                    <w:p w14:paraId="6E0445A4" w14:textId="77777777" w:rsidR="00C36F37" w:rsidRDefault="00C36F37" w:rsidP="009118BF">
                      <w:pPr>
                        <w:jc w:val="center"/>
                        <w:rPr>
                          <w:rFonts w:ascii="Cambria" w:hAnsi="Cambria" w:cs="Arial"/>
                          <w:b/>
                          <w:bCs/>
                          <w:color w:val="E36C0A"/>
                          <w:sz w:val="40"/>
                          <w:szCs w:val="40"/>
                        </w:rPr>
                      </w:pPr>
                    </w:p>
                    <w:p w14:paraId="34F08E3A" w14:textId="77777777" w:rsidR="00C36F37" w:rsidRDefault="00C36F37" w:rsidP="009118BF">
                      <w:pPr>
                        <w:jc w:val="center"/>
                        <w:rPr>
                          <w:rFonts w:ascii="Cambria" w:hAnsi="Cambria" w:cs="Arial"/>
                          <w:b/>
                          <w:bCs/>
                          <w:color w:val="E36C0A"/>
                          <w:sz w:val="40"/>
                          <w:szCs w:val="40"/>
                        </w:rPr>
                      </w:pPr>
                    </w:p>
                    <w:p w14:paraId="0B8D2569" w14:textId="77777777" w:rsidR="00C36F37" w:rsidRDefault="00C36F37" w:rsidP="009118BF">
                      <w:pPr>
                        <w:jc w:val="center"/>
                        <w:rPr>
                          <w:rFonts w:ascii="Cambria" w:hAnsi="Cambria" w:cs="Arial"/>
                          <w:b/>
                          <w:bCs/>
                          <w:color w:val="E36C0A"/>
                          <w:sz w:val="36"/>
                          <w:szCs w:val="36"/>
                        </w:rPr>
                      </w:pPr>
                    </w:p>
                    <w:p w14:paraId="40E0D48F" w14:textId="77777777" w:rsidR="00C36F37" w:rsidRDefault="00C36F37" w:rsidP="009118BF">
                      <w:pPr>
                        <w:jc w:val="center"/>
                        <w:rPr>
                          <w:rFonts w:cs="Cambria"/>
                          <w:b/>
                          <w:bCs/>
                          <w:color w:val="984806"/>
                          <w:sz w:val="36"/>
                          <w:szCs w:val="32"/>
                        </w:rPr>
                      </w:pPr>
                    </w:p>
                    <w:p w14:paraId="0C473A42" w14:textId="77777777" w:rsidR="00C36F37" w:rsidRDefault="00C36F37" w:rsidP="009118BF">
                      <w:pPr>
                        <w:rPr>
                          <w:sz w:val="22"/>
                          <w:szCs w:val="22"/>
                          <w:lang w:eastAsia="en-US"/>
                        </w:rPr>
                      </w:pPr>
                    </w:p>
                  </w:txbxContent>
                </v:textbox>
              </v:shape>
            </w:pict>
          </mc:Fallback>
        </mc:AlternateContent>
      </w:r>
    </w:p>
    <w:p w14:paraId="5EED056E" w14:textId="77777777" w:rsidR="009118BF" w:rsidRPr="00275DE2" w:rsidRDefault="009118BF" w:rsidP="009118BF">
      <w:pPr>
        <w:spacing w:line="276" w:lineRule="auto"/>
        <w:rPr>
          <w:rFonts w:asciiTheme="majorHAnsi" w:hAnsiTheme="majorHAnsi"/>
        </w:rPr>
      </w:pPr>
    </w:p>
    <w:p w14:paraId="45F63855" w14:textId="77777777" w:rsidR="009118BF" w:rsidRPr="00275DE2" w:rsidRDefault="009118BF" w:rsidP="009118BF">
      <w:pPr>
        <w:spacing w:line="276" w:lineRule="auto"/>
        <w:rPr>
          <w:rFonts w:asciiTheme="majorHAnsi" w:hAnsiTheme="majorHAnsi"/>
        </w:rPr>
      </w:pPr>
    </w:p>
    <w:p w14:paraId="11DBF9E3" w14:textId="77777777" w:rsidR="009118BF" w:rsidRPr="00275DE2" w:rsidRDefault="009118BF" w:rsidP="009118BF">
      <w:pPr>
        <w:spacing w:line="276" w:lineRule="auto"/>
        <w:rPr>
          <w:rFonts w:asciiTheme="majorHAnsi" w:hAnsiTheme="majorHAnsi"/>
        </w:rPr>
      </w:pPr>
    </w:p>
    <w:p w14:paraId="3F0E273F" w14:textId="77777777" w:rsidR="009118BF" w:rsidRPr="00275DE2" w:rsidRDefault="009118BF" w:rsidP="009118BF">
      <w:pPr>
        <w:spacing w:line="276" w:lineRule="auto"/>
        <w:jc w:val="center"/>
        <w:rPr>
          <w:rFonts w:asciiTheme="majorHAnsi" w:hAnsiTheme="majorHAnsi" w:cs="Cambria"/>
          <w:bCs/>
        </w:rPr>
      </w:pPr>
    </w:p>
    <w:p w14:paraId="1D04750E" w14:textId="77777777" w:rsidR="009118BF" w:rsidRPr="00275DE2" w:rsidRDefault="009118BF" w:rsidP="009118BF">
      <w:pPr>
        <w:spacing w:line="276" w:lineRule="auto"/>
        <w:jc w:val="center"/>
        <w:rPr>
          <w:rFonts w:asciiTheme="majorHAnsi" w:hAnsiTheme="majorHAnsi" w:cs="Cambria"/>
          <w:bCs/>
        </w:rPr>
      </w:pPr>
    </w:p>
    <w:p w14:paraId="4F0B5368" w14:textId="77777777" w:rsidR="009118BF" w:rsidRPr="00275DE2" w:rsidRDefault="009118BF" w:rsidP="009118BF">
      <w:pPr>
        <w:spacing w:line="276" w:lineRule="auto"/>
        <w:jc w:val="center"/>
        <w:rPr>
          <w:rFonts w:asciiTheme="majorHAnsi" w:hAnsiTheme="majorHAnsi" w:cs="Cambria"/>
          <w:bCs/>
        </w:rPr>
      </w:pPr>
      <w:r w:rsidRPr="00275DE2">
        <w:rPr>
          <w:rFonts w:asciiTheme="majorHAnsi" w:hAnsiTheme="majorHAnsi" w:cs="Cambria"/>
          <w:bCs/>
        </w:rPr>
        <w:t>ΠΑΝΕΠΙΣΤΗΜΙΟ ΠΕΛΟΠΟΝΝΗΣΟΥ</w:t>
      </w:r>
    </w:p>
    <w:p w14:paraId="008B94E7" w14:textId="77777777" w:rsidR="009118BF" w:rsidRPr="00275DE2" w:rsidRDefault="009118BF" w:rsidP="009118BF">
      <w:pPr>
        <w:spacing w:line="276" w:lineRule="auto"/>
        <w:rPr>
          <w:rFonts w:asciiTheme="majorHAnsi" w:hAnsiTheme="majorHAnsi" w:cs="Cambria"/>
          <w:bCs/>
        </w:rPr>
      </w:pPr>
    </w:p>
    <w:p w14:paraId="05DC0669" w14:textId="77777777" w:rsidR="009118BF" w:rsidRPr="00275DE2" w:rsidRDefault="009118BF" w:rsidP="009118BF">
      <w:pPr>
        <w:spacing w:line="276" w:lineRule="auto"/>
        <w:rPr>
          <w:rFonts w:asciiTheme="majorHAnsi" w:hAnsiTheme="majorHAnsi" w:cs="Cambria"/>
          <w:bCs/>
        </w:rPr>
      </w:pPr>
    </w:p>
    <w:p w14:paraId="64EEAF3A" w14:textId="77777777" w:rsidR="009118BF" w:rsidRPr="00275DE2" w:rsidRDefault="009118BF" w:rsidP="009118BF">
      <w:pPr>
        <w:spacing w:line="276" w:lineRule="auto"/>
        <w:rPr>
          <w:rFonts w:asciiTheme="majorHAnsi" w:hAnsiTheme="majorHAnsi" w:cs="Cambria"/>
          <w:bCs/>
        </w:rPr>
      </w:pPr>
    </w:p>
    <w:p w14:paraId="33C53B8A" w14:textId="77777777" w:rsidR="009118BF" w:rsidRPr="00275DE2" w:rsidRDefault="009118BF" w:rsidP="009118BF">
      <w:pPr>
        <w:spacing w:line="276" w:lineRule="auto"/>
        <w:rPr>
          <w:rFonts w:asciiTheme="majorHAnsi" w:hAnsiTheme="majorHAnsi" w:cs="Cambria"/>
          <w:bCs/>
        </w:rPr>
      </w:pPr>
    </w:p>
    <w:p w14:paraId="3089F433" w14:textId="77777777" w:rsidR="009118BF" w:rsidRPr="00275DE2" w:rsidRDefault="009118BF" w:rsidP="009118BF">
      <w:pPr>
        <w:spacing w:line="276" w:lineRule="auto"/>
        <w:rPr>
          <w:rFonts w:asciiTheme="majorHAnsi" w:hAnsiTheme="majorHAnsi" w:cs="Arial"/>
          <w:b/>
          <w:bCs/>
        </w:rPr>
      </w:pPr>
    </w:p>
    <w:p w14:paraId="376A24EA" w14:textId="77777777" w:rsidR="009118BF" w:rsidRPr="00275DE2" w:rsidRDefault="009118BF" w:rsidP="009118BF">
      <w:pPr>
        <w:autoSpaceDE w:val="0"/>
        <w:autoSpaceDN w:val="0"/>
        <w:adjustRightInd w:val="0"/>
        <w:spacing w:line="276" w:lineRule="auto"/>
        <w:rPr>
          <w:rFonts w:asciiTheme="majorHAnsi" w:hAnsiTheme="majorHAnsi" w:cs="Arial"/>
          <w:b/>
          <w:bCs/>
        </w:rPr>
      </w:pPr>
    </w:p>
    <w:p w14:paraId="7E16FD6B" w14:textId="77777777" w:rsidR="009118BF" w:rsidRPr="00275DE2" w:rsidRDefault="009118BF" w:rsidP="009118BF">
      <w:pPr>
        <w:spacing w:line="276" w:lineRule="auto"/>
        <w:rPr>
          <w:rFonts w:asciiTheme="majorHAnsi" w:hAnsiTheme="majorHAnsi" w:cs="Arial"/>
          <w:b/>
          <w:bCs/>
        </w:rPr>
      </w:pPr>
      <w:r w:rsidRPr="00275DE2">
        <w:rPr>
          <w:rFonts w:asciiTheme="majorHAnsi" w:hAnsiTheme="majorHAnsi" w:cs="Arial"/>
          <w:b/>
          <w:bCs/>
        </w:rPr>
        <w:t>ΕΠΙΚΟΙΝΩΝΙΑ</w:t>
      </w:r>
    </w:p>
    <w:p w14:paraId="5304FEF6" w14:textId="77777777" w:rsidR="009118BF" w:rsidRPr="00275DE2" w:rsidRDefault="009118BF" w:rsidP="009118BF">
      <w:pPr>
        <w:spacing w:line="276" w:lineRule="auto"/>
        <w:rPr>
          <w:rFonts w:asciiTheme="majorHAnsi" w:hAnsiTheme="majorHAnsi" w:cs="Arial"/>
          <w:bCs/>
        </w:rPr>
      </w:pPr>
      <w:r w:rsidRPr="00275DE2">
        <w:rPr>
          <w:rFonts w:asciiTheme="majorHAnsi" w:hAnsiTheme="majorHAnsi" w:cs="Arial"/>
          <w:bCs/>
        </w:rPr>
        <w:t>Πανεπιστήμιο Πελοποννήσου</w:t>
      </w:r>
    </w:p>
    <w:p w14:paraId="01B5FE69" w14:textId="77777777" w:rsidR="009118BF" w:rsidRPr="00275DE2" w:rsidRDefault="009118BF" w:rsidP="009118BF">
      <w:pPr>
        <w:spacing w:line="276" w:lineRule="auto"/>
        <w:rPr>
          <w:rFonts w:asciiTheme="majorHAnsi" w:hAnsiTheme="majorHAnsi" w:cs="Arial"/>
          <w:bCs/>
        </w:rPr>
      </w:pPr>
      <w:r w:rsidRPr="00275DE2">
        <w:rPr>
          <w:rFonts w:asciiTheme="majorHAnsi" w:hAnsiTheme="majorHAnsi" w:cs="Arial"/>
          <w:bCs/>
        </w:rPr>
        <w:t>Σχολή Επιστημών Υγείας</w:t>
      </w:r>
    </w:p>
    <w:p w14:paraId="3DEDA9DB" w14:textId="77777777" w:rsidR="009118BF" w:rsidRPr="00275DE2" w:rsidRDefault="009118BF" w:rsidP="009118BF">
      <w:pPr>
        <w:spacing w:line="276" w:lineRule="auto"/>
        <w:rPr>
          <w:rFonts w:asciiTheme="majorHAnsi" w:hAnsiTheme="majorHAnsi" w:cs="Arial"/>
          <w:bCs/>
        </w:rPr>
      </w:pPr>
      <w:r w:rsidRPr="00275DE2">
        <w:rPr>
          <w:rFonts w:asciiTheme="majorHAnsi" w:hAnsiTheme="majorHAnsi" w:cs="Arial"/>
          <w:bCs/>
        </w:rPr>
        <w:t>Τμήμα Νοσηλευτικής</w:t>
      </w:r>
    </w:p>
    <w:p w14:paraId="619A1ABD" w14:textId="77777777" w:rsidR="009118BF" w:rsidRPr="00275DE2" w:rsidRDefault="009118BF" w:rsidP="009118BF">
      <w:pPr>
        <w:autoSpaceDE w:val="0"/>
        <w:autoSpaceDN w:val="0"/>
        <w:adjustRightInd w:val="0"/>
        <w:spacing w:line="276" w:lineRule="auto"/>
        <w:rPr>
          <w:rFonts w:asciiTheme="majorHAnsi" w:hAnsiTheme="majorHAnsi" w:cs="Arial"/>
          <w:bCs/>
        </w:rPr>
      </w:pPr>
      <w:r w:rsidRPr="00275DE2">
        <w:rPr>
          <w:rFonts w:asciiTheme="majorHAnsi" w:hAnsiTheme="majorHAnsi" w:cs="Arial"/>
          <w:bCs/>
        </w:rPr>
        <w:t>Παναρκαδικό Νοσοκομείο Τρίπολης</w:t>
      </w:r>
    </w:p>
    <w:p w14:paraId="7000AFE1" w14:textId="77777777" w:rsidR="009118BF" w:rsidRPr="00275DE2" w:rsidRDefault="009118BF" w:rsidP="009118BF">
      <w:pPr>
        <w:autoSpaceDE w:val="0"/>
        <w:autoSpaceDN w:val="0"/>
        <w:adjustRightInd w:val="0"/>
        <w:spacing w:line="276" w:lineRule="auto"/>
        <w:rPr>
          <w:rFonts w:asciiTheme="majorHAnsi" w:hAnsiTheme="majorHAnsi" w:cs="Arial"/>
          <w:bCs/>
        </w:rPr>
      </w:pPr>
      <w:r w:rsidRPr="00275DE2">
        <w:rPr>
          <w:rFonts w:asciiTheme="majorHAnsi" w:hAnsiTheme="majorHAnsi" w:cs="Arial"/>
          <w:bCs/>
        </w:rPr>
        <w:t>Τέρμα Ερυθρού Σταυρού</w:t>
      </w:r>
    </w:p>
    <w:p w14:paraId="6568482B" w14:textId="77777777" w:rsidR="009118BF" w:rsidRPr="00275DE2" w:rsidRDefault="009118BF" w:rsidP="009118BF">
      <w:pPr>
        <w:autoSpaceDE w:val="0"/>
        <w:autoSpaceDN w:val="0"/>
        <w:adjustRightInd w:val="0"/>
        <w:spacing w:line="276" w:lineRule="auto"/>
        <w:rPr>
          <w:rFonts w:asciiTheme="majorHAnsi" w:hAnsiTheme="majorHAnsi" w:cs="Arial"/>
          <w:bCs/>
        </w:rPr>
      </w:pPr>
      <w:r w:rsidRPr="00275DE2">
        <w:rPr>
          <w:rFonts w:asciiTheme="majorHAnsi" w:hAnsiTheme="majorHAnsi" w:cs="Arial"/>
          <w:bCs/>
        </w:rPr>
        <w:t>Διοικητικές Υπηρεσίες</w:t>
      </w:r>
    </w:p>
    <w:p w14:paraId="6CA57628" w14:textId="77777777" w:rsidR="009118BF" w:rsidRPr="00275DE2" w:rsidRDefault="009118BF" w:rsidP="009118BF">
      <w:pPr>
        <w:autoSpaceDE w:val="0"/>
        <w:autoSpaceDN w:val="0"/>
        <w:adjustRightInd w:val="0"/>
        <w:spacing w:line="276" w:lineRule="auto"/>
        <w:rPr>
          <w:rFonts w:asciiTheme="majorHAnsi" w:hAnsiTheme="majorHAnsi" w:cs="Arial"/>
          <w:bCs/>
        </w:rPr>
      </w:pPr>
      <w:r w:rsidRPr="00275DE2">
        <w:rPr>
          <w:rFonts w:asciiTheme="majorHAnsi" w:hAnsiTheme="majorHAnsi" w:cs="Arial"/>
          <w:bCs/>
        </w:rPr>
        <w:t>2</w:t>
      </w:r>
      <w:r w:rsidRPr="00275DE2">
        <w:rPr>
          <w:rFonts w:asciiTheme="majorHAnsi" w:hAnsiTheme="majorHAnsi" w:cs="Arial"/>
          <w:bCs/>
          <w:vertAlign w:val="superscript"/>
        </w:rPr>
        <w:t>ος</w:t>
      </w:r>
      <w:r w:rsidRPr="00275DE2">
        <w:rPr>
          <w:rFonts w:asciiTheme="majorHAnsi" w:hAnsiTheme="majorHAnsi" w:cs="Arial"/>
          <w:bCs/>
        </w:rPr>
        <w:t xml:space="preserve"> όροφος Τ.Κ. 22100</w:t>
      </w:r>
    </w:p>
    <w:p w14:paraId="22B2C2E3" w14:textId="77777777" w:rsidR="009118BF" w:rsidRPr="00275DE2" w:rsidRDefault="009118BF" w:rsidP="009118BF">
      <w:pPr>
        <w:autoSpaceDE w:val="0"/>
        <w:autoSpaceDN w:val="0"/>
        <w:adjustRightInd w:val="0"/>
        <w:spacing w:line="276" w:lineRule="auto"/>
        <w:rPr>
          <w:rFonts w:asciiTheme="majorHAnsi" w:hAnsiTheme="majorHAnsi" w:cs="Arial"/>
          <w:bCs/>
        </w:rPr>
      </w:pPr>
      <w:r w:rsidRPr="00275DE2">
        <w:rPr>
          <w:rFonts w:asciiTheme="majorHAnsi" w:hAnsiTheme="majorHAnsi" w:cs="Arial"/>
          <w:bCs/>
        </w:rPr>
        <w:t>Τηλ. 2710230700-701</w:t>
      </w:r>
    </w:p>
    <w:p w14:paraId="3EEB36BD" w14:textId="77777777" w:rsidR="009118BF" w:rsidRPr="002D75E7" w:rsidRDefault="009118BF" w:rsidP="009118BF">
      <w:pPr>
        <w:autoSpaceDE w:val="0"/>
        <w:autoSpaceDN w:val="0"/>
        <w:adjustRightInd w:val="0"/>
        <w:spacing w:line="276" w:lineRule="auto"/>
        <w:rPr>
          <w:rFonts w:asciiTheme="majorHAnsi" w:hAnsiTheme="majorHAnsi" w:cs="Arial"/>
          <w:bCs/>
          <w:lang w:val="fr-FR"/>
        </w:rPr>
      </w:pPr>
      <w:r w:rsidRPr="00275DE2">
        <w:rPr>
          <w:rFonts w:asciiTheme="majorHAnsi" w:hAnsiTheme="majorHAnsi" w:cs="Arial"/>
          <w:bCs/>
          <w:lang w:val="fr-FR"/>
        </w:rPr>
        <w:t>Email</w:t>
      </w:r>
      <w:r w:rsidRPr="002D75E7">
        <w:rPr>
          <w:rFonts w:asciiTheme="majorHAnsi" w:hAnsiTheme="majorHAnsi" w:cs="Arial"/>
          <w:bCs/>
          <w:lang w:val="fr-FR"/>
        </w:rPr>
        <w:t xml:space="preserve"> : </w:t>
      </w:r>
      <w:r w:rsidRPr="00275DE2">
        <w:rPr>
          <w:rFonts w:asciiTheme="majorHAnsi" w:hAnsiTheme="majorHAnsi" w:cs="Arial"/>
          <w:bCs/>
          <w:lang w:val="fr-FR"/>
        </w:rPr>
        <w:t>nrsgram</w:t>
      </w:r>
      <w:r w:rsidRPr="002D75E7">
        <w:rPr>
          <w:rFonts w:asciiTheme="majorHAnsi" w:hAnsiTheme="majorHAnsi" w:cs="Arial"/>
          <w:bCs/>
          <w:lang w:val="fr-FR"/>
        </w:rPr>
        <w:t>@</w:t>
      </w:r>
      <w:r w:rsidRPr="00275DE2">
        <w:rPr>
          <w:rFonts w:asciiTheme="majorHAnsi" w:hAnsiTheme="majorHAnsi" w:cs="Arial"/>
          <w:bCs/>
          <w:lang w:val="fr-FR"/>
        </w:rPr>
        <w:t>uop</w:t>
      </w:r>
      <w:r w:rsidRPr="002D75E7">
        <w:rPr>
          <w:rFonts w:asciiTheme="majorHAnsi" w:hAnsiTheme="majorHAnsi" w:cs="Arial"/>
          <w:bCs/>
          <w:lang w:val="fr-FR"/>
        </w:rPr>
        <w:t>.</w:t>
      </w:r>
      <w:r w:rsidRPr="00275DE2">
        <w:rPr>
          <w:rFonts w:asciiTheme="majorHAnsi" w:hAnsiTheme="majorHAnsi" w:cs="Arial"/>
          <w:bCs/>
          <w:lang w:val="fr-FR"/>
        </w:rPr>
        <w:t>gr</w:t>
      </w:r>
    </w:p>
    <w:p w14:paraId="609FB3F2" w14:textId="77777777" w:rsidR="009118BF" w:rsidRPr="002D75E7" w:rsidRDefault="009118BF" w:rsidP="009118BF">
      <w:pPr>
        <w:spacing w:line="276" w:lineRule="auto"/>
        <w:rPr>
          <w:rFonts w:asciiTheme="majorHAnsi" w:hAnsiTheme="majorHAnsi" w:cs="Arial"/>
          <w:bCs/>
          <w:color w:val="FF0000"/>
          <w:lang w:val="fr-FR"/>
        </w:rPr>
      </w:pPr>
      <w:r w:rsidRPr="00275DE2">
        <w:rPr>
          <w:rFonts w:asciiTheme="majorHAnsi" w:hAnsiTheme="majorHAnsi" w:cs="Arial"/>
          <w:bCs/>
        </w:rPr>
        <w:t>Δικτυακός</w:t>
      </w:r>
      <w:r w:rsidRPr="002D75E7">
        <w:rPr>
          <w:rFonts w:asciiTheme="majorHAnsi" w:hAnsiTheme="majorHAnsi" w:cs="Arial"/>
          <w:bCs/>
          <w:lang w:val="fr-FR"/>
        </w:rPr>
        <w:t xml:space="preserve"> </w:t>
      </w:r>
      <w:r w:rsidRPr="00275DE2">
        <w:rPr>
          <w:rFonts w:asciiTheme="majorHAnsi" w:hAnsiTheme="majorHAnsi" w:cs="Arial"/>
          <w:bCs/>
        </w:rPr>
        <w:t>Τόπος</w:t>
      </w:r>
      <w:r w:rsidRPr="002D75E7">
        <w:rPr>
          <w:rFonts w:asciiTheme="majorHAnsi" w:hAnsiTheme="majorHAnsi" w:cs="Arial"/>
          <w:bCs/>
          <w:lang w:val="fr-FR"/>
        </w:rPr>
        <w:t xml:space="preserve"> : </w:t>
      </w:r>
      <w:hyperlink r:id="rId10" w:history="1">
        <w:r w:rsidRPr="00275DE2">
          <w:rPr>
            <w:rStyle w:val="-"/>
            <w:rFonts w:asciiTheme="majorHAnsi" w:hAnsiTheme="majorHAnsi"/>
            <w:lang w:val="fr-FR"/>
          </w:rPr>
          <w:t>http</w:t>
        </w:r>
        <w:r w:rsidRPr="002D75E7">
          <w:rPr>
            <w:rStyle w:val="-"/>
            <w:rFonts w:asciiTheme="majorHAnsi" w:hAnsiTheme="majorHAnsi"/>
            <w:lang w:val="fr-FR"/>
          </w:rPr>
          <w:t>://</w:t>
        </w:r>
        <w:r w:rsidRPr="00275DE2">
          <w:rPr>
            <w:rStyle w:val="-"/>
            <w:rFonts w:asciiTheme="majorHAnsi" w:hAnsiTheme="majorHAnsi"/>
            <w:lang w:val="fr-FR"/>
          </w:rPr>
          <w:t>nosileftiki</w:t>
        </w:r>
        <w:r w:rsidRPr="002D75E7">
          <w:rPr>
            <w:rStyle w:val="-"/>
            <w:rFonts w:asciiTheme="majorHAnsi" w:hAnsiTheme="majorHAnsi"/>
            <w:lang w:val="fr-FR"/>
          </w:rPr>
          <w:t>.</w:t>
        </w:r>
        <w:r w:rsidRPr="00275DE2">
          <w:rPr>
            <w:rStyle w:val="-"/>
            <w:rFonts w:asciiTheme="majorHAnsi" w:hAnsiTheme="majorHAnsi"/>
            <w:lang w:val="fr-FR"/>
          </w:rPr>
          <w:t>uop</w:t>
        </w:r>
        <w:r w:rsidRPr="002D75E7">
          <w:rPr>
            <w:rStyle w:val="-"/>
            <w:rFonts w:asciiTheme="majorHAnsi" w:hAnsiTheme="majorHAnsi"/>
            <w:lang w:val="fr-FR"/>
          </w:rPr>
          <w:t>.</w:t>
        </w:r>
        <w:r w:rsidRPr="00275DE2">
          <w:rPr>
            <w:rStyle w:val="-"/>
            <w:rFonts w:asciiTheme="majorHAnsi" w:hAnsiTheme="majorHAnsi"/>
            <w:lang w:val="fr-FR"/>
          </w:rPr>
          <w:t>gr</w:t>
        </w:r>
      </w:hyperlink>
    </w:p>
    <w:p w14:paraId="69C72919" w14:textId="77777777" w:rsidR="009118BF" w:rsidRPr="002D75E7" w:rsidRDefault="009118BF" w:rsidP="009118BF">
      <w:pPr>
        <w:spacing w:line="276" w:lineRule="auto"/>
        <w:jc w:val="center"/>
        <w:rPr>
          <w:rFonts w:asciiTheme="majorHAnsi" w:hAnsiTheme="majorHAnsi" w:cs="Arial"/>
          <w:bCs/>
          <w:lang w:val="fr-FR"/>
        </w:rPr>
      </w:pPr>
      <w:bookmarkStart w:id="0" w:name="Εισήγηση_"/>
      <w:bookmarkEnd w:id="0"/>
    </w:p>
    <w:p w14:paraId="18808A49" w14:textId="77777777" w:rsidR="009118BF" w:rsidRPr="002D75E7" w:rsidRDefault="009118BF" w:rsidP="009118BF">
      <w:pPr>
        <w:spacing w:line="276" w:lineRule="auto"/>
        <w:jc w:val="center"/>
        <w:rPr>
          <w:rFonts w:asciiTheme="majorHAnsi" w:hAnsiTheme="majorHAnsi" w:cs="Arial"/>
          <w:bCs/>
          <w:lang w:val="fr-FR"/>
        </w:rPr>
      </w:pPr>
    </w:p>
    <w:p w14:paraId="1645E312" w14:textId="77777777" w:rsidR="009118BF" w:rsidRPr="002D75E7" w:rsidRDefault="009118BF" w:rsidP="009118BF">
      <w:pPr>
        <w:spacing w:line="276" w:lineRule="auto"/>
        <w:jc w:val="center"/>
        <w:rPr>
          <w:rFonts w:asciiTheme="majorHAnsi" w:hAnsiTheme="majorHAnsi" w:cs="Arial"/>
          <w:bCs/>
          <w:lang w:val="fr-FR"/>
        </w:rPr>
      </w:pPr>
    </w:p>
    <w:p w14:paraId="1224E722" w14:textId="77777777" w:rsidR="009118BF" w:rsidRPr="002D75E7" w:rsidRDefault="009118BF" w:rsidP="009118BF">
      <w:pPr>
        <w:spacing w:line="276" w:lineRule="auto"/>
        <w:jc w:val="center"/>
        <w:rPr>
          <w:rFonts w:asciiTheme="majorHAnsi" w:hAnsiTheme="majorHAnsi" w:cs="Arial"/>
          <w:bCs/>
          <w:lang w:val="fr-FR"/>
        </w:rPr>
      </w:pPr>
    </w:p>
    <w:p w14:paraId="2CC3C2AB" w14:textId="77777777" w:rsidR="009118BF" w:rsidRPr="002D75E7" w:rsidRDefault="009118BF" w:rsidP="009118BF">
      <w:pPr>
        <w:spacing w:line="276" w:lineRule="auto"/>
        <w:jc w:val="center"/>
        <w:rPr>
          <w:rFonts w:asciiTheme="majorHAnsi" w:hAnsiTheme="majorHAnsi" w:cs="Arial"/>
          <w:bCs/>
          <w:lang w:val="fr-FR"/>
        </w:rPr>
      </w:pPr>
    </w:p>
    <w:p w14:paraId="6D0FE040" w14:textId="77777777" w:rsidR="009118BF" w:rsidRPr="002D75E7" w:rsidRDefault="009118BF" w:rsidP="009118BF">
      <w:pPr>
        <w:spacing w:line="276" w:lineRule="auto"/>
        <w:jc w:val="center"/>
        <w:rPr>
          <w:rFonts w:asciiTheme="majorHAnsi" w:hAnsiTheme="majorHAnsi" w:cs="Arial"/>
          <w:bCs/>
          <w:lang w:val="fr-FR"/>
        </w:rPr>
      </w:pPr>
    </w:p>
    <w:p w14:paraId="151AF80E" w14:textId="77777777" w:rsidR="009118BF" w:rsidRPr="002D75E7" w:rsidRDefault="009118BF" w:rsidP="009118BF">
      <w:pPr>
        <w:spacing w:line="276" w:lineRule="auto"/>
        <w:jc w:val="center"/>
        <w:rPr>
          <w:rFonts w:asciiTheme="majorHAnsi" w:hAnsiTheme="majorHAnsi" w:cs="Arial"/>
          <w:bCs/>
          <w:lang w:val="fr-FR"/>
        </w:rPr>
      </w:pPr>
    </w:p>
    <w:p w14:paraId="46AAEDDA" w14:textId="77777777" w:rsidR="009118BF" w:rsidRPr="002D75E7" w:rsidRDefault="009118BF" w:rsidP="009118BF">
      <w:pPr>
        <w:spacing w:line="276" w:lineRule="auto"/>
        <w:jc w:val="center"/>
        <w:rPr>
          <w:rFonts w:asciiTheme="majorHAnsi" w:hAnsiTheme="majorHAnsi" w:cs="Arial"/>
          <w:bCs/>
          <w:lang w:val="fr-FR"/>
        </w:rPr>
      </w:pPr>
    </w:p>
    <w:p w14:paraId="2673A9F3" w14:textId="77777777" w:rsidR="009118BF" w:rsidRPr="002D75E7" w:rsidRDefault="009118BF" w:rsidP="009118BF">
      <w:pPr>
        <w:spacing w:line="276" w:lineRule="auto"/>
        <w:jc w:val="center"/>
        <w:rPr>
          <w:rFonts w:asciiTheme="majorHAnsi" w:hAnsiTheme="majorHAnsi" w:cs="Arial"/>
          <w:bCs/>
          <w:lang w:val="fr-FR"/>
        </w:rPr>
      </w:pPr>
    </w:p>
    <w:p w14:paraId="3E4B9C61" w14:textId="77777777" w:rsidR="009118BF" w:rsidRPr="002D75E7" w:rsidRDefault="009118BF" w:rsidP="009118BF">
      <w:pPr>
        <w:spacing w:line="276" w:lineRule="auto"/>
        <w:jc w:val="center"/>
        <w:rPr>
          <w:rFonts w:asciiTheme="majorHAnsi" w:hAnsiTheme="majorHAnsi" w:cs="Arial"/>
          <w:bCs/>
          <w:lang w:val="fr-FR"/>
        </w:rPr>
      </w:pPr>
    </w:p>
    <w:p w14:paraId="75BB0B8D" w14:textId="77777777" w:rsidR="009118BF" w:rsidRPr="002D75E7" w:rsidRDefault="009118BF" w:rsidP="009118BF">
      <w:pPr>
        <w:spacing w:line="276" w:lineRule="auto"/>
        <w:jc w:val="center"/>
        <w:rPr>
          <w:rFonts w:asciiTheme="majorHAnsi" w:hAnsiTheme="majorHAnsi" w:cs="Arial"/>
          <w:bCs/>
          <w:lang w:val="fr-FR"/>
        </w:rPr>
      </w:pPr>
    </w:p>
    <w:p w14:paraId="23B72A05" w14:textId="77777777" w:rsidR="009118BF" w:rsidRPr="002D75E7" w:rsidRDefault="009118BF" w:rsidP="009118BF">
      <w:pPr>
        <w:spacing w:line="276" w:lineRule="auto"/>
        <w:jc w:val="center"/>
        <w:rPr>
          <w:rFonts w:asciiTheme="majorHAnsi" w:hAnsiTheme="majorHAnsi" w:cs="Arial"/>
          <w:bCs/>
          <w:lang w:val="fr-FR"/>
        </w:rPr>
      </w:pPr>
    </w:p>
    <w:p w14:paraId="44D3B6CA" w14:textId="77777777" w:rsidR="009118BF" w:rsidRPr="002D75E7" w:rsidRDefault="009118BF" w:rsidP="009118BF">
      <w:pPr>
        <w:spacing w:line="276" w:lineRule="auto"/>
        <w:jc w:val="center"/>
        <w:rPr>
          <w:rFonts w:asciiTheme="majorHAnsi" w:hAnsiTheme="majorHAnsi" w:cs="Arial"/>
          <w:bCs/>
          <w:lang w:val="fr-FR"/>
        </w:rPr>
      </w:pPr>
    </w:p>
    <w:p w14:paraId="09184D56" w14:textId="77777777" w:rsidR="009118BF" w:rsidRPr="002D75E7" w:rsidRDefault="009118BF" w:rsidP="009118BF">
      <w:pPr>
        <w:spacing w:line="276" w:lineRule="auto"/>
        <w:jc w:val="center"/>
        <w:rPr>
          <w:rFonts w:asciiTheme="majorHAnsi" w:hAnsiTheme="majorHAnsi" w:cs="Arial"/>
          <w:bCs/>
          <w:lang w:val="fr-FR"/>
        </w:rPr>
      </w:pPr>
    </w:p>
    <w:p w14:paraId="045B8994" w14:textId="77777777" w:rsidR="009118BF" w:rsidRPr="002D75E7" w:rsidRDefault="009118BF" w:rsidP="009118BF">
      <w:pPr>
        <w:spacing w:line="276" w:lineRule="auto"/>
        <w:jc w:val="center"/>
        <w:rPr>
          <w:rFonts w:asciiTheme="majorHAnsi" w:hAnsiTheme="majorHAnsi" w:cs="Arial"/>
          <w:bCs/>
          <w:lang w:val="fr-FR"/>
        </w:rPr>
      </w:pPr>
    </w:p>
    <w:p w14:paraId="46B9A21F" w14:textId="77777777" w:rsidR="009118BF" w:rsidRPr="002D75E7" w:rsidRDefault="009118BF" w:rsidP="009118BF">
      <w:pPr>
        <w:spacing w:line="276" w:lineRule="auto"/>
        <w:jc w:val="center"/>
        <w:rPr>
          <w:rFonts w:asciiTheme="majorHAnsi" w:hAnsiTheme="majorHAnsi" w:cs="Arial"/>
          <w:bCs/>
          <w:lang w:val="fr-FR"/>
        </w:rPr>
      </w:pPr>
    </w:p>
    <w:p w14:paraId="5A8D514F" w14:textId="77777777" w:rsidR="009118BF" w:rsidRPr="002D75E7" w:rsidRDefault="009118BF" w:rsidP="009118BF">
      <w:pPr>
        <w:spacing w:line="276" w:lineRule="auto"/>
        <w:jc w:val="center"/>
        <w:rPr>
          <w:rFonts w:asciiTheme="majorHAnsi" w:hAnsiTheme="majorHAnsi" w:cs="Arial"/>
          <w:bCs/>
          <w:lang w:val="fr-FR"/>
        </w:rPr>
      </w:pPr>
    </w:p>
    <w:p w14:paraId="7A751990" w14:textId="77777777" w:rsidR="009118BF" w:rsidRPr="002D75E7" w:rsidRDefault="009118BF" w:rsidP="009118BF">
      <w:pPr>
        <w:spacing w:line="276" w:lineRule="auto"/>
        <w:jc w:val="center"/>
        <w:rPr>
          <w:rFonts w:asciiTheme="majorHAnsi" w:hAnsiTheme="majorHAnsi" w:cs="Arial"/>
          <w:bCs/>
          <w:lang w:val="fr-FR"/>
        </w:rPr>
      </w:pPr>
    </w:p>
    <w:p w14:paraId="7962AFA8" w14:textId="77777777" w:rsidR="009118BF" w:rsidRPr="002D75E7" w:rsidRDefault="009118BF" w:rsidP="009118BF">
      <w:pPr>
        <w:spacing w:line="276" w:lineRule="auto"/>
        <w:jc w:val="center"/>
        <w:rPr>
          <w:rFonts w:asciiTheme="majorHAnsi" w:hAnsiTheme="majorHAnsi" w:cs="Arial"/>
          <w:bCs/>
          <w:lang w:val="fr-FR"/>
        </w:rPr>
      </w:pPr>
    </w:p>
    <w:p w14:paraId="59F9B418" w14:textId="77777777" w:rsidR="009118BF" w:rsidRPr="002D75E7" w:rsidRDefault="009118BF" w:rsidP="009118BF">
      <w:pPr>
        <w:spacing w:line="276" w:lineRule="auto"/>
        <w:jc w:val="center"/>
        <w:rPr>
          <w:rFonts w:asciiTheme="majorHAnsi" w:hAnsiTheme="majorHAnsi" w:cs="Arial"/>
          <w:bCs/>
          <w:lang w:val="fr-FR"/>
        </w:rPr>
      </w:pPr>
    </w:p>
    <w:p w14:paraId="5B7EE47E" w14:textId="77777777" w:rsidR="009118BF" w:rsidRPr="002D75E7" w:rsidRDefault="009118BF" w:rsidP="009118BF">
      <w:pPr>
        <w:spacing w:line="276" w:lineRule="auto"/>
        <w:jc w:val="center"/>
        <w:rPr>
          <w:rFonts w:asciiTheme="majorHAnsi" w:hAnsiTheme="majorHAnsi" w:cs="Arial"/>
          <w:bCs/>
          <w:lang w:val="fr-FR"/>
        </w:rPr>
      </w:pPr>
    </w:p>
    <w:p w14:paraId="2E10A591" w14:textId="77777777" w:rsidR="009118BF" w:rsidRPr="002D75E7" w:rsidRDefault="009118BF" w:rsidP="009118BF">
      <w:pPr>
        <w:spacing w:line="276" w:lineRule="auto"/>
        <w:jc w:val="center"/>
        <w:rPr>
          <w:rFonts w:asciiTheme="majorHAnsi" w:hAnsiTheme="majorHAnsi" w:cs="Arial"/>
          <w:bCs/>
          <w:lang w:val="fr-FR"/>
        </w:rPr>
      </w:pPr>
    </w:p>
    <w:p w14:paraId="4FAC85D0" w14:textId="77777777" w:rsidR="009118BF" w:rsidRPr="002D75E7" w:rsidRDefault="009118BF" w:rsidP="009118BF">
      <w:pPr>
        <w:spacing w:line="276" w:lineRule="auto"/>
        <w:jc w:val="center"/>
        <w:rPr>
          <w:rFonts w:asciiTheme="majorHAnsi" w:hAnsiTheme="majorHAnsi" w:cs="Arial"/>
          <w:bCs/>
          <w:lang w:val="fr-FR"/>
        </w:rPr>
      </w:pPr>
    </w:p>
    <w:p w14:paraId="28966A1C" w14:textId="77777777" w:rsidR="009118BF" w:rsidRPr="002D75E7" w:rsidRDefault="009118BF" w:rsidP="009118BF">
      <w:pPr>
        <w:spacing w:line="276" w:lineRule="auto"/>
        <w:jc w:val="center"/>
        <w:rPr>
          <w:rFonts w:asciiTheme="majorHAnsi" w:hAnsiTheme="majorHAnsi" w:cs="Arial"/>
          <w:bCs/>
          <w:lang w:val="fr-FR"/>
        </w:rPr>
      </w:pPr>
    </w:p>
    <w:p w14:paraId="2D717D14" w14:textId="77777777" w:rsidR="009118BF" w:rsidRPr="002D75E7" w:rsidRDefault="009118BF" w:rsidP="009118BF">
      <w:pPr>
        <w:spacing w:line="276" w:lineRule="auto"/>
        <w:jc w:val="center"/>
        <w:rPr>
          <w:rFonts w:asciiTheme="majorHAnsi" w:hAnsiTheme="majorHAnsi" w:cs="Arial"/>
          <w:bCs/>
          <w:lang w:val="fr-FR"/>
        </w:rPr>
      </w:pPr>
    </w:p>
    <w:p w14:paraId="75D837FD" w14:textId="77777777" w:rsidR="009118BF" w:rsidRPr="002D75E7" w:rsidRDefault="009118BF" w:rsidP="009118BF">
      <w:pPr>
        <w:spacing w:line="276" w:lineRule="auto"/>
        <w:jc w:val="center"/>
        <w:rPr>
          <w:rFonts w:asciiTheme="majorHAnsi" w:hAnsiTheme="majorHAnsi" w:cs="Arial"/>
          <w:bCs/>
          <w:lang w:val="fr-FR"/>
        </w:rPr>
      </w:pPr>
    </w:p>
    <w:p w14:paraId="02E8C8F2" w14:textId="77777777" w:rsidR="009118BF" w:rsidRPr="002D75E7" w:rsidRDefault="009118BF" w:rsidP="009118BF">
      <w:pPr>
        <w:spacing w:line="276" w:lineRule="auto"/>
        <w:jc w:val="center"/>
        <w:rPr>
          <w:rFonts w:asciiTheme="majorHAnsi" w:hAnsiTheme="majorHAnsi" w:cs="Arial"/>
          <w:bCs/>
          <w:lang w:val="fr-FR"/>
        </w:rPr>
      </w:pPr>
    </w:p>
    <w:p w14:paraId="37718BE9" w14:textId="77777777" w:rsidR="009118BF" w:rsidRPr="00275DE2" w:rsidRDefault="009118BF" w:rsidP="009118BF">
      <w:pPr>
        <w:spacing w:line="276" w:lineRule="auto"/>
        <w:jc w:val="center"/>
        <w:rPr>
          <w:rFonts w:asciiTheme="majorHAnsi" w:hAnsiTheme="majorHAnsi" w:cs="Calibri"/>
          <w:b/>
          <w:spacing w:val="40"/>
        </w:rPr>
      </w:pPr>
      <w:r w:rsidRPr="002D75E7">
        <w:rPr>
          <w:rFonts w:asciiTheme="majorHAnsi" w:hAnsiTheme="majorHAnsi" w:cs="Arial"/>
          <w:bCs/>
        </w:rPr>
        <w:br w:type="page"/>
      </w:r>
      <w:r w:rsidRPr="00275DE2">
        <w:rPr>
          <w:rFonts w:asciiTheme="majorHAnsi" w:hAnsiTheme="majorHAnsi" w:cs="Calibri"/>
          <w:b/>
          <w:spacing w:val="40"/>
        </w:rPr>
        <w:lastRenderedPageBreak/>
        <w:t>ΚΑΘΟΜΟΛΟΓΗΣΙΣ</w:t>
      </w:r>
    </w:p>
    <w:p w14:paraId="1A1132A1" w14:textId="77777777" w:rsidR="009118BF" w:rsidRPr="00275DE2" w:rsidRDefault="009118BF" w:rsidP="009118BF">
      <w:pPr>
        <w:spacing w:after="120" w:line="276" w:lineRule="auto"/>
        <w:jc w:val="both"/>
        <w:rPr>
          <w:rFonts w:asciiTheme="majorHAnsi" w:hAnsiTheme="majorHAnsi"/>
        </w:rPr>
      </w:pPr>
    </w:p>
    <w:p w14:paraId="20D011D2" w14:textId="77777777" w:rsidR="009118BF" w:rsidRPr="00275DE2" w:rsidRDefault="009118BF" w:rsidP="009118BF">
      <w:pPr>
        <w:widowControl w:val="0"/>
        <w:autoSpaceDE w:val="0"/>
        <w:autoSpaceDN w:val="0"/>
        <w:adjustRightInd w:val="0"/>
        <w:spacing w:after="120" w:line="360" w:lineRule="auto"/>
        <w:ind w:right="198"/>
        <w:jc w:val="both"/>
        <w:rPr>
          <w:rFonts w:asciiTheme="majorHAnsi" w:hAnsiTheme="majorHAnsi" w:cs="Palatino Linotype"/>
          <w:i/>
          <w:iCs/>
        </w:rPr>
      </w:pPr>
      <w:r w:rsidRPr="00275DE2">
        <w:rPr>
          <w:rFonts w:asciiTheme="majorHAnsi" w:hAnsiTheme="majorHAnsi" w:cs="Palatino Linotype"/>
          <w:i/>
          <w:iCs/>
        </w:rPr>
        <w:t>«</w:t>
      </w:r>
      <w:r w:rsidRPr="00275DE2">
        <w:rPr>
          <w:rFonts w:asciiTheme="majorHAnsi" w:hAnsiTheme="majorHAnsi" w:cs="Tahoma"/>
          <w:iCs/>
        </w:rPr>
        <w:t>Του  Πτυχίου της  Νοσηλευτικής ἀξιωθέντες</w:t>
      </w:r>
      <w:r>
        <w:rPr>
          <w:rFonts w:asciiTheme="majorHAnsi" w:hAnsiTheme="majorHAnsi" w:cs="Tahoma"/>
          <w:iCs/>
        </w:rPr>
        <w:t xml:space="preserve"> </w:t>
      </w:r>
      <w:r w:rsidRPr="00275DE2">
        <w:rPr>
          <w:rFonts w:asciiTheme="majorHAnsi" w:hAnsiTheme="majorHAnsi" w:cs="Tahoma"/>
          <w:iCs/>
        </w:rPr>
        <w:t>όρκον</w:t>
      </w:r>
      <w:r>
        <w:rPr>
          <w:rFonts w:asciiTheme="majorHAnsi" w:hAnsiTheme="majorHAnsi" w:cs="Tahoma"/>
          <w:iCs/>
        </w:rPr>
        <w:t xml:space="preserve"> </w:t>
      </w:r>
      <w:r w:rsidRPr="00275DE2">
        <w:rPr>
          <w:rFonts w:asciiTheme="majorHAnsi" w:hAnsiTheme="majorHAnsi" w:cs="Tahoma"/>
          <w:iCs/>
        </w:rPr>
        <w:t>ομνύομεν προ του Πρυτάνεως του Πανεπιστημίου Πελοποννήσου καὶ του Προέδρου του Τμήματος Νοσηλευτικής καὶ</w:t>
      </w:r>
      <w:r>
        <w:rPr>
          <w:rFonts w:asciiTheme="majorHAnsi" w:hAnsiTheme="majorHAnsi" w:cs="Tahoma"/>
          <w:iCs/>
        </w:rPr>
        <w:t xml:space="preserve"> </w:t>
      </w:r>
      <w:r w:rsidRPr="00275DE2">
        <w:rPr>
          <w:rFonts w:asciiTheme="majorHAnsi" w:hAnsiTheme="majorHAnsi" w:cs="Tahoma"/>
          <w:iCs/>
        </w:rPr>
        <w:t>πίστιν</w:t>
      </w:r>
      <w:r>
        <w:rPr>
          <w:rFonts w:asciiTheme="majorHAnsi" w:hAnsiTheme="majorHAnsi" w:cs="Tahoma"/>
          <w:iCs/>
        </w:rPr>
        <w:t xml:space="preserve"> </w:t>
      </w:r>
      <w:r w:rsidRPr="00275DE2">
        <w:rPr>
          <w:rFonts w:asciiTheme="majorHAnsi" w:hAnsiTheme="majorHAnsi" w:cs="Tahoma"/>
          <w:iCs/>
        </w:rPr>
        <w:t>καθομολογούμεν</w:t>
      </w:r>
      <w:r>
        <w:rPr>
          <w:rFonts w:asciiTheme="majorHAnsi" w:hAnsiTheme="majorHAnsi" w:cs="Tahoma"/>
          <w:iCs/>
        </w:rPr>
        <w:t xml:space="preserve"> </w:t>
      </w:r>
      <w:r w:rsidRPr="00275DE2">
        <w:rPr>
          <w:rFonts w:asciiTheme="majorHAnsi" w:hAnsiTheme="majorHAnsi" w:cs="Tahoma"/>
          <w:iCs/>
        </w:rPr>
        <w:t>τήν</w:t>
      </w:r>
      <w:r>
        <w:rPr>
          <w:rFonts w:asciiTheme="majorHAnsi" w:hAnsiTheme="majorHAnsi" w:cs="Tahoma"/>
          <w:iCs/>
        </w:rPr>
        <w:t xml:space="preserve"> </w:t>
      </w:r>
      <w:r w:rsidRPr="00275DE2">
        <w:rPr>
          <w:rFonts w:asciiTheme="majorHAnsi" w:hAnsiTheme="majorHAnsi" w:cs="Tahoma"/>
          <w:iCs/>
        </w:rPr>
        <w:t>δε. Από του ιερού περιβόλου του σεπτού τούτου τεμένους των Μουσών ἐξερχομένοι  κατ’ ἐπιστήμην</w:t>
      </w:r>
      <w:r>
        <w:rPr>
          <w:rFonts w:asciiTheme="majorHAnsi" w:hAnsiTheme="majorHAnsi" w:cs="Tahoma"/>
          <w:iCs/>
        </w:rPr>
        <w:t xml:space="preserve"> </w:t>
      </w:r>
      <w:r w:rsidRPr="00275DE2">
        <w:rPr>
          <w:rFonts w:asciiTheme="majorHAnsi" w:hAnsiTheme="majorHAnsi" w:cs="Tahoma"/>
          <w:iCs/>
        </w:rPr>
        <w:t>βιωσόμεθα, ἀσκούντες ταύτην δίκην θρησκείας εν πνεύματι καὶ</w:t>
      </w:r>
      <w:r>
        <w:rPr>
          <w:rFonts w:asciiTheme="majorHAnsi" w:hAnsiTheme="majorHAnsi" w:cs="Tahoma"/>
          <w:iCs/>
        </w:rPr>
        <w:t xml:space="preserve"> </w:t>
      </w:r>
      <w:r w:rsidRPr="00275DE2">
        <w:rPr>
          <w:rFonts w:asciiTheme="majorHAnsi" w:hAnsiTheme="majorHAnsi" w:cs="Tahoma"/>
          <w:iCs/>
        </w:rPr>
        <w:t>αληθεία. Ούτω χρησίμους</w:t>
      </w:r>
      <w:r>
        <w:rPr>
          <w:rFonts w:asciiTheme="majorHAnsi" w:hAnsiTheme="majorHAnsi" w:cs="Tahoma"/>
          <w:iCs/>
        </w:rPr>
        <w:t xml:space="preserve"> </w:t>
      </w:r>
      <w:r w:rsidRPr="00275DE2">
        <w:rPr>
          <w:rFonts w:asciiTheme="majorHAnsi" w:hAnsiTheme="majorHAnsi" w:cs="Tahoma"/>
          <w:iCs/>
        </w:rPr>
        <w:t>εμαυτούς</w:t>
      </w:r>
      <w:r>
        <w:rPr>
          <w:rFonts w:asciiTheme="majorHAnsi" w:hAnsiTheme="majorHAnsi" w:cs="Tahoma"/>
          <w:iCs/>
        </w:rPr>
        <w:t xml:space="preserve"> </w:t>
      </w:r>
      <w:r w:rsidRPr="00275DE2">
        <w:rPr>
          <w:rFonts w:asciiTheme="majorHAnsi" w:hAnsiTheme="majorHAnsi" w:cs="Tahoma"/>
          <w:iCs/>
        </w:rPr>
        <w:t>καταστήσομεν</w:t>
      </w:r>
      <w:r>
        <w:rPr>
          <w:rFonts w:asciiTheme="majorHAnsi" w:hAnsiTheme="majorHAnsi" w:cs="Tahoma"/>
          <w:iCs/>
        </w:rPr>
        <w:t xml:space="preserve"> </w:t>
      </w:r>
      <w:r w:rsidRPr="00275DE2">
        <w:rPr>
          <w:rFonts w:asciiTheme="majorHAnsi" w:hAnsiTheme="majorHAnsi" w:cs="Tahoma"/>
          <w:iCs/>
        </w:rPr>
        <w:t>πρὸς άπαντας τους δεομένους της ημετέρας  αρωγής και εν πάση ανθρώπων κοινωνία αεὶ προς ειρήνην και χρηστότητα ηθών συντελέσομεν βαίνοντες  εν ευθεία του βίου οδώ, προς την αλήθειαν και το δίκαιον αποβλέποντες και τον βίον</w:t>
      </w:r>
      <w:r>
        <w:rPr>
          <w:rFonts w:asciiTheme="majorHAnsi" w:hAnsiTheme="majorHAnsi" w:cs="Tahoma"/>
          <w:iCs/>
        </w:rPr>
        <w:t xml:space="preserve"> </w:t>
      </w:r>
      <w:r w:rsidRPr="00275DE2">
        <w:rPr>
          <w:rFonts w:asciiTheme="majorHAnsi" w:hAnsiTheme="majorHAnsi" w:cs="Tahoma"/>
          <w:iCs/>
        </w:rPr>
        <w:t xml:space="preserve">ανυψούντες  εις τύπον αρετής </w:t>
      </w:r>
      <w:r w:rsidRPr="00275DE2">
        <w:rPr>
          <w:rFonts w:asciiTheme="majorHAnsi" w:hAnsiTheme="majorHAnsi"/>
          <w:iCs/>
        </w:rPr>
        <w:t>υπὸ</w:t>
      </w:r>
      <w:r w:rsidRPr="00275DE2">
        <w:rPr>
          <w:rFonts w:asciiTheme="majorHAnsi" w:hAnsiTheme="majorHAnsi" w:cs="Tahoma"/>
          <w:iCs/>
        </w:rPr>
        <w:t xml:space="preserve"> την σκέπην της Σοφίας. Ταύτην την επαγγελίαν</w:t>
      </w:r>
      <w:r>
        <w:rPr>
          <w:rFonts w:asciiTheme="majorHAnsi" w:hAnsiTheme="majorHAnsi" w:cs="Tahoma"/>
          <w:iCs/>
        </w:rPr>
        <w:t xml:space="preserve"> </w:t>
      </w:r>
      <w:r w:rsidRPr="00275DE2">
        <w:rPr>
          <w:rFonts w:asciiTheme="majorHAnsi" w:hAnsiTheme="majorHAnsi" w:cs="Tahoma"/>
          <w:iCs/>
        </w:rPr>
        <w:t>επιτελούσι</w:t>
      </w:r>
      <w:r>
        <w:rPr>
          <w:rFonts w:asciiTheme="majorHAnsi" w:hAnsiTheme="majorHAnsi" w:cs="Tahoma"/>
          <w:iCs/>
        </w:rPr>
        <w:t xml:space="preserve"> </w:t>
      </w:r>
      <w:r w:rsidRPr="00275DE2">
        <w:rPr>
          <w:rFonts w:asciiTheme="majorHAnsi" w:hAnsiTheme="majorHAnsi" w:cs="Tahoma"/>
          <w:iCs/>
        </w:rPr>
        <w:t>είη ημίν συν ταις ευχαίς των ημετέρων διδασκάλων ο Θεός βοηθός εν τω βίω</w:t>
      </w:r>
      <w:r w:rsidRPr="00275DE2">
        <w:rPr>
          <w:rFonts w:asciiTheme="majorHAnsi" w:hAnsiTheme="majorHAnsi" w:cs="Palatino Linotype"/>
          <w:i/>
          <w:iCs/>
        </w:rPr>
        <w:t>».</w:t>
      </w:r>
    </w:p>
    <w:p w14:paraId="69487C21" w14:textId="77777777" w:rsidR="009118BF" w:rsidRPr="00275DE2" w:rsidRDefault="009118BF" w:rsidP="009118BF">
      <w:pPr>
        <w:widowControl w:val="0"/>
        <w:autoSpaceDE w:val="0"/>
        <w:autoSpaceDN w:val="0"/>
        <w:adjustRightInd w:val="0"/>
        <w:spacing w:after="120" w:line="276" w:lineRule="auto"/>
        <w:ind w:right="198"/>
        <w:jc w:val="both"/>
        <w:rPr>
          <w:rFonts w:asciiTheme="majorHAnsi" w:hAnsiTheme="majorHAnsi" w:cs="Palatino Linotype"/>
          <w:i/>
          <w:iCs/>
        </w:rPr>
      </w:pPr>
    </w:p>
    <w:p w14:paraId="1CCEEBD6" w14:textId="77777777" w:rsidR="009118BF" w:rsidRPr="00275DE2" w:rsidRDefault="009118BF" w:rsidP="009118BF">
      <w:pPr>
        <w:widowControl w:val="0"/>
        <w:autoSpaceDE w:val="0"/>
        <w:autoSpaceDN w:val="0"/>
        <w:adjustRightInd w:val="0"/>
        <w:spacing w:after="120" w:line="276" w:lineRule="auto"/>
        <w:ind w:right="198"/>
        <w:jc w:val="both"/>
        <w:rPr>
          <w:rFonts w:asciiTheme="majorHAnsi" w:hAnsiTheme="majorHAnsi" w:cs="Tahoma"/>
          <w:iCs/>
        </w:rPr>
      </w:pPr>
    </w:p>
    <w:p w14:paraId="493A2F28" w14:textId="77777777" w:rsidR="009118BF" w:rsidRPr="00275DE2" w:rsidRDefault="009118BF" w:rsidP="009118BF">
      <w:pPr>
        <w:spacing w:line="276" w:lineRule="auto"/>
        <w:rPr>
          <w:rFonts w:asciiTheme="majorHAnsi" w:hAnsiTheme="majorHAnsi" w:cs="Arial"/>
          <w:bCs/>
        </w:rPr>
      </w:pPr>
    </w:p>
    <w:p w14:paraId="582FF722" w14:textId="77777777" w:rsidR="009118BF" w:rsidRPr="00275DE2" w:rsidRDefault="009118BF" w:rsidP="009118BF">
      <w:pPr>
        <w:spacing w:line="276" w:lineRule="auto"/>
        <w:rPr>
          <w:rFonts w:asciiTheme="majorHAnsi" w:hAnsiTheme="majorHAnsi" w:cs="Arial"/>
          <w:bCs/>
        </w:rPr>
      </w:pPr>
    </w:p>
    <w:p w14:paraId="4328B8E1" w14:textId="77777777" w:rsidR="009118BF" w:rsidRPr="00275DE2" w:rsidRDefault="009118BF" w:rsidP="009118BF">
      <w:pPr>
        <w:spacing w:line="276" w:lineRule="auto"/>
        <w:rPr>
          <w:rFonts w:asciiTheme="majorHAnsi" w:hAnsiTheme="majorHAnsi" w:cs="Arial"/>
          <w:bCs/>
        </w:rPr>
      </w:pPr>
    </w:p>
    <w:p w14:paraId="0C496E4D" w14:textId="77777777" w:rsidR="009118BF" w:rsidRPr="00275DE2" w:rsidRDefault="009118BF" w:rsidP="009118BF">
      <w:pPr>
        <w:spacing w:line="276" w:lineRule="auto"/>
        <w:rPr>
          <w:rFonts w:asciiTheme="majorHAnsi" w:hAnsiTheme="majorHAnsi" w:cs="Arial"/>
          <w:bCs/>
        </w:rPr>
      </w:pPr>
    </w:p>
    <w:p w14:paraId="78193C49" w14:textId="77777777" w:rsidR="009118BF" w:rsidRPr="00275DE2" w:rsidRDefault="009118BF" w:rsidP="009118BF">
      <w:pPr>
        <w:spacing w:line="276" w:lineRule="auto"/>
        <w:rPr>
          <w:rFonts w:asciiTheme="majorHAnsi" w:hAnsiTheme="majorHAnsi" w:cs="Arial"/>
          <w:bCs/>
        </w:rPr>
      </w:pPr>
    </w:p>
    <w:p w14:paraId="7B2AC52F" w14:textId="77777777" w:rsidR="009118BF" w:rsidRPr="00275DE2" w:rsidRDefault="009118BF" w:rsidP="009118BF">
      <w:pPr>
        <w:spacing w:line="276" w:lineRule="auto"/>
        <w:rPr>
          <w:rFonts w:asciiTheme="majorHAnsi" w:hAnsiTheme="majorHAnsi" w:cs="Arial"/>
          <w:bCs/>
        </w:rPr>
      </w:pPr>
    </w:p>
    <w:p w14:paraId="32DBA844" w14:textId="77777777" w:rsidR="009118BF" w:rsidRPr="00275DE2" w:rsidRDefault="009118BF" w:rsidP="009118BF">
      <w:pPr>
        <w:spacing w:line="276" w:lineRule="auto"/>
        <w:jc w:val="center"/>
        <w:rPr>
          <w:rFonts w:asciiTheme="majorHAnsi" w:hAnsiTheme="majorHAnsi" w:cs="TimesNewRomanPSMT"/>
          <w:b/>
        </w:rPr>
      </w:pPr>
      <w:r w:rsidRPr="00275DE2">
        <w:rPr>
          <w:rFonts w:asciiTheme="majorHAnsi" w:hAnsiTheme="majorHAnsi" w:cs="Arial"/>
          <w:bCs/>
        </w:rPr>
        <w:br w:type="page"/>
      </w:r>
      <w:r w:rsidRPr="00275DE2">
        <w:rPr>
          <w:rFonts w:asciiTheme="majorHAnsi" w:hAnsiTheme="majorHAnsi" w:cs="TimesNewRomanPSMT"/>
          <w:b/>
          <w:bCs/>
        </w:rPr>
        <w:lastRenderedPageBreak/>
        <w:t>Χαιρετισμός Προέδρου του Τμήματος Νοσηλευτικής</w:t>
      </w:r>
    </w:p>
    <w:p w14:paraId="2FD30CD9" w14:textId="77777777" w:rsidR="009118BF" w:rsidRPr="00275DE2" w:rsidRDefault="009118BF" w:rsidP="009118BF">
      <w:pPr>
        <w:spacing w:line="276" w:lineRule="auto"/>
        <w:jc w:val="center"/>
        <w:rPr>
          <w:rFonts w:asciiTheme="majorHAnsi" w:hAnsiTheme="majorHAnsi" w:cs="TimesNewRomanPSMT"/>
        </w:rPr>
      </w:pPr>
      <w:r w:rsidRPr="00275DE2">
        <w:rPr>
          <w:rFonts w:asciiTheme="majorHAnsi" w:hAnsiTheme="majorHAnsi" w:cs="TimesNewRomanPSMT"/>
        </w:rPr>
        <w:t> </w:t>
      </w:r>
    </w:p>
    <w:p w14:paraId="4EA0B9FF" w14:textId="77777777" w:rsidR="009118BF" w:rsidRPr="00275DE2" w:rsidRDefault="009118BF" w:rsidP="009118BF">
      <w:pPr>
        <w:spacing w:line="276" w:lineRule="auto"/>
        <w:jc w:val="center"/>
        <w:rPr>
          <w:rFonts w:asciiTheme="majorHAnsi" w:hAnsiTheme="majorHAnsi" w:cstheme="minorHAnsi"/>
          <w:b/>
          <w:bCs/>
          <w:i/>
          <w:iCs/>
          <w:color w:val="47413C"/>
          <w:bdr w:val="none" w:sz="0" w:space="0" w:color="auto" w:frame="1"/>
          <w:shd w:val="clear" w:color="auto" w:fill="F2F2F2"/>
        </w:rPr>
      </w:pPr>
      <w:r w:rsidRPr="00275DE2">
        <w:rPr>
          <w:rFonts w:asciiTheme="majorHAnsi" w:hAnsiTheme="majorHAnsi" w:cstheme="minorHAnsi"/>
          <w:b/>
          <w:bCs/>
          <w:i/>
          <w:iCs/>
          <w:color w:val="47413C"/>
          <w:bdr w:val="none" w:sz="0" w:space="0" w:color="auto" w:frame="1"/>
          <w:shd w:val="clear" w:color="auto" w:fill="F2F2F2"/>
        </w:rPr>
        <w:t xml:space="preserve">«Ό Θεός αντιτάσσεται στους υπερήφανους, στους ταπεινούς δίνει τη χάρη Του» </w:t>
      </w:r>
    </w:p>
    <w:p w14:paraId="070C4B53" w14:textId="77777777" w:rsidR="009118BF" w:rsidRPr="00275DE2" w:rsidRDefault="009118BF" w:rsidP="009118BF">
      <w:pPr>
        <w:spacing w:line="276" w:lineRule="auto"/>
        <w:jc w:val="center"/>
        <w:rPr>
          <w:rFonts w:asciiTheme="majorHAnsi" w:hAnsiTheme="majorHAnsi" w:cstheme="minorHAnsi"/>
          <w:b/>
          <w:bCs/>
          <w:i/>
          <w:iCs/>
          <w:color w:val="47413C"/>
          <w:bdr w:val="none" w:sz="0" w:space="0" w:color="auto" w:frame="1"/>
          <w:shd w:val="clear" w:color="auto" w:fill="F2F2F2"/>
        </w:rPr>
      </w:pPr>
      <w:r w:rsidRPr="00275DE2">
        <w:rPr>
          <w:rFonts w:asciiTheme="majorHAnsi" w:hAnsiTheme="majorHAnsi" w:cstheme="minorHAnsi"/>
          <w:b/>
          <w:bCs/>
          <w:i/>
          <w:iCs/>
          <w:color w:val="47413C"/>
          <w:bdr w:val="none" w:sz="0" w:space="0" w:color="auto" w:frame="1"/>
          <w:shd w:val="clear" w:color="auto" w:fill="F2F2F2"/>
        </w:rPr>
        <w:t xml:space="preserve">                                                                                                                              Ιακ. δ' 6, Α' Πέτρ. ε' 5</w:t>
      </w:r>
    </w:p>
    <w:p w14:paraId="7DB260E7" w14:textId="77777777" w:rsidR="009118BF" w:rsidRPr="00275DE2" w:rsidRDefault="009118BF" w:rsidP="009118BF">
      <w:pPr>
        <w:spacing w:line="276" w:lineRule="auto"/>
        <w:jc w:val="both"/>
        <w:rPr>
          <w:rFonts w:asciiTheme="majorHAnsi" w:hAnsiTheme="majorHAnsi" w:cstheme="minorHAnsi"/>
        </w:rPr>
      </w:pPr>
    </w:p>
    <w:p w14:paraId="3F3C6F23" w14:textId="77777777" w:rsidR="009118BF" w:rsidRPr="00275DE2" w:rsidRDefault="009118BF" w:rsidP="009118BF">
      <w:pPr>
        <w:spacing w:line="276" w:lineRule="auto"/>
        <w:jc w:val="both"/>
        <w:rPr>
          <w:rFonts w:asciiTheme="majorHAnsi" w:hAnsiTheme="majorHAnsi" w:cs="TimesNewRomanPSMT"/>
          <w:b/>
        </w:rPr>
      </w:pPr>
      <w:r w:rsidRPr="00275DE2">
        <w:rPr>
          <w:rFonts w:asciiTheme="majorHAnsi" w:hAnsiTheme="majorHAnsi" w:cs="TimesNewRomanPSMT"/>
        </w:rPr>
        <w:t> </w:t>
      </w:r>
      <w:r w:rsidRPr="00275DE2">
        <w:rPr>
          <w:rFonts w:asciiTheme="majorHAnsi" w:hAnsiTheme="majorHAnsi" w:cs="TimesNewRomanPSMT"/>
          <w:b/>
        </w:rPr>
        <w:t xml:space="preserve">Αγαπητές φοιτήτριες, Αγαπητοί φοιτητές </w:t>
      </w:r>
    </w:p>
    <w:p w14:paraId="0C8056E1" w14:textId="77777777" w:rsidR="009118BF" w:rsidRPr="00275DE2" w:rsidRDefault="009118BF" w:rsidP="009118BF">
      <w:pPr>
        <w:spacing w:line="276" w:lineRule="auto"/>
        <w:jc w:val="both"/>
        <w:rPr>
          <w:rFonts w:asciiTheme="majorHAnsi" w:hAnsiTheme="majorHAnsi" w:cs="TimesNewRomanPSMT"/>
        </w:rPr>
      </w:pPr>
      <w:r w:rsidRPr="00275DE2">
        <w:rPr>
          <w:rFonts w:asciiTheme="majorHAnsi" w:hAnsiTheme="majorHAnsi" w:cs="TimesNewRomanPSMT"/>
        </w:rPr>
        <w:t>Σας καλωσορίζουμε εκ μέρους των καθηγητών και του προσωπικού του Τμήματος Νοσηλευτικής του Πανεπιστημίου Πελοποννήσου!</w:t>
      </w:r>
    </w:p>
    <w:p w14:paraId="32919BF4" w14:textId="77777777" w:rsidR="009118BF" w:rsidRPr="00275DE2" w:rsidRDefault="009118BF" w:rsidP="009118BF">
      <w:pPr>
        <w:spacing w:line="276" w:lineRule="auto"/>
        <w:jc w:val="both"/>
        <w:rPr>
          <w:rFonts w:asciiTheme="majorHAnsi" w:hAnsiTheme="majorHAnsi" w:cs="TimesNewRomanPSMT"/>
        </w:rPr>
      </w:pPr>
      <w:r w:rsidRPr="00275DE2">
        <w:rPr>
          <w:rFonts w:asciiTheme="majorHAnsi" w:hAnsiTheme="majorHAnsi" w:cs="TimesNewRomanPSMT"/>
        </w:rPr>
        <w:t>Σας συγχαίρουμε τόσο για την επιλογή σας όσο και για την επιτυχία σας η οποία είναι το αποτέλεσμα μιας δύσκολης προσπάθειας σε ατομικό και οικογενειακό επίπεδο.</w:t>
      </w:r>
    </w:p>
    <w:p w14:paraId="1718AB8C" w14:textId="77777777" w:rsidR="009118BF" w:rsidRPr="00275DE2" w:rsidRDefault="009118BF" w:rsidP="009118BF">
      <w:pPr>
        <w:spacing w:line="276" w:lineRule="auto"/>
        <w:jc w:val="both"/>
        <w:rPr>
          <w:rFonts w:asciiTheme="majorHAnsi" w:hAnsiTheme="majorHAnsi" w:cs="TimesNewRomanPSMT"/>
        </w:rPr>
      </w:pPr>
      <w:r w:rsidRPr="00275DE2">
        <w:rPr>
          <w:rFonts w:asciiTheme="majorHAnsi" w:hAnsiTheme="majorHAnsi" w:cs="TimesNewRomanPSMT"/>
          <w:bCs/>
        </w:rPr>
        <w:t>Τ</w:t>
      </w:r>
      <w:r w:rsidRPr="00275DE2">
        <w:rPr>
          <w:rFonts w:asciiTheme="majorHAnsi" w:hAnsiTheme="majorHAnsi" w:cs="TimesNewRomanPSMT"/>
        </w:rPr>
        <w:t>ο</w:t>
      </w:r>
      <w:r>
        <w:rPr>
          <w:rFonts w:asciiTheme="majorHAnsi" w:hAnsiTheme="majorHAnsi" w:cs="TimesNewRomanPSMT"/>
        </w:rPr>
        <w:t xml:space="preserve"> Τμήμα Νοσηλευτικής (</w:t>
      </w:r>
      <w:r w:rsidRPr="00084936">
        <w:rPr>
          <w:rFonts w:asciiTheme="majorHAnsi" w:hAnsiTheme="majorHAnsi" w:cs="TimesNewRomanPSMT"/>
        </w:rPr>
        <w:t>http://nosileftiki.uop.gr/</w:t>
      </w:r>
      <w:r>
        <w:rPr>
          <w:rFonts w:asciiTheme="majorHAnsi" w:hAnsiTheme="majorHAnsi" w:cs="TimesNewRomanPSMT"/>
        </w:rPr>
        <w:t>)</w:t>
      </w:r>
      <w:r w:rsidRPr="00275DE2">
        <w:rPr>
          <w:rFonts w:asciiTheme="majorHAnsi" w:hAnsiTheme="majorHAnsi" w:cs="TimesNewRomanPSMT"/>
        </w:rPr>
        <w:t xml:space="preserve"> του Πανεπιστημίου Πελοποννήσου στην</w:t>
      </w:r>
      <w:r>
        <w:rPr>
          <w:rFonts w:asciiTheme="majorHAnsi" w:hAnsiTheme="majorHAnsi" w:cs="TimesNewRomanPSMT"/>
        </w:rPr>
        <w:t xml:space="preserve"> </w:t>
      </w:r>
      <w:r w:rsidRPr="00275DE2">
        <w:rPr>
          <w:rFonts w:asciiTheme="majorHAnsi" w:hAnsiTheme="majorHAnsi" w:cs="TimesNewRomanPSMT"/>
        </w:rPr>
        <w:t>Τρίπολη παρέχει  υψηλού επιπέδου σπουδές και αξιόλογο ερευνητικό έργο.</w:t>
      </w:r>
    </w:p>
    <w:p w14:paraId="2879CD69" w14:textId="77777777" w:rsidR="009118BF" w:rsidRPr="00275DE2" w:rsidRDefault="009118BF" w:rsidP="009118BF">
      <w:pPr>
        <w:spacing w:line="276" w:lineRule="auto"/>
        <w:jc w:val="both"/>
        <w:rPr>
          <w:rFonts w:asciiTheme="majorHAnsi" w:hAnsiTheme="majorHAnsi" w:cs="TimesNewRomanPSMT"/>
        </w:rPr>
      </w:pPr>
      <w:r w:rsidRPr="00275DE2">
        <w:rPr>
          <w:rFonts w:asciiTheme="majorHAnsi" w:hAnsiTheme="majorHAnsi" w:cs="TimesNewRomanPSMT"/>
        </w:rPr>
        <w:t xml:space="preserve"> Η δύναμη και η υπεροχή του Τμήματός μας προέρχονται από το έμπειρο διδακτικό και διοικητικό προσωπικό</w:t>
      </w:r>
      <w:r>
        <w:rPr>
          <w:rFonts w:asciiTheme="majorHAnsi" w:hAnsiTheme="majorHAnsi" w:cs="TimesNewRomanPSMT"/>
        </w:rPr>
        <w:t>, το Ευρωπαϊκού επιπέδου πρόγραμμα σπουδών,</w:t>
      </w:r>
      <w:r w:rsidRPr="00275DE2">
        <w:rPr>
          <w:rFonts w:asciiTheme="majorHAnsi" w:hAnsiTheme="majorHAnsi" w:cs="TimesNewRomanPSMT"/>
        </w:rPr>
        <w:t xml:space="preserve"> καθώς και από τους επιμελείς φοιτητές μας σε προπτυχιακό και μεταπτυχιακό επίπεδο.</w:t>
      </w:r>
    </w:p>
    <w:p w14:paraId="63CA0DC8" w14:textId="77777777" w:rsidR="009118BF" w:rsidRPr="00275DE2" w:rsidRDefault="009118BF" w:rsidP="009118BF">
      <w:pPr>
        <w:spacing w:line="276" w:lineRule="auto"/>
        <w:jc w:val="both"/>
        <w:rPr>
          <w:rFonts w:asciiTheme="majorHAnsi" w:hAnsiTheme="majorHAnsi" w:cs="TimesNewRomanPSMT"/>
        </w:rPr>
      </w:pPr>
      <w:r w:rsidRPr="00275DE2">
        <w:rPr>
          <w:rFonts w:asciiTheme="majorHAnsi" w:hAnsiTheme="majorHAnsi" w:cs="TimesNewRomanPSMT"/>
          <w:bCs/>
        </w:rPr>
        <w:t>Τ</w:t>
      </w:r>
      <w:r w:rsidRPr="00275DE2">
        <w:rPr>
          <w:rFonts w:asciiTheme="majorHAnsi" w:hAnsiTheme="majorHAnsi" w:cs="TimesNewRomanPSMT"/>
        </w:rPr>
        <w:t>ο Τμήμα Νοσηλευτικής με τα ευέλικτα και σύγχρονα προγράμματα διδασκαλίας αποσκοπεί:</w:t>
      </w:r>
    </w:p>
    <w:p w14:paraId="597FAD49" w14:textId="77777777" w:rsidR="009118BF" w:rsidRPr="00275DE2" w:rsidRDefault="009118BF" w:rsidP="009118BF">
      <w:pPr>
        <w:numPr>
          <w:ilvl w:val="0"/>
          <w:numId w:val="4"/>
        </w:numPr>
        <w:tabs>
          <w:tab w:val="num" w:pos="360"/>
        </w:tabs>
        <w:spacing w:line="276" w:lineRule="auto"/>
        <w:ind w:left="360"/>
        <w:jc w:val="both"/>
        <w:rPr>
          <w:rFonts w:asciiTheme="majorHAnsi" w:hAnsiTheme="majorHAnsi" w:cs="TimesNewRomanPSMT"/>
        </w:rPr>
      </w:pPr>
      <w:r w:rsidRPr="00275DE2">
        <w:rPr>
          <w:rFonts w:asciiTheme="majorHAnsi" w:hAnsiTheme="majorHAnsi" w:cs="TimesNewRomanPSMT"/>
        </w:rPr>
        <w:t>στην προβολή και αξιοποίηση των Νοσηλευτικών μεθόδων και τεχνικών προαγωγής και διασφάλισης της ποιότητας ζωής στην υγεία και τη νόσο, δηλαδή στην ολιστική και ανθρωποκεντρική φροντίδα υγείας (πρόληψη, θεραπεία, αποκατάσταση) του υγιούς ή ασθενούς ατόμου, της οικογένειας, της ομάδας και της κοινότητας,</w:t>
      </w:r>
    </w:p>
    <w:p w14:paraId="1227BE7C" w14:textId="77777777" w:rsidR="009118BF" w:rsidRPr="00275DE2" w:rsidRDefault="009118BF" w:rsidP="009118BF">
      <w:pPr>
        <w:numPr>
          <w:ilvl w:val="0"/>
          <w:numId w:val="4"/>
        </w:numPr>
        <w:tabs>
          <w:tab w:val="num" w:pos="360"/>
        </w:tabs>
        <w:spacing w:line="276" w:lineRule="auto"/>
        <w:ind w:left="360"/>
        <w:jc w:val="both"/>
        <w:rPr>
          <w:rFonts w:asciiTheme="majorHAnsi" w:hAnsiTheme="majorHAnsi" w:cs="TimesNewRomanPSMT"/>
        </w:rPr>
      </w:pPr>
      <w:r w:rsidRPr="00275DE2">
        <w:rPr>
          <w:rFonts w:asciiTheme="majorHAnsi" w:hAnsiTheme="majorHAnsi" w:cs="TimesNewRomanPSMT"/>
        </w:rPr>
        <w:t>στην ορθολογική διαχείριση και οικονομική αξιοποίησή τους, ώστε να επιτευχθεί η προαγωγή και η εφαρμογή ενός συστήματος βασισμένου σε όλες τις παραμέτρους της Νοσηλευτικής Επιστήμης στην Ελλάδα,</w:t>
      </w:r>
    </w:p>
    <w:p w14:paraId="19C36348" w14:textId="77777777" w:rsidR="009118BF" w:rsidRPr="00275DE2" w:rsidRDefault="009118BF" w:rsidP="009118BF">
      <w:pPr>
        <w:numPr>
          <w:ilvl w:val="0"/>
          <w:numId w:val="4"/>
        </w:numPr>
        <w:tabs>
          <w:tab w:val="num" w:pos="360"/>
        </w:tabs>
        <w:spacing w:line="276" w:lineRule="auto"/>
        <w:ind w:left="360"/>
        <w:jc w:val="both"/>
        <w:rPr>
          <w:rFonts w:asciiTheme="majorHAnsi" w:hAnsiTheme="majorHAnsi" w:cs="TimesNewRomanPSMT"/>
        </w:rPr>
      </w:pPr>
      <w:r w:rsidRPr="00275DE2">
        <w:rPr>
          <w:rFonts w:asciiTheme="majorHAnsi" w:hAnsiTheme="majorHAnsi" w:cs="TimesNewRomanPSMT"/>
        </w:rPr>
        <w:t>στην ανάδειξη του σύγχρονου τομέα της Νοσηλευτικής διαχείρισης και σχεδιασμού με τη χρήση των νέων τεχνολογιών,</w:t>
      </w:r>
    </w:p>
    <w:p w14:paraId="77C47886" w14:textId="77777777" w:rsidR="009118BF" w:rsidRPr="00275DE2" w:rsidRDefault="009118BF" w:rsidP="009118BF">
      <w:pPr>
        <w:numPr>
          <w:ilvl w:val="0"/>
          <w:numId w:val="4"/>
        </w:numPr>
        <w:tabs>
          <w:tab w:val="num" w:pos="360"/>
        </w:tabs>
        <w:spacing w:line="276" w:lineRule="auto"/>
        <w:ind w:left="360"/>
        <w:jc w:val="both"/>
        <w:rPr>
          <w:rFonts w:asciiTheme="majorHAnsi" w:hAnsiTheme="majorHAnsi" w:cs="TimesNewRomanPSMT"/>
        </w:rPr>
      </w:pPr>
      <w:r w:rsidRPr="00275DE2">
        <w:rPr>
          <w:rFonts w:asciiTheme="majorHAnsi" w:hAnsiTheme="majorHAnsi" w:cs="TimesNewRomanPSMT"/>
        </w:rPr>
        <w:t>στη διευκόλυνση της εκπαιδευτικής διαδικασίας με τη  χρήση των επιστημών πληροφορίας και επικοινωνιών,</w:t>
      </w:r>
    </w:p>
    <w:p w14:paraId="4750B5CC" w14:textId="77777777" w:rsidR="009118BF" w:rsidRPr="00275DE2" w:rsidRDefault="009118BF" w:rsidP="009118BF">
      <w:pPr>
        <w:numPr>
          <w:ilvl w:val="0"/>
          <w:numId w:val="4"/>
        </w:numPr>
        <w:tabs>
          <w:tab w:val="num" w:pos="360"/>
        </w:tabs>
        <w:spacing w:line="276" w:lineRule="auto"/>
        <w:ind w:left="360"/>
        <w:jc w:val="both"/>
        <w:rPr>
          <w:rFonts w:asciiTheme="majorHAnsi" w:hAnsiTheme="majorHAnsi" w:cs="TimesNewRomanPSMT"/>
        </w:rPr>
      </w:pPr>
      <w:r w:rsidRPr="00275DE2">
        <w:rPr>
          <w:rFonts w:asciiTheme="majorHAnsi" w:hAnsiTheme="majorHAnsi" w:cs="TimesNewRomanPSMT"/>
        </w:rPr>
        <w:t>στην εξωστρέφεια μέσω των διακρατικών προγραμμάτων και ερευνητικών συνεργασιών,</w:t>
      </w:r>
    </w:p>
    <w:p w14:paraId="7E5B3C88" w14:textId="77777777" w:rsidR="009118BF" w:rsidRPr="00275DE2" w:rsidRDefault="009118BF" w:rsidP="009118BF">
      <w:pPr>
        <w:numPr>
          <w:ilvl w:val="0"/>
          <w:numId w:val="4"/>
        </w:numPr>
        <w:tabs>
          <w:tab w:val="num" w:pos="360"/>
        </w:tabs>
        <w:spacing w:line="276" w:lineRule="auto"/>
        <w:ind w:left="360"/>
        <w:jc w:val="both"/>
        <w:rPr>
          <w:rFonts w:asciiTheme="majorHAnsi" w:hAnsiTheme="majorHAnsi" w:cs="TimesNewRomanPSMT"/>
        </w:rPr>
      </w:pPr>
      <w:r w:rsidRPr="00275DE2">
        <w:rPr>
          <w:rFonts w:asciiTheme="majorHAnsi" w:hAnsiTheme="majorHAnsi" w:cs="TimesNewRomanPSMT"/>
        </w:rPr>
        <w:t>στην αλληλεπίδραση με τους καθηγητές και τους συμφοιτητές,</w:t>
      </w:r>
    </w:p>
    <w:p w14:paraId="0D2E1D0E" w14:textId="77777777" w:rsidR="009118BF" w:rsidRPr="00275DE2" w:rsidRDefault="009118BF" w:rsidP="009118BF">
      <w:pPr>
        <w:numPr>
          <w:ilvl w:val="0"/>
          <w:numId w:val="4"/>
        </w:numPr>
        <w:tabs>
          <w:tab w:val="num" w:pos="360"/>
        </w:tabs>
        <w:spacing w:line="276" w:lineRule="auto"/>
        <w:ind w:left="360"/>
        <w:jc w:val="both"/>
        <w:rPr>
          <w:rFonts w:asciiTheme="majorHAnsi" w:hAnsiTheme="majorHAnsi" w:cs="TimesNewRomanPSMT"/>
        </w:rPr>
      </w:pPr>
      <w:r w:rsidRPr="00275DE2">
        <w:rPr>
          <w:rFonts w:asciiTheme="majorHAnsi" w:hAnsiTheme="majorHAnsi" w:cs="TimesNewRomanPSMT"/>
        </w:rPr>
        <w:t>στον προσδιορισμό του κοινωνικού ρόλου των Νοσηλευτών,</w:t>
      </w:r>
    </w:p>
    <w:p w14:paraId="3D1D4813" w14:textId="77777777" w:rsidR="009118BF" w:rsidRPr="00275DE2" w:rsidRDefault="009118BF" w:rsidP="009118BF">
      <w:pPr>
        <w:numPr>
          <w:ilvl w:val="0"/>
          <w:numId w:val="4"/>
        </w:numPr>
        <w:tabs>
          <w:tab w:val="num" w:pos="360"/>
        </w:tabs>
        <w:spacing w:line="276" w:lineRule="auto"/>
        <w:ind w:left="360"/>
        <w:jc w:val="both"/>
        <w:rPr>
          <w:rFonts w:asciiTheme="majorHAnsi" w:hAnsiTheme="majorHAnsi" w:cs="TimesNewRomanPSMT"/>
        </w:rPr>
      </w:pPr>
      <w:r w:rsidRPr="00275DE2">
        <w:rPr>
          <w:rFonts w:asciiTheme="majorHAnsi" w:hAnsiTheme="majorHAnsi" w:cs="TimesNewRomanPSMT"/>
        </w:rPr>
        <w:t>στην ενασχόληση με εκπαιδευτικές διαδικασίες που ενδυναμώνουν τις πηγές συναισθηματικής ικανοποίησης και πληρότητας,</w:t>
      </w:r>
    </w:p>
    <w:p w14:paraId="2762DE44" w14:textId="77777777" w:rsidR="009118BF" w:rsidRPr="00275DE2" w:rsidRDefault="009118BF" w:rsidP="009118BF">
      <w:pPr>
        <w:numPr>
          <w:ilvl w:val="0"/>
          <w:numId w:val="4"/>
        </w:numPr>
        <w:tabs>
          <w:tab w:val="num" w:pos="360"/>
        </w:tabs>
        <w:spacing w:line="276" w:lineRule="auto"/>
        <w:ind w:left="360"/>
        <w:jc w:val="both"/>
        <w:rPr>
          <w:rFonts w:asciiTheme="majorHAnsi" w:hAnsiTheme="majorHAnsi" w:cs="TimesNewRomanPSMT"/>
        </w:rPr>
      </w:pPr>
      <w:r w:rsidRPr="00275DE2">
        <w:rPr>
          <w:rFonts w:asciiTheme="majorHAnsi" w:hAnsiTheme="majorHAnsi" w:cs="TimesNewRomanPSMT"/>
        </w:rPr>
        <w:t>στην εξέλιξη και προαγωγή της γνώσης στη Νοσηλευτική, μέσω της έρευνας και των επιστημονικών επιτευγμάτων, επιδιώκοντας την Αριστεία,</w:t>
      </w:r>
    </w:p>
    <w:p w14:paraId="16F5969F" w14:textId="77777777" w:rsidR="009118BF" w:rsidRPr="00275DE2" w:rsidRDefault="009118BF" w:rsidP="009118BF">
      <w:pPr>
        <w:spacing w:line="276" w:lineRule="auto"/>
        <w:ind w:left="360"/>
        <w:jc w:val="both"/>
        <w:rPr>
          <w:rFonts w:asciiTheme="majorHAnsi" w:hAnsiTheme="majorHAnsi" w:cs="TimesNewRomanPSMT"/>
          <w:b/>
        </w:rPr>
      </w:pPr>
      <w:r w:rsidRPr="00275DE2">
        <w:rPr>
          <w:rFonts w:asciiTheme="majorHAnsi" w:hAnsiTheme="majorHAnsi" w:cs="TimesNewRomanPSMT"/>
        </w:rPr>
        <w:t xml:space="preserve">στην καλλιέργεια δράσεων πολιτισμού και κοινωνικής προσφοράς στην τοπική, αλλά και στην ευρύτερη κοινωνία, και στην καλλιέργεια της Ανθρωπιστικής Συνείδησης. </w:t>
      </w:r>
    </w:p>
    <w:p w14:paraId="66A002EA" w14:textId="77777777" w:rsidR="009118BF" w:rsidRPr="00275DE2" w:rsidRDefault="009118BF" w:rsidP="009118BF">
      <w:pPr>
        <w:spacing w:line="276" w:lineRule="auto"/>
        <w:ind w:left="360"/>
        <w:jc w:val="both"/>
        <w:rPr>
          <w:rFonts w:asciiTheme="majorHAnsi" w:hAnsiTheme="majorHAnsi" w:cs="TimesNewRomanPSMT"/>
          <w:b/>
        </w:rPr>
      </w:pPr>
    </w:p>
    <w:p w14:paraId="239CAAD8" w14:textId="77777777" w:rsidR="009118BF" w:rsidRPr="00275DE2" w:rsidRDefault="009118BF" w:rsidP="009118BF">
      <w:pPr>
        <w:spacing w:line="276" w:lineRule="auto"/>
        <w:jc w:val="center"/>
        <w:rPr>
          <w:rFonts w:asciiTheme="majorHAnsi" w:hAnsiTheme="majorHAnsi" w:cs="TimesNewRomanPSMT"/>
        </w:rPr>
      </w:pPr>
      <w:r w:rsidRPr="00275DE2">
        <w:rPr>
          <w:rFonts w:asciiTheme="majorHAnsi" w:hAnsiTheme="majorHAnsi" w:cs="TimesNewRomanPSMT"/>
          <w:b/>
        </w:rPr>
        <w:t xml:space="preserve">Η Πρόεδρος </w:t>
      </w:r>
    </w:p>
    <w:p w14:paraId="4C52E028" w14:textId="77777777" w:rsidR="009118BF" w:rsidRPr="00275DE2" w:rsidRDefault="009118BF" w:rsidP="009118BF">
      <w:pPr>
        <w:spacing w:line="276" w:lineRule="auto"/>
        <w:jc w:val="center"/>
        <w:rPr>
          <w:rFonts w:asciiTheme="majorHAnsi" w:hAnsiTheme="majorHAnsi" w:cs="TimesNewRomanPSMT"/>
          <w:i/>
          <w:iCs/>
        </w:rPr>
      </w:pPr>
      <w:r w:rsidRPr="00275DE2">
        <w:rPr>
          <w:rFonts w:asciiTheme="majorHAnsi" w:hAnsiTheme="majorHAnsi" w:cs="TimesNewRomanPSMT"/>
          <w:i/>
          <w:iCs/>
        </w:rPr>
        <w:t>Στυλιανή Τζιαφέρη</w:t>
      </w:r>
    </w:p>
    <w:p w14:paraId="226E4782" w14:textId="77777777" w:rsidR="009118BF" w:rsidRPr="00275DE2" w:rsidRDefault="009118BF" w:rsidP="009118BF">
      <w:pPr>
        <w:spacing w:line="276" w:lineRule="auto"/>
        <w:jc w:val="center"/>
        <w:rPr>
          <w:rFonts w:asciiTheme="majorHAnsi" w:hAnsiTheme="majorHAnsi" w:cs="TimesNewRomanPSMT"/>
          <w:i/>
          <w:iCs/>
        </w:rPr>
      </w:pPr>
      <w:r w:rsidRPr="00275DE2">
        <w:rPr>
          <w:rFonts w:asciiTheme="majorHAnsi" w:hAnsiTheme="majorHAnsi" w:cs="TimesNewRomanPSMT"/>
          <w:i/>
          <w:iCs/>
        </w:rPr>
        <w:t>Αναπληρώτρια Καθηγήτρια</w:t>
      </w:r>
    </w:p>
    <w:p w14:paraId="7BBA0C0E" w14:textId="77777777" w:rsidR="009118BF" w:rsidRPr="00275DE2" w:rsidRDefault="009118BF" w:rsidP="009118BF">
      <w:pPr>
        <w:spacing w:line="276" w:lineRule="auto"/>
        <w:jc w:val="center"/>
        <w:rPr>
          <w:rFonts w:asciiTheme="majorHAnsi" w:hAnsiTheme="majorHAnsi" w:cs="TimesNewRomanPSMT"/>
          <w:b/>
          <w:i/>
          <w:iCs/>
        </w:rPr>
      </w:pPr>
    </w:p>
    <w:p w14:paraId="2B6D8061" w14:textId="77777777" w:rsidR="009118BF" w:rsidRPr="00275DE2" w:rsidRDefault="009118BF" w:rsidP="009118BF">
      <w:pPr>
        <w:spacing w:line="276" w:lineRule="auto"/>
        <w:jc w:val="center"/>
        <w:rPr>
          <w:rFonts w:asciiTheme="majorHAnsi" w:hAnsiTheme="majorHAnsi" w:cs="TimesNewRomanPSMT"/>
        </w:rPr>
      </w:pPr>
    </w:p>
    <w:p w14:paraId="22E2D67E" w14:textId="77777777" w:rsidR="009118BF" w:rsidRPr="00275DE2" w:rsidRDefault="009118BF" w:rsidP="009118BF">
      <w:pPr>
        <w:spacing w:line="276" w:lineRule="auto"/>
        <w:jc w:val="center"/>
        <w:rPr>
          <w:rFonts w:asciiTheme="majorHAnsi" w:hAnsiTheme="majorHAnsi" w:cs="TimesNewRomanPSMT"/>
          <w:b/>
        </w:rPr>
      </w:pPr>
    </w:p>
    <w:p w14:paraId="734B5DA9" w14:textId="77777777" w:rsidR="009118BF" w:rsidRPr="00275DE2" w:rsidRDefault="009118BF" w:rsidP="009118BF">
      <w:pPr>
        <w:spacing w:line="276" w:lineRule="auto"/>
        <w:jc w:val="center"/>
        <w:rPr>
          <w:rFonts w:asciiTheme="majorHAnsi" w:hAnsiTheme="majorHAnsi" w:cs="TimesNewRomanPSMT"/>
          <w:b/>
        </w:rPr>
      </w:pPr>
    </w:p>
    <w:p w14:paraId="2D551DF2" w14:textId="77777777" w:rsidR="009118BF" w:rsidRPr="00275DE2" w:rsidRDefault="009118BF" w:rsidP="009118BF">
      <w:pPr>
        <w:spacing w:line="276" w:lineRule="auto"/>
        <w:jc w:val="center"/>
        <w:rPr>
          <w:rFonts w:asciiTheme="majorHAnsi" w:hAnsiTheme="majorHAnsi" w:cs="TimesNewRomanPSMT"/>
          <w:b/>
          <w:sz w:val="28"/>
          <w:szCs w:val="28"/>
        </w:rPr>
      </w:pPr>
      <w:r w:rsidRPr="00275DE2">
        <w:rPr>
          <w:rFonts w:asciiTheme="majorHAnsi" w:hAnsiTheme="majorHAnsi" w:cs="TimesNewRomanPSMT"/>
          <w:b/>
          <w:sz w:val="28"/>
          <w:szCs w:val="28"/>
        </w:rPr>
        <w:t>ΙΣΤΟΡΙΚΟ ΠΑΝΕΠΙΣΤΗΜΙΟΥ ΠΕΛΟΠΟΝΝΗΣΟΥ</w:t>
      </w:r>
    </w:p>
    <w:p w14:paraId="356AA900" w14:textId="77777777" w:rsidR="009118BF" w:rsidRPr="00275DE2" w:rsidRDefault="009118BF" w:rsidP="009118BF">
      <w:pPr>
        <w:spacing w:before="100" w:beforeAutospacing="1" w:after="100" w:afterAutospacing="1" w:line="276" w:lineRule="auto"/>
        <w:jc w:val="both"/>
        <w:rPr>
          <w:rFonts w:asciiTheme="majorHAnsi" w:hAnsiTheme="majorHAnsi" w:cs="TimesNewRomanPSMT"/>
        </w:rPr>
      </w:pPr>
      <w:r w:rsidRPr="00275DE2">
        <w:rPr>
          <w:rFonts w:asciiTheme="majorHAnsi" w:hAnsiTheme="majorHAnsi" w:cs="TimesNewRomanPSMT"/>
        </w:rPr>
        <w:t>Το Πανεπιστήμιο Πελοποννήσου ιδρύθηκε με το Προεδρικό Διάταγμα 13/2000. Έχει ως έδρα του την Τρίπολη και αναπτύσσεται σε επίπεδο ολοκληρωμένων Σχολών σε έξι πόλεις Νομών της Πελοποννήσου.</w:t>
      </w:r>
    </w:p>
    <w:p w14:paraId="57E247E7" w14:textId="77777777" w:rsidR="009118BF" w:rsidRPr="00275DE2" w:rsidRDefault="009118BF" w:rsidP="009118BF">
      <w:pPr>
        <w:spacing w:before="100" w:beforeAutospacing="1" w:after="100" w:afterAutospacing="1" w:line="276" w:lineRule="auto"/>
        <w:jc w:val="both"/>
        <w:rPr>
          <w:rFonts w:asciiTheme="majorHAnsi" w:hAnsiTheme="majorHAnsi" w:cs="TimesNewRomanPSMT"/>
        </w:rPr>
      </w:pPr>
      <w:r w:rsidRPr="00275DE2">
        <w:rPr>
          <w:rFonts w:asciiTheme="majorHAnsi" w:hAnsiTheme="majorHAnsi" w:cs="TimesNewRomanPSMT"/>
        </w:rPr>
        <w:t>Η λειτουργία του Πανεπιστημίου εγκαινιάστηκε στις 20 Σεπτεμβρίου 2002 με την έναρξη λειτουργίας του Τμήματος Επιστήμης και Τεχνολογίας Υπολογιστών και του Τμήματος Επιστήμης και Τεχνολογίας Τηλεπικοινωνιών της Σχολής Θετικών Επιστημών και Τεχνολογίας.</w:t>
      </w:r>
    </w:p>
    <w:p w14:paraId="1EED6022" w14:textId="77777777" w:rsidR="009118BF" w:rsidRPr="00275DE2" w:rsidRDefault="009118BF" w:rsidP="009118BF">
      <w:pPr>
        <w:spacing w:line="276" w:lineRule="auto"/>
        <w:jc w:val="both"/>
        <w:rPr>
          <w:rFonts w:asciiTheme="majorHAnsi" w:hAnsiTheme="majorHAnsi" w:cs="TimesNewRomanPSMT"/>
        </w:rPr>
      </w:pPr>
      <w:r w:rsidRPr="00275DE2">
        <w:rPr>
          <w:rFonts w:asciiTheme="majorHAnsi" w:hAnsiTheme="majorHAnsi" w:cs="TimesNewRomanPSMT"/>
        </w:rPr>
        <w:t>Στόχος της ίδρυσης και λειτουργίας του Πανεπιστημίου Πελοποννήσου είναι η δημιουργική συμβολή στην ανάπτυξη της τριτοβάθμιας εκπαίδευσης στην ελληνική περιφέρεια, με υψηλές ποιοτικές προδιαγραφές που να ανταποκρίνονται ως προς το περιεχόμενο των σπουδών, την έρευνα και τη διδασκαλία στις απαιτήσεις ενός σύγχρονου Πανεπιστημίου με εθνική, ευρωπαϊκή και διεθνή εμβέλεια.</w:t>
      </w:r>
    </w:p>
    <w:p w14:paraId="138DAB75" w14:textId="77777777" w:rsidR="009118BF" w:rsidRPr="00275DE2" w:rsidRDefault="009118BF" w:rsidP="009118BF">
      <w:pPr>
        <w:spacing w:before="100" w:beforeAutospacing="1" w:after="100" w:afterAutospacing="1" w:line="276" w:lineRule="auto"/>
        <w:jc w:val="both"/>
        <w:rPr>
          <w:rFonts w:asciiTheme="majorHAnsi" w:hAnsiTheme="majorHAnsi" w:cs="TimesNewRomanPSMT"/>
        </w:rPr>
      </w:pPr>
      <w:r w:rsidRPr="00275DE2">
        <w:rPr>
          <w:rFonts w:asciiTheme="majorHAnsi" w:hAnsiTheme="majorHAnsi" w:cs="TimesNewRomanPSMT"/>
        </w:rPr>
        <w:t>Το Πανεπιστήμιο Πελοποννήσου αναφέρεται στην Ελλάδα και στον Ελληνισμό, φιλοδοξώντας να αποκτήσει ισχυρούς δεσμούς με την ελληνική ομογένεια και να καταστεί ένας πόλος συνεργασίας και πνευματικής δημιουργίας για τους απανταχού Έλληνες.</w:t>
      </w:r>
    </w:p>
    <w:p w14:paraId="3CF75656" w14:textId="77777777" w:rsidR="009118BF" w:rsidRPr="00275DE2" w:rsidRDefault="009118BF" w:rsidP="009118BF">
      <w:pPr>
        <w:spacing w:before="100" w:beforeAutospacing="1" w:after="100" w:afterAutospacing="1" w:line="276" w:lineRule="auto"/>
        <w:jc w:val="both"/>
        <w:rPr>
          <w:rFonts w:asciiTheme="majorHAnsi" w:hAnsiTheme="majorHAnsi" w:cs="TimesNewRomanPSMT"/>
        </w:rPr>
      </w:pPr>
      <w:r w:rsidRPr="00275DE2">
        <w:rPr>
          <w:rFonts w:asciiTheme="majorHAnsi" w:hAnsiTheme="majorHAnsi" w:cs="TimesNewRomanPSMT"/>
        </w:rPr>
        <w:t>Όπως όλα τα ΑΕΙ της χώρας, σύμφωνα με το Άρθρο 1 του Ν. 1268/82, το Πανεπιστήμιο Πελοποννήσου έχει ως αποστολή:</w:t>
      </w:r>
    </w:p>
    <w:p w14:paraId="77B7E8DF" w14:textId="77777777" w:rsidR="009118BF" w:rsidRPr="00275DE2" w:rsidRDefault="009118BF" w:rsidP="009118BF">
      <w:pPr>
        <w:numPr>
          <w:ilvl w:val="0"/>
          <w:numId w:val="5"/>
        </w:numPr>
        <w:spacing w:before="100" w:beforeAutospacing="1" w:after="100" w:afterAutospacing="1" w:line="276" w:lineRule="auto"/>
        <w:jc w:val="both"/>
        <w:rPr>
          <w:rFonts w:asciiTheme="majorHAnsi" w:hAnsiTheme="majorHAnsi" w:cs="TimesNewRomanPSMT"/>
        </w:rPr>
      </w:pPr>
      <w:r w:rsidRPr="00275DE2">
        <w:rPr>
          <w:rFonts w:asciiTheme="majorHAnsi" w:hAnsiTheme="majorHAnsi" w:cs="TimesNewRomanPSMT"/>
        </w:rPr>
        <w:t>να παράγει να μεταδίδει τη γνώση με την έρευνα και τη διδασκαλία και να καλλιεργεί τις τέχνες·</w:t>
      </w:r>
    </w:p>
    <w:p w14:paraId="656DA5BA" w14:textId="77777777" w:rsidR="009118BF" w:rsidRPr="00275DE2" w:rsidRDefault="009118BF" w:rsidP="009118BF">
      <w:pPr>
        <w:numPr>
          <w:ilvl w:val="0"/>
          <w:numId w:val="5"/>
        </w:numPr>
        <w:spacing w:before="100" w:beforeAutospacing="1" w:after="100" w:afterAutospacing="1" w:line="276" w:lineRule="auto"/>
        <w:jc w:val="both"/>
        <w:rPr>
          <w:rFonts w:asciiTheme="majorHAnsi" w:hAnsiTheme="majorHAnsi" w:cs="TimesNewRomanPSMT"/>
        </w:rPr>
      </w:pPr>
      <w:r w:rsidRPr="00275DE2">
        <w:rPr>
          <w:rFonts w:asciiTheme="majorHAnsi" w:hAnsiTheme="majorHAnsi" w:cs="TimesNewRomanPSMT"/>
        </w:rPr>
        <w:t>να συντείνει στη διαμόρφωση υπεύθυνων ανθρώπων με επιστημονική κοινωνική, πολιτισμική και πολιτική συνείδηση και να παρέχει τα απαραίτητα εφόδια που θα εξασφαλίζουν την άρτια κατάρτισή τους για επιστημονική και επαγγελματική σταδιοδρομία·</w:t>
      </w:r>
    </w:p>
    <w:p w14:paraId="3A7BAE02" w14:textId="77777777" w:rsidR="009118BF" w:rsidRPr="00275DE2" w:rsidRDefault="009118BF" w:rsidP="009118BF">
      <w:pPr>
        <w:numPr>
          <w:ilvl w:val="0"/>
          <w:numId w:val="5"/>
        </w:numPr>
        <w:spacing w:before="100" w:beforeAutospacing="1" w:after="100" w:afterAutospacing="1" w:line="276" w:lineRule="auto"/>
        <w:jc w:val="both"/>
        <w:rPr>
          <w:rFonts w:asciiTheme="majorHAnsi" w:hAnsiTheme="majorHAnsi" w:cs="TimesNewRomanPSMT"/>
        </w:rPr>
      </w:pPr>
      <w:r w:rsidRPr="00275DE2">
        <w:rPr>
          <w:rFonts w:asciiTheme="majorHAnsi" w:hAnsiTheme="majorHAnsi" w:cs="TimesNewRomanPSMT"/>
        </w:rPr>
        <w:t>να συμβάλλει στην αντιμετώπιση των κοινωνικών, πολιτιστικών και αναπτυξιακών αναγκών του τόπου.</w:t>
      </w:r>
    </w:p>
    <w:p w14:paraId="35CF499C" w14:textId="77777777" w:rsidR="009118BF" w:rsidRPr="00275DE2" w:rsidRDefault="009118BF" w:rsidP="009118BF">
      <w:pPr>
        <w:spacing w:before="100" w:beforeAutospacing="1" w:line="276" w:lineRule="auto"/>
        <w:jc w:val="both"/>
        <w:rPr>
          <w:rFonts w:asciiTheme="majorHAnsi" w:hAnsiTheme="majorHAnsi" w:cs="TimesNewRomanPSMT"/>
        </w:rPr>
      </w:pPr>
      <w:r w:rsidRPr="00275DE2">
        <w:rPr>
          <w:rFonts w:asciiTheme="majorHAnsi" w:hAnsiTheme="majorHAnsi" w:cs="TimesNewRomanPSMT"/>
        </w:rPr>
        <w:t>Στο πλαίσιο της αποστολής του, συμβάλλει επίσης στην αντιμετώπιση της ανάγκης για συνεχιζόμενη εκπαίδευση και διαρκή επιμόρφωση του λαού.</w:t>
      </w:r>
    </w:p>
    <w:p w14:paraId="6C47B911" w14:textId="77777777" w:rsidR="009118BF" w:rsidRPr="00275DE2" w:rsidRDefault="009118BF" w:rsidP="009118BF">
      <w:pPr>
        <w:spacing w:line="276" w:lineRule="auto"/>
        <w:jc w:val="center"/>
        <w:rPr>
          <w:rFonts w:asciiTheme="majorHAnsi" w:hAnsiTheme="majorHAnsi" w:cs="TimesNewRomanPSMT"/>
          <w:b/>
          <w:sz w:val="28"/>
          <w:szCs w:val="28"/>
        </w:rPr>
      </w:pPr>
    </w:p>
    <w:p w14:paraId="1693A163" w14:textId="77777777" w:rsidR="009118BF" w:rsidRPr="00275DE2" w:rsidRDefault="009118BF" w:rsidP="009118BF">
      <w:pPr>
        <w:spacing w:after="100" w:afterAutospacing="1" w:line="276" w:lineRule="auto"/>
        <w:jc w:val="center"/>
        <w:rPr>
          <w:rFonts w:asciiTheme="majorHAnsi" w:hAnsiTheme="majorHAnsi" w:cs="TimesNewRomanPSMT"/>
          <w:b/>
          <w:sz w:val="28"/>
          <w:szCs w:val="28"/>
        </w:rPr>
      </w:pPr>
      <w:r w:rsidRPr="00275DE2">
        <w:rPr>
          <w:rFonts w:asciiTheme="majorHAnsi" w:hAnsiTheme="majorHAnsi" w:cs="TimesNewRomanPSMT"/>
          <w:b/>
          <w:sz w:val="28"/>
          <w:szCs w:val="28"/>
        </w:rPr>
        <w:t>ΙΣΤΟΡΙΚΟ ΤΜΗΜΑΤΟΣ ΝΟΣΗΛΕΥΤΙΚΗΣ</w:t>
      </w:r>
    </w:p>
    <w:p w14:paraId="38A30F22"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Το Τμήμα Νοσηλευτικής του Πανεπιστημίου Πελοποννήσου ιδρύθηκε με το Νόμο 3391/2005/ΦΕΚ 240/4-10-2005 και άρχισε να λειτουργεί από το ακαδημαϊκό έτος 2005-2006 στη Σπάρτη. Με το Νόμο 4610/2019 (ΦΕΚ A 70 – 07-05-2019) το Τμήμα Νοσηλευτικής εντάσσεται στη Σχολή Επιστημών Υγείας του Πανεπιστημίου Πελοποννήσου και έχει έδρα την πόλη της Τρίπολης, με έναρξη της ακαδημαϊκής του λειτουργίας από το ακαδημαϊκό έτος 2019-2020. Το Τμήμα Νοσηλευτικής οργανώνει και προσφέρει σύγχρονες σπουδές στο χώρο της</w:t>
      </w:r>
      <w:r>
        <w:rPr>
          <w:rFonts w:asciiTheme="majorHAnsi" w:hAnsiTheme="majorHAnsi" w:cs="TimesNewRomanPSMT"/>
        </w:rPr>
        <w:t xml:space="preserve">                                        </w:t>
      </w:r>
      <w:r w:rsidRPr="00275DE2">
        <w:rPr>
          <w:rFonts w:asciiTheme="majorHAnsi" w:hAnsiTheme="majorHAnsi" w:cs="TimesNewRomanPSMT"/>
        </w:rPr>
        <w:t xml:space="preserve"> </w:t>
      </w:r>
      <w:r w:rsidRPr="00275DE2">
        <w:rPr>
          <w:rFonts w:asciiTheme="majorHAnsi" w:hAnsiTheme="majorHAnsi" w:cs="TimesNewRomanPSMT"/>
        </w:rPr>
        <w:lastRenderedPageBreak/>
        <w:t>Νοσηλευτικής επιστήμης, προσαρμοσμένες στις ευρύτερες επιστημονικές, επαγγελματικές και κοινωνικές επιταγές της εποχής μας.</w:t>
      </w:r>
    </w:p>
    <w:p w14:paraId="62885FB8"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p>
    <w:p w14:paraId="24CD03EA"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r w:rsidRPr="00275DE2">
        <w:rPr>
          <w:rFonts w:asciiTheme="majorHAnsi" w:hAnsiTheme="majorHAnsi" w:cs="TimesNewRomanPSMT"/>
          <w:b/>
          <w:sz w:val="28"/>
          <w:szCs w:val="28"/>
        </w:rPr>
        <w:t>ΑΠΟΣΤΟΛΗ</w:t>
      </w:r>
    </w:p>
    <w:p w14:paraId="681BFB53"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p>
    <w:p w14:paraId="14859EC2"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 xml:space="preserve">Η καλλιέργεια και η προαγωγή της γνώσης σχετικά με την παροχή νοσηλευτικών υπηρεσιών, καθώς και η παροχή στους φοιτητές/φοιτήτριες των απαραίτητων εφοδίων που εξασφαλίζουν την άρτια κατάρτισή τους για επιστημονική και επαγγελματική σταδιοδρομία. </w:t>
      </w:r>
    </w:p>
    <w:p w14:paraId="652838C3"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 xml:space="preserve">Η οργάνωση μεταπτυχιακών σπουδών που οδηγούν στην κατάρτιση επιστημόνων με εξειδικευμένες γνώσεις σε επί μέρους γνωστικά αντικείμενα του Τμήματος. </w:t>
      </w:r>
    </w:p>
    <w:p w14:paraId="53168B32"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 xml:space="preserve">Η συμβολή στην ανάπτυξη των σπουδών της επιστήμης σε συνδυασμό με τις απαιτήσεις της υψηλής ποιότητας παροχής νοσηλευτικών υπηρεσιών και τη χρήση νέων τεχνολογιών. </w:t>
      </w:r>
    </w:p>
    <w:p w14:paraId="22E6EEC2" w14:textId="77777777" w:rsidR="009118BF" w:rsidRPr="00275DE2" w:rsidRDefault="009118BF" w:rsidP="009118BF">
      <w:pPr>
        <w:autoSpaceDE w:val="0"/>
        <w:autoSpaceDN w:val="0"/>
        <w:adjustRightInd w:val="0"/>
        <w:spacing w:line="276" w:lineRule="auto"/>
        <w:rPr>
          <w:rFonts w:asciiTheme="majorHAnsi" w:hAnsiTheme="majorHAnsi" w:cs="TimesNewRomanPS-BoldMT"/>
          <w:b/>
          <w:bCs/>
        </w:rPr>
      </w:pPr>
    </w:p>
    <w:p w14:paraId="10624A0B"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caps/>
          <w:sz w:val="28"/>
          <w:szCs w:val="28"/>
        </w:rPr>
      </w:pPr>
      <w:r w:rsidRPr="00275DE2">
        <w:rPr>
          <w:rFonts w:asciiTheme="majorHAnsi" w:hAnsiTheme="majorHAnsi" w:cs="TimesNewRomanPSMT"/>
          <w:b/>
          <w:caps/>
          <w:sz w:val="28"/>
          <w:szCs w:val="28"/>
        </w:rPr>
        <w:t xml:space="preserve">Σκοπός και αντικείμενο του Προγράμματος </w:t>
      </w:r>
    </w:p>
    <w:p w14:paraId="25BF3900"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caps/>
          <w:sz w:val="28"/>
          <w:szCs w:val="28"/>
        </w:rPr>
      </w:pPr>
      <w:r w:rsidRPr="00275DE2">
        <w:rPr>
          <w:rFonts w:asciiTheme="majorHAnsi" w:hAnsiTheme="majorHAnsi" w:cs="TimesNewRomanPSMT"/>
          <w:b/>
          <w:caps/>
          <w:sz w:val="28"/>
          <w:szCs w:val="28"/>
        </w:rPr>
        <w:t>ΠΡΟΠΤΥΧΙΑΚΩΝ Σπουδών</w:t>
      </w:r>
    </w:p>
    <w:p w14:paraId="33FA86E6" w14:textId="77777777" w:rsidR="009118BF" w:rsidRPr="00275DE2" w:rsidRDefault="009118BF" w:rsidP="009118BF">
      <w:pPr>
        <w:autoSpaceDE w:val="0"/>
        <w:autoSpaceDN w:val="0"/>
        <w:adjustRightInd w:val="0"/>
        <w:spacing w:line="276" w:lineRule="auto"/>
        <w:jc w:val="center"/>
        <w:rPr>
          <w:rFonts w:asciiTheme="majorHAnsi" w:hAnsiTheme="majorHAnsi" w:cs="TimesNewRomanPSMT"/>
          <w:sz w:val="28"/>
          <w:szCs w:val="28"/>
        </w:rPr>
      </w:pPr>
    </w:p>
    <w:p w14:paraId="2D15ED7D" w14:textId="77777777" w:rsidR="009118BF" w:rsidRPr="00275DE2" w:rsidRDefault="009118BF" w:rsidP="009118BF">
      <w:pPr>
        <w:spacing w:line="276" w:lineRule="auto"/>
        <w:jc w:val="both"/>
        <w:rPr>
          <w:rFonts w:asciiTheme="majorHAnsi" w:hAnsiTheme="majorHAnsi" w:cs="Arial"/>
          <w:bCs/>
        </w:rPr>
      </w:pPr>
      <w:r w:rsidRPr="00275DE2">
        <w:rPr>
          <w:rFonts w:asciiTheme="majorHAnsi" w:hAnsiTheme="majorHAnsi" w:cs="Arial"/>
          <w:bCs/>
        </w:rPr>
        <w:t xml:space="preserve">Το  πρόγραμμα σπουδών του Τμήματος Νοσηλευτικής προσανατολίζεται στην παροχή των απαιτούμενων γνώσεων στις ειδικεύσεις της Νοσηλευτικής Επιστήμης καθώς και στην καλλιέργεια  δεξιοτήτων και συμπεριφορών. </w:t>
      </w:r>
    </w:p>
    <w:p w14:paraId="3D449646" w14:textId="77777777" w:rsidR="009118BF" w:rsidRPr="00275DE2" w:rsidRDefault="009118BF" w:rsidP="009118BF">
      <w:pPr>
        <w:tabs>
          <w:tab w:val="left" w:pos="426"/>
        </w:tabs>
        <w:spacing w:line="276" w:lineRule="auto"/>
        <w:jc w:val="both"/>
        <w:rPr>
          <w:rFonts w:asciiTheme="majorHAnsi" w:hAnsiTheme="majorHAnsi" w:cs="Arial"/>
          <w:bCs/>
        </w:rPr>
      </w:pPr>
      <w:r w:rsidRPr="00275DE2">
        <w:rPr>
          <w:rFonts w:asciiTheme="majorHAnsi" w:hAnsiTheme="majorHAnsi" w:cs="Arial"/>
          <w:bCs/>
        </w:rPr>
        <w:t>Για την κατάρτιση του εν λόγω προγράμματος σπουδών ελήφθησαν υπ΄όψιν:</w:t>
      </w:r>
    </w:p>
    <w:p w14:paraId="0B45C84F" w14:textId="77777777" w:rsidR="009118BF" w:rsidRPr="00275DE2" w:rsidRDefault="009118BF" w:rsidP="009118BF">
      <w:pPr>
        <w:spacing w:line="276" w:lineRule="auto"/>
        <w:jc w:val="both"/>
        <w:rPr>
          <w:rFonts w:asciiTheme="majorHAnsi" w:hAnsiTheme="majorHAnsi"/>
        </w:rPr>
      </w:pPr>
      <w:r w:rsidRPr="00275DE2">
        <w:rPr>
          <w:rFonts w:asciiTheme="majorHAnsi" w:hAnsiTheme="majorHAnsi"/>
        </w:rPr>
        <w:t>Α) Η υπ' αριθμ. 36/2005 οδηγία του Ευρωπαϊκού Κοινοβουλίου (αναθεωρημένη σύμφωνα με την ΕΟ 55/2013) και η οποία έχει ενσωματωθεί στην εθνική μας νομοθεσία (ΠΔ 38/2010), σύμφωνα με την οποία στα Τμήματα Νοσηλευτικής θα πρέπει να διδάσκεται ελάχιστος αριθμός συγκεκριμένων γνωστικών αντικειμένων.</w:t>
      </w:r>
    </w:p>
    <w:p w14:paraId="0F22401D" w14:textId="77777777" w:rsidR="009118BF" w:rsidRPr="00275DE2" w:rsidRDefault="009118BF" w:rsidP="009118BF">
      <w:pPr>
        <w:spacing w:line="276" w:lineRule="auto"/>
        <w:jc w:val="both"/>
        <w:rPr>
          <w:rFonts w:asciiTheme="majorHAnsi" w:hAnsiTheme="majorHAnsi"/>
        </w:rPr>
      </w:pPr>
      <w:r w:rsidRPr="00275DE2">
        <w:rPr>
          <w:rFonts w:asciiTheme="majorHAnsi" w:hAnsiTheme="majorHAnsi" w:cs="Arial"/>
          <w:bCs/>
        </w:rPr>
        <w:t xml:space="preserve">Β) </w:t>
      </w:r>
      <w:r w:rsidRPr="00275DE2">
        <w:rPr>
          <w:rFonts w:asciiTheme="majorHAnsi" w:hAnsiTheme="majorHAnsi"/>
        </w:rPr>
        <w:t>Τα υποδεικνυόμενα από την προαναφερόμενη ευρωπαϊκή οδηγία  σύμφωνα με την οποία, η κλινική άσκηση θα πρέπει να αποτελεί τουλάχιστον το 50% των ωρών διδασκαλίας.</w:t>
      </w:r>
    </w:p>
    <w:p w14:paraId="300261F7" w14:textId="77777777" w:rsidR="009118BF" w:rsidRPr="00275DE2" w:rsidRDefault="009118BF" w:rsidP="009118BF">
      <w:pPr>
        <w:spacing w:line="276" w:lineRule="auto"/>
        <w:jc w:val="both"/>
        <w:rPr>
          <w:rFonts w:asciiTheme="majorHAnsi" w:hAnsiTheme="majorHAnsi"/>
        </w:rPr>
      </w:pPr>
      <w:r w:rsidRPr="00275DE2">
        <w:rPr>
          <w:rFonts w:asciiTheme="majorHAnsi" w:hAnsiTheme="majorHAnsi"/>
        </w:rPr>
        <w:t>Γ) Η έγγραφη παρατήρηση των εξωτερικών εμπειρογνωμόνων για κλινική άσκηση των φοιτητών όπως αυτή αποτυπώνεται στην Έκθεση Εξωτερικής Αξιολόγησης του Τμήματος Νοσηλευτικής (2019).</w:t>
      </w:r>
    </w:p>
    <w:p w14:paraId="66751ADE" w14:textId="77777777" w:rsidR="009118BF" w:rsidRPr="00275DE2" w:rsidRDefault="009118BF" w:rsidP="009118BF">
      <w:pPr>
        <w:spacing w:line="276" w:lineRule="auto"/>
        <w:jc w:val="both"/>
        <w:rPr>
          <w:rFonts w:asciiTheme="majorHAnsi" w:hAnsiTheme="majorHAnsi"/>
        </w:rPr>
      </w:pPr>
      <w:r w:rsidRPr="00275DE2">
        <w:rPr>
          <w:rFonts w:asciiTheme="majorHAnsi" w:hAnsiTheme="majorHAnsi"/>
        </w:rPr>
        <w:t>Δ) Τα εκπαιδευτικά Νοσηλευτικά Προγράμματα προηγμένων χωρών, τα οποία είναι προσανατολισμένα και επικεντρωμένα σε καινοτόμες πτυχές της Νοσηλευτικής Επιστήμης.</w:t>
      </w:r>
    </w:p>
    <w:p w14:paraId="3594A432" w14:textId="77777777" w:rsidR="009118BF" w:rsidRPr="00275DE2" w:rsidRDefault="009118BF" w:rsidP="009118BF">
      <w:pPr>
        <w:spacing w:line="276" w:lineRule="auto"/>
        <w:jc w:val="both"/>
        <w:rPr>
          <w:rFonts w:asciiTheme="majorHAnsi" w:hAnsiTheme="majorHAnsi"/>
        </w:rPr>
      </w:pPr>
      <w:r w:rsidRPr="00275DE2">
        <w:rPr>
          <w:rFonts w:asciiTheme="majorHAnsi" w:hAnsiTheme="majorHAnsi"/>
        </w:rPr>
        <w:t xml:space="preserve">Ε) Οι κατευθύνσεις του ΠΟΥ, ο οποίος για την νοσηλευτική εκπαίδευση προβλέπει, η </w:t>
      </w:r>
      <w:r>
        <w:rPr>
          <w:rFonts w:asciiTheme="majorHAnsi" w:hAnsiTheme="majorHAnsi"/>
        </w:rPr>
        <w:t>εκπαίδευση</w:t>
      </w:r>
      <w:r w:rsidRPr="00275DE2">
        <w:rPr>
          <w:rFonts w:asciiTheme="majorHAnsi" w:hAnsiTheme="majorHAnsi"/>
        </w:rPr>
        <w:t xml:space="preserve"> Νοσηλευτών να γίνεται σε βασικό επίπεδο με γενικές βασικές γνώσεις</w:t>
      </w:r>
      <w:r>
        <w:rPr>
          <w:rFonts w:asciiTheme="majorHAnsi" w:hAnsiTheme="majorHAnsi"/>
        </w:rPr>
        <w:t>,</w:t>
      </w:r>
      <w:r w:rsidRPr="00275DE2">
        <w:rPr>
          <w:rFonts w:asciiTheme="majorHAnsi" w:hAnsiTheme="majorHAnsi"/>
        </w:rPr>
        <w:t xml:space="preserve"> ώστε να μπορούν οι απόφοιτοι προγραμμάτων νοσηλευτικής να εργαστούν αποτελεσματικά τόσο στο Νοσοκομείο όσο και στην Κοινότητα.</w:t>
      </w:r>
    </w:p>
    <w:p w14:paraId="226BDB12" w14:textId="77777777" w:rsidR="009118BF" w:rsidRPr="00275DE2" w:rsidRDefault="009118BF" w:rsidP="009118BF">
      <w:pPr>
        <w:spacing w:line="276" w:lineRule="auto"/>
        <w:jc w:val="both"/>
        <w:rPr>
          <w:rFonts w:asciiTheme="majorHAnsi" w:hAnsiTheme="majorHAnsi"/>
        </w:rPr>
      </w:pPr>
      <w:r w:rsidRPr="00275DE2">
        <w:rPr>
          <w:rFonts w:asciiTheme="majorHAnsi" w:hAnsiTheme="majorHAnsi"/>
        </w:rPr>
        <w:t xml:space="preserve">ΣΤ) Οι οδηγίες και κατευθύνσεις της ΕΕ, οι οποίες για την νοσηλευτική εκπαίδευση συμβαδίζουν με αυτές του ΠΟΥ. Σημειώνεται ότι στην ΕΕ υπάρχουν ειδικές Τομεακές Οδηγίες για την Νοσηλευτική. Λήφθηκαν ιδιαίτερα υπόψη οι οδηγίες και οι συστάσεις της Συμβουλευτικής Επιτροπής για την Εκπαίδευση Νοσηλευτών (ACTN), οι οποίες και καθορίζουν το περιεχόμενο του νοσηλευτικού προγράμματος στις χώρες της Ευρώπης τόσο από άποψη θεωρητικής όσο και από άποψη κλινικής εκπαίδευσης. Οι προαναφερόμενες οδηγίες της ACTN </w:t>
      </w:r>
      <w:r w:rsidRPr="00275DE2">
        <w:rPr>
          <w:rFonts w:asciiTheme="majorHAnsi" w:hAnsiTheme="majorHAnsi"/>
        </w:rPr>
        <w:lastRenderedPageBreak/>
        <w:t>είναι αποδεκτές από τον ΠΟΥ, το Διεθνές Συμβούλιο Νοσηλευτών (ICN) και την Μόνιμη Επιτροπή Νοσηλευτών στην ΕΕ (PCN).</w:t>
      </w:r>
    </w:p>
    <w:p w14:paraId="1EC01144" w14:textId="77777777" w:rsidR="009118BF" w:rsidRPr="00275DE2" w:rsidRDefault="009118BF" w:rsidP="009118BF">
      <w:pPr>
        <w:spacing w:line="276" w:lineRule="auto"/>
        <w:jc w:val="both"/>
        <w:rPr>
          <w:rFonts w:asciiTheme="majorHAnsi" w:hAnsiTheme="majorHAnsi"/>
        </w:rPr>
      </w:pPr>
      <w:r w:rsidRPr="00275DE2">
        <w:rPr>
          <w:rFonts w:asciiTheme="majorHAnsi" w:hAnsiTheme="majorHAnsi"/>
        </w:rPr>
        <w:t>Ζ) Η  έκθεση της Ευρωπαϊκής Ομοσπονδίας Νοσηλευτικών Συνδέσμων (</w:t>
      </w:r>
      <w:r w:rsidRPr="00275DE2">
        <w:rPr>
          <w:rFonts w:asciiTheme="majorHAnsi" w:hAnsiTheme="majorHAnsi"/>
          <w:lang w:val="en-US"/>
        </w:rPr>
        <w:t>EFN</w:t>
      </w:r>
      <w:r w:rsidRPr="00275DE2">
        <w:rPr>
          <w:rFonts w:asciiTheme="majorHAnsi" w:hAnsiTheme="majorHAnsi"/>
        </w:rPr>
        <w:t xml:space="preserve">)  με στόχο την ενσωμάτωση του άρθρου 31 από την οδηγία </w:t>
      </w:r>
      <w:r w:rsidRPr="00275DE2">
        <w:rPr>
          <w:rFonts w:asciiTheme="majorHAnsi" w:hAnsiTheme="majorHAnsi"/>
          <w:lang w:val="en-US"/>
        </w:rPr>
        <w:t>Mutual</w:t>
      </w:r>
      <w:r>
        <w:rPr>
          <w:rFonts w:asciiTheme="majorHAnsi" w:hAnsiTheme="majorHAnsi"/>
        </w:rPr>
        <w:t xml:space="preserve"> </w:t>
      </w:r>
      <w:r w:rsidRPr="00275DE2">
        <w:rPr>
          <w:rFonts w:asciiTheme="majorHAnsi" w:hAnsiTheme="majorHAnsi"/>
          <w:lang w:val="en-US"/>
        </w:rPr>
        <w:t>Recognition</w:t>
      </w:r>
      <w:r>
        <w:rPr>
          <w:rFonts w:asciiTheme="majorHAnsi" w:hAnsiTheme="majorHAnsi"/>
        </w:rPr>
        <w:t xml:space="preserve"> </w:t>
      </w:r>
      <w:r w:rsidRPr="00275DE2">
        <w:rPr>
          <w:rFonts w:asciiTheme="majorHAnsi" w:hAnsiTheme="majorHAnsi"/>
          <w:lang w:val="en-US"/>
        </w:rPr>
        <w:t>of</w:t>
      </w:r>
      <w:r>
        <w:rPr>
          <w:rFonts w:asciiTheme="majorHAnsi" w:hAnsiTheme="majorHAnsi"/>
        </w:rPr>
        <w:t xml:space="preserve"> </w:t>
      </w:r>
      <w:r w:rsidRPr="00275DE2">
        <w:rPr>
          <w:rFonts w:asciiTheme="majorHAnsi" w:hAnsiTheme="majorHAnsi"/>
          <w:lang w:val="en-US"/>
        </w:rPr>
        <w:t>Professional</w:t>
      </w:r>
      <w:r>
        <w:rPr>
          <w:rFonts w:asciiTheme="majorHAnsi" w:hAnsiTheme="majorHAnsi"/>
        </w:rPr>
        <w:t xml:space="preserve"> </w:t>
      </w:r>
      <w:r w:rsidRPr="00275DE2">
        <w:rPr>
          <w:rFonts w:asciiTheme="majorHAnsi" w:hAnsiTheme="majorHAnsi"/>
          <w:lang w:val="en-US"/>
        </w:rPr>
        <w:t>Qualifications</w:t>
      </w:r>
      <w:r w:rsidRPr="00275DE2">
        <w:rPr>
          <w:rFonts w:asciiTheme="majorHAnsi" w:hAnsiTheme="majorHAnsi"/>
        </w:rPr>
        <w:t xml:space="preserve"> 2005/36/</w:t>
      </w:r>
      <w:r w:rsidRPr="00275DE2">
        <w:rPr>
          <w:rFonts w:asciiTheme="majorHAnsi" w:hAnsiTheme="majorHAnsi"/>
          <w:lang w:val="en-US"/>
        </w:rPr>
        <w:t>EC</w:t>
      </w:r>
      <w:r w:rsidRPr="00275DE2">
        <w:rPr>
          <w:rFonts w:asciiTheme="majorHAnsi" w:hAnsiTheme="majorHAnsi"/>
        </w:rPr>
        <w:t xml:space="preserve"> που αποτελεί κοινοτική οδηγία και διορθώθηκε από την οδηγία 2013/55/</w:t>
      </w:r>
      <w:r w:rsidRPr="00275DE2">
        <w:rPr>
          <w:rFonts w:asciiTheme="majorHAnsi" w:hAnsiTheme="majorHAnsi"/>
          <w:lang w:val="en-US"/>
        </w:rPr>
        <w:t>EU</w:t>
      </w:r>
      <w:r w:rsidRPr="00275DE2">
        <w:rPr>
          <w:rFonts w:asciiTheme="majorHAnsi" w:hAnsiTheme="majorHAnsi"/>
        </w:rPr>
        <w:t>, με ημερομηνία Απρίλιος 2015. Στην οδηγία αυτή περιλαμβάνονται 6 άξονες:</w:t>
      </w:r>
    </w:p>
    <w:p w14:paraId="49631B5E" w14:textId="77777777" w:rsidR="009118BF" w:rsidRPr="00275DE2" w:rsidRDefault="009118BF" w:rsidP="009118BF">
      <w:pPr>
        <w:pStyle w:val="af0"/>
        <w:numPr>
          <w:ilvl w:val="0"/>
          <w:numId w:val="6"/>
        </w:numPr>
        <w:contextualSpacing/>
        <w:jc w:val="both"/>
        <w:rPr>
          <w:rFonts w:asciiTheme="majorHAnsi" w:hAnsiTheme="majorHAnsi"/>
          <w:sz w:val="24"/>
          <w:szCs w:val="24"/>
        </w:rPr>
      </w:pPr>
      <w:r w:rsidRPr="00275DE2">
        <w:rPr>
          <w:rFonts w:asciiTheme="majorHAnsi" w:hAnsiTheme="majorHAnsi"/>
          <w:sz w:val="24"/>
          <w:szCs w:val="24"/>
        </w:rPr>
        <w:t>Πολιτισμός, ηθική και αξίες</w:t>
      </w:r>
    </w:p>
    <w:p w14:paraId="7A1DD1CB" w14:textId="77777777" w:rsidR="009118BF" w:rsidRPr="00275DE2" w:rsidRDefault="009118BF" w:rsidP="009118BF">
      <w:pPr>
        <w:pStyle w:val="af0"/>
        <w:numPr>
          <w:ilvl w:val="0"/>
          <w:numId w:val="6"/>
        </w:numPr>
        <w:contextualSpacing/>
        <w:jc w:val="both"/>
        <w:rPr>
          <w:rFonts w:asciiTheme="majorHAnsi" w:hAnsiTheme="majorHAnsi"/>
          <w:sz w:val="24"/>
          <w:szCs w:val="24"/>
        </w:rPr>
      </w:pPr>
      <w:r w:rsidRPr="00275DE2">
        <w:rPr>
          <w:rFonts w:asciiTheme="majorHAnsi" w:hAnsiTheme="majorHAnsi"/>
          <w:sz w:val="24"/>
          <w:szCs w:val="24"/>
        </w:rPr>
        <w:t>Προαγωγή της υγείας, Πρόληψη, Καθοδήγηση και Διδασκαλία</w:t>
      </w:r>
    </w:p>
    <w:p w14:paraId="6506411F" w14:textId="77777777" w:rsidR="009118BF" w:rsidRPr="00275DE2" w:rsidRDefault="009118BF" w:rsidP="009118BF">
      <w:pPr>
        <w:pStyle w:val="af0"/>
        <w:numPr>
          <w:ilvl w:val="0"/>
          <w:numId w:val="6"/>
        </w:numPr>
        <w:contextualSpacing/>
        <w:jc w:val="both"/>
        <w:rPr>
          <w:rFonts w:asciiTheme="majorHAnsi" w:hAnsiTheme="majorHAnsi"/>
          <w:sz w:val="24"/>
          <w:szCs w:val="24"/>
        </w:rPr>
      </w:pPr>
      <w:r w:rsidRPr="00275DE2">
        <w:rPr>
          <w:rFonts w:asciiTheme="majorHAnsi" w:hAnsiTheme="majorHAnsi"/>
          <w:sz w:val="24"/>
          <w:szCs w:val="24"/>
        </w:rPr>
        <w:t>Λήψη αποφάσεων</w:t>
      </w:r>
    </w:p>
    <w:p w14:paraId="3BFD1D26" w14:textId="77777777" w:rsidR="009118BF" w:rsidRPr="00275DE2" w:rsidRDefault="009118BF" w:rsidP="009118BF">
      <w:pPr>
        <w:pStyle w:val="af0"/>
        <w:numPr>
          <w:ilvl w:val="0"/>
          <w:numId w:val="6"/>
        </w:numPr>
        <w:contextualSpacing/>
        <w:jc w:val="both"/>
        <w:rPr>
          <w:rFonts w:asciiTheme="majorHAnsi" w:hAnsiTheme="majorHAnsi"/>
          <w:sz w:val="24"/>
          <w:szCs w:val="24"/>
        </w:rPr>
      </w:pPr>
      <w:r w:rsidRPr="00275DE2">
        <w:rPr>
          <w:rFonts w:asciiTheme="majorHAnsi" w:hAnsiTheme="majorHAnsi"/>
          <w:sz w:val="24"/>
          <w:szCs w:val="24"/>
        </w:rPr>
        <w:t>Επικοινωνία και ομαδική εργασία</w:t>
      </w:r>
    </w:p>
    <w:p w14:paraId="7854214E" w14:textId="77777777" w:rsidR="009118BF" w:rsidRPr="00275DE2" w:rsidRDefault="009118BF" w:rsidP="009118BF">
      <w:pPr>
        <w:pStyle w:val="af0"/>
        <w:numPr>
          <w:ilvl w:val="0"/>
          <w:numId w:val="6"/>
        </w:numPr>
        <w:contextualSpacing/>
        <w:jc w:val="both"/>
        <w:rPr>
          <w:rFonts w:asciiTheme="majorHAnsi" w:hAnsiTheme="majorHAnsi"/>
          <w:sz w:val="24"/>
          <w:szCs w:val="24"/>
        </w:rPr>
      </w:pPr>
      <w:r w:rsidRPr="00275DE2">
        <w:rPr>
          <w:rFonts w:asciiTheme="majorHAnsi" w:hAnsiTheme="majorHAnsi"/>
          <w:sz w:val="24"/>
          <w:szCs w:val="24"/>
        </w:rPr>
        <w:t>Έρευνα, ανάπτυξη και ηγεσία</w:t>
      </w:r>
    </w:p>
    <w:p w14:paraId="4E8E99C2" w14:textId="77777777" w:rsidR="009118BF" w:rsidRPr="00275DE2" w:rsidRDefault="009118BF" w:rsidP="009118BF">
      <w:pPr>
        <w:pStyle w:val="af0"/>
        <w:numPr>
          <w:ilvl w:val="0"/>
          <w:numId w:val="6"/>
        </w:numPr>
        <w:contextualSpacing/>
        <w:jc w:val="both"/>
        <w:rPr>
          <w:rFonts w:asciiTheme="majorHAnsi" w:hAnsiTheme="majorHAnsi"/>
          <w:sz w:val="24"/>
          <w:szCs w:val="24"/>
        </w:rPr>
      </w:pPr>
      <w:r w:rsidRPr="00275DE2">
        <w:rPr>
          <w:rFonts w:asciiTheme="majorHAnsi" w:hAnsiTheme="majorHAnsi"/>
          <w:sz w:val="24"/>
          <w:szCs w:val="24"/>
        </w:rPr>
        <w:t>Νοσηλευτική φροντίδα και</w:t>
      </w:r>
    </w:p>
    <w:p w14:paraId="4FAD7B05" w14:textId="77777777" w:rsidR="009118BF" w:rsidRPr="00275DE2" w:rsidRDefault="009118BF" w:rsidP="009118BF">
      <w:pPr>
        <w:spacing w:line="276" w:lineRule="auto"/>
        <w:jc w:val="both"/>
        <w:rPr>
          <w:rFonts w:asciiTheme="majorHAnsi" w:hAnsiTheme="majorHAnsi"/>
        </w:rPr>
      </w:pPr>
      <w:r w:rsidRPr="00275DE2">
        <w:rPr>
          <w:rFonts w:asciiTheme="majorHAnsi" w:hAnsiTheme="majorHAnsi"/>
        </w:rPr>
        <w:t>Η) Οι υπάρχουσες  υποδομές και το υπάρχον εκπαιδευτικό ανθρώπινο δυναμικό του Τμήματος Νοσηλευτικής</w:t>
      </w:r>
      <w:r>
        <w:rPr>
          <w:rFonts w:asciiTheme="majorHAnsi" w:hAnsiTheme="majorHAnsi"/>
        </w:rPr>
        <w:t xml:space="preserve"> με έδρα την πόλη της Τρίπολης</w:t>
      </w:r>
      <w:r w:rsidRPr="00275DE2">
        <w:rPr>
          <w:rFonts w:asciiTheme="majorHAnsi" w:hAnsiTheme="majorHAnsi"/>
        </w:rPr>
        <w:t>.</w:t>
      </w:r>
    </w:p>
    <w:p w14:paraId="4D555CF6" w14:textId="77777777" w:rsidR="009118BF" w:rsidRPr="00275DE2" w:rsidRDefault="009118BF" w:rsidP="009118BF">
      <w:pPr>
        <w:spacing w:line="276" w:lineRule="auto"/>
        <w:jc w:val="both"/>
        <w:rPr>
          <w:rFonts w:asciiTheme="majorHAnsi" w:hAnsiTheme="majorHAnsi"/>
        </w:rPr>
      </w:pPr>
    </w:p>
    <w:p w14:paraId="5EDC23A7" w14:textId="77777777" w:rsidR="009118BF" w:rsidRPr="000545A5" w:rsidRDefault="009118BF" w:rsidP="009118BF">
      <w:pPr>
        <w:autoSpaceDE w:val="0"/>
        <w:autoSpaceDN w:val="0"/>
        <w:adjustRightInd w:val="0"/>
        <w:spacing w:line="276" w:lineRule="auto"/>
        <w:jc w:val="center"/>
        <w:rPr>
          <w:rFonts w:asciiTheme="majorHAnsi" w:hAnsiTheme="majorHAnsi" w:cs="TimesNewRomanPSMT"/>
          <w:b/>
          <w:sz w:val="28"/>
          <w:szCs w:val="28"/>
        </w:rPr>
      </w:pPr>
      <w:r w:rsidRPr="000545A5">
        <w:rPr>
          <w:rFonts w:asciiTheme="majorHAnsi" w:hAnsiTheme="majorHAnsi" w:cs="TimesNewRomanPSMT"/>
          <w:b/>
          <w:sz w:val="28"/>
          <w:szCs w:val="28"/>
        </w:rPr>
        <w:t xml:space="preserve">ΑΝΑΜΕΝΟΜΕΝΑ ΜΑΘΗΣΙΑΚΑ ΑΠΟΤΕΛΕΣΜΑΤΑ ΚΑΙ </w:t>
      </w:r>
    </w:p>
    <w:p w14:paraId="3E50B926"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r w:rsidRPr="000545A5">
        <w:rPr>
          <w:rFonts w:asciiTheme="majorHAnsi" w:hAnsiTheme="majorHAnsi" w:cs="TimesNewRomanPSMT"/>
          <w:b/>
          <w:sz w:val="28"/>
          <w:szCs w:val="28"/>
        </w:rPr>
        <w:t>ΙΚΑΝΟΤΗΤΕΣ ΤΩΝ ΑΠΟΦΟΙΤΩΝ</w:t>
      </w:r>
    </w:p>
    <w:p w14:paraId="39DBCDD5"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Με την ολοκλήρωση των σπουδών τους, οι απόφοιτοι του Τμήματος Νοσηλευτικής:</w:t>
      </w:r>
      <w:r w:rsidRPr="00275DE2">
        <w:rPr>
          <w:rFonts w:asciiTheme="majorHAnsi" w:hAnsiTheme="majorHAnsi" w:cs="TimesNewRomanPSMT"/>
        </w:rPr>
        <w:tab/>
      </w:r>
    </w:p>
    <w:p w14:paraId="407434DA" w14:textId="77777777" w:rsidR="009118BF" w:rsidRPr="00275DE2" w:rsidRDefault="009118BF" w:rsidP="009118BF">
      <w:pPr>
        <w:numPr>
          <w:ilvl w:val="0"/>
          <w:numId w:val="7"/>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 xml:space="preserve">Διαθέτουν ένα ολοκληρωμένο σώμα γνώσεων, στο οποίο εμπεριέχονται στοιχεία από τις επιστημονικές περιοχές  της Νοσηλευτικής Επιστήμης που αφορούν στην  </w:t>
      </w:r>
      <w:r w:rsidRPr="00275DE2">
        <w:rPr>
          <w:rFonts w:asciiTheme="majorHAnsi" w:hAnsiTheme="majorHAnsi" w:cs="Arial"/>
          <w:bCs/>
        </w:rPr>
        <w:t xml:space="preserve">προαγωγή και διασφάλιση της ποιότητας ζωής στην υγεία και τη νόσο, δηλαδή στην ολιστική και ανθρωποκεντρική φροντίδα υγείας (πρόληψη, </w:t>
      </w:r>
      <w:r>
        <w:rPr>
          <w:rFonts w:asciiTheme="majorHAnsi" w:hAnsiTheme="majorHAnsi" w:cs="Arial"/>
          <w:bCs/>
        </w:rPr>
        <w:t>φροντίδα,</w:t>
      </w:r>
      <w:r w:rsidRPr="00275DE2">
        <w:rPr>
          <w:rFonts w:asciiTheme="majorHAnsi" w:hAnsiTheme="majorHAnsi" w:cs="Arial"/>
          <w:bCs/>
        </w:rPr>
        <w:t xml:space="preserve"> αποκατάσταση) του υγιούς ή ασθενούς ατόμου, της οικογένειας, της ομάδας και της κοινότητας.</w:t>
      </w:r>
    </w:p>
    <w:p w14:paraId="451C6C2E" w14:textId="77777777" w:rsidR="009118BF" w:rsidRPr="00275DE2" w:rsidRDefault="009118BF" w:rsidP="009118BF">
      <w:pPr>
        <w:numPr>
          <w:ilvl w:val="0"/>
          <w:numId w:val="7"/>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Είναι σε θέση να εμβαθύνουν και να διευρύνουν τις γνώσεις τους  στη νοσηλευτική διεργασία στηριζόμενοι τόσο σε συστήματα ταξινόμησης των νοσηλευτικών διαγνώσεων όσο και στις θεωρίες της Νοσηλευτικής Επιστήμης και την Νοσηλευτική Πρακτική βάσει ενδείξεων.</w:t>
      </w:r>
    </w:p>
    <w:p w14:paraId="6E6F0A82" w14:textId="77777777" w:rsidR="009118BF" w:rsidRPr="00275DE2" w:rsidRDefault="009118BF" w:rsidP="009118BF">
      <w:pPr>
        <w:numPr>
          <w:ilvl w:val="0"/>
          <w:numId w:val="7"/>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Διαθέτουν προχωρημένες γνώσεις στο πεδίο της Νοσηλευτικής Επιστήμης που τους επιτρέπουν να συνεργάζονται αποτελεσματικά με τους άλλους επαγγελματίες υγείας προστατεύοντας και προασπίζοντας τα υγιή και τα ασθενή άτομα.</w:t>
      </w:r>
    </w:p>
    <w:p w14:paraId="34F30959" w14:textId="77777777" w:rsidR="009118BF" w:rsidRPr="00275DE2" w:rsidRDefault="009118BF" w:rsidP="009118BF">
      <w:pPr>
        <w:numPr>
          <w:ilvl w:val="0"/>
          <w:numId w:val="7"/>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Κατέχουν τις δεξιότητες που τους επιτρέπουν να επιλύουν προβλήματα στο εξειδικευμένο πεδίο των σπουδών τους.</w:t>
      </w:r>
    </w:p>
    <w:p w14:paraId="6ABA795D" w14:textId="77777777" w:rsidR="009118BF" w:rsidRPr="00275DE2" w:rsidRDefault="009118BF" w:rsidP="009118BF">
      <w:pPr>
        <w:numPr>
          <w:ilvl w:val="0"/>
          <w:numId w:val="7"/>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 xml:space="preserve">Είναι ικανοί να διαχειρίζονται σχέδια εργασίας/ έρευνας αναλαμβάνοντας την ευθύνη για τη λήψη αποφάσεων και προβλημάτων που ανακύπτουν. </w:t>
      </w:r>
    </w:p>
    <w:p w14:paraId="0ECEE36B" w14:textId="77777777" w:rsidR="009118BF" w:rsidRPr="00275DE2" w:rsidRDefault="009118BF" w:rsidP="009118BF">
      <w:pPr>
        <w:numPr>
          <w:ilvl w:val="0"/>
          <w:numId w:val="7"/>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Είναι σε θέση να αναλαμβάνουν διοικητικά καθήκοντα στον τομέα της ειδίκευσής τους και να αντιμετωπίζουν καταστάσεις είτε ατομικά είτε σε συνεργασία με τους συναδέλφους.</w:t>
      </w:r>
    </w:p>
    <w:p w14:paraId="31F7324D" w14:textId="77777777" w:rsidR="009118BF" w:rsidRPr="00275DE2" w:rsidRDefault="009118BF" w:rsidP="009118BF">
      <w:pPr>
        <w:numPr>
          <w:ilvl w:val="0"/>
          <w:numId w:val="7"/>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Διαθέτουν την ικανότητα να διδάσκουν, να εποπτεύουν και να αξιολογούν νεότερους συναδέλφους τους στο πλαίσιο της επαγγελματικής πρακτικής.</w:t>
      </w:r>
    </w:p>
    <w:p w14:paraId="735170D0" w14:textId="77777777" w:rsidR="009118BF" w:rsidRDefault="009118BF" w:rsidP="009118BF">
      <w:pPr>
        <w:pStyle w:val="af0"/>
        <w:tabs>
          <w:tab w:val="left" w:pos="426"/>
        </w:tabs>
        <w:spacing w:after="120"/>
        <w:ind w:left="502"/>
        <w:jc w:val="center"/>
        <w:rPr>
          <w:rFonts w:asciiTheme="majorHAnsi" w:eastAsia="Calibri" w:hAnsiTheme="majorHAnsi" w:cs="TimesNewRomanPSMT"/>
          <w:b/>
          <w:sz w:val="28"/>
          <w:szCs w:val="28"/>
          <w:lang w:eastAsia="el-GR"/>
        </w:rPr>
      </w:pPr>
    </w:p>
    <w:p w14:paraId="1661C849" w14:textId="77777777" w:rsidR="009118BF" w:rsidRPr="00275DE2" w:rsidRDefault="009118BF" w:rsidP="009118BF">
      <w:pPr>
        <w:pStyle w:val="af0"/>
        <w:tabs>
          <w:tab w:val="left" w:pos="426"/>
        </w:tabs>
        <w:spacing w:after="120"/>
        <w:ind w:left="502"/>
        <w:jc w:val="center"/>
        <w:rPr>
          <w:rFonts w:asciiTheme="majorHAnsi" w:eastAsia="Calibri" w:hAnsiTheme="majorHAnsi" w:cs="TimesNewRomanPSMT"/>
          <w:b/>
          <w:sz w:val="28"/>
          <w:szCs w:val="28"/>
          <w:lang w:eastAsia="el-GR"/>
        </w:rPr>
      </w:pPr>
    </w:p>
    <w:p w14:paraId="404D6193" w14:textId="77777777" w:rsidR="009118BF" w:rsidRPr="00275DE2" w:rsidRDefault="009118BF" w:rsidP="009118BF">
      <w:pPr>
        <w:pStyle w:val="af0"/>
        <w:tabs>
          <w:tab w:val="left" w:pos="426"/>
        </w:tabs>
        <w:spacing w:after="120"/>
        <w:ind w:left="502"/>
        <w:jc w:val="center"/>
        <w:rPr>
          <w:rFonts w:asciiTheme="majorHAnsi" w:eastAsia="Calibri" w:hAnsiTheme="majorHAnsi" w:cs="TimesNewRomanPSMT"/>
          <w:b/>
          <w:sz w:val="28"/>
          <w:szCs w:val="28"/>
          <w:lang w:eastAsia="el-GR"/>
        </w:rPr>
      </w:pPr>
      <w:r w:rsidRPr="00275DE2">
        <w:rPr>
          <w:rFonts w:asciiTheme="majorHAnsi" w:eastAsia="Calibri" w:hAnsiTheme="majorHAnsi" w:cs="TimesNewRomanPSMT"/>
          <w:b/>
          <w:sz w:val="28"/>
          <w:szCs w:val="28"/>
          <w:lang w:eastAsia="el-GR"/>
        </w:rPr>
        <w:lastRenderedPageBreak/>
        <w:t>ΠΛΗΡΟΦΟΡΙΕΣ ΣΧΕΤΙΚΑ ΜΕ ΤΗ ΛΕΙΤΟΥΡΓΙΑ ΤΟΥ ΤΙΤΛΟΥ</w:t>
      </w:r>
    </w:p>
    <w:p w14:paraId="73A5220F" w14:textId="77777777" w:rsidR="009118BF" w:rsidRPr="00275DE2" w:rsidRDefault="009118BF" w:rsidP="009118BF">
      <w:pPr>
        <w:pStyle w:val="af0"/>
        <w:ind w:left="502"/>
        <w:rPr>
          <w:rFonts w:asciiTheme="majorHAnsi" w:hAnsiTheme="majorHAnsi" w:cs="TimesNewRomanPSMT"/>
          <w:b/>
          <w:sz w:val="24"/>
          <w:szCs w:val="24"/>
        </w:rPr>
      </w:pPr>
      <w:r w:rsidRPr="00275DE2">
        <w:rPr>
          <w:rFonts w:asciiTheme="majorHAnsi" w:hAnsiTheme="majorHAnsi" w:cs="TimesNewRomanPSMT"/>
          <w:b/>
          <w:sz w:val="24"/>
          <w:szCs w:val="24"/>
        </w:rPr>
        <w:t>Επίπεδο του τίτλου</w:t>
      </w:r>
    </w:p>
    <w:p w14:paraId="21189B9A" w14:textId="77777777" w:rsidR="009118BF" w:rsidRPr="00275DE2" w:rsidRDefault="009118BF" w:rsidP="00394167">
      <w:pPr>
        <w:numPr>
          <w:ilvl w:val="1"/>
          <w:numId w:val="13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Επίπεδο σύμφωνα με το ελληνικό σύστημα σπουδών: Προπτυχιακό</w:t>
      </w:r>
    </w:p>
    <w:p w14:paraId="48162A0D" w14:textId="77777777" w:rsidR="009118BF" w:rsidRPr="00275DE2" w:rsidRDefault="009118BF" w:rsidP="00394167">
      <w:pPr>
        <w:numPr>
          <w:ilvl w:val="1"/>
          <w:numId w:val="13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Επίπεδο σύμφωνα με τη διάρθρωση σπουδών της Διαδικασίας της Μπολόνια: 1ος κύκλος σπουδών</w:t>
      </w:r>
    </w:p>
    <w:p w14:paraId="15581D07" w14:textId="77777777" w:rsidR="009118BF" w:rsidRPr="00275DE2" w:rsidRDefault="009118BF" w:rsidP="00394167">
      <w:pPr>
        <w:numPr>
          <w:ilvl w:val="1"/>
          <w:numId w:val="13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Επίπεδο σύμφωνα με τo Εθνικό Πλαίσιο Προσόντων: 6</w:t>
      </w:r>
    </w:p>
    <w:p w14:paraId="705E4306" w14:textId="77777777" w:rsidR="009118BF" w:rsidRPr="00275DE2" w:rsidRDefault="009118BF" w:rsidP="00394167">
      <w:pPr>
        <w:numPr>
          <w:ilvl w:val="1"/>
          <w:numId w:val="13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Επίπεδο σύμφωνα με την Διεθνή Πρότυπη Ταξινόμηση της Εκπαίδευσης ISCED 2013 της UNESCO: 5</w:t>
      </w:r>
      <w:r w:rsidRPr="00275DE2">
        <w:rPr>
          <w:rFonts w:asciiTheme="majorHAnsi" w:hAnsiTheme="majorHAnsi" w:cs="TimesNewRomanPSMT"/>
          <w:vertAlign w:val="superscript"/>
        </w:rPr>
        <w:t>Α.</w:t>
      </w:r>
    </w:p>
    <w:p w14:paraId="6B3E20D5" w14:textId="77777777" w:rsidR="009118BF" w:rsidRPr="00275DE2" w:rsidRDefault="009118BF" w:rsidP="009118BF">
      <w:pPr>
        <w:pStyle w:val="af0"/>
        <w:tabs>
          <w:tab w:val="left" w:pos="426"/>
        </w:tabs>
        <w:adjustRightInd w:val="0"/>
        <w:ind w:left="502"/>
        <w:rPr>
          <w:rFonts w:asciiTheme="majorHAnsi" w:eastAsia="Calibri" w:hAnsiTheme="majorHAnsi" w:cs="TimesNewRomanPSMT"/>
          <w:b/>
          <w:sz w:val="24"/>
          <w:szCs w:val="24"/>
          <w:lang w:eastAsia="el-GR"/>
        </w:rPr>
      </w:pPr>
    </w:p>
    <w:p w14:paraId="497E7BB2" w14:textId="77777777" w:rsidR="009118BF" w:rsidRPr="00275DE2" w:rsidRDefault="009118BF" w:rsidP="009118BF">
      <w:pPr>
        <w:pStyle w:val="af0"/>
        <w:tabs>
          <w:tab w:val="left" w:pos="426"/>
        </w:tabs>
        <w:adjustRightInd w:val="0"/>
        <w:ind w:left="502"/>
        <w:rPr>
          <w:rFonts w:asciiTheme="majorHAnsi" w:eastAsia="Calibri" w:hAnsiTheme="majorHAnsi" w:cs="TimesNewRomanPSMT"/>
          <w:b/>
          <w:sz w:val="24"/>
          <w:szCs w:val="24"/>
          <w:lang w:eastAsia="el-GR"/>
        </w:rPr>
      </w:pPr>
      <w:r w:rsidRPr="00275DE2">
        <w:rPr>
          <w:rFonts w:asciiTheme="majorHAnsi" w:eastAsia="Calibri" w:hAnsiTheme="majorHAnsi" w:cs="TimesNewRomanPSMT"/>
          <w:b/>
          <w:sz w:val="24"/>
          <w:szCs w:val="24"/>
          <w:lang w:eastAsia="el-GR"/>
        </w:rPr>
        <w:t>Πρόσβαση σε περαιτέρω σπουδές</w:t>
      </w:r>
    </w:p>
    <w:p w14:paraId="145C404C" w14:textId="77777777" w:rsidR="009118BF" w:rsidRPr="00275DE2" w:rsidRDefault="009118BF" w:rsidP="009118BF">
      <w:pPr>
        <w:pStyle w:val="af0"/>
        <w:tabs>
          <w:tab w:val="left" w:pos="0"/>
        </w:tabs>
        <w:spacing w:before="20" w:after="60"/>
        <w:ind w:left="502"/>
        <w:jc w:val="both"/>
        <w:rPr>
          <w:rFonts w:asciiTheme="majorHAnsi" w:eastAsia="Calibri" w:hAnsiTheme="majorHAnsi" w:cs="TimesNewRomanPSMT"/>
          <w:sz w:val="24"/>
          <w:szCs w:val="24"/>
          <w:lang w:eastAsia="el-GR"/>
        </w:rPr>
      </w:pPr>
      <w:r w:rsidRPr="00275DE2">
        <w:rPr>
          <w:rFonts w:asciiTheme="majorHAnsi" w:eastAsia="Calibri" w:hAnsiTheme="majorHAnsi" w:cs="TimesNewRomanPSMT"/>
          <w:sz w:val="24"/>
          <w:szCs w:val="24"/>
          <w:lang w:eastAsia="el-GR"/>
        </w:rPr>
        <w:t>Ο τίτλος σπουδών “Πτυχίο”, ως τίτλος σπουδών 1ου κύκλου, παρέχει δυνατότητα πρόσβασης σε μεταπτυχιακές σπουδές που οδηγούν στη λήψη Μεταπτυχιακού Διπλώματος Ειδίκευσης επιπέδου Μaster’ s (σπουδές 2ου κύκλου).</w:t>
      </w:r>
    </w:p>
    <w:p w14:paraId="321B54EA" w14:textId="77777777" w:rsidR="009118BF" w:rsidRPr="00275DE2" w:rsidRDefault="009118BF" w:rsidP="009118BF">
      <w:pPr>
        <w:pStyle w:val="af0"/>
        <w:tabs>
          <w:tab w:val="left" w:pos="0"/>
        </w:tabs>
        <w:spacing w:before="20" w:after="60"/>
        <w:ind w:left="502"/>
        <w:rPr>
          <w:rFonts w:asciiTheme="majorHAnsi" w:eastAsia="Calibri" w:hAnsiTheme="majorHAnsi" w:cs="TimesNewRomanPSMT"/>
          <w:sz w:val="24"/>
          <w:szCs w:val="24"/>
          <w:lang w:eastAsia="el-GR"/>
        </w:rPr>
      </w:pPr>
    </w:p>
    <w:p w14:paraId="5D955C6A" w14:textId="77777777" w:rsidR="009118BF" w:rsidRPr="00275DE2" w:rsidRDefault="009118BF" w:rsidP="009118BF">
      <w:pPr>
        <w:pStyle w:val="af0"/>
        <w:tabs>
          <w:tab w:val="left" w:pos="0"/>
        </w:tabs>
        <w:spacing w:before="20" w:after="60"/>
        <w:ind w:left="502"/>
        <w:jc w:val="center"/>
        <w:rPr>
          <w:rFonts w:asciiTheme="majorHAnsi" w:eastAsia="Calibri" w:hAnsiTheme="majorHAnsi" w:cs="TimesNewRomanPSMT"/>
          <w:b/>
          <w:sz w:val="28"/>
          <w:szCs w:val="28"/>
          <w:lang w:eastAsia="el-GR"/>
        </w:rPr>
      </w:pPr>
      <w:r w:rsidRPr="00275DE2">
        <w:rPr>
          <w:rFonts w:asciiTheme="majorHAnsi" w:eastAsia="Calibri" w:hAnsiTheme="majorHAnsi" w:cs="TimesNewRomanPSMT"/>
          <w:b/>
          <w:sz w:val="28"/>
          <w:szCs w:val="28"/>
          <w:lang w:eastAsia="el-GR"/>
        </w:rPr>
        <w:t>ΕΠΑΓΓΕΛΜΑΤΙΚΟ ΚΑΘΕΣΤΩΣ</w:t>
      </w:r>
    </w:p>
    <w:p w14:paraId="46072C51" w14:textId="77777777" w:rsidR="009118BF" w:rsidRPr="00275DE2" w:rsidRDefault="009118BF" w:rsidP="009118BF">
      <w:pPr>
        <w:pStyle w:val="af0"/>
        <w:tabs>
          <w:tab w:val="left" w:pos="0"/>
        </w:tabs>
        <w:adjustRightInd w:val="0"/>
        <w:spacing w:before="20"/>
        <w:ind w:left="0"/>
        <w:jc w:val="both"/>
        <w:rPr>
          <w:rFonts w:asciiTheme="majorHAnsi" w:eastAsia="Calibri" w:hAnsiTheme="majorHAnsi" w:cs="TimesNewRomanPSMT"/>
          <w:sz w:val="24"/>
          <w:szCs w:val="24"/>
          <w:lang w:eastAsia="el-GR"/>
        </w:rPr>
      </w:pPr>
      <w:r w:rsidRPr="00275DE2">
        <w:rPr>
          <w:rFonts w:asciiTheme="majorHAnsi" w:eastAsia="Calibri" w:hAnsiTheme="majorHAnsi" w:cs="TimesNewRomanPSMT"/>
          <w:sz w:val="24"/>
          <w:szCs w:val="24"/>
          <w:lang w:eastAsia="el-GR"/>
        </w:rPr>
        <w:t>Οι κάτοχοι του πτυχίου του Τμήματος Νοσηλευτικής του Πανεπιστημίου Πελοποννήσου μπορούν να καταλάβουν θέσεις στο Εθνικό Σύστημα Υγείας της Ελλάδας, την εκπαίδευση, τον ευρύτερο δημόσιο τομέα (ΔΕΚΟ, Τράπεζες, κ.α.) και τον ιδιωτικό τομέα, για τις οποίες το πτυχίο Νοσηλευτικής αποτελεί νομοθετικώς περιγεγραμμένη υποχρέωση.</w:t>
      </w:r>
      <w:r w:rsidRPr="00275DE2">
        <w:rPr>
          <w:rFonts w:asciiTheme="majorHAnsi" w:eastAsia="Calibri" w:hAnsiTheme="majorHAnsi" w:cs="TimesNewRomanPSMT"/>
          <w:sz w:val="24"/>
          <w:szCs w:val="24"/>
          <w:lang w:eastAsia="el-GR"/>
        </w:rPr>
        <w:br/>
        <w:t>Τα επαγγελματικά δικαιώματα των κατόχων πτυχίων Νοσηλευτικής Πανεπιστημίων δεν περιγράφονται από την κείμενη Νομοθεσία</w:t>
      </w:r>
    </w:p>
    <w:p w14:paraId="1C3C0927" w14:textId="77777777" w:rsidR="009118BF" w:rsidRPr="00275DE2" w:rsidRDefault="009118BF" w:rsidP="009118BF">
      <w:pPr>
        <w:pStyle w:val="af0"/>
        <w:tabs>
          <w:tab w:val="left" w:pos="0"/>
        </w:tabs>
        <w:adjustRightInd w:val="0"/>
        <w:spacing w:before="20"/>
        <w:ind w:left="0"/>
        <w:jc w:val="both"/>
        <w:rPr>
          <w:rFonts w:asciiTheme="majorHAnsi" w:eastAsia="Calibri" w:hAnsiTheme="majorHAnsi" w:cs="TimesNewRomanPSMT"/>
          <w:sz w:val="24"/>
          <w:szCs w:val="24"/>
          <w:lang w:eastAsia="el-GR"/>
        </w:rPr>
      </w:pPr>
      <w:r w:rsidRPr="00275DE2">
        <w:rPr>
          <w:rFonts w:asciiTheme="majorHAnsi" w:eastAsia="Calibri" w:hAnsiTheme="majorHAnsi" w:cs="TimesNewRomanPSMT"/>
          <w:sz w:val="24"/>
          <w:szCs w:val="24"/>
          <w:lang w:eastAsia="el-GR"/>
        </w:rPr>
        <w:t>Το πτυχίο του Τμήματος Νοσηλευτικής του Πανεπιστημίου Πελοποννήσου, οδηγεί στην άσκηση του επαγγέλματος του Νοσηλευτή, ενός νομοθετικά κατοχυρωμένου επαγγέλματος, που με τις Ευρωπαϊκές Οδηγίες 2005/36/EC και 2013/55/</w:t>
      </w:r>
      <w:r w:rsidRPr="00275DE2">
        <w:rPr>
          <w:rFonts w:asciiTheme="majorHAnsi" w:eastAsia="Calibri" w:hAnsiTheme="majorHAnsi" w:cs="TimesNewRomanPSMT"/>
          <w:sz w:val="24"/>
          <w:szCs w:val="24"/>
          <w:lang w:val="en-US" w:eastAsia="el-GR"/>
        </w:rPr>
        <w:t>EC</w:t>
      </w:r>
      <w:r w:rsidRPr="00275DE2">
        <w:rPr>
          <w:rFonts w:asciiTheme="majorHAnsi" w:eastAsia="Calibri" w:hAnsiTheme="majorHAnsi" w:cs="TimesNewRomanPSMT"/>
          <w:sz w:val="24"/>
          <w:szCs w:val="24"/>
          <w:lang w:eastAsia="el-GR"/>
        </w:rPr>
        <w:t>, περιγράφεται ως «Νοσηλευτής γενικών φροντίδων».</w:t>
      </w:r>
    </w:p>
    <w:p w14:paraId="4637DBF5" w14:textId="77777777" w:rsidR="009118BF" w:rsidRPr="00275DE2" w:rsidRDefault="009118BF" w:rsidP="009118BF">
      <w:pPr>
        <w:tabs>
          <w:tab w:val="left" w:pos="0"/>
        </w:tabs>
        <w:adjustRightInd w:val="0"/>
        <w:spacing w:before="20" w:after="60" w:line="276" w:lineRule="auto"/>
        <w:jc w:val="center"/>
        <w:rPr>
          <w:rFonts w:asciiTheme="majorHAnsi" w:hAnsiTheme="majorHAnsi" w:cs="TimesNewRomanPSMT"/>
          <w:b/>
          <w:sz w:val="28"/>
          <w:szCs w:val="28"/>
        </w:rPr>
      </w:pPr>
    </w:p>
    <w:p w14:paraId="67FE2815" w14:textId="77777777" w:rsidR="009118BF" w:rsidRPr="00275DE2" w:rsidRDefault="009118BF" w:rsidP="009118BF">
      <w:pPr>
        <w:tabs>
          <w:tab w:val="left" w:pos="0"/>
        </w:tabs>
        <w:adjustRightInd w:val="0"/>
        <w:spacing w:before="20" w:after="60" w:line="276" w:lineRule="auto"/>
        <w:jc w:val="center"/>
        <w:rPr>
          <w:rFonts w:asciiTheme="majorHAnsi" w:hAnsiTheme="majorHAnsi" w:cs="TimesNewRomanPSMT"/>
          <w:b/>
          <w:sz w:val="28"/>
          <w:szCs w:val="28"/>
        </w:rPr>
      </w:pPr>
      <w:r w:rsidRPr="00275DE2">
        <w:rPr>
          <w:rFonts w:asciiTheme="majorHAnsi" w:hAnsiTheme="majorHAnsi" w:cs="TimesNewRomanPSMT"/>
          <w:b/>
          <w:sz w:val="28"/>
          <w:szCs w:val="28"/>
        </w:rPr>
        <w:t>ΠΡΟΓΡΑΜΜΑ ΜΕΤΑΠΤΥΧΙΑΚΩΝ ΣΠΟΥΔΩΝ</w:t>
      </w:r>
    </w:p>
    <w:p w14:paraId="1C54A4EB" w14:textId="77777777" w:rsidR="009118BF" w:rsidRPr="00275DE2" w:rsidRDefault="009118BF" w:rsidP="009118BF">
      <w:pPr>
        <w:spacing w:before="20" w:after="60" w:line="276" w:lineRule="auto"/>
        <w:jc w:val="both"/>
        <w:rPr>
          <w:rFonts w:asciiTheme="majorHAnsi" w:hAnsiTheme="majorHAnsi" w:cs="TimesNewRomanPSMT"/>
        </w:rPr>
      </w:pPr>
      <w:r>
        <w:rPr>
          <w:rFonts w:asciiTheme="majorHAnsi" w:hAnsiTheme="majorHAnsi" w:cs="TimesNewRomanPSMT"/>
        </w:rPr>
        <w:t>Από το</w:t>
      </w:r>
      <w:r w:rsidRPr="00275DE2">
        <w:rPr>
          <w:rFonts w:asciiTheme="majorHAnsi" w:hAnsiTheme="majorHAnsi" w:cs="TimesNewRomanPSMT"/>
        </w:rPr>
        <w:t xml:space="preserve"> ακαδημαϊκ</w:t>
      </w:r>
      <w:r>
        <w:rPr>
          <w:rFonts w:asciiTheme="majorHAnsi" w:hAnsiTheme="majorHAnsi" w:cs="TimesNewRomanPSMT"/>
        </w:rPr>
        <w:t>ό</w:t>
      </w:r>
      <w:r w:rsidRPr="00275DE2">
        <w:rPr>
          <w:rFonts w:asciiTheme="majorHAnsi" w:hAnsiTheme="majorHAnsi" w:cs="TimesNewRomanPSMT"/>
        </w:rPr>
        <w:t xml:space="preserve"> έτ</w:t>
      </w:r>
      <w:r>
        <w:rPr>
          <w:rFonts w:asciiTheme="majorHAnsi" w:hAnsiTheme="majorHAnsi" w:cs="TimesNewRomanPSMT"/>
        </w:rPr>
        <w:t>ος</w:t>
      </w:r>
      <w:r w:rsidRPr="00275DE2">
        <w:rPr>
          <w:rFonts w:asciiTheme="majorHAnsi" w:hAnsiTheme="majorHAnsi" w:cs="TimesNewRomanPSMT"/>
        </w:rPr>
        <w:t xml:space="preserve"> 2009-2010 </w:t>
      </w:r>
      <w:r>
        <w:rPr>
          <w:rFonts w:asciiTheme="majorHAnsi" w:hAnsiTheme="majorHAnsi" w:cs="TimesNewRomanPSMT"/>
        </w:rPr>
        <w:t>και</w:t>
      </w:r>
      <w:r w:rsidRPr="000545A5">
        <w:rPr>
          <w:rFonts w:asciiTheme="majorHAnsi" w:hAnsiTheme="majorHAnsi" w:cs="TimesNewRomanPSMT"/>
        </w:rPr>
        <w:t xml:space="preserve"> </w:t>
      </w:r>
      <w:r w:rsidRPr="00275DE2">
        <w:rPr>
          <w:rFonts w:asciiTheme="majorHAnsi" w:hAnsiTheme="majorHAnsi" w:cs="TimesNewRomanPSMT"/>
        </w:rPr>
        <w:t>έως τον Ιανουάριο του 2022 λειτούργησε το Πρόγραμμα Μεταπτυχιακών Σπουδών του Τμήματος (2ος κύκλος σπουδών), το οποίο χορηγούσε Μεταπτυχιακό Δίπλωμα Ειδίκευσης (επιπέδου master’s) στη «</w:t>
      </w:r>
      <w:r w:rsidRPr="000545A5">
        <w:rPr>
          <w:rFonts w:asciiTheme="majorHAnsi" w:hAnsiTheme="majorHAnsi" w:cs="TimesNewRomanPSMT"/>
          <w:i/>
        </w:rPr>
        <w:t>Διοίκηση Υπηρεσιών Υγείας και Διαχείριση Κρίσεων</w:t>
      </w:r>
      <w:r w:rsidRPr="00275DE2">
        <w:rPr>
          <w:rFonts w:asciiTheme="majorHAnsi" w:hAnsiTheme="majorHAnsi" w:cs="TimesNewRomanPSMT"/>
        </w:rPr>
        <w:t xml:space="preserve">» στις παρακάτω δύο κατευθύνσεις: α) «Επείγουσα Φροντίδα Υγείας» και (β) «Οργάνωση και Διοίκηση Υπηρεσιών Υγείας». </w:t>
      </w:r>
    </w:p>
    <w:p w14:paraId="76478570" w14:textId="426942BF" w:rsidR="009118BF" w:rsidRPr="00430188" w:rsidRDefault="009118BF" w:rsidP="00430188">
      <w:pPr>
        <w:rPr>
          <w:rFonts w:asciiTheme="minorHAnsi" w:eastAsiaTheme="minorHAnsi" w:hAnsiTheme="minorHAnsi" w:cstheme="minorBidi"/>
          <w:kern w:val="2"/>
          <w:sz w:val="22"/>
          <w:szCs w:val="22"/>
          <w:lang w:eastAsia="en-US"/>
          <w14:ligatures w14:val="standardContextual"/>
        </w:rPr>
      </w:pPr>
      <w:r w:rsidRPr="00275DE2">
        <w:rPr>
          <w:rFonts w:asciiTheme="majorHAnsi" w:hAnsiTheme="majorHAnsi" w:cs="TimesNewRomanPSMT"/>
        </w:rPr>
        <w:t>Στην 20</w:t>
      </w:r>
      <w:r w:rsidRPr="00275DE2">
        <w:rPr>
          <w:rFonts w:asciiTheme="majorHAnsi" w:hAnsiTheme="majorHAnsi" w:cs="TimesNewRomanPSMT"/>
          <w:vertAlign w:val="superscript"/>
        </w:rPr>
        <w:t>η</w:t>
      </w:r>
      <w:r w:rsidRPr="00275DE2">
        <w:rPr>
          <w:rFonts w:asciiTheme="majorHAnsi" w:hAnsiTheme="majorHAnsi" w:cs="TimesNewRomanPSMT"/>
        </w:rPr>
        <w:t xml:space="preserve"> Συνέλευση του Τμήματος Νοσηλευτικής (ακαδ.</w:t>
      </w:r>
      <w:r>
        <w:rPr>
          <w:rFonts w:asciiTheme="majorHAnsi" w:hAnsiTheme="majorHAnsi" w:cs="TimesNewRomanPSMT"/>
        </w:rPr>
        <w:t xml:space="preserve"> </w:t>
      </w:r>
      <w:r w:rsidRPr="00275DE2">
        <w:rPr>
          <w:rFonts w:asciiTheme="majorHAnsi" w:hAnsiTheme="majorHAnsi" w:cs="TimesNewRomanPSMT"/>
        </w:rPr>
        <w:t>έτος 2021-2022) αποφασίστηκε η ίδρυση Διατμηματικού Προγράμματος Μετ</w:t>
      </w:r>
      <w:r>
        <w:rPr>
          <w:rFonts w:asciiTheme="majorHAnsi" w:hAnsiTheme="majorHAnsi" w:cs="TimesNewRomanPSMT"/>
        </w:rPr>
        <w:t>α</w:t>
      </w:r>
      <w:r w:rsidRPr="00275DE2">
        <w:rPr>
          <w:rFonts w:asciiTheme="majorHAnsi" w:hAnsiTheme="majorHAnsi" w:cs="TimesNewRomanPSMT"/>
        </w:rPr>
        <w:t>πτυχι</w:t>
      </w:r>
      <w:r>
        <w:rPr>
          <w:rFonts w:asciiTheme="majorHAnsi" w:hAnsiTheme="majorHAnsi" w:cs="TimesNewRomanPSMT"/>
        </w:rPr>
        <w:t>α</w:t>
      </w:r>
      <w:r w:rsidRPr="00275DE2">
        <w:rPr>
          <w:rFonts w:asciiTheme="majorHAnsi" w:hAnsiTheme="majorHAnsi" w:cs="TimesNewRomanPSMT"/>
        </w:rPr>
        <w:t>κών Σπουδών σε συνεργασία με το τμήμα Λογοθεραπείας της Σχολής Επιστημών Υγείας του ΠαΠελ με Τίτλο: «</w:t>
      </w:r>
      <w:r w:rsidRPr="000545A5">
        <w:rPr>
          <w:rFonts w:asciiTheme="majorHAnsi" w:hAnsiTheme="majorHAnsi" w:cs="TimesNewRomanPSMT"/>
          <w:i/>
        </w:rPr>
        <w:t>Φροντίδα και Υποστήριξη παιδιών και εφήβων με ειδικές ανάγκες υγείας στην Κοινότητα</w:t>
      </w:r>
      <w:r w:rsidRPr="00275DE2">
        <w:rPr>
          <w:rFonts w:asciiTheme="majorHAnsi" w:hAnsiTheme="majorHAnsi" w:cs="TimesNewRomanPSMT"/>
        </w:rPr>
        <w:t>»</w:t>
      </w:r>
      <w:r>
        <w:rPr>
          <w:rFonts w:asciiTheme="majorHAnsi" w:hAnsiTheme="majorHAnsi" w:cs="TimesNewRomanPSMT"/>
        </w:rPr>
        <w:t xml:space="preserve">, το οποίο λειτούργησε το </w:t>
      </w:r>
      <w:r w:rsidRPr="00275DE2">
        <w:rPr>
          <w:rFonts w:asciiTheme="majorHAnsi" w:hAnsiTheme="majorHAnsi" w:cs="TimesNewRomanPSMT"/>
        </w:rPr>
        <w:t>ακαδημαϊκ</w:t>
      </w:r>
      <w:r>
        <w:rPr>
          <w:rFonts w:asciiTheme="majorHAnsi" w:hAnsiTheme="majorHAnsi" w:cs="TimesNewRomanPSMT"/>
        </w:rPr>
        <w:t>ό</w:t>
      </w:r>
      <w:r w:rsidRPr="00275DE2">
        <w:rPr>
          <w:rFonts w:asciiTheme="majorHAnsi" w:hAnsiTheme="majorHAnsi" w:cs="TimesNewRomanPSMT"/>
        </w:rPr>
        <w:t xml:space="preserve"> έτος 2022-2023</w:t>
      </w:r>
      <w:r>
        <w:rPr>
          <w:rFonts w:asciiTheme="majorHAnsi" w:hAnsiTheme="majorHAnsi" w:cs="TimesNewRomanPSMT"/>
        </w:rPr>
        <w:t xml:space="preserve"> με την εισαγωγή 45 φοιτητών, ενώ ήδη έχουν γίνει αποδεκτοί 66 φοιτητές για το ακαδημαϊκό έτος 2023-2024 σύμφωνα με το νέο κανονισμό του ΜΠΣ</w:t>
      </w:r>
      <w:r w:rsidRPr="00275DE2">
        <w:rPr>
          <w:rFonts w:asciiTheme="majorHAnsi" w:hAnsiTheme="majorHAnsi" w:cs="TimesNewRomanPSMT"/>
        </w:rPr>
        <w:t>.</w:t>
      </w:r>
      <w:r>
        <w:rPr>
          <w:rFonts w:asciiTheme="majorHAnsi" w:hAnsiTheme="majorHAnsi" w:cs="TimesNewRomanPSMT"/>
        </w:rPr>
        <w:t xml:space="preserve"> </w:t>
      </w:r>
      <w:r>
        <w:rPr>
          <w:rFonts w:asciiTheme="majorHAnsi" w:hAnsiTheme="majorHAnsi" w:cs="TimesNewRomanPSMT"/>
        </w:rPr>
        <w:lastRenderedPageBreak/>
        <w:t xml:space="preserve">Επιπλέον έχει αποφασιστεί η ίδρυση ενός νέου μεταπτυχιακού, </w:t>
      </w:r>
      <w:r w:rsidR="00DC3C3D">
        <w:rPr>
          <w:rFonts w:asciiTheme="majorHAnsi" w:hAnsiTheme="majorHAnsi" w:cs="TimesNewRomanPSMT"/>
        </w:rPr>
        <w:t xml:space="preserve">με Τίτλο: </w:t>
      </w:r>
      <w:r w:rsidR="00430188" w:rsidRPr="00430188">
        <w:rPr>
          <w:rFonts w:asciiTheme="minorHAnsi" w:eastAsiaTheme="minorHAnsi" w:hAnsiTheme="minorHAnsi" w:cstheme="minorBidi"/>
          <w:kern w:val="2"/>
          <w:sz w:val="22"/>
          <w:szCs w:val="22"/>
          <w:lang w:eastAsia="en-US"/>
          <w14:ligatures w14:val="standardContextual"/>
        </w:rPr>
        <w:t>:</w:t>
      </w:r>
      <w:r w:rsidR="00430188" w:rsidRPr="00430188">
        <w:rPr>
          <w:rFonts w:asciiTheme="minorHAnsi" w:eastAsiaTheme="minorHAnsi" w:hAnsiTheme="minorHAnsi" w:cstheme="minorHAnsi"/>
          <w:kern w:val="2"/>
          <w:lang w:eastAsia="en-US"/>
          <w14:ligatures w14:val="standardContextual"/>
        </w:rPr>
        <w:t xml:space="preserve"> «</w:t>
      </w:r>
      <w:r w:rsidR="00430188" w:rsidRPr="00430188">
        <w:rPr>
          <w:rFonts w:asciiTheme="minorHAnsi" w:eastAsiaTheme="minorHAnsi" w:hAnsiTheme="minorHAnsi" w:cstheme="minorHAnsi"/>
          <w:kern w:val="2"/>
          <w:sz w:val="22"/>
          <w:szCs w:val="22"/>
          <w:lang w:eastAsia="en-US"/>
          <w14:ligatures w14:val="standardContextual"/>
        </w:rPr>
        <w:t>Διατροφή στην Γήρανση, στα Μεταβολικά Νοσήματα και Ανοσοδιατροφή</w:t>
      </w:r>
      <w:r w:rsidR="00430188" w:rsidRPr="00430188">
        <w:rPr>
          <w:rFonts w:asciiTheme="minorHAnsi" w:eastAsiaTheme="minorHAnsi" w:hAnsiTheme="minorHAnsi" w:cstheme="minorHAnsi"/>
          <w:kern w:val="2"/>
          <w:lang w:eastAsia="en-US"/>
          <w14:ligatures w14:val="standardContextual"/>
        </w:rPr>
        <w:t>»</w:t>
      </w:r>
      <w:r w:rsidR="00430188">
        <w:rPr>
          <w:rFonts w:asciiTheme="minorHAnsi" w:eastAsiaTheme="minorHAnsi" w:hAnsiTheme="minorHAnsi" w:cstheme="minorBidi"/>
          <w:kern w:val="2"/>
          <w:sz w:val="22"/>
          <w:szCs w:val="22"/>
          <w:lang w:eastAsia="en-US"/>
          <w14:ligatures w14:val="standardContextual"/>
        </w:rPr>
        <w:t xml:space="preserve"> </w:t>
      </w:r>
      <w:r>
        <w:rPr>
          <w:rFonts w:asciiTheme="majorHAnsi" w:hAnsiTheme="majorHAnsi" w:cs="TimesNewRomanPSMT"/>
        </w:rPr>
        <w:t>του οποίου αναμένεται η τελική έγκριση</w:t>
      </w:r>
    </w:p>
    <w:p w14:paraId="30D71120"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p>
    <w:p w14:paraId="45B8C0C8"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r w:rsidRPr="00275DE2">
        <w:rPr>
          <w:rFonts w:asciiTheme="majorHAnsi" w:hAnsiTheme="majorHAnsi" w:cs="TimesNewRomanPSMT"/>
          <w:b/>
          <w:sz w:val="28"/>
          <w:szCs w:val="28"/>
        </w:rPr>
        <w:t>ΔΙΔΑΚΤΟΡΙΚΕΣ ΣΠΟΥΔΕΣ</w:t>
      </w:r>
    </w:p>
    <w:p w14:paraId="5BC88F6C" w14:textId="77777777" w:rsidR="009118BF" w:rsidRPr="00275DE2" w:rsidRDefault="009118BF" w:rsidP="009118BF">
      <w:pPr>
        <w:pStyle w:val="Default"/>
        <w:spacing w:line="276" w:lineRule="auto"/>
        <w:jc w:val="both"/>
        <w:rPr>
          <w:rFonts w:asciiTheme="majorHAnsi" w:eastAsia="Calibri" w:hAnsiTheme="majorHAnsi" w:cs="TimesNewRomanPSMT"/>
          <w:color w:val="auto"/>
          <w:lang w:eastAsia="el-GR"/>
        </w:rPr>
      </w:pPr>
      <w:r w:rsidRPr="00275DE2">
        <w:rPr>
          <w:rFonts w:asciiTheme="majorHAnsi" w:eastAsia="Calibri" w:hAnsiTheme="majorHAnsi" w:cs="TimesNewRomanPSMT"/>
          <w:color w:val="auto"/>
          <w:lang w:eastAsia="el-GR"/>
        </w:rPr>
        <w:t xml:space="preserve">Το Τμήμα χορηγεί και Διδακτορικό Δίπλωμα σε αντικείμενα, που καλύπτουν ολόκληρο το φάσμα των επιστημών υγείας (ΦΕΚ 1156/29-3-2018). Οι διδακτορικές σπουδές αποβλέπουν στη δημιουργία υψηλής ποιότητας σύγχρονης επιστημονικής έρευνας, καθώς και στην κατάρτιση επιστημόνων ικανών να συμβάλλουν στην πρόοδο και εξέλιξη της επιστήμης και της έρευνας. Οι απόφοιτοι των διδακτορικών προγραμμάτων προορίζονται να στελεχώσουν το ερευνητικό, επιχειρηματικό και εκπαιδευτικό δυναμικό της Ελλάδος και του εξωτερικού. Συγχρόνως, το διδακτορικό πρόγραμμα αποτελεί για το Τμήμα, καθώς και γενικότερα για το Πανεπιστήμιο, πηγή ακαδημαϊκού κύρους και διεθνούς ακαδημαϊκής διάκρισης και συνεπικουρεί στην ποιοτική και ποσοτική αναβάθμιση της ερευνητικής παραγωγής. </w:t>
      </w:r>
    </w:p>
    <w:p w14:paraId="3833091D" w14:textId="77777777" w:rsidR="009118BF" w:rsidRPr="00275DE2" w:rsidRDefault="009118BF" w:rsidP="009118BF">
      <w:pPr>
        <w:pStyle w:val="Default"/>
        <w:spacing w:line="276" w:lineRule="auto"/>
        <w:jc w:val="both"/>
        <w:rPr>
          <w:rFonts w:asciiTheme="majorHAnsi" w:eastAsia="Calibri" w:hAnsiTheme="majorHAnsi" w:cs="TimesNewRomanPSMT"/>
          <w:color w:val="auto"/>
          <w:lang w:eastAsia="el-GR"/>
        </w:rPr>
      </w:pPr>
      <w:r w:rsidRPr="00275DE2">
        <w:rPr>
          <w:rFonts w:asciiTheme="majorHAnsi" w:eastAsia="Calibri" w:hAnsiTheme="majorHAnsi" w:cs="TimesNewRomanPSMT"/>
          <w:color w:val="auto"/>
          <w:lang w:eastAsia="el-GR"/>
        </w:rPr>
        <w:t>Ειδικότερα, στόχος του προγράμματος διδακτορικών σπουδών του Τμήματος Νοσηλευτικής είναι η προαγωγή της γνώσης, η ανάπτυξη της έρευνας στην Νοσηλευτική Επιστήμη</w:t>
      </w:r>
      <w:r>
        <w:rPr>
          <w:rFonts w:asciiTheme="majorHAnsi" w:eastAsia="Calibri" w:hAnsiTheme="majorHAnsi" w:cs="TimesNewRomanPSMT"/>
          <w:color w:val="auto"/>
          <w:lang w:eastAsia="el-GR"/>
        </w:rPr>
        <w:t>,</w:t>
      </w:r>
      <w:r w:rsidRPr="00275DE2">
        <w:rPr>
          <w:rFonts w:asciiTheme="majorHAnsi" w:eastAsia="Calibri" w:hAnsiTheme="majorHAnsi" w:cs="TimesNewRomanPSMT"/>
          <w:color w:val="auto"/>
          <w:lang w:eastAsia="el-GR"/>
        </w:rPr>
        <w:t xml:space="preserve"> αλλά και συναφών κλάδων των Επιστημών Υγείας καθώς και η δημιουργία επιστημόνων ερευνητών ικανών να συνεισφέρουν στην προώθηση της έρευνας, της τεχνολογίας και της τριτοβάθμιας εκπαίδευσης στο πεδίο της Νοσηλευτικής Επιστήμης πρωτίστως</w:t>
      </w:r>
      <w:r>
        <w:rPr>
          <w:rFonts w:asciiTheme="majorHAnsi" w:eastAsia="Calibri" w:hAnsiTheme="majorHAnsi" w:cs="TimesNewRomanPSMT"/>
          <w:color w:val="auto"/>
          <w:lang w:eastAsia="el-GR"/>
        </w:rPr>
        <w:t>,</w:t>
      </w:r>
      <w:r w:rsidRPr="00275DE2">
        <w:rPr>
          <w:rFonts w:asciiTheme="majorHAnsi" w:eastAsia="Calibri" w:hAnsiTheme="majorHAnsi" w:cs="TimesNewRomanPSMT"/>
          <w:color w:val="auto"/>
          <w:lang w:eastAsia="el-GR"/>
        </w:rPr>
        <w:t xml:space="preserve"> αλλά και των συναφών Επιστημών Υγείας. </w:t>
      </w:r>
    </w:p>
    <w:p w14:paraId="18F16013" w14:textId="77777777" w:rsidR="009118BF" w:rsidRPr="00275DE2" w:rsidRDefault="009118BF" w:rsidP="009118BF">
      <w:pPr>
        <w:pStyle w:val="1"/>
        <w:spacing w:line="276" w:lineRule="auto"/>
        <w:jc w:val="center"/>
        <w:rPr>
          <w:rFonts w:asciiTheme="majorHAnsi" w:eastAsia="Calibri" w:hAnsiTheme="majorHAnsi" w:cs="TimesNewRomanPSMT"/>
          <w:b w:val="0"/>
          <w:bCs w:val="0"/>
          <w:u w:val="none"/>
        </w:rPr>
      </w:pPr>
      <w:bookmarkStart w:id="1" w:name="_Toc446587418"/>
    </w:p>
    <w:p w14:paraId="7EFF77C3" w14:textId="77777777" w:rsidR="009118BF" w:rsidRPr="00275DE2" w:rsidRDefault="009118BF" w:rsidP="009118BF">
      <w:pPr>
        <w:pStyle w:val="1"/>
        <w:spacing w:line="276" w:lineRule="auto"/>
        <w:jc w:val="center"/>
        <w:rPr>
          <w:rFonts w:asciiTheme="majorHAnsi" w:eastAsia="Calibri" w:hAnsiTheme="majorHAnsi" w:cs="TimesNewRomanPSMT"/>
          <w:bCs w:val="0"/>
          <w:sz w:val="28"/>
          <w:szCs w:val="28"/>
          <w:u w:val="none"/>
        </w:rPr>
      </w:pPr>
      <w:r w:rsidRPr="00275DE2">
        <w:rPr>
          <w:rFonts w:asciiTheme="majorHAnsi" w:eastAsia="Calibri" w:hAnsiTheme="majorHAnsi" w:cs="TimesNewRomanPSMT"/>
          <w:bCs w:val="0"/>
          <w:sz w:val="28"/>
          <w:szCs w:val="28"/>
          <w:u w:val="none"/>
        </w:rPr>
        <w:t>ΜΕΤΑΔΙΔΑΚΤΟΡΙΚΗ ΕΡΕΥΝΑ</w:t>
      </w:r>
      <w:bookmarkEnd w:id="1"/>
    </w:p>
    <w:p w14:paraId="29A28341" w14:textId="77777777" w:rsidR="009118BF" w:rsidRPr="00275DE2" w:rsidRDefault="009118BF" w:rsidP="009118BF">
      <w:pPr>
        <w:shd w:val="clear" w:color="auto" w:fill="FFFFFF"/>
        <w:spacing w:line="276" w:lineRule="auto"/>
        <w:jc w:val="both"/>
        <w:rPr>
          <w:rFonts w:asciiTheme="majorHAnsi" w:hAnsiTheme="majorHAnsi" w:cs="TimesNewRomanPSMT"/>
        </w:rPr>
      </w:pPr>
      <w:r w:rsidRPr="00275DE2">
        <w:rPr>
          <w:rFonts w:asciiTheme="majorHAnsi" w:hAnsiTheme="majorHAnsi" w:cs="TimesNewRomanPSMT"/>
        </w:rPr>
        <w:t>Ως μεταδιδακτορική έρευνα χαρακτηρίζεται η έρευνα που διεξάγεται σε ακαδημαϊκή μονάδα του Πανεπιστημίου Πελοποννήσου από ερευνητή που είναι κάτοχος Διδακτορικού Διπλώματος και γίνεται δεκτός από το Τμήμα στο πλαίσιο επικαιροποίησης σπουδών σε σχέση με προηγμένη έρευνα. Η μεταδιδακτορική έρευνα έχει ως βασικούς στόχους:</w:t>
      </w:r>
    </w:p>
    <w:p w14:paraId="5A922190" w14:textId="77777777" w:rsidR="009118BF" w:rsidRPr="00275DE2" w:rsidRDefault="009118BF" w:rsidP="009118BF">
      <w:pPr>
        <w:shd w:val="clear" w:color="auto" w:fill="FFFFFF"/>
        <w:spacing w:line="276" w:lineRule="auto"/>
        <w:jc w:val="both"/>
        <w:rPr>
          <w:rFonts w:asciiTheme="majorHAnsi" w:hAnsiTheme="majorHAnsi" w:cs="TimesNewRomanPSMT"/>
        </w:rPr>
      </w:pPr>
      <w:r w:rsidRPr="00275DE2">
        <w:rPr>
          <w:rFonts w:asciiTheme="majorHAnsi" w:hAnsiTheme="majorHAnsi" w:cs="TimesNewRomanPSMT"/>
        </w:rPr>
        <w:t>α) την επέκταση των αποτελεσμάτων της διδακτορικής διατριβής του ερευνητή σε νέες επιστημονικές κατευθύνσεις που ενδιαφέρουν το Τμήμα,</w:t>
      </w:r>
    </w:p>
    <w:p w14:paraId="331E800F" w14:textId="77777777" w:rsidR="009118BF" w:rsidRPr="00275DE2" w:rsidRDefault="009118BF" w:rsidP="009118BF">
      <w:pPr>
        <w:shd w:val="clear" w:color="auto" w:fill="FFFFFF"/>
        <w:spacing w:line="276" w:lineRule="auto"/>
        <w:jc w:val="both"/>
        <w:rPr>
          <w:rFonts w:asciiTheme="majorHAnsi" w:hAnsiTheme="majorHAnsi" w:cs="TimesNewRomanPSMT"/>
        </w:rPr>
      </w:pPr>
      <w:r w:rsidRPr="00275DE2">
        <w:rPr>
          <w:rFonts w:asciiTheme="majorHAnsi" w:hAnsiTheme="majorHAnsi" w:cs="TimesNewRomanPSMT"/>
        </w:rPr>
        <w:t>β) την ανάπτυξη νέων ερευνητικών περιοχών στο Τμήμα συναφών με την επιστημονική περιοχή της διατριβής του ερευνητή,</w:t>
      </w:r>
    </w:p>
    <w:p w14:paraId="342384C2" w14:textId="77777777" w:rsidR="009118BF" w:rsidRPr="00275DE2" w:rsidRDefault="009118BF" w:rsidP="009118BF">
      <w:pPr>
        <w:shd w:val="clear" w:color="auto" w:fill="FFFFFF"/>
        <w:spacing w:line="276" w:lineRule="auto"/>
        <w:jc w:val="both"/>
        <w:rPr>
          <w:rFonts w:asciiTheme="majorHAnsi" w:hAnsiTheme="majorHAnsi" w:cs="TimesNewRomanPSMT"/>
        </w:rPr>
      </w:pPr>
      <w:r w:rsidRPr="00275DE2">
        <w:rPr>
          <w:rFonts w:asciiTheme="majorHAnsi" w:hAnsiTheme="majorHAnsi" w:cs="TimesNewRomanPSMT"/>
        </w:rPr>
        <w:t>γ) τη συμβολή στην προσέγγιση ειδικών ερευνητικών προβλημάτων που απασχολούν το Τμήμα,</w:t>
      </w:r>
    </w:p>
    <w:p w14:paraId="51A8E0FD" w14:textId="77777777" w:rsidR="009118BF" w:rsidRPr="00275DE2" w:rsidRDefault="009118BF" w:rsidP="009118BF">
      <w:pPr>
        <w:shd w:val="clear" w:color="auto" w:fill="FFFFFF"/>
        <w:spacing w:line="276" w:lineRule="auto"/>
        <w:jc w:val="both"/>
        <w:rPr>
          <w:rFonts w:asciiTheme="majorHAnsi" w:hAnsiTheme="majorHAnsi" w:cs="TimesNewRomanPSMT"/>
        </w:rPr>
      </w:pPr>
      <w:r w:rsidRPr="00275DE2">
        <w:rPr>
          <w:rFonts w:asciiTheme="majorHAnsi" w:hAnsiTheme="majorHAnsi" w:cs="TimesNewRomanPSMT"/>
        </w:rPr>
        <w:t>δ) την ενίσχυση επιστημόνων ικανών να συμβάλλουν στην πρόοδο της νοσηλευτικής επιστήμης, της έρευνας και των εφαρμογών,</w:t>
      </w:r>
    </w:p>
    <w:p w14:paraId="56CC33EF" w14:textId="77777777" w:rsidR="009118BF" w:rsidRPr="00275DE2" w:rsidRDefault="009118BF" w:rsidP="009118BF">
      <w:pPr>
        <w:shd w:val="clear" w:color="auto" w:fill="FFFFFF"/>
        <w:spacing w:line="276" w:lineRule="auto"/>
        <w:jc w:val="both"/>
        <w:rPr>
          <w:rFonts w:asciiTheme="majorHAnsi" w:hAnsiTheme="majorHAnsi" w:cs="TimesNewRomanPSMT"/>
        </w:rPr>
      </w:pPr>
      <w:r w:rsidRPr="00275DE2">
        <w:rPr>
          <w:rFonts w:asciiTheme="majorHAnsi" w:hAnsiTheme="majorHAnsi" w:cs="TimesNewRomanPSMT"/>
        </w:rPr>
        <w:t>ε) την ανάδειξη του ακαδημαϊκού κύρους και τη διεθνή διάκριση του ερευνητικού έργου του Πανεπιστημίου.</w:t>
      </w:r>
    </w:p>
    <w:p w14:paraId="72F1327C" w14:textId="77777777" w:rsidR="009118BF" w:rsidRPr="00275DE2" w:rsidRDefault="009118BF" w:rsidP="009118BF">
      <w:pPr>
        <w:shd w:val="clear" w:color="auto" w:fill="FFFFFF"/>
        <w:spacing w:line="276" w:lineRule="auto"/>
        <w:jc w:val="both"/>
        <w:rPr>
          <w:rFonts w:asciiTheme="majorHAnsi" w:hAnsiTheme="majorHAnsi" w:cs="TimesNewRomanPSMT"/>
        </w:rPr>
      </w:pPr>
    </w:p>
    <w:p w14:paraId="2A2AB702"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r w:rsidRPr="00275DE2">
        <w:rPr>
          <w:rFonts w:asciiTheme="majorHAnsi" w:hAnsiTheme="majorHAnsi" w:cs="TimesNewRomanPSMT"/>
          <w:b/>
          <w:sz w:val="28"/>
          <w:szCs w:val="28"/>
        </w:rPr>
        <w:t>ΔΙΟΙΚΗΣΗ ΤΜΗΜΑΤΟΣ</w:t>
      </w:r>
    </w:p>
    <w:p w14:paraId="43BB9A39"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 xml:space="preserve">Το Τμήμα είναι ένα από τέσσερα Τμήματα της Σχολής Επιστημών Υγείας, με Κοσμήτορα την </w:t>
      </w:r>
      <w:r>
        <w:rPr>
          <w:rFonts w:asciiTheme="majorHAnsi" w:hAnsiTheme="majorHAnsi" w:cs="TimesNewRomanPSMT"/>
        </w:rPr>
        <w:t xml:space="preserve">Αναπλ. </w:t>
      </w:r>
      <w:r w:rsidRPr="00275DE2">
        <w:rPr>
          <w:rFonts w:asciiTheme="majorHAnsi" w:hAnsiTheme="majorHAnsi" w:cs="TimesNewRomanPSMT"/>
        </w:rPr>
        <w:t xml:space="preserve">Καθηγήτρια κα </w:t>
      </w:r>
      <w:r>
        <w:rPr>
          <w:rFonts w:asciiTheme="majorHAnsi" w:hAnsiTheme="majorHAnsi" w:cs="TimesNewRomanPSMT"/>
        </w:rPr>
        <w:t>Τζαβέλα Φωτεινή</w:t>
      </w:r>
      <w:r w:rsidRPr="00275DE2">
        <w:rPr>
          <w:rFonts w:asciiTheme="majorHAnsi" w:hAnsiTheme="majorHAnsi" w:cs="TimesNewRomanPSMT"/>
          <w:b/>
        </w:rPr>
        <w:t>.</w:t>
      </w:r>
      <w:r w:rsidRPr="00275DE2">
        <w:rPr>
          <w:rFonts w:asciiTheme="majorHAnsi" w:hAnsiTheme="majorHAnsi" w:cs="TimesNewRomanPSMT"/>
        </w:rPr>
        <w:t xml:space="preserve"> Η Σχολή Επιστημών Υγείας  είναι εγκατεστημένη στην πόλη της Τρίπολης. Εποπτεύει και συντονίζει τη λειτουργία των Τμημάτων, Λογοθεραπείας με έδρα την Καλαμάτα, Επιστήμης Διατροφής και Διαιτολογίας με έδρα την Καλαμάτα, Φυσικοθεραπείας με έδρα την Σπάρτη και Νοσηλευτικής με έδρα την Τρίπολη.</w:t>
      </w:r>
    </w:p>
    <w:p w14:paraId="0F185606" w14:textId="48A7DF46" w:rsidR="009118BF" w:rsidRPr="00275DE2" w:rsidRDefault="009118BF" w:rsidP="009118BF">
      <w:pPr>
        <w:spacing w:line="276" w:lineRule="auto"/>
        <w:jc w:val="both"/>
        <w:rPr>
          <w:rFonts w:asciiTheme="majorHAnsi" w:hAnsiTheme="majorHAnsi" w:cs="TimesNewRomanPSMT"/>
        </w:rPr>
      </w:pPr>
      <w:r w:rsidRPr="00275DE2">
        <w:rPr>
          <w:rFonts w:asciiTheme="majorHAnsi" w:hAnsiTheme="majorHAnsi" w:cs="TimesNewRomanPSMT"/>
        </w:rPr>
        <w:lastRenderedPageBreak/>
        <w:t xml:space="preserve">Το Τμήμα  Νοσηλευτικής αυτονομήθηκε για δεύτερη φορά εκ της ιδρύσεώς του με το Νόμο 4386/2016. Από την αυτονόμησή του το 2016 τη Διοίκηση του Τμήματος ασκεί </w:t>
      </w:r>
      <w:r w:rsidR="007B1A93">
        <w:rPr>
          <w:rFonts w:asciiTheme="majorHAnsi" w:hAnsiTheme="majorHAnsi" w:cs="TimesNewRomanPSMT"/>
        </w:rPr>
        <w:t xml:space="preserve">ο Πρόεδρος </w:t>
      </w:r>
      <w:r w:rsidR="00823383">
        <w:rPr>
          <w:rFonts w:asciiTheme="majorHAnsi" w:hAnsiTheme="majorHAnsi" w:cs="TimesNewRomanPSMT"/>
        </w:rPr>
        <w:t>ή/</w:t>
      </w:r>
      <w:r w:rsidR="007B1A93">
        <w:rPr>
          <w:rFonts w:asciiTheme="majorHAnsi" w:hAnsiTheme="majorHAnsi" w:cs="TimesNewRomanPSMT"/>
        </w:rPr>
        <w:t>και η</w:t>
      </w:r>
      <w:r w:rsidRPr="00275DE2">
        <w:rPr>
          <w:rFonts w:asciiTheme="majorHAnsi" w:hAnsiTheme="majorHAnsi" w:cs="TimesNewRomanPSMT"/>
        </w:rPr>
        <w:t xml:space="preserve">  Συνέλευση με τον εκάστοτε Πρόεδρο.</w:t>
      </w:r>
      <w:r>
        <w:rPr>
          <w:rFonts w:asciiTheme="majorHAnsi" w:hAnsiTheme="majorHAnsi" w:cs="TimesNewRomanPSMT"/>
        </w:rPr>
        <w:t xml:space="preserve"> Μέχρι την 31</w:t>
      </w:r>
      <w:r w:rsidRPr="00C91BAB">
        <w:rPr>
          <w:rFonts w:asciiTheme="majorHAnsi" w:hAnsiTheme="majorHAnsi" w:cs="TimesNewRomanPSMT"/>
          <w:vertAlign w:val="superscript"/>
        </w:rPr>
        <w:t>η</w:t>
      </w:r>
      <w:r>
        <w:rPr>
          <w:rFonts w:asciiTheme="majorHAnsi" w:hAnsiTheme="majorHAnsi" w:cs="TimesNewRomanPSMT"/>
        </w:rPr>
        <w:t xml:space="preserve"> Αυγούστου 2023, </w:t>
      </w:r>
      <w:r w:rsidR="00823383">
        <w:rPr>
          <w:rFonts w:asciiTheme="majorHAnsi" w:hAnsiTheme="majorHAnsi" w:cs="TimesNewRomanPSMT"/>
        </w:rPr>
        <w:t>καθήκοντα Προέδρου</w:t>
      </w:r>
      <w:r>
        <w:rPr>
          <w:rFonts w:asciiTheme="majorHAnsi" w:hAnsiTheme="majorHAnsi" w:cs="TimesNewRomanPSMT"/>
        </w:rPr>
        <w:t xml:space="preserve"> </w:t>
      </w:r>
      <w:r w:rsidR="00823383">
        <w:rPr>
          <w:rFonts w:asciiTheme="majorHAnsi" w:hAnsiTheme="majorHAnsi" w:cs="TimesNewRomanPSMT"/>
        </w:rPr>
        <w:t>Δ</w:t>
      </w:r>
      <w:r>
        <w:rPr>
          <w:rFonts w:asciiTheme="majorHAnsi" w:hAnsiTheme="majorHAnsi" w:cs="TimesNewRomanPSMT"/>
        </w:rPr>
        <w:t>ιοίκηση</w:t>
      </w:r>
      <w:r w:rsidR="00823383">
        <w:rPr>
          <w:rFonts w:asciiTheme="majorHAnsi" w:hAnsiTheme="majorHAnsi" w:cs="TimesNewRomanPSMT"/>
        </w:rPr>
        <w:t>ς</w:t>
      </w:r>
      <w:r>
        <w:rPr>
          <w:rFonts w:asciiTheme="majorHAnsi" w:hAnsiTheme="majorHAnsi" w:cs="TimesNewRomanPSMT"/>
        </w:rPr>
        <w:t xml:space="preserve"> ασκεί η Αν. Καθηγήτρια Τζιαφέρη Στυλιαννή</w:t>
      </w:r>
    </w:p>
    <w:p w14:paraId="33A8EB70"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rPr>
      </w:pPr>
    </w:p>
    <w:p w14:paraId="725CF78F"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rPr>
      </w:pPr>
      <w:r w:rsidRPr="00275DE2">
        <w:rPr>
          <w:rFonts w:asciiTheme="majorHAnsi" w:hAnsiTheme="majorHAnsi" w:cs="TimesNewRomanPSMT"/>
          <w:b/>
        </w:rPr>
        <w:t xml:space="preserve">ΑΝΘΡΩΠΙΝΟ ΔΥΝΑΜΙΚΟ ΤΜΗΜΑΤΟΣ ΝΟΣΗΛΕΥΤΙΚΗΣ </w:t>
      </w:r>
    </w:p>
    <w:tbl>
      <w:tblPr>
        <w:tblStyle w:val="af6"/>
        <w:tblW w:w="0" w:type="auto"/>
        <w:tblLook w:val="04A0" w:firstRow="1" w:lastRow="0" w:firstColumn="1" w:lastColumn="0" w:noHBand="0" w:noVBand="1"/>
      </w:tblPr>
      <w:tblGrid>
        <w:gridCol w:w="3065"/>
        <w:gridCol w:w="2672"/>
        <w:gridCol w:w="3368"/>
      </w:tblGrid>
      <w:tr w:rsidR="009118BF" w:rsidRPr="00275DE2" w14:paraId="471F677D" w14:textId="77777777" w:rsidTr="00C975C1">
        <w:tc>
          <w:tcPr>
            <w:tcW w:w="9105" w:type="dxa"/>
            <w:gridSpan w:val="3"/>
            <w:shd w:val="clear" w:color="auto" w:fill="C5E0B3" w:themeFill="accent6" w:themeFillTint="66"/>
            <w:vAlign w:val="center"/>
          </w:tcPr>
          <w:p w14:paraId="73921AEA" w14:textId="77777777" w:rsidR="009118BF" w:rsidRPr="00275DE2" w:rsidRDefault="009118BF" w:rsidP="00C975C1">
            <w:pPr>
              <w:autoSpaceDE w:val="0"/>
              <w:autoSpaceDN w:val="0"/>
              <w:adjustRightInd w:val="0"/>
              <w:spacing w:line="276" w:lineRule="auto"/>
              <w:jc w:val="center"/>
              <w:rPr>
                <w:rFonts w:asciiTheme="majorHAnsi" w:eastAsia="Times New Roman" w:hAnsiTheme="majorHAnsi"/>
                <w:b/>
                <w:bCs/>
                <w:color w:val="000000"/>
                <w:sz w:val="22"/>
                <w:szCs w:val="22"/>
              </w:rPr>
            </w:pPr>
            <w:r w:rsidRPr="00275DE2">
              <w:rPr>
                <w:rFonts w:asciiTheme="majorHAnsi" w:hAnsiTheme="majorHAnsi" w:cs="TimesNewRomanPSMT"/>
                <w:b/>
                <w:sz w:val="22"/>
                <w:szCs w:val="22"/>
              </w:rPr>
              <w:t>ΚΑΘΗΓΗΤΕΣ και ΛΕΚΤΟΡΕΣ</w:t>
            </w:r>
          </w:p>
        </w:tc>
      </w:tr>
      <w:tr w:rsidR="009118BF" w:rsidRPr="00275DE2" w14:paraId="5F6E3175" w14:textId="77777777" w:rsidTr="00C975C1">
        <w:tc>
          <w:tcPr>
            <w:tcW w:w="3065" w:type="dxa"/>
            <w:shd w:val="clear" w:color="auto" w:fill="C5E0B3" w:themeFill="accent6" w:themeFillTint="66"/>
            <w:vAlign w:val="center"/>
          </w:tcPr>
          <w:p w14:paraId="1AD1F038" w14:textId="77777777" w:rsidR="009118BF" w:rsidRPr="00275DE2" w:rsidRDefault="009118BF" w:rsidP="00C975C1">
            <w:pPr>
              <w:spacing w:line="276" w:lineRule="auto"/>
              <w:jc w:val="center"/>
              <w:rPr>
                <w:rFonts w:asciiTheme="majorHAnsi" w:hAnsiTheme="majorHAnsi"/>
                <w:b/>
                <w:sz w:val="22"/>
                <w:szCs w:val="22"/>
              </w:rPr>
            </w:pPr>
            <w:r w:rsidRPr="00275DE2">
              <w:rPr>
                <w:rFonts w:asciiTheme="majorHAnsi" w:hAnsiTheme="majorHAnsi"/>
                <w:b/>
                <w:sz w:val="22"/>
                <w:szCs w:val="22"/>
              </w:rPr>
              <w:t>ΟΝΟΜΑΤΕΠΩΝΥΜΟ</w:t>
            </w:r>
          </w:p>
        </w:tc>
        <w:tc>
          <w:tcPr>
            <w:tcW w:w="2672" w:type="dxa"/>
            <w:shd w:val="clear" w:color="auto" w:fill="C5E0B3" w:themeFill="accent6" w:themeFillTint="66"/>
            <w:vAlign w:val="center"/>
          </w:tcPr>
          <w:p w14:paraId="02F9449A" w14:textId="77777777" w:rsidR="009118BF" w:rsidRPr="00275DE2" w:rsidRDefault="009118BF" w:rsidP="00C975C1">
            <w:pPr>
              <w:spacing w:line="276" w:lineRule="auto"/>
              <w:jc w:val="center"/>
              <w:rPr>
                <w:rFonts w:asciiTheme="majorHAnsi" w:hAnsiTheme="majorHAnsi"/>
                <w:b/>
                <w:sz w:val="22"/>
                <w:szCs w:val="22"/>
              </w:rPr>
            </w:pPr>
            <w:r w:rsidRPr="00275DE2">
              <w:rPr>
                <w:rFonts w:asciiTheme="majorHAnsi" w:hAnsiTheme="majorHAnsi"/>
                <w:b/>
                <w:sz w:val="22"/>
                <w:szCs w:val="22"/>
              </w:rPr>
              <w:t>ΒΑΘΜΙΔΑ</w:t>
            </w:r>
          </w:p>
        </w:tc>
        <w:tc>
          <w:tcPr>
            <w:tcW w:w="3368" w:type="dxa"/>
            <w:shd w:val="clear" w:color="auto" w:fill="C5E0B3" w:themeFill="accent6" w:themeFillTint="66"/>
            <w:vAlign w:val="center"/>
          </w:tcPr>
          <w:p w14:paraId="2FC97A86" w14:textId="77777777" w:rsidR="009118BF" w:rsidRPr="00275DE2" w:rsidRDefault="009118BF" w:rsidP="00C975C1">
            <w:pPr>
              <w:spacing w:line="276" w:lineRule="auto"/>
              <w:jc w:val="center"/>
              <w:rPr>
                <w:rFonts w:asciiTheme="majorHAnsi" w:hAnsiTheme="majorHAnsi"/>
                <w:b/>
                <w:sz w:val="22"/>
                <w:szCs w:val="22"/>
              </w:rPr>
            </w:pPr>
            <w:r w:rsidRPr="00275DE2">
              <w:rPr>
                <w:rFonts w:asciiTheme="majorHAnsi" w:hAnsiTheme="majorHAnsi"/>
                <w:b/>
                <w:sz w:val="22"/>
                <w:szCs w:val="22"/>
              </w:rPr>
              <w:t>ΓΝΩΣΤΙΚΟ ΑΝΤΙΚΕΙΜΕΝΟ</w:t>
            </w:r>
          </w:p>
        </w:tc>
      </w:tr>
      <w:tr w:rsidR="009118BF" w:rsidRPr="00275DE2" w14:paraId="70A7935C" w14:textId="77777777" w:rsidTr="00C975C1">
        <w:tc>
          <w:tcPr>
            <w:tcW w:w="3065" w:type="dxa"/>
            <w:vAlign w:val="center"/>
          </w:tcPr>
          <w:p w14:paraId="216C50FD"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Τσιρώνη Μαρία</w:t>
            </w:r>
          </w:p>
        </w:tc>
        <w:tc>
          <w:tcPr>
            <w:tcW w:w="2672" w:type="dxa"/>
            <w:vAlign w:val="center"/>
          </w:tcPr>
          <w:p w14:paraId="536BBA93"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Καθηγήτρια</w:t>
            </w:r>
          </w:p>
        </w:tc>
        <w:tc>
          <w:tcPr>
            <w:tcW w:w="3368" w:type="dxa"/>
            <w:vAlign w:val="center"/>
          </w:tcPr>
          <w:p w14:paraId="66E169E0"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Παθολογία</w:t>
            </w:r>
          </w:p>
        </w:tc>
      </w:tr>
      <w:tr w:rsidR="009118BF" w:rsidRPr="00275DE2" w14:paraId="64EA8219" w14:textId="77777777" w:rsidTr="00C975C1">
        <w:tc>
          <w:tcPr>
            <w:tcW w:w="3065" w:type="dxa"/>
            <w:vAlign w:val="center"/>
          </w:tcPr>
          <w:p w14:paraId="67CD1A38"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Ζυγά Σοφία</w:t>
            </w:r>
          </w:p>
        </w:tc>
        <w:tc>
          <w:tcPr>
            <w:tcW w:w="2672" w:type="dxa"/>
            <w:vAlign w:val="center"/>
          </w:tcPr>
          <w:p w14:paraId="4273C277"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Καθηγήτρια</w:t>
            </w:r>
          </w:p>
        </w:tc>
        <w:tc>
          <w:tcPr>
            <w:tcW w:w="3368" w:type="dxa"/>
            <w:vAlign w:val="center"/>
          </w:tcPr>
          <w:p w14:paraId="6DF82D30"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Εισαγωγή στη Νοσηλευτική-Βασική Νοσηλευτική</w:t>
            </w:r>
          </w:p>
        </w:tc>
      </w:tr>
      <w:tr w:rsidR="009118BF" w:rsidRPr="00275DE2" w14:paraId="77C3E2B9" w14:textId="77777777" w:rsidTr="00C975C1">
        <w:tc>
          <w:tcPr>
            <w:tcW w:w="3065" w:type="dxa"/>
            <w:vAlign w:val="center"/>
          </w:tcPr>
          <w:p w14:paraId="138DD612" w14:textId="77777777" w:rsidR="009118BF" w:rsidRPr="00275DE2" w:rsidRDefault="009118BF" w:rsidP="00C975C1">
            <w:pPr>
              <w:spacing w:line="276" w:lineRule="auto"/>
              <w:rPr>
                <w:rFonts w:asciiTheme="majorHAnsi" w:eastAsia="Times New Roman" w:hAnsiTheme="majorHAnsi"/>
                <w:color w:val="000000"/>
              </w:rPr>
            </w:pPr>
            <w:r w:rsidRPr="00275DE2">
              <w:rPr>
                <w:rFonts w:asciiTheme="majorHAnsi" w:eastAsia="Times New Roman" w:hAnsiTheme="majorHAnsi"/>
                <w:color w:val="000000"/>
              </w:rPr>
              <w:t>Πρεζεράκος Παναγιώτης</w:t>
            </w:r>
          </w:p>
        </w:tc>
        <w:tc>
          <w:tcPr>
            <w:tcW w:w="2672" w:type="dxa"/>
            <w:vAlign w:val="center"/>
          </w:tcPr>
          <w:p w14:paraId="435A33FA"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Καθηγητής</w:t>
            </w:r>
          </w:p>
        </w:tc>
        <w:tc>
          <w:tcPr>
            <w:tcW w:w="3368" w:type="dxa"/>
            <w:vAlign w:val="center"/>
          </w:tcPr>
          <w:p w14:paraId="7688C393" w14:textId="77777777" w:rsidR="009118BF" w:rsidRPr="00275DE2" w:rsidRDefault="009118BF" w:rsidP="00C975C1">
            <w:pPr>
              <w:spacing w:line="276" w:lineRule="auto"/>
              <w:rPr>
                <w:rFonts w:asciiTheme="majorHAnsi" w:hAnsiTheme="majorHAnsi"/>
              </w:rPr>
            </w:pPr>
            <w:r w:rsidRPr="00275DE2">
              <w:rPr>
                <w:rFonts w:asciiTheme="majorHAnsi" w:hAnsiTheme="majorHAnsi"/>
              </w:rPr>
              <w:t>Διοίκηση Νοσηλευτικών Υπηρεσιών-Συστήματα Νοσηλευτικής Φροντίδας</w:t>
            </w:r>
          </w:p>
        </w:tc>
      </w:tr>
      <w:tr w:rsidR="009118BF" w:rsidRPr="00275DE2" w14:paraId="5C0B3D4C" w14:textId="77777777" w:rsidTr="00C975C1">
        <w:tc>
          <w:tcPr>
            <w:tcW w:w="3065" w:type="dxa"/>
            <w:vAlign w:val="center"/>
          </w:tcPr>
          <w:p w14:paraId="30DDCB05" w14:textId="77777777" w:rsidR="009118BF" w:rsidRPr="00275DE2" w:rsidRDefault="009118BF" w:rsidP="00C975C1">
            <w:pPr>
              <w:autoSpaceDE w:val="0"/>
              <w:autoSpaceDN w:val="0"/>
              <w:adjustRightInd w:val="0"/>
              <w:spacing w:line="276" w:lineRule="auto"/>
              <w:jc w:val="both"/>
              <w:rPr>
                <w:rFonts w:asciiTheme="majorHAnsi" w:eastAsia="Times New Roman" w:hAnsiTheme="majorHAnsi"/>
                <w:color w:val="000000"/>
              </w:rPr>
            </w:pPr>
            <w:r w:rsidRPr="00275DE2">
              <w:rPr>
                <w:rFonts w:asciiTheme="majorHAnsi" w:eastAsia="Times New Roman" w:hAnsiTheme="majorHAnsi"/>
                <w:color w:val="000000"/>
              </w:rPr>
              <w:t>Τζιαφέρη Στυλιανή</w:t>
            </w:r>
          </w:p>
          <w:p w14:paraId="47C24360" w14:textId="77777777" w:rsidR="009118BF" w:rsidRPr="00275DE2" w:rsidRDefault="009118BF" w:rsidP="00C975C1">
            <w:pPr>
              <w:spacing w:line="276" w:lineRule="auto"/>
              <w:rPr>
                <w:rFonts w:asciiTheme="majorHAnsi" w:hAnsiTheme="majorHAnsi"/>
              </w:rPr>
            </w:pPr>
          </w:p>
        </w:tc>
        <w:tc>
          <w:tcPr>
            <w:tcW w:w="2672" w:type="dxa"/>
            <w:vAlign w:val="center"/>
          </w:tcPr>
          <w:p w14:paraId="029F9B70"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Αναπληρώτρια Καθηγήτρια</w:t>
            </w:r>
          </w:p>
        </w:tc>
        <w:tc>
          <w:tcPr>
            <w:tcW w:w="3368" w:type="dxa"/>
            <w:vAlign w:val="center"/>
          </w:tcPr>
          <w:p w14:paraId="401AB7D5"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Κοινοτική Νοσηλευτική- Νοσηλευτική Επαγγελματικής Υγείας</w:t>
            </w:r>
          </w:p>
        </w:tc>
      </w:tr>
      <w:tr w:rsidR="009118BF" w:rsidRPr="00275DE2" w14:paraId="204D9DC8" w14:textId="77777777" w:rsidTr="00C975C1">
        <w:tc>
          <w:tcPr>
            <w:tcW w:w="3065" w:type="dxa"/>
            <w:vAlign w:val="center"/>
          </w:tcPr>
          <w:p w14:paraId="363B7210" w14:textId="77777777" w:rsidR="009118BF" w:rsidRPr="00275DE2" w:rsidRDefault="009118BF" w:rsidP="00C975C1">
            <w:pPr>
              <w:autoSpaceDE w:val="0"/>
              <w:autoSpaceDN w:val="0"/>
              <w:adjustRightInd w:val="0"/>
              <w:spacing w:line="276" w:lineRule="auto"/>
              <w:jc w:val="both"/>
              <w:rPr>
                <w:rFonts w:asciiTheme="majorHAnsi" w:eastAsia="Times New Roman" w:hAnsiTheme="majorHAnsi"/>
                <w:color w:val="000000"/>
              </w:rPr>
            </w:pPr>
            <w:r w:rsidRPr="00275DE2">
              <w:rPr>
                <w:rFonts w:asciiTheme="majorHAnsi" w:eastAsia="Times New Roman" w:hAnsiTheme="majorHAnsi"/>
                <w:color w:val="000000"/>
              </w:rPr>
              <w:t>Ιωαννίδης Αναστάσιος</w:t>
            </w:r>
          </w:p>
          <w:p w14:paraId="2193A768" w14:textId="77777777" w:rsidR="009118BF" w:rsidRPr="00275DE2" w:rsidRDefault="009118BF" w:rsidP="00C975C1">
            <w:pPr>
              <w:spacing w:line="276" w:lineRule="auto"/>
              <w:rPr>
                <w:rFonts w:asciiTheme="majorHAnsi" w:hAnsiTheme="majorHAnsi"/>
              </w:rPr>
            </w:pPr>
          </w:p>
        </w:tc>
        <w:tc>
          <w:tcPr>
            <w:tcW w:w="2672" w:type="dxa"/>
            <w:vAlign w:val="center"/>
          </w:tcPr>
          <w:p w14:paraId="388A0138"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Αναπληρωτής Καθηγητής</w:t>
            </w:r>
          </w:p>
        </w:tc>
        <w:tc>
          <w:tcPr>
            <w:tcW w:w="3368" w:type="dxa"/>
            <w:vAlign w:val="center"/>
          </w:tcPr>
          <w:p w14:paraId="215DA347"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Μικροβιολογία</w:t>
            </w:r>
          </w:p>
        </w:tc>
      </w:tr>
      <w:tr w:rsidR="009118BF" w:rsidRPr="00275DE2" w14:paraId="73115D69" w14:textId="77777777" w:rsidTr="00C975C1">
        <w:trPr>
          <w:trHeight w:val="542"/>
        </w:trPr>
        <w:tc>
          <w:tcPr>
            <w:tcW w:w="3065" w:type="dxa"/>
            <w:vAlign w:val="center"/>
          </w:tcPr>
          <w:p w14:paraId="5CAAC3F7" w14:textId="77777777" w:rsidR="009118BF" w:rsidRPr="00275DE2" w:rsidRDefault="009118BF" w:rsidP="00C975C1">
            <w:pPr>
              <w:spacing w:line="276" w:lineRule="auto"/>
              <w:rPr>
                <w:rFonts w:asciiTheme="majorHAnsi" w:eastAsia="Times New Roman" w:hAnsiTheme="majorHAnsi"/>
                <w:color w:val="000000"/>
              </w:rPr>
            </w:pPr>
            <w:r w:rsidRPr="00275DE2">
              <w:rPr>
                <w:rFonts w:asciiTheme="majorHAnsi" w:eastAsia="Times New Roman" w:hAnsiTheme="majorHAnsi"/>
                <w:color w:val="000000"/>
              </w:rPr>
              <w:t>Τζαβέλλα Φωτεινή</w:t>
            </w:r>
          </w:p>
        </w:tc>
        <w:tc>
          <w:tcPr>
            <w:tcW w:w="2672" w:type="dxa"/>
            <w:vAlign w:val="center"/>
          </w:tcPr>
          <w:p w14:paraId="1E2CD16B" w14:textId="77777777" w:rsidR="009118BF" w:rsidRPr="00275DE2" w:rsidRDefault="009118BF" w:rsidP="00C975C1">
            <w:pPr>
              <w:spacing w:line="276" w:lineRule="auto"/>
              <w:rPr>
                <w:rFonts w:asciiTheme="majorHAnsi" w:eastAsia="Times New Roman" w:hAnsiTheme="majorHAnsi"/>
                <w:color w:val="000000"/>
              </w:rPr>
            </w:pPr>
            <w:r w:rsidRPr="00275DE2">
              <w:rPr>
                <w:rFonts w:asciiTheme="majorHAnsi" w:eastAsia="Times New Roman" w:hAnsiTheme="majorHAnsi"/>
                <w:color w:val="000000"/>
              </w:rPr>
              <w:t>Αναπληρώτρια Καθηγήτρια</w:t>
            </w:r>
          </w:p>
        </w:tc>
        <w:tc>
          <w:tcPr>
            <w:tcW w:w="3368" w:type="dxa"/>
            <w:vAlign w:val="center"/>
          </w:tcPr>
          <w:p w14:paraId="386AC4EC" w14:textId="77777777" w:rsidR="009118BF" w:rsidRPr="00275DE2" w:rsidRDefault="009118BF" w:rsidP="00C975C1">
            <w:pPr>
              <w:spacing w:line="276" w:lineRule="auto"/>
              <w:rPr>
                <w:rFonts w:asciiTheme="majorHAnsi" w:eastAsia="Times New Roman" w:hAnsiTheme="majorHAnsi"/>
                <w:color w:val="000000"/>
              </w:rPr>
            </w:pPr>
            <w:r w:rsidRPr="00275DE2">
              <w:rPr>
                <w:rFonts w:asciiTheme="majorHAnsi" w:eastAsiaTheme="minorHAnsi" w:hAnsiTheme="majorHAnsi"/>
              </w:rPr>
              <w:t>Εφαρμοσμένη Κοινωνιολογία στο χώρο της Υγείας</w:t>
            </w:r>
          </w:p>
        </w:tc>
      </w:tr>
      <w:tr w:rsidR="009118BF" w:rsidRPr="00275DE2" w14:paraId="1E79D4DF" w14:textId="77777777" w:rsidTr="00C975C1">
        <w:tc>
          <w:tcPr>
            <w:tcW w:w="3065" w:type="dxa"/>
            <w:vAlign w:val="center"/>
          </w:tcPr>
          <w:p w14:paraId="7C397083"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Ρόχας-Χιλ Ανδρέα-Παόλα</w:t>
            </w:r>
          </w:p>
        </w:tc>
        <w:tc>
          <w:tcPr>
            <w:tcW w:w="2672" w:type="dxa"/>
            <w:vAlign w:val="center"/>
          </w:tcPr>
          <w:p w14:paraId="5063D718" w14:textId="07A5ADB5" w:rsidR="009118BF" w:rsidRPr="007D0D78" w:rsidRDefault="009118BF" w:rsidP="00C975C1">
            <w:pPr>
              <w:spacing w:line="276" w:lineRule="auto"/>
              <w:rPr>
                <w:rFonts w:asciiTheme="majorHAnsi" w:eastAsia="Times New Roman" w:hAnsiTheme="majorHAnsi"/>
                <w:color w:val="000000"/>
              </w:rPr>
            </w:pPr>
            <w:r>
              <w:rPr>
                <w:rFonts w:asciiTheme="majorHAnsi" w:eastAsia="Times New Roman" w:hAnsiTheme="majorHAnsi"/>
                <w:color w:val="000000"/>
              </w:rPr>
              <w:t>Αναπληρ</w:t>
            </w:r>
            <w:r w:rsidR="007D0D78">
              <w:rPr>
                <w:rFonts w:asciiTheme="majorHAnsi" w:eastAsia="Times New Roman" w:hAnsiTheme="majorHAnsi"/>
                <w:color w:val="000000"/>
              </w:rPr>
              <w:t>ώτρια</w:t>
            </w:r>
            <w:r>
              <w:rPr>
                <w:rFonts w:asciiTheme="majorHAnsi" w:eastAsia="Times New Roman" w:hAnsiTheme="majorHAnsi"/>
                <w:color w:val="000000"/>
              </w:rPr>
              <w:t xml:space="preserve"> Καθηγ</w:t>
            </w:r>
            <w:r w:rsidR="007D0D78">
              <w:rPr>
                <w:rFonts w:asciiTheme="majorHAnsi" w:eastAsia="Times New Roman" w:hAnsiTheme="majorHAnsi"/>
                <w:color w:val="000000"/>
              </w:rPr>
              <w:t>ήτρια</w:t>
            </w:r>
          </w:p>
        </w:tc>
        <w:tc>
          <w:tcPr>
            <w:tcW w:w="3368" w:type="dxa"/>
            <w:vAlign w:val="center"/>
          </w:tcPr>
          <w:p w14:paraId="213F8FBC"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Βιολογία-Βιοχημεία</w:t>
            </w:r>
          </w:p>
        </w:tc>
      </w:tr>
      <w:tr w:rsidR="009118BF" w:rsidRPr="00275DE2" w14:paraId="7EB0CFC3" w14:textId="77777777" w:rsidTr="00C975C1">
        <w:tc>
          <w:tcPr>
            <w:tcW w:w="3065" w:type="dxa"/>
            <w:vAlign w:val="center"/>
          </w:tcPr>
          <w:p w14:paraId="42E843FB" w14:textId="77777777" w:rsidR="009118BF" w:rsidRPr="00275DE2" w:rsidRDefault="009118BF" w:rsidP="00C975C1">
            <w:pPr>
              <w:autoSpaceDE w:val="0"/>
              <w:autoSpaceDN w:val="0"/>
              <w:adjustRightInd w:val="0"/>
              <w:spacing w:line="276" w:lineRule="auto"/>
              <w:jc w:val="both"/>
              <w:rPr>
                <w:rFonts w:asciiTheme="majorHAnsi" w:eastAsia="Times New Roman" w:hAnsiTheme="majorHAnsi"/>
                <w:color w:val="000000"/>
              </w:rPr>
            </w:pPr>
            <w:r w:rsidRPr="00275DE2">
              <w:rPr>
                <w:rFonts w:asciiTheme="majorHAnsi" w:hAnsiTheme="majorHAnsi"/>
              </w:rPr>
              <w:t>Ανδριόπουλος Παναγιώτης</w:t>
            </w:r>
          </w:p>
        </w:tc>
        <w:tc>
          <w:tcPr>
            <w:tcW w:w="2672" w:type="dxa"/>
            <w:vAlign w:val="center"/>
          </w:tcPr>
          <w:p w14:paraId="6384CD46" w14:textId="77777777" w:rsidR="009118BF" w:rsidRPr="00275DE2" w:rsidRDefault="009118BF" w:rsidP="00C975C1">
            <w:pPr>
              <w:spacing w:line="276" w:lineRule="auto"/>
              <w:rPr>
                <w:rFonts w:asciiTheme="majorHAnsi" w:eastAsia="Times New Roman" w:hAnsiTheme="majorHAnsi"/>
                <w:color w:val="000000"/>
              </w:rPr>
            </w:pPr>
            <w:r w:rsidRPr="00275DE2">
              <w:rPr>
                <w:rFonts w:asciiTheme="majorHAnsi" w:hAnsiTheme="majorHAnsi"/>
              </w:rPr>
              <w:t>Μόνιμος Επίκουρος Καθηγητής</w:t>
            </w:r>
          </w:p>
        </w:tc>
        <w:tc>
          <w:tcPr>
            <w:tcW w:w="3368" w:type="dxa"/>
            <w:vAlign w:val="center"/>
          </w:tcPr>
          <w:p w14:paraId="78C3CF24" w14:textId="77777777" w:rsidR="009118BF" w:rsidRPr="00275DE2" w:rsidRDefault="009118BF" w:rsidP="00C975C1">
            <w:pPr>
              <w:spacing w:line="276" w:lineRule="auto"/>
              <w:rPr>
                <w:rFonts w:asciiTheme="majorHAnsi" w:hAnsiTheme="majorHAnsi"/>
                <w:b/>
              </w:rPr>
            </w:pPr>
            <w:r w:rsidRPr="00275DE2">
              <w:rPr>
                <w:rFonts w:asciiTheme="majorHAnsi" w:hAnsiTheme="majorHAnsi"/>
              </w:rPr>
              <w:t>Επιδημιολογία και Πρόληψη Νοσημάτων</w:t>
            </w:r>
          </w:p>
          <w:p w14:paraId="0AEE9AAF" w14:textId="77777777" w:rsidR="009118BF" w:rsidRPr="00275DE2" w:rsidRDefault="009118BF" w:rsidP="00C975C1">
            <w:pPr>
              <w:spacing w:line="276" w:lineRule="auto"/>
              <w:rPr>
                <w:rFonts w:asciiTheme="majorHAnsi" w:eastAsiaTheme="minorHAnsi" w:hAnsiTheme="majorHAnsi"/>
              </w:rPr>
            </w:pPr>
          </w:p>
        </w:tc>
      </w:tr>
      <w:tr w:rsidR="009118BF" w:rsidRPr="00275DE2" w14:paraId="6CF9D7D1" w14:textId="77777777" w:rsidTr="00C975C1">
        <w:tc>
          <w:tcPr>
            <w:tcW w:w="3065" w:type="dxa"/>
            <w:vAlign w:val="center"/>
          </w:tcPr>
          <w:p w14:paraId="601F61C6" w14:textId="77777777" w:rsidR="009118BF" w:rsidRPr="00275DE2" w:rsidRDefault="009118BF" w:rsidP="00C975C1">
            <w:pPr>
              <w:spacing w:line="276" w:lineRule="auto"/>
              <w:rPr>
                <w:rFonts w:asciiTheme="majorHAnsi" w:hAnsiTheme="majorHAnsi"/>
              </w:rPr>
            </w:pPr>
            <w:r w:rsidRPr="00275DE2">
              <w:rPr>
                <w:rFonts w:asciiTheme="majorHAnsi" w:hAnsiTheme="majorHAnsi"/>
              </w:rPr>
              <w:t>Κολοβός Πέτρος</w:t>
            </w:r>
          </w:p>
        </w:tc>
        <w:tc>
          <w:tcPr>
            <w:tcW w:w="2672" w:type="dxa"/>
            <w:vAlign w:val="center"/>
          </w:tcPr>
          <w:p w14:paraId="2EF6E589" w14:textId="289E4BDB" w:rsidR="009118BF" w:rsidRPr="00275DE2" w:rsidRDefault="007D0D78" w:rsidP="00C975C1">
            <w:pPr>
              <w:spacing w:line="276" w:lineRule="auto"/>
              <w:rPr>
                <w:rFonts w:asciiTheme="majorHAnsi" w:hAnsiTheme="majorHAnsi"/>
              </w:rPr>
            </w:pPr>
            <w:r w:rsidRPr="00275DE2">
              <w:rPr>
                <w:rFonts w:asciiTheme="majorHAnsi" w:eastAsia="Times New Roman" w:hAnsiTheme="majorHAnsi"/>
                <w:color w:val="000000"/>
              </w:rPr>
              <w:t xml:space="preserve">Μόνιμος </w:t>
            </w:r>
            <w:r w:rsidR="009118BF" w:rsidRPr="00275DE2">
              <w:rPr>
                <w:rFonts w:asciiTheme="majorHAnsi" w:eastAsia="Times New Roman" w:hAnsiTheme="majorHAnsi"/>
                <w:color w:val="000000"/>
              </w:rPr>
              <w:t xml:space="preserve">Επίκουρος Καθηγητής </w:t>
            </w:r>
          </w:p>
        </w:tc>
        <w:tc>
          <w:tcPr>
            <w:tcW w:w="3368" w:type="dxa"/>
            <w:vAlign w:val="center"/>
          </w:tcPr>
          <w:p w14:paraId="50D0953B" w14:textId="77777777" w:rsidR="009118BF" w:rsidRPr="00275DE2" w:rsidRDefault="009118BF" w:rsidP="00C975C1">
            <w:pPr>
              <w:spacing w:line="276" w:lineRule="auto"/>
              <w:rPr>
                <w:rFonts w:asciiTheme="majorHAnsi" w:hAnsiTheme="majorHAnsi"/>
              </w:rPr>
            </w:pPr>
            <w:r w:rsidRPr="00275DE2">
              <w:rPr>
                <w:rFonts w:asciiTheme="majorHAnsi" w:hAnsiTheme="majorHAnsi"/>
              </w:rPr>
              <w:t>Χειρουργική Νοσηλευτική</w:t>
            </w:r>
          </w:p>
        </w:tc>
      </w:tr>
      <w:tr w:rsidR="009118BF" w:rsidRPr="00275DE2" w14:paraId="56381EA0" w14:textId="77777777" w:rsidTr="00C975C1">
        <w:tc>
          <w:tcPr>
            <w:tcW w:w="3065" w:type="dxa"/>
            <w:vAlign w:val="center"/>
          </w:tcPr>
          <w:p w14:paraId="47D94F88" w14:textId="77777777" w:rsidR="009118BF" w:rsidRPr="00275DE2" w:rsidRDefault="009118BF" w:rsidP="00C975C1">
            <w:pPr>
              <w:spacing w:line="276" w:lineRule="auto"/>
              <w:rPr>
                <w:rFonts w:asciiTheme="majorHAnsi" w:hAnsiTheme="majorHAnsi"/>
              </w:rPr>
            </w:pPr>
            <w:r w:rsidRPr="00275DE2">
              <w:rPr>
                <w:rFonts w:asciiTheme="majorHAnsi" w:hAnsiTheme="majorHAnsi"/>
              </w:rPr>
              <w:t xml:space="preserve">Περδικάρης Παντελεήμων </w:t>
            </w:r>
          </w:p>
        </w:tc>
        <w:tc>
          <w:tcPr>
            <w:tcW w:w="2672" w:type="dxa"/>
            <w:vAlign w:val="center"/>
          </w:tcPr>
          <w:p w14:paraId="76CCEFBE" w14:textId="398CF1E6"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 xml:space="preserve">Μόνιμος Επίκουρος Καθηγητής </w:t>
            </w:r>
            <w:r w:rsidR="00EA2160">
              <w:rPr>
                <w:rFonts w:asciiTheme="majorHAnsi" w:eastAsia="Times New Roman" w:hAnsiTheme="majorHAnsi"/>
                <w:color w:val="000000"/>
              </w:rPr>
              <w:t>(υπο διαδικασία προαγωγής σε Αναπληρωτή Καθηγητή)</w:t>
            </w:r>
          </w:p>
        </w:tc>
        <w:tc>
          <w:tcPr>
            <w:tcW w:w="3368" w:type="dxa"/>
            <w:vAlign w:val="center"/>
          </w:tcPr>
          <w:p w14:paraId="2F1635F9" w14:textId="77777777" w:rsidR="009118BF" w:rsidRPr="00275DE2" w:rsidRDefault="009118BF" w:rsidP="00C975C1">
            <w:pPr>
              <w:spacing w:line="276" w:lineRule="auto"/>
              <w:rPr>
                <w:rFonts w:asciiTheme="majorHAnsi" w:hAnsiTheme="majorHAnsi"/>
              </w:rPr>
            </w:pPr>
            <w:r w:rsidRPr="00275DE2">
              <w:rPr>
                <w:rFonts w:asciiTheme="majorHAnsi" w:hAnsiTheme="majorHAnsi"/>
              </w:rPr>
              <w:t>Παιδιατρική Νοσηλευτική</w:t>
            </w:r>
          </w:p>
          <w:p w14:paraId="0221654E" w14:textId="77777777" w:rsidR="009118BF" w:rsidRPr="00275DE2" w:rsidRDefault="009118BF" w:rsidP="00C975C1">
            <w:pPr>
              <w:spacing w:line="276" w:lineRule="auto"/>
              <w:rPr>
                <w:rFonts w:asciiTheme="majorHAnsi" w:hAnsiTheme="majorHAnsi"/>
              </w:rPr>
            </w:pPr>
          </w:p>
        </w:tc>
      </w:tr>
      <w:tr w:rsidR="009118BF" w:rsidRPr="00275DE2" w14:paraId="393C2E6F" w14:textId="77777777" w:rsidTr="00C975C1">
        <w:tc>
          <w:tcPr>
            <w:tcW w:w="3065" w:type="dxa"/>
            <w:vAlign w:val="center"/>
          </w:tcPr>
          <w:p w14:paraId="41FBD04C" w14:textId="77777777" w:rsidR="009118BF" w:rsidRPr="00275DE2" w:rsidRDefault="009118BF" w:rsidP="00C975C1">
            <w:pPr>
              <w:spacing w:line="276" w:lineRule="auto"/>
              <w:rPr>
                <w:rFonts w:asciiTheme="majorHAnsi" w:hAnsiTheme="majorHAnsi"/>
              </w:rPr>
            </w:pPr>
            <w:r w:rsidRPr="00275DE2">
              <w:rPr>
                <w:rFonts w:asciiTheme="majorHAnsi" w:hAnsiTheme="majorHAnsi"/>
              </w:rPr>
              <w:t>Παναγιώτου Ασπασία</w:t>
            </w:r>
          </w:p>
        </w:tc>
        <w:tc>
          <w:tcPr>
            <w:tcW w:w="2672" w:type="dxa"/>
            <w:vAlign w:val="center"/>
          </w:tcPr>
          <w:p w14:paraId="7472BADD" w14:textId="02EAD453" w:rsidR="009118BF" w:rsidRPr="00275DE2" w:rsidRDefault="007D0D78" w:rsidP="00C975C1">
            <w:pPr>
              <w:spacing w:line="276" w:lineRule="auto"/>
              <w:rPr>
                <w:rFonts w:asciiTheme="majorHAnsi" w:eastAsia="Times New Roman" w:hAnsiTheme="majorHAnsi"/>
                <w:color w:val="000000"/>
              </w:rPr>
            </w:pPr>
            <w:r w:rsidRPr="00275DE2">
              <w:rPr>
                <w:rFonts w:asciiTheme="majorHAnsi" w:eastAsia="Times New Roman" w:hAnsiTheme="majorHAnsi"/>
                <w:color w:val="000000"/>
              </w:rPr>
              <w:t xml:space="preserve">Μόνιμος </w:t>
            </w:r>
            <w:r w:rsidR="009118BF" w:rsidRPr="00275DE2">
              <w:rPr>
                <w:rFonts w:asciiTheme="majorHAnsi" w:eastAsia="Times New Roman" w:hAnsiTheme="majorHAnsi"/>
                <w:color w:val="000000"/>
              </w:rPr>
              <w:t xml:space="preserve">Επίκουρος Καθηγήτρια </w:t>
            </w:r>
          </w:p>
        </w:tc>
        <w:tc>
          <w:tcPr>
            <w:tcW w:w="3368" w:type="dxa"/>
            <w:vAlign w:val="center"/>
          </w:tcPr>
          <w:p w14:paraId="7077A685" w14:textId="77777777" w:rsidR="009118BF" w:rsidRPr="00275DE2" w:rsidRDefault="009118BF" w:rsidP="00C975C1">
            <w:pPr>
              <w:spacing w:line="276" w:lineRule="auto"/>
              <w:rPr>
                <w:rFonts w:asciiTheme="majorHAnsi" w:hAnsiTheme="majorHAnsi"/>
              </w:rPr>
            </w:pPr>
            <w:r w:rsidRPr="00275DE2">
              <w:rPr>
                <w:rFonts w:asciiTheme="majorHAnsi" w:hAnsiTheme="majorHAnsi"/>
              </w:rPr>
              <w:t>Νοσηλευτική Ψυχικής Υγείας</w:t>
            </w:r>
          </w:p>
        </w:tc>
      </w:tr>
      <w:tr w:rsidR="009118BF" w:rsidRPr="00275DE2" w14:paraId="0729611D" w14:textId="77777777" w:rsidTr="00C975C1">
        <w:tc>
          <w:tcPr>
            <w:tcW w:w="3065" w:type="dxa"/>
            <w:vAlign w:val="center"/>
          </w:tcPr>
          <w:p w14:paraId="54CE2460" w14:textId="77777777" w:rsidR="009118BF" w:rsidRPr="00275DE2" w:rsidRDefault="009118BF" w:rsidP="00C975C1">
            <w:pPr>
              <w:spacing w:line="276" w:lineRule="auto"/>
              <w:rPr>
                <w:rFonts w:asciiTheme="majorHAnsi" w:hAnsiTheme="majorHAnsi"/>
              </w:rPr>
            </w:pPr>
            <w:r w:rsidRPr="00275DE2">
              <w:rPr>
                <w:rFonts w:asciiTheme="majorHAnsi" w:hAnsiTheme="majorHAnsi"/>
              </w:rPr>
              <w:t>Μιχόπουλος Αλέξανδρος</w:t>
            </w:r>
          </w:p>
        </w:tc>
        <w:tc>
          <w:tcPr>
            <w:tcW w:w="2672" w:type="dxa"/>
            <w:vAlign w:val="center"/>
          </w:tcPr>
          <w:p w14:paraId="03565EBB" w14:textId="501EB508" w:rsidR="009118BF" w:rsidRPr="00275DE2" w:rsidRDefault="009118BF" w:rsidP="00C975C1">
            <w:pPr>
              <w:spacing w:line="276" w:lineRule="auto"/>
              <w:rPr>
                <w:rFonts w:asciiTheme="majorHAnsi" w:hAnsiTheme="majorHAnsi"/>
              </w:rPr>
            </w:pPr>
            <w:r w:rsidRPr="00275DE2">
              <w:rPr>
                <w:rFonts w:asciiTheme="majorHAnsi" w:hAnsiTheme="majorHAnsi"/>
              </w:rPr>
              <w:t>Επίκουρος Καθηγητής (</w:t>
            </w:r>
            <w:r w:rsidR="007D0D78">
              <w:rPr>
                <w:rFonts w:asciiTheme="majorHAnsi" w:hAnsiTheme="majorHAnsi"/>
              </w:rPr>
              <w:t xml:space="preserve">υπό </w:t>
            </w:r>
            <w:r w:rsidR="00EA2160">
              <w:rPr>
                <w:rFonts w:asciiTheme="majorHAnsi" w:hAnsiTheme="majorHAnsi"/>
              </w:rPr>
              <w:t>έκδοση</w:t>
            </w:r>
            <w:r w:rsidR="007D0D78">
              <w:rPr>
                <w:rFonts w:asciiTheme="majorHAnsi" w:hAnsiTheme="majorHAnsi"/>
              </w:rPr>
              <w:t xml:space="preserve"> ΦΕΚ μονιμοποίησης</w:t>
            </w:r>
            <w:r w:rsidRPr="00275DE2">
              <w:rPr>
                <w:rFonts w:asciiTheme="majorHAnsi" w:hAnsiTheme="majorHAnsi"/>
              </w:rPr>
              <w:t>)</w:t>
            </w:r>
          </w:p>
        </w:tc>
        <w:tc>
          <w:tcPr>
            <w:tcW w:w="3368" w:type="dxa"/>
            <w:vAlign w:val="center"/>
          </w:tcPr>
          <w:p w14:paraId="237CD5F8" w14:textId="77777777" w:rsidR="009118BF" w:rsidRPr="00275DE2" w:rsidRDefault="009118BF" w:rsidP="00C975C1">
            <w:pPr>
              <w:spacing w:line="276" w:lineRule="auto"/>
              <w:rPr>
                <w:rFonts w:asciiTheme="majorHAnsi" w:hAnsiTheme="majorHAnsi"/>
              </w:rPr>
            </w:pPr>
            <w:r w:rsidRPr="00275DE2">
              <w:rPr>
                <w:rFonts w:asciiTheme="majorHAnsi" w:hAnsiTheme="majorHAnsi"/>
              </w:rPr>
              <w:t>Κλινική Νοσηλευτική με Έμφαση στην Επείγουσα Φροντίδα Υγείας</w:t>
            </w:r>
          </w:p>
        </w:tc>
      </w:tr>
      <w:tr w:rsidR="009118BF" w:rsidRPr="00275DE2" w14:paraId="4C10F700" w14:textId="77777777" w:rsidTr="00C975C1">
        <w:tc>
          <w:tcPr>
            <w:tcW w:w="3065" w:type="dxa"/>
            <w:vAlign w:val="center"/>
          </w:tcPr>
          <w:p w14:paraId="597F5D17" w14:textId="77777777" w:rsidR="009118BF" w:rsidRPr="00275DE2" w:rsidRDefault="009118BF" w:rsidP="00C975C1">
            <w:pPr>
              <w:spacing w:line="276" w:lineRule="auto"/>
              <w:rPr>
                <w:rFonts w:asciiTheme="majorHAnsi" w:hAnsiTheme="majorHAnsi"/>
              </w:rPr>
            </w:pPr>
            <w:r w:rsidRPr="00275DE2">
              <w:rPr>
                <w:rFonts w:asciiTheme="majorHAnsi" w:hAnsiTheme="majorHAnsi"/>
              </w:rPr>
              <w:t>Παπαγεωργίου Δημήτριος</w:t>
            </w:r>
          </w:p>
        </w:tc>
        <w:tc>
          <w:tcPr>
            <w:tcW w:w="2672" w:type="dxa"/>
            <w:vAlign w:val="center"/>
          </w:tcPr>
          <w:p w14:paraId="0623271B" w14:textId="77777777" w:rsidR="009118BF" w:rsidRPr="00275DE2" w:rsidRDefault="009118BF" w:rsidP="00C975C1">
            <w:pPr>
              <w:spacing w:line="276" w:lineRule="auto"/>
              <w:rPr>
                <w:rFonts w:asciiTheme="majorHAnsi" w:hAnsiTheme="majorHAnsi"/>
              </w:rPr>
            </w:pPr>
            <w:r w:rsidRPr="00275DE2">
              <w:rPr>
                <w:rFonts w:asciiTheme="majorHAnsi" w:hAnsiTheme="majorHAnsi"/>
              </w:rPr>
              <w:t>Επίκουρος Καθηγητής (επί θητεία)</w:t>
            </w:r>
          </w:p>
        </w:tc>
        <w:tc>
          <w:tcPr>
            <w:tcW w:w="3368" w:type="dxa"/>
            <w:vAlign w:val="center"/>
          </w:tcPr>
          <w:p w14:paraId="0D9FF1EE" w14:textId="77777777" w:rsidR="009118BF" w:rsidRPr="00275DE2" w:rsidRDefault="009118BF" w:rsidP="00C975C1">
            <w:pPr>
              <w:spacing w:line="276" w:lineRule="auto"/>
              <w:rPr>
                <w:rFonts w:asciiTheme="majorHAnsi" w:hAnsiTheme="majorHAnsi"/>
              </w:rPr>
            </w:pPr>
            <w:r w:rsidRPr="00275DE2">
              <w:rPr>
                <w:rFonts w:asciiTheme="majorHAnsi" w:hAnsiTheme="majorHAnsi"/>
              </w:rPr>
              <w:t>Παθολογική Νοσηλευτική</w:t>
            </w:r>
          </w:p>
        </w:tc>
      </w:tr>
      <w:tr w:rsidR="009118BF" w:rsidRPr="00275DE2" w14:paraId="09D21F0C" w14:textId="77777777" w:rsidTr="00C975C1">
        <w:tc>
          <w:tcPr>
            <w:tcW w:w="3065" w:type="dxa"/>
            <w:vAlign w:val="center"/>
          </w:tcPr>
          <w:p w14:paraId="41E0960A" w14:textId="77777777" w:rsidR="009118BF" w:rsidRPr="00275DE2" w:rsidRDefault="009118BF" w:rsidP="00C975C1">
            <w:pPr>
              <w:spacing w:line="276" w:lineRule="auto"/>
              <w:rPr>
                <w:rFonts w:asciiTheme="majorHAnsi" w:hAnsiTheme="majorHAnsi"/>
              </w:rPr>
            </w:pPr>
            <w:r w:rsidRPr="00275DE2">
              <w:rPr>
                <w:rFonts w:asciiTheme="majorHAnsi" w:hAnsiTheme="majorHAnsi"/>
              </w:rPr>
              <w:lastRenderedPageBreak/>
              <w:t>Κουρλαμπά Γεωργία</w:t>
            </w:r>
          </w:p>
        </w:tc>
        <w:tc>
          <w:tcPr>
            <w:tcW w:w="2672" w:type="dxa"/>
            <w:vAlign w:val="center"/>
          </w:tcPr>
          <w:p w14:paraId="5FE8CBB5" w14:textId="77777777" w:rsidR="009118BF" w:rsidRPr="00275DE2" w:rsidRDefault="009118BF" w:rsidP="00C975C1">
            <w:pPr>
              <w:spacing w:line="276" w:lineRule="auto"/>
              <w:rPr>
                <w:rFonts w:asciiTheme="majorHAnsi" w:hAnsiTheme="majorHAnsi"/>
              </w:rPr>
            </w:pPr>
            <w:r w:rsidRPr="00275DE2">
              <w:rPr>
                <w:rFonts w:asciiTheme="majorHAnsi" w:hAnsiTheme="majorHAnsi"/>
              </w:rPr>
              <w:t>Επίκουρος Καθηγήτρια (επι θητεία)</w:t>
            </w:r>
          </w:p>
        </w:tc>
        <w:tc>
          <w:tcPr>
            <w:tcW w:w="3368" w:type="dxa"/>
            <w:vAlign w:val="center"/>
          </w:tcPr>
          <w:p w14:paraId="00DBC2F0" w14:textId="77777777" w:rsidR="009118BF" w:rsidRPr="00275DE2" w:rsidRDefault="009118BF" w:rsidP="00C975C1">
            <w:pPr>
              <w:spacing w:line="276" w:lineRule="auto"/>
              <w:rPr>
                <w:rFonts w:asciiTheme="majorHAnsi" w:hAnsiTheme="majorHAnsi"/>
              </w:rPr>
            </w:pPr>
            <w:r w:rsidRPr="00275DE2">
              <w:rPr>
                <w:rFonts w:asciiTheme="majorHAnsi" w:hAnsiTheme="majorHAnsi"/>
              </w:rPr>
              <w:t>Μεθοδολογία της έρευνας- Τεκμηριωμένη νοσηλευτική πρακτική</w:t>
            </w:r>
          </w:p>
        </w:tc>
      </w:tr>
      <w:tr w:rsidR="009118BF" w:rsidRPr="00275DE2" w14:paraId="0F19DE0E" w14:textId="77777777" w:rsidTr="00C975C1">
        <w:tc>
          <w:tcPr>
            <w:tcW w:w="9105" w:type="dxa"/>
            <w:gridSpan w:val="3"/>
            <w:shd w:val="clear" w:color="auto" w:fill="C5E0B3" w:themeFill="accent6" w:themeFillTint="66"/>
            <w:vAlign w:val="center"/>
          </w:tcPr>
          <w:p w14:paraId="5CFDC921" w14:textId="77777777" w:rsidR="009118BF" w:rsidRPr="00275DE2" w:rsidRDefault="009118BF" w:rsidP="00C975C1">
            <w:pPr>
              <w:autoSpaceDE w:val="0"/>
              <w:autoSpaceDN w:val="0"/>
              <w:adjustRightInd w:val="0"/>
              <w:spacing w:line="276" w:lineRule="auto"/>
              <w:jc w:val="center"/>
              <w:rPr>
                <w:rFonts w:asciiTheme="majorHAnsi" w:eastAsia="Times New Roman" w:hAnsiTheme="majorHAnsi"/>
                <w:b/>
                <w:color w:val="000000"/>
                <w:sz w:val="22"/>
                <w:szCs w:val="22"/>
              </w:rPr>
            </w:pPr>
            <w:r w:rsidRPr="00275DE2">
              <w:rPr>
                <w:rFonts w:asciiTheme="majorHAnsi" w:eastAsia="Times New Roman" w:hAnsiTheme="majorHAnsi"/>
                <w:b/>
                <w:color w:val="000000"/>
                <w:sz w:val="22"/>
                <w:szCs w:val="22"/>
              </w:rPr>
              <w:t>ΜΕΛΗ ΕΤΕΠ</w:t>
            </w:r>
          </w:p>
        </w:tc>
      </w:tr>
      <w:tr w:rsidR="009118BF" w:rsidRPr="00275DE2" w14:paraId="2A8A06A9" w14:textId="77777777" w:rsidTr="00C975C1">
        <w:tc>
          <w:tcPr>
            <w:tcW w:w="3065" w:type="dxa"/>
            <w:vAlign w:val="center"/>
          </w:tcPr>
          <w:p w14:paraId="6E687FD2"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Αλικάκου Σταυρούλα</w:t>
            </w:r>
          </w:p>
        </w:tc>
        <w:tc>
          <w:tcPr>
            <w:tcW w:w="6040" w:type="dxa"/>
            <w:gridSpan w:val="2"/>
            <w:vAlign w:val="center"/>
          </w:tcPr>
          <w:p w14:paraId="39FC9918" w14:textId="77777777" w:rsidR="009118BF" w:rsidRPr="00275DE2" w:rsidRDefault="009118BF" w:rsidP="00C975C1">
            <w:pPr>
              <w:autoSpaceDE w:val="0"/>
              <w:autoSpaceDN w:val="0"/>
              <w:adjustRightInd w:val="0"/>
              <w:spacing w:line="276" w:lineRule="auto"/>
              <w:rPr>
                <w:rFonts w:asciiTheme="majorHAnsi" w:eastAsia="Times New Roman" w:hAnsiTheme="majorHAnsi"/>
                <w:b/>
                <w:color w:val="000000"/>
              </w:rPr>
            </w:pPr>
            <w:r w:rsidRPr="00275DE2">
              <w:rPr>
                <w:rFonts w:asciiTheme="majorHAnsi" w:eastAsia="Times New Roman" w:hAnsiTheme="majorHAnsi"/>
                <w:color w:val="000000"/>
              </w:rPr>
              <w:t>Ειδικό Τεχνικό Εργαστηριακό Προσωπικό (ΕΤΕΠ)-ΠΕ</w:t>
            </w:r>
          </w:p>
        </w:tc>
      </w:tr>
      <w:tr w:rsidR="009118BF" w:rsidRPr="00275DE2" w14:paraId="481056F6" w14:textId="77777777" w:rsidTr="00C975C1">
        <w:tc>
          <w:tcPr>
            <w:tcW w:w="3065" w:type="dxa"/>
            <w:vAlign w:val="center"/>
          </w:tcPr>
          <w:p w14:paraId="0C2E4C2D"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Καλαματιανού Ευσταθία</w:t>
            </w:r>
          </w:p>
        </w:tc>
        <w:tc>
          <w:tcPr>
            <w:tcW w:w="6040" w:type="dxa"/>
            <w:gridSpan w:val="2"/>
            <w:vAlign w:val="center"/>
          </w:tcPr>
          <w:p w14:paraId="672D1876"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color w:val="000000"/>
              </w:rPr>
              <w:t>Ειδικό Τεχνικό Εργαστηριακό Προσωπικό (ΕΤΕΠ)-ΠΕ</w:t>
            </w:r>
          </w:p>
        </w:tc>
      </w:tr>
      <w:tr w:rsidR="009118BF" w:rsidRPr="00275DE2" w14:paraId="15C3F35C" w14:textId="77777777" w:rsidTr="00C975C1">
        <w:tc>
          <w:tcPr>
            <w:tcW w:w="3065" w:type="dxa"/>
            <w:vAlign w:val="center"/>
          </w:tcPr>
          <w:p w14:paraId="35E4EB04" w14:textId="77777777" w:rsidR="009118BF" w:rsidRPr="00275DE2" w:rsidRDefault="009118BF" w:rsidP="00C975C1">
            <w:pPr>
              <w:spacing w:line="276" w:lineRule="auto"/>
              <w:rPr>
                <w:rFonts w:asciiTheme="majorHAnsi" w:hAnsiTheme="majorHAnsi"/>
              </w:rPr>
            </w:pPr>
            <w:r w:rsidRPr="00275DE2">
              <w:rPr>
                <w:rFonts w:asciiTheme="majorHAnsi" w:hAnsiTheme="majorHAnsi"/>
                <w:bCs/>
              </w:rPr>
              <w:t>Κουντάνης Βασίλειος</w:t>
            </w:r>
          </w:p>
        </w:tc>
        <w:tc>
          <w:tcPr>
            <w:tcW w:w="6040" w:type="dxa"/>
            <w:gridSpan w:val="2"/>
            <w:vAlign w:val="center"/>
          </w:tcPr>
          <w:p w14:paraId="2A18D584" w14:textId="77777777" w:rsidR="009118BF" w:rsidRPr="00275DE2" w:rsidRDefault="009118BF" w:rsidP="00C975C1">
            <w:pPr>
              <w:spacing w:line="276" w:lineRule="auto"/>
              <w:rPr>
                <w:rFonts w:asciiTheme="majorHAnsi" w:hAnsiTheme="majorHAnsi"/>
              </w:rPr>
            </w:pPr>
            <w:r w:rsidRPr="00275DE2">
              <w:rPr>
                <w:rFonts w:asciiTheme="majorHAnsi" w:hAnsiTheme="majorHAnsi"/>
                <w:bCs/>
              </w:rPr>
              <w:t xml:space="preserve">Ειδικό Τεχνικό </w:t>
            </w:r>
            <w:r w:rsidRPr="00275DE2">
              <w:rPr>
                <w:rFonts w:asciiTheme="majorHAnsi" w:hAnsiTheme="majorHAnsi"/>
              </w:rPr>
              <w:t xml:space="preserve">Εργαστηριακό </w:t>
            </w:r>
            <w:r w:rsidRPr="00275DE2">
              <w:rPr>
                <w:rFonts w:asciiTheme="majorHAnsi" w:hAnsiTheme="majorHAnsi"/>
                <w:bCs/>
              </w:rPr>
              <w:t>Προσωπικό (ΕΤΕΠ)-ΔΕ</w:t>
            </w:r>
          </w:p>
        </w:tc>
      </w:tr>
      <w:tr w:rsidR="009118BF" w:rsidRPr="00275DE2" w14:paraId="729667C8" w14:textId="77777777" w:rsidTr="00C975C1">
        <w:tc>
          <w:tcPr>
            <w:tcW w:w="9105" w:type="dxa"/>
            <w:gridSpan w:val="3"/>
            <w:shd w:val="clear" w:color="auto" w:fill="C5E0B3" w:themeFill="accent6" w:themeFillTint="66"/>
            <w:vAlign w:val="center"/>
          </w:tcPr>
          <w:p w14:paraId="195BD210" w14:textId="77777777" w:rsidR="009118BF" w:rsidRPr="00275DE2" w:rsidRDefault="009118BF" w:rsidP="00C975C1">
            <w:pPr>
              <w:autoSpaceDE w:val="0"/>
              <w:autoSpaceDN w:val="0"/>
              <w:adjustRightInd w:val="0"/>
              <w:spacing w:line="276" w:lineRule="auto"/>
              <w:jc w:val="center"/>
              <w:rPr>
                <w:rFonts w:asciiTheme="majorHAnsi" w:eastAsia="Times New Roman" w:hAnsiTheme="majorHAnsi"/>
                <w:b/>
                <w:color w:val="000000"/>
                <w:sz w:val="22"/>
                <w:szCs w:val="22"/>
              </w:rPr>
            </w:pPr>
            <w:r w:rsidRPr="00275DE2">
              <w:rPr>
                <w:rFonts w:asciiTheme="majorHAnsi" w:eastAsia="Times New Roman" w:hAnsiTheme="majorHAnsi"/>
                <w:b/>
                <w:color w:val="000000"/>
                <w:sz w:val="22"/>
                <w:szCs w:val="22"/>
              </w:rPr>
              <w:t>ΔΙΟΙΚΗΤΙΚΟ ΠΡΟΣΩΠΙΚΟ</w:t>
            </w:r>
          </w:p>
        </w:tc>
      </w:tr>
      <w:tr w:rsidR="009118BF" w:rsidRPr="00275DE2" w14:paraId="249587F4" w14:textId="77777777" w:rsidTr="00C975C1">
        <w:tc>
          <w:tcPr>
            <w:tcW w:w="3065" w:type="dxa"/>
            <w:vAlign w:val="center"/>
          </w:tcPr>
          <w:p w14:paraId="0F1857CC" w14:textId="77777777" w:rsidR="009118BF" w:rsidRPr="00275DE2" w:rsidRDefault="009118BF" w:rsidP="00C975C1">
            <w:pPr>
              <w:spacing w:line="276" w:lineRule="auto"/>
              <w:rPr>
                <w:rFonts w:asciiTheme="majorHAnsi" w:hAnsiTheme="majorHAnsi"/>
              </w:rPr>
            </w:pPr>
            <w:r w:rsidRPr="00275DE2">
              <w:rPr>
                <w:rFonts w:asciiTheme="majorHAnsi" w:eastAsia="Times New Roman" w:hAnsiTheme="majorHAnsi"/>
                <w:bCs/>
                <w:color w:val="000000"/>
              </w:rPr>
              <w:t xml:space="preserve">Μανιά Γεωργία </w:t>
            </w:r>
          </w:p>
        </w:tc>
        <w:tc>
          <w:tcPr>
            <w:tcW w:w="6040" w:type="dxa"/>
            <w:gridSpan w:val="2"/>
            <w:vAlign w:val="center"/>
          </w:tcPr>
          <w:p w14:paraId="33ECF591" w14:textId="77777777" w:rsidR="009118BF" w:rsidRPr="00275DE2" w:rsidRDefault="009118BF" w:rsidP="00C975C1">
            <w:pPr>
              <w:autoSpaceDE w:val="0"/>
              <w:autoSpaceDN w:val="0"/>
              <w:adjustRightInd w:val="0"/>
              <w:spacing w:line="276" w:lineRule="auto"/>
              <w:rPr>
                <w:rFonts w:asciiTheme="majorHAnsi" w:eastAsia="Times New Roman" w:hAnsiTheme="majorHAnsi"/>
                <w:bCs/>
                <w:color w:val="000000"/>
              </w:rPr>
            </w:pPr>
            <w:r w:rsidRPr="00275DE2">
              <w:rPr>
                <w:rFonts w:asciiTheme="majorHAnsi" w:eastAsia="Times New Roman" w:hAnsiTheme="majorHAnsi"/>
                <w:bCs/>
                <w:color w:val="000000"/>
              </w:rPr>
              <w:t xml:space="preserve">Προϊσταμένη Γραμματείας και Γραμματέας Τμήματος </w:t>
            </w:r>
          </w:p>
        </w:tc>
      </w:tr>
      <w:tr w:rsidR="009118BF" w:rsidRPr="00275DE2" w14:paraId="00BF927B" w14:textId="77777777" w:rsidTr="00C975C1">
        <w:tc>
          <w:tcPr>
            <w:tcW w:w="3065" w:type="dxa"/>
            <w:vAlign w:val="center"/>
          </w:tcPr>
          <w:p w14:paraId="178D7209" w14:textId="74D48FB6" w:rsidR="009118BF" w:rsidRPr="00275DE2" w:rsidRDefault="00D53506" w:rsidP="00C975C1">
            <w:pPr>
              <w:spacing w:line="276" w:lineRule="auto"/>
              <w:rPr>
                <w:rFonts w:asciiTheme="majorHAnsi" w:eastAsia="Times New Roman" w:hAnsiTheme="majorHAnsi"/>
                <w:bCs/>
                <w:color w:val="000000"/>
              </w:rPr>
            </w:pPr>
            <w:r>
              <w:rPr>
                <w:rFonts w:asciiTheme="majorHAnsi" w:eastAsia="Times New Roman" w:hAnsiTheme="majorHAnsi"/>
                <w:bCs/>
                <w:color w:val="000000"/>
              </w:rPr>
              <w:t>Γαρυφαλιά Λαμπροπούλου</w:t>
            </w:r>
          </w:p>
        </w:tc>
        <w:tc>
          <w:tcPr>
            <w:tcW w:w="6040" w:type="dxa"/>
            <w:gridSpan w:val="2"/>
            <w:vAlign w:val="center"/>
          </w:tcPr>
          <w:p w14:paraId="285C874E" w14:textId="388709AD" w:rsidR="009118BF" w:rsidRPr="00275DE2" w:rsidRDefault="00D53506" w:rsidP="00C975C1">
            <w:pPr>
              <w:autoSpaceDE w:val="0"/>
              <w:autoSpaceDN w:val="0"/>
              <w:adjustRightInd w:val="0"/>
              <w:spacing w:line="276" w:lineRule="auto"/>
              <w:rPr>
                <w:rFonts w:asciiTheme="majorHAnsi" w:eastAsia="Times New Roman" w:hAnsiTheme="majorHAnsi"/>
                <w:bCs/>
                <w:color w:val="000000"/>
              </w:rPr>
            </w:pPr>
            <w:r>
              <w:rPr>
                <w:rFonts w:asciiTheme="majorHAnsi" w:eastAsia="Times New Roman" w:hAnsiTheme="majorHAnsi"/>
                <w:bCs/>
                <w:color w:val="000000"/>
              </w:rPr>
              <w:t xml:space="preserve">Αναπληρώτρια Γραμματέας </w:t>
            </w:r>
            <w:r w:rsidR="009118BF" w:rsidRPr="00275DE2">
              <w:rPr>
                <w:rFonts w:asciiTheme="majorHAnsi" w:eastAsia="Times New Roman" w:hAnsiTheme="majorHAnsi"/>
                <w:bCs/>
                <w:color w:val="000000"/>
              </w:rPr>
              <w:t>Γραμματειακή – διοικητική Υποστήριξη</w:t>
            </w:r>
          </w:p>
        </w:tc>
      </w:tr>
      <w:tr w:rsidR="009118BF" w:rsidRPr="00275DE2" w14:paraId="1FD211A5" w14:textId="77777777" w:rsidTr="00C975C1">
        <w:tc>
          <w:tcPr>
            <w:tcW w:w="3065" w:type="dxa"/>
            <w:vAlign w:val="center"/>
          </w:tcPr>
          <w:p w14:paraId="506335AD" w14:textId="1DA7D3E2" w:rsidR="009118BF" w:rsidRPr="00275DE2" w:rsidRDefault="009118BF" w:rsidP="00C975C1">
            <w:pPr>
              <w:spacing w:line="276" w:lineRule="auto"/>
              <w:rPr>
                <w:rFonts w:asciiTheme="majorHAnsi" w:eastAsia="Times New Roman" w:hAnsiTheme="majorHAnsi"/>
                <w:bCs/>
                <w:color w:val="000000"/>
              </w:rPr>
            </w:pPr>
            <w:r>
              <w:rPr>
                <w:rFonts w:asciiTheme="majorHAnsi" w:eastAsia="Times New Roman" w:hAnsiTheme="majorHAnsi"/>
                <w:bCs/>
                <w:color w:val="000000"/>
              </w:rPr>
              <w:t>Βασίλειο</w:t>
            </w:r>
            <w:r w:rsidR="007D0D78">
              <w:rPr>
                <w:rFonts w:asciiTheme="majorHAnsi" w:eastAsia="Times New Roman" w:hAnsiTheme="majorHAnsi"/>
                <w:bCs/>
                <w:color w:val="000000"/>
              </w:rPr>
              <w:t>ς</w:t>
            </w:r>
            <w:r>
              <w:rPr>
                <w:rFonts w:asciiTheme="majorHAnsi" w:eastAsia="Times New Roman" w:hAnsiTheme="majorHAnsi"/>
                <w:bCs/>
                <w:color w:val="000000"/>
              </w:rPr>
              <w:t xml:space="preserve"> Δρακόπουλο</w:t>
            </w:r>
          </w:p>
        </w:tc>
        <w:tc>
          <w:tcPr>
            <w:tcW w:w="6040" w:type="dxa"/>
            <w:gridSpan w:val="2"/>
            <w:vAlign w:val="center"/>
          </w:tcPr>
          <w:p w14:paraId="090F0226" w14:textId="77777777" w:rsidR="009118BF" w:rsidRPr="00275DE2" w:rsidRDefault="009118BF" w:rsidP="00C975C1">
            <w:pPr>
              <w:autoSpaceDE w:val="0"/>
              <w:autoSpaceDN w:val="0"/>
              <w:adjustRightInd w:val="0"/>
              <w:spacing w:line="276" w:lineRule="auto"/>
              <w:rPr>
                <w:rFonts w:asciiTheme="majorHAnsi" w:eastAsia="Times New Roman" w:hAnsiTheme="majorHAnsi"/>
                <w:bCs/>
                <w:color w:val="000000"/>
              </w:rPr>
            </w:pPr>
            <w:r w:rsidRPr="00275DE2">
              <w:rPr>
                <w:rFonts w:asciiTheme="majorHAnsi" w:eastAsia="Times New Roman" w:hAnsiTheme="majorHAnsi"/>
                <w:bCs/>
                <w:color w:val="000000"/>
              </w:rPr>
              <w:t>Γραμματειακή – διοικητική Υποστήριξη</w:t>
            </w:r>
          </w:p>
        </w:tc>
      </w:tr>
    </w:tbl>
    <w:p w14:paraId="58FBB65D" w14:textId="77777777" w:rsidR="009118BF" w:rsidRPr="00275DE2" w:rsidRDefault="009118BF" w:rsidP="009118BF">
      <w:pPr>
        <w:autoSpaceDE w:val="0"/>
        <w:autoSpaceDN w:val="0"/>
        <w:adjustRightInd w:val="0"/>
        <w:spacing w:line="276" w:lineRule="auto"/>
        <w:jc w:val="center"/>
        <w:rPr>
          <w:rFonts w:asciiTheme="majorHAnsi" w:eastAsia="Times New Roman" w:hAnsiTheme="majorHAnsi"/>
          <w:b/>
          <w:bCs/>
          <w:color w:val="000000"/>
          <w:sz w:val="22"/>
          <w:szCs w:val="22"/>
        </w:rPr>
      </w:pPr>
    </w:p>
    <w:p w14:paraId="4B8FFC4E" w14:textId="77777777" w:rsidR="009118BF" w:rsidRPr="00275DE2" w:rsidRDefault="009118BF" w:rsidP="009118BF">
      <w:pPr>
        <w:autoSpaceDE w:val="0"/>
        <w:autoSpaceDN w:val="0"/>
        <w:adjustRightInd w:val="0"/>
        <w:spacing w:line="276" w:lineRule="auto"/>
        <w:rPr>
          <w:rFonts w:asciiTheme="majorHAnsi" w:eastAsia="Times New Roman" w:hAnsiTheme="majorHAnsi"/>
          <w:bCs/>
          <w:color w:val="000000"/>
          <w:sz w:val="22"/>
          <w:szCs w:val="22"/>
        </w:rPr>
      </w:pPr>
    </w:p>
    <w:p w14:paraId="6DCF131A"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r w:rsidRPr="00275DE2">
        <w:rPr>
          <w:rFonts w:asciiTheme="majorHAnsi" w:hAnsiTheme="majorHAnsi" w:cs="TimesNewRomanPSMT"/>
          <w:b/>
          <w:sz w:val="28"/>
          <w:szCs w:val="28"/>
        </w:rPr>
        <w:t>ΕΡΓΑΣΤΗΡΙΑ ΤΜΗΜΑΤΟΣ ΝΟΣΗΛΕΥΤΙΚΗΣ</w:t>
      </w:r>
    </w:p>
    <w:p w14:paraId="3C1CB353" w14:textId="77777777" w:rsidR="009118BF" w:rsidRPr="00275DE2" w:rsidRDefault="009118BF" w:rsidP="009118BF">
      <w:pPr>
        <w:rPr>
          <w:rFonts w:asciiTheme="majorHAnsi" w:hAnsiTheme="majorHAnsi" w:cs="TimesNewRomanPSMT"/>
        </w:rPr>
      </w:pPr>
    </w:p>
    <w:p w14:paraId="341839C4" w14:textId="77777777" w:rsidR="009118BF" w:rsidRPr="00275DE2" w:rsidRDefault="009118BF" w:rsidP="009118BF">
      <w:pPr>
        <w:rPr>
          <w:rFonts w:asciiTheme="majorHAnsi" w:hAnsiTheme="majorHAnsi" w:cs="TimesNewRomanPSMT"/>
        </w:rPr>
      </w:pPr>
      <w:r w:rsidRPr="00275DE2">
        <w:rPr>
          <w:rFonts w:asciiTheme="majorHAnsi" w:hAnsiTheme="majorHAnsi" w:cs="TimesNewRomanPSMT"/>
        </w:rPr>
        <w:t>Το εκπαιδευτικό πρόγραμμα στο Τμήμα Νοσηλευτικής έχει οργανωθεί από το 2022 σε τέσσερα θεσμοθετημένα Εργαστήρια (προϋπήρχαν πέντε), που είναι τα ακόλουθα:</w:t>
      </w:r>
    </w:p>
    <w:p w14:paraId="206CDA0A" w14:textId="77777777" w:rsidR="009118BF" w:rsidRPr="00275DE2" w:rsidRDefault="009118BF" w:rsidP="009118BF">
      <w:pPr>
        <w:pStyle w:val="af0"/>
        <w:ind w:left="1440"/>
        <w:rPr>
          <w:rFonts w:asciiTheme="majorHAnsi" w:hAnsiTheme="majorHAnsi" w:cs="TimesNewRomanPSMT"/>
        </w:rPr>
      </w:pPr>
    </w:p>
    <w:p w14:paraId="0AF57034" w14:textId="77777777" w:rsidR="009118BF" w:rsidRPr="00275DE2" w:rsidRDefault="009118BF" w:rsidP="00394167">
      <w:pPr>
        <w:pStyle w:val="af0"/>
        <w:numPr>
          <w:ilvl w:val="0"/>
          <w:numId w:val="139"/>
        </w:numPr>
        <w:rPr>
          <w:rFonts w:asciiTheme="majorHAnsi" w:hAnsiTheme="majorHAnsi" w:cs="TimesNewRomanPSMT"/>
        </w:rPr>
      </w:pPr>
      <w:r w:rsidRPr="00275DE2">
        <w:rPr>
          <w:rFonts w:asciiTheme="majorHAnsi" w:hAnsiTheme="majorHAnsi" w:cs="TimesNewRomanPSMT"/>
          <w:b/>
        </w:rPr>
        <w:t xml:space="preserve">Εργαστήριο Νοσηλευτικής Έρευνας και Φροντίδας: </w:t>
      </w:r>
      <w:r w:rsidRPr="00275DE2">
        <w:rPr>
          <w:rFonts w:asciiTheme="majorHAnsi" w:hAnsiTheme="majorHAnsi" w:cs="TimesNewRomanPSMT"/>
        </w:rPr>
        <w:t xml:space="preserve"> ΦΕΚ 874/25-2-2022, </w:t>
      </w:r>
      <w:bookmarkStart w:id="2" w:name="_Hlk104799008"/>
      <w:r w:rsidRPr="00275DE2">
        <w:rPr>
          <w:rFonts w:asciiTheme="majorHAnsi" w:hAnsiTheme="majorHAnsi" w:cs="TimesNewRomanPSMT"/>
        </w:rPr>
        <w:t>τεύχος Β</w:t>
      </w:r>
      <w:bookmarkEnd w:id="2"/>
      <w:r w:rsidRPr="00275DE2">
        <w:rPr>
          <w:rFonts w:asciiTheme="majorHAnsi" w:hAnsiTheme="majorHAnsi" w:cs="TimesNewRomanPSMT"/>
        </w:rPr>
        <w:t xml:space="preserve"> </w:t>
      </w:r>
    </w:p>
    <w:p w14:paraId="04DE21B5" w14:textId="77777777" w:rsidR="009118BF" w:rsidRPr="00275DE2" w:rsidRDefault="009118BF" w:rsidP="00394167">
      <w:pPr>
        <w:pStyle w:val="af0"/>
        <w:numPr>
          <w:ilvl w:val="0"/>
          <w:numId w:val="139"/>
        </w:numPr>
        <w:rPr>
          <w:rFonts w:asciiTheme="majorHAnsi" w:hAnsiTheme="majorHAnsi" w:cs="TimesNewRomanPSMT"/>
        </w:rPr>
      </w:pPr>
      <w:r w:rsidRPr="00275DE2">
        <w:rPr>
          <w:rFonts w:asciiTheme="majorHAnsi" w:hAnsiTheme="majorHAnsi" w:cs="TimesNewRomanPSMT"/>
          <w:b/>
        </w:rPr>
        <w:t xml:space="preserve">Εργαστήριο Βασικών Επιστημών: </w:t>
      </w:r>
      <w:r w:rsidRPr="00275DE2">
        <w:rPr>
          <w:rFonts w:asciiTheme="majorHAnsi" w:hAnsiTheme="majorHAnsi" w:cs="TimesNewRomanPSMT"/>
          <w:bCs/>
        </w:rPr>
        <w:t>ΦΕΚ 2477/19-5-2022, τεύχος Β</w:t>
      </w:r>
    </w:p>
    <w:p w14:paraId="58BFD3AD" w14:textId="77777777" w:rsidR="009118BF" w:rsidRPr="00275DE2" w:rsidRDefault="009118BF" w:rsidP="00394167">
      <w:pPr>
        <w:pStyle w:val="af0"/>
        <w:numPr>
          <w:ilvl w:val="0"/>
          <w:numId w:val="139"/>
        </w:numPr>
        <w:rPr>
          <w:rFonts w:asciiTheme="majorHAnsi" w:hAnsiTheme="majorHAnsi" w:cs="TimesNewRomanPSMT"/>
        </w:rPr>
      </w:pPr>
      <w:r w:rsidRPr="00275DE2">
        <w:rPr>
          <w:rFonts w:asciiTheme="majorHAnsi" w:hAnsiTheme="majorHAnsi" w:cs="TimesNewRomanPSMT"/>
          <w:b/>
        </w:rPr>
        <w:t xml:space="preserve">Εργαστήριο Ολοκληρωμένης Φροντίδας Υγείας: </w:t>
      </w:r>
      <w:r w:rsidRPr="00275DE2">
        <w:rPr>
          <w:rFonts w:asciiTheme="majorHAnsi" w:hAnsiTheme="majorHAnsi" w:cs="TimesNewRomanPSMT"/>
        </w:rPr>
        <w:t xml:space="preserve"> ΦΕΚ  2547/24-5-2022, τεύχος Β </w:t>
      </w:r>
    </w:p>
    <w:p w14:paraId="52287328" w14:textId="77777777" w:rsidR="009118BF" w:rsidRPr="00275DE2" w:rsidRDefault="009118BF" w:rsidP="00394167">
      <w:pPr>
        <w:pStyle w:val="af0"/>
        <w:numPr>
          <w:ilvl w:val="0"/>
          <w:numId w:val="139"/>
        </w:numPr>
        <w:rPr>
          <w:rFonts w:asciiTheme="majorHAnsi" w:hAnsiTheme="majorHAnsi" w:cs="TimesNewRomanPSMT"/>
          <w:bCs/>
        </w:rPr>
      </w:pPr>
      <w:r w:rsidRPr="00275DE2">
        <w:rPr>
          <w:rFonts w:asciiTheme="majorHAnsi" w:hAnsiTheme="majorHAnsi" w:cs="TimesNewRomanPSMT"/>
          <w:b/>
        </w:rPr>
        <w:t xml:space="preserve">Εργαστήριο Πρόληψης και Επιδημιολογίας Νοσημάτων:  </w:t>
      </w:r>
      <w:r w:rsidRPr="00275DE2">
        <w:rPr>
          <w:rFonts w:asciiTheme="majorHAnsi" w:hAnsiTheme="majorHAnsi" w:cs="TimesNewRomanPSMT"/>
          <w:bCs/>
        </w:rPr>
        <w:t>είναι υπό έκδοση το ΦΕΚ του</w:t>
      </w:r>
    </w:p>
    <w:p w14:paraId="74D6A12A" w14:textId="77777777" w:rsidR="009118BF" w:rsidRPr="00275DE2" w:rsidRDefault="009118BF" w:rsidP="009118BF">
      <w:pPr>
        <w:autoSpaceDE w:val="0"/>
        <w:autoSpaceDN w:val="0"/>
        <w:adjustRightInd w:val="0"/>
        <w:jc w:val="both"/>
        <w:rPr>
          <w:rFonts w:asciiTheme="majorHAnsi" w:hAnsiTheme="majorHAnsi" w:cs="TimesNewRomanPSMT"/>
        </w:rPr>
      </w:pPr>
    </w:p>
    <w:p w14:paraId="68F1CE14"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rPr>
      </w:pPr>
      <w:r w:rsidRPr="00275DE2">
        <w:rPr>
          <w:rFonts w:asciiTheme="majorHAnsi" w:hAnsiTheme="majorHAnsi" w:cs="TimesNewRomanPSMT"/>
          <w:b/>
          <w:sz w:val="28"/>
          <w:szCs w:val="28"/>
        </w:rPr>
        <w:t>ΦΟΙΤΗΤΙΚΑ ΘΕΜΑΤΑ</w:t>
      </w:r>
    </w:p>
    <w:p w14:paraId="1F7BBEFE"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Το Τμήμα Φοιτητικών Θεμάτων του Πανεπιστημίου Πελοποννήσου έχει ως στόχο του τη βελτίωση των συνθηκών διαβίωσης των φοιτητών  του. Η δυνατότητα παροχής δωρεάν σίτισης και στέγασης και η κάλυψη των αναγκών ιατροφαρμακευτικής  περίθαλψης των φοιτητών του Πανεπιστημίου Πελοποννήσου συνιστούν προτεραιότητές του. Στον ιστότοπο της Φοιτητικής Μέριμνας (</w:t>
      </w:r>
      <w:hyperlink r:id="rId11" w:history="1">
        <w:r w:rsidRPr="00275DE2">
          <w:rPr>
            <w:rStyle w:val="-"/>
            <w:rFonts w:asciiTheme="majorHAnsi" w:hAnsiTheme="majorHAnsi" w:cs="TimesNewRomanPSMT"/>
          </w:rPr>
          <w:t>http://foitmer.uop.gr/</w:t>
        </w:r>
      </w:hyperlink>
      <w:r w:rsidRPr="00275DE2">
        <w:rPr>
          <w:rFonts w:asciiTheme="majorHAnsi" w:hAnsiTheme="majorHAnsi" w:cs="TimesNewRomanPSMT"/>
        </w:rPr>
        <w:t xml:space="preserve">) παρέχονται πληροφορίες για όλα τα θέματα φοιτητικής  μέριμνας που απασχολούν τους φοιτητές, όπως γενικές ανακοινώσεις, υποτροφίες- βραβεία, συμβούλιο φοιτητικής μέριμνας, σίτιση, στέγαση,  φοιτητικό στεγαστικό επίδομα, ιατροφαρμακευτική περίθαλψη, υποστήριξη φοιτητών στις σπουδές τους, γραφείο υποστήριξης διδασκαλίας,  αθλητικές δραστηριότητες, πολιτιστικές δραστηριότητες, ΑΜΕΑ (διαμόρφωση και υλοποίηση πολιτικών ισότητας), συμβουλευτική σπουδών των φοιτητών, γραφείο συνηγόρου του φοιτητή, πρακτική άσκηση, υπηρεσία υποστήριξης φοιτητών και Γραφείο Διασύνδεσης. </w:t>
      </w:r>
    </w:p>
    <w:p w14:paraId="695AD510"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p>
    <w:p w14:paraId="5CACA8E4"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r w:rsidRPr="00275DE2">
        <w:rPr>
          <w:rFonts w:asciiTheme="majorHAnsi" w:hAnsiTheme="majorHAnsi" w:cs="TimesNewRomanPSMT"/>
          <w:b/>
          <w:sz w:val="28"/>
          <w:szCs w:val="28"/>
        </w:rPr>
        <w:t>ΥΠΟΔΟΜΕΣ</w:t>
      </w:r>
    </w:p>
    <w:p w14:paraId="66D82A1D"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lastRenderedPageBreak/>
        <w:t xml:space="preserve">Για τη λειτουργία του Τμήματος Νοσηλευτικής του Πανεπιστημίου Πελοποννήσου στην πόλη της Τρίπολης από 01-09-2019 έχουν διατεθεί χώροι των κτιριακών  εγκαταστάσεων του Παναρκαδικού Νοσοκομείου Τρίπολης η «Ευαγγελίστρια». Οι διαθέσιμοι χώροι περιλαμβάνουν εργαστήρια, αίθουσες διδασκαλίας, καθώς γραφεία για την εξυπηρέτηση των μελών του ΔΕΠ του Τμήματος. Επιπλέον, έχουν διατεθεί χώροι των κτιριακών εγκαταστάσεων της Σχολής Οικονομίας και Τεχνολογίας του Πανεπιστημίου Πελοποννήσου, του Δήμου Τρίπολης και του ΟΑΕΔ Τρίπολης και έχει προγραμματιστεί η μίσθωση κατάλληλων κτιριακών υποδομών στην πόλη της Τρίπολης. </w:t>
      </w:r>
    </w:p>
    <w:p w14:paraId="0DD47AF9"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bCs/>
          <w:sz w:val="28"/>
          <w:szCs w:val="28"/>
        </w:rPr>
      </w:pPr>
    </w:p>
    <w:p w14:paraId="2B7E4D2B"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bCs/>
          <w:sz w:val="28"/>
          <w:szCs w:val="28"/>
        </w:rPr>
      </w:pPr>
      <w:r w:rsidRPr="00275DE2">
        <w:rPr>
          <w:rFonts w:asciiTheme="majorHAnsi" w:hAnsiTheme="majorHAnsi" w:cs="TimesNewRomanPSMT"/>
          <w:b/>
          <w:bCs/>
          <w:sz w:val="28"/>
          <w:szCs w:val="28"/>
        </w:rPr>
        <w:t>ΒΙΒΛΙΟΘΗΚΗ ΚΑΙ ΚΕΝΤΡΟ ΠΛΗΡΟΦΟΡΗΣΗΣ</w:t>
      </w:r>
    </w:p>
    <w:p w14:paraId="276332A1"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 xml:space="preserve">Στο Πανεπιστήμιο Πελοποννήσου λειτουργεί ως αυτοτελής και αποκεντρωμένη υπηρεσία σε επίπεδο Διεύθυνσης, ενιαία Βιβλιοθήκη με τίτλο </w:t>
      </w:r>
      <w:r w:rsidRPr="00275DE2">
        <w:rPr>
          <w:rFonts w:asciiTheme="majorHAnsi" w:hAnsiTheme="majorHAnsi" w:cs="TimesNewRomanPSMT"/>
          <w:bCs/>
        </w:rPr>
        <w:t>«Βιβλιοθήκη και Κέντρο Πληροφόρησης» (ΒΙΚΕΠ)</w:t>
      </w:r>
      <w:r w:rsidRPr="00275DE2">
        <w:rPr>
          <w:rFonts w:asciiTheme="majorHAnsi" w:hAnsiTheme="majorHAnsi" w:cs="TimesNewRomanPSMT"/>
        </w:rPr>
        <w:t xml:space="preserve"> του Πανεπιστημίου Πελοποννήσου. Η ΒΙΚΕΠ αποτελεί κέντρο συλλογής και διάχυσης της πληροφορίας. Στην εποπτεία και δικαιοδοσία της </w:t>
      </w:r>
      <w:r w:rsidRPr="00275DE2">
        <w:rPr>
          <w:rFonts w:asciiTheme="majorHAnsi" w:hAnsiTheme="majorHAnsi" w:cs="TimesNewRomanPSMT"/>
          <w:bCs/>
        </w:rPr>
        <w:t>ΒΙΚΕΠ</w:t>
      </w:r>
      <w:r w:rsidRPr="00275DE2">
        <w:rPr>
          <w:rFonts w:asciiTheme="majorHAnsi" w:hAnsiTheme="majorHAnsi" w:cs="TimesNewRomanPSMT"/>
        </w:rPr>
        <w:t xml:space="preserve"> ανήκει το σύνολο του βιβλιακού – πληροφοριακού υλικού, ο ηλεκτρονικός εξοπλισμός και τα μέσα υποστήριξης του έργου των βιβλιοθηκών, που αποκτήθηκαν από το Πανεπιστήμιο Πελοποννήσου ή δωρίσθηκαν σε αυτό. Βασική αποστολή της </w:t>
      </w:r>
      <w:r w:rsidRPr="00275DE2">
        <w:rPr>
          <w:rFonts w:asciiTheme="majorHAnsi" w:hAnsiTheme="majorHAnsi" w:cs="TimesNewRomanPSMT"/>
          <w:bCs/>
        </w:rPr>
        <w:t>ΒΙΚΕΠ</w:t>
      </w:r>
      <w:r w:rsidRPr="00275DE2">
        <w:rPr>
          <w:rFonts w:asciiTheme="majorHAnsi" w:hAnsiTheme="majorHAnsi" w:cs="TimesNewRomanPSMT"/>
        </w:rPr>
        <w:t xml:space="preserve"> είναι η ανάπτυξη και διατήρηση συλλογών βιβλίων, επιστημονικών περιοδικών και οπτικοακουστικού υλικού κάθε μορφής για την κάλυψη των εκπαιδευτικών και ερευνητικών αναγκών της Ακαδημαϊκής Κοινότητας (Μέλη Διδακτικού και Ερευνητικού Προσωπικού, Μεταδιδακτορικοί Ερευνητές, Υποψήφιοι Διδάκτορες, Προπτυχιακοί και Μεταπτυχιακοί Φοιτητές, Προσωπικό) και της τοπικής κοινωνίας. Βασική μέριμνα της ΒΙΚΕΠ είναι να εξασφαλίσει την πρόσβαση σε πληροφοριακές πηγές και βιβλιοθήκες της Ελλάδας και του εξωτερικού μέσω της χρήσης πληροφοριακών πηγών και συστημάτων, δικτύων βιβλιοθηκών κ.ά.</w:t>
      </w:r>
    </w:p>
    <w:p w14:paraId="239A1352"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Η Κεντρική Βιβλιοθήκη στην Τρίπολη στεγάζεται στο νέο κτίριο του Πανεπιστημίου Πελοποννήσου στη θέση Σέχι της Τρίπολης και από το ακαδημαϊκό έτος 2019-2020 εξυπηρετεί τους φοιτητές και τα μέλη της ακαδημαϊκής κοινότητας του Τμήματος Νοσηλευτικής. Έχει δυνατότητα πρόσβασης σε διεθνείς βιβλιοθήκες μέσω του Διαδικτύου, ενώ όλοι οι χρήστες έχουν πρόσβαση πλήρους κειμένου σε ηλεκτρονικά περιοδικά, ηλεκτρονικές βάσεις δεδομένων και ηλεκτρονικά βιβλία διεθνούς εμβέλειας, μέσω της Κοινοπραξίας Ελληνικών Ακαδημαϊκών Βιβλιοθηκών (</w:t>
      </w:r>
      <w:r w:rsidRPr="00275DE2">
        <w:rPr>
          <w:rFonts w:asciiTheme="majorHAnsi" w:hAnsiTheme="majorHAnsi" w:cs="TimesNewRomanPSMT"/>
          <w:lang w:val="en-GB"/>
        </w:rPr>
        <w:t>HEAL</w:t>
      </w:r>
      <w:r w:rsidRPr="00275DE2">
        <w:rPr>
          <w:rFonts w:asciiTheme="majorHAnsi" w:hAnsiTheme="majorHAnsi" w:cs="TimesNewRomanPSMT"/>
        </w:rPr>
        <w:t>-</w:t>
      </w:r>
      <w:r w:rsidRPr="00275DE2">
        <w:rPr>
          <w:rFonts w:asciiTheme="majorHAnsi" w:hAnsiTheme="majorHAnsi" w:cs="TimesNewRomanPSMT"/>
          <w:lang w:val="en-GB"/>
        </w:rPr>
        <w:t>link</w:t>
      </w:r>
      <w:r w:rsidRPr="00275DE2">
        <w:rPr>
          <w:rFonts w:asciiTheme="majorHAnsi" w:hAnsiTheme="majorHAnsi" w:cs="TimesNewRomanPSMT"/>
        </w:rPr>
        <w:t xml:space="preserve">). </w:t>
      </w:r>
      <w:r w:rsidRPr="00275DE2">
        <w:rPr>
          <w:rFonts w:asciiTheme="majorHAnsi" w:hAnsiTheme="majorHAnsi" w:cs="TimesNewRomanPSMT"/>
        </w:rPr>
        <w:br/>
        <w:t>Στο χώρο της βιβλιοθήκης υπάρχει δωρεάν πρόσβαση στο διαδίκτυο μέσω εγκατεστημένου συστήματος ασύρματης σύνδεσης (</w:t>
      </w:r>
      <w:r w:rsidRPr="00275DE2">
        <w:rPr>
          <w:rFonts w:asciiTheme="majorHAnsi" w:hAnsiTheme="majorHAnsi" w:cs="TimesNewRomanPSMT"/>
          <w:lang w:val="en-GB"/>
        </w:rPr>
        <w:t>WiFi</w:t>
      </w:r>
      <w:r w:rsidRPr="00275DE2">
        <w:rPr>
          <w:rFonts w:asciiTheme="majorHAnsi" w:hAnsiTheme="majorHAnsi" w:cs="TimesNewRomanPSMT"/>
        </w:rPr>
        <w:t>).</w:t>
      </w:r>
    </w:p>
    <w:p w14:paraId="68E3F98B"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lang w:val="en-GB"/>
        </w:rPr>
        <w:t> </w:t>
      </w:r>
      <w:r w:rsidRPr="00275DE2">
        <w:rPr>
          <w:rFonts w:asciiTheme="majorHAnsi" w:hAnsiTheme="majorHAnsi" w:cs="TimesNewRomanPSMT"/>
          <w:b/>
          <w:bCs/>
        </w:rPr>
        <w:t>Ώρες Λειτουργίας:</w:t>
      </w:r>
    </w:p>
    <w:p w14:paraId="0CE931A6" w14:textId="77777777" w:rsidR="009118BF" w:rsidRPr="00275DE2" w:rsidRDefault="009118BF" w:rsidP="009118BF">
      <w:pPr>
        <w:autoSpaceDE w:val="0"/>
        <w:autoSpaceDN w:val="0"/>
        <w:adjustRightInd w:val="0"/>
        <w:spacing w:line="276" w:lineRule="auto"/>
        <w:rPr>
          <w:rFonts w:asciiTheme="majorHAnsi" w:hAnsiTheme="majorHAnsi" w:cs="TimesNewRomanPSMT"/>
        </w:rPr>
      </w:pPr>
      <w:r w:rsidRPr="00275DE2">
        <w:rPr>
          <w:rFonts w:asciiTheme="majorHAnsi" w:hAnsiTheme="majorHAnsi" w:cs="TimesNewRomanPSMT"/>
        </w:rPr>
        <w:t>Δευτέρα -Παρασκευή 8:30πμ - 14:00</w:t>
      </w:r>
    </w:p>
    <w:p w14:paraId="69227336" w14:textId="77777777" w:rsidR="009118BF" w:rsidRPr="00275DE2" w:rsidRDefault="009118BF" w:rsidP="009118BF">
      <w:pPr>
        <w:autoSpaceDE w:val="0"/>
        <w:autoSpaceDN w:val="0"/>
        <w:adjustRightInd w:val="0"/>
        <w:spacing w:line="276" w:lineRule="auto"/>
        <w:rPr>
          <w:rFonts w:asciiTheme="majorHAnsi" w:hAnsiTheme="majorHAnsi" w:cs="TimesNewRomanPSMT"/>
        </w:rPr>
      </w:pPr>
      <w:r w:rsidRPr="00275DE2">
        <w:rPr>
          <w:rFonts w:asciiTheme="majorHAnsi" w:hAnsiTheme="majorHAnsi" w:cs="TimesNewRomanPSMT"/>
          <w:b/>
          <w:bCs/>
        </w:rPr>
        <w:t>Διεύθυνση επικοινωνίας:</w:t>
      </w:r>
      <w:r w:rsidRPr="00275DE2">
        <w:rPr>
          <w:rFonts w:asciiTheme="majorHAnsi" w:hAnsiTheme="majorHAnsi" w:cs="TimesNewRomanPSMT"/>
        </w:rPr>
        <w:br/>
        <w:t>Βιβλιοθήκη &amp; Κέντρο Πληροφόρησης</w:t>
      </w:r>
      <w:r w:rsidRPr="00275DE2">
        <w:rPr>
          <w:rFonts w:asciiTheme="majorHAnsi" w:hAnsiTheme="majorHAnsi" w:cs="TimesNewRomanPSMT"/>
        </w:rPr>
        <w:br/>
        <w:t>Πανεπιστημίου Πελοποννήσου</w:t>
      </w:r>
      <w:r w:rsidRPr="00275DE2">
        <w:rPr>
          <w:rFonts w:asciiTheme="majorHAnsi" w:hAnsiTheme="majorHAnsi" w:cs="TimesNewRomanPSMT"/>
        </w:rPr>
        <w:br/>
        <w:t>Θέση Σέχι – Πρώην τέταρτο πεδίο βολής </w:t>
      </w:r>
      <w:r w:rsidRPr="00275DE2">
        <w:rPr>
          <w:rFonts w:asciiTheme="majorHAnsi" w:hAnsiTheme="majorHAnsi" w:cs="TimesNewRomanPSMT"/>
        </w:rPr>
        <w:br/>
        <w:t>ΤΚ 221 00, Τρίπολη</w:t>
      </w:r>
      <w:r w:rsidRPr="00275DE2">
        <w:rPr>
          <w:rFonts w:asciiTheme="majorHAnsi" w:hAnsiTheme="majorHAnsi" w:cs="TimesNewRomanPSMT"/>
        </w:rPr>
        <w:br/>
        <w:t>Τηλ. 2710 230136</w:t>
      </w:r>
    </w:p>
    <w:p w14:paraId="69AACA83"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BoldMT"/>
          <w:bCs/>
        </w:rPr>
        <w:lastRenderedPageBreak/>
        <w:t xml:space="preserve">Στον ιστότοπο της  Βιβλιοθήκης και του Κέντρου Πληροφόρησης του Πανεπιστημίου Πελοποννήσουπαρέχονται χρήσιμες πληροφορίες </w:t>
      </w:r>
      <w:r w:rsidRPr="00275DE2">
        <w:rPr>
          <w:rFonts w:asciiTheme="majorHAnsi" w:hAnsiTheme="majorHAnsi" w:cs="TimesNewRomanPSMT"/>
        </w:rPr>
        <w:t>(</w:t>
      </w:r>
      <w:hyperlink r:id="rId12" w:history="1">
        <w:r w:rsidRPr="00275DE2">
          <w:rPr>
            <w:rStyle w:val="-"/>
            <w:rFonts w:asciiTheme="majorHAnsi" w:hAnsiTheme="majorHAnsi" w:cs="TimesNewRomanPSMT"/>
          </w:rPr>
          <w:t>http://library.uop.gr/</w:t>
        </w:r>
      </w:hyperlink>
      <w:r w:rsidRPr="00275DE2">
        <w:rPr>
          <w:rFonts w:asciiTheme="majorHAnsi" w:hAnsiTheme="majorHAnsi" w:cs="TimesNewRomanPSMT"/>
        </w:rPr>
        <w:t xml:space="preserve"> )</w:t>
      </w:r>
    </w:p>
    <w:p w14:paraId="5827F302" w14:textId="77777777" w:rsidR="009118BF" w:rsidRPr="00275DE2" w:rsidRDefault="009118BF" w:rsidP="009118BF">
      <w:pPr>
        <w:autoSpaceDE w:val="0"/>
        <w:autoSpaceDN w:val="0"/>
        <w:adjustRightInd w:val="0"/>
        <w:spacing w:line="276" w:lineRule="auto"/>
        <w:jc w:val="center"/>
        <w:rPr>
          <w:rFonts w:asciiTheme="majorHAnsi" w:hAnsiTheme="majorHAnsi"/>
        </w:rPr>
      </w:pPr>
    </w:p>
    <w:p w14:paraId="0FA27164" w14:textId="77777777" w:rsidR="009118BF" w:rsidRPr="00275DE2" w:rsidRDefault="00625146" w:rsidP="009118BF">
      <w:pPr>
        <w:autoSpaceDE w:val="0"/>
        <w:autoSpaceDN w:val="0"/>
        <w:adjustRightInd w:val="0"/>
        <w:spacing w:line="276" w:lineRule="auto"/>
        <w:jc w:val="center"/>
        <w:rPr>
          <w:rFonts w:asciiTheme="majorHAnsi" w:hAnsiTheme="majorHAnsi"/>
          <w:sz w:val="28"/>
          <w:szCs w:val="28"/>
        </w:rPr>
      </w:pPr>
      <w:hyperlink r:id="rId13" w:history="1">
        <w:r w:rsidR="009118BF" w:rsidRPr="00275DE2">
          <w:rPr>
            <w:rStyle w:val="-"/>
            <w:rFonts w:asciiTheme="majorHAnsi" w:hAnsiTheme="majorHAnsi" w:cs="TimesNewRomanPSMT"/>
            <w:b/>
            <w:color w:val="auto"/>
            <w:sz w:val="28"/>
            <w:szCs w:val="28"/>
            <w:u w:val="none"/>
          </w:rPr>
          <w:t>ΔΙΕΥΘΥΝΣΗ ΠΛΗΡΟΦΟΡΙΚΗΣ</w:t>
        </w:r>
      </w:hyperlink>
    </w:p>
    <w:p w14:paraId="65E4BEC0"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Η Διεύθυνση Πληροφορικής του Πανεπιστημίου Πελοποννήσου έχει αναλάβει από το Σεπτέμβριο του 2004 την υποστήριξη και το σχεδιασμό των υπηρεσιών πληροφορικής και τηλεπικοινωνιών στο Πανεπιστήμιο Πελοποννήσου. Η  Διεύθυνση Πληροφορικής αποτελεί απόγονο του Κέντρου Δικτύων και Υπηρεσιών Τηλεματικής (ΚΕ.Δ.Υ.Τ.) του Πανεπιστημίου Πελοποννήσου που λειτούργησε παράλληλα με την ίδρυση της πανεπιστημιακής κοινότητας (Σεπτέμβριος 2002). Η Διεύθυνση Πληροφορικής είναι υπεύθυνη για:</w:t>
      </w:r>
    </w:p>
    <w:p w14:paraId="1376B926" w14:textId="77777777" w:rsidR="009118BF" w:rsidRPr="00275DE2" w:rsidRDefault="009118BF" w:rsidP="009118BF">
      <w:pPr>
        <w:numPr>
          <w:ilvl w:val="0"/>
          <w:numId w:val="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την υποστήριξη της καλής λειτουργίας των δικτύων, των υπηρεσιών τηλεματικής και των τεχνολογιών πληροφορικής και επικοινωνιών του Πανεπιστημίου Πελοποννήσου σε καθημερινή βάση,</w:t>
      </w:r>
    </w:p>
    <w:p w14:paraId="4CA9A1C6" w14:textId="77777777" w:rsidR="009118BF" w:rsidRPr="00275DE2" w:rsidRDefault="009118BF" w:rsidP="009118BF">
      <w:pPr>
        <w:numPr>
          <w:ilvl w:val="0"/>
          <w:numId w:val="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την τεχνική υποστήριξη των χρηστών της πανεπιστημιακής κοινότητας,</w:t>
      </w:r>
    </w:p>
    <w:p w14:paraId="22B000E6" w14:textId="77777777" w:rsidR="009118BF" w:rsidRPr="00275DE2" w:rsidRDefault="009118BF" w:rsidP="009118BF">
      <w:pPr>
        <w:numPr>
          <w:ilvl w:val="0"/>
          <w:numId w:val="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την υλοποίηση των μεσο- και μακρο-πρόθεσμων στόχων όσον αφορά τις εφαρμογές και υπηρεσίες των παραπάνω τεχνολογιών, όπως αυτές έχουν σχεδιαστεί,</w:t>
      </w:r>
    </w:p>
    <w:p w14:paraId="551F3478" w14:textId="77777777" w:rsidR="009118BF" w:rsidRPr="00275DE2" w:rsidRDefault="009118BF" w:rsidP="009118BF">
      <w:pPr>
        <w:numPr>
          <w:ilvl w:val="0"/>
          <w:numId w:val="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την ευθύνη του προγραμματισμού και της ανάπτυξης των παραπάνω τεχνολογικών υποδομών του Πανεπιστημίου Πελοποννήσου (ορισμός στρατηγικής για την συνεχή μετεξέλιξη του σχεδιασμού υποδομών και υπηρεσιών, ανάπτυξη και παροχή αυτών των υπηρεσιών, διεκπεραίωση των απαραίτητων προμηθειών),</w:t>
      </w:r>
    </w:p>
    <w:p w14:paraId="292CD349" w14:textId="77777777" w:rsidR="009118BF" w:rsidRPr="00275DE2" w:rsidRDefault="009118BF" w:rsidP="009118BF">
      <w:pPr>
        <w:numPr>
          <w:ilvl w:val="0"/>
          <w:numId w:val="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το συντονισμό όλων των τεχνολογιών πληροφορικής και επικοινωνιών (εσωτερικού δικτύου, αιθουσών τηλε-εκπαίδευσης και εργαστηρίων πληροφορικής), με στόχο την ενοποίηση των υπηρεσιών τους και την ταχεία και πλήρη εκμετάλλευσή τους,</w:t>
      </w:r>
    </w:p>
    <w:p w14:paraId="37B25C61" w14:textId="77777777" w:rsidR="009118BF" w:rsidRPr="00275DE2" w:rsidRDefault="009118BF" w:rsidP="009118BF">
      <w:pPr>
        <w:numPr>
          <w:ilvl w:val="0"/>
          <w:numId w:val="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την κατάρτιση της μακροπρόθεσμης στρατηγικής σχετικά με τις τεχνολογίες πληροφορικής και τηλεπικοινωνιών, συμπεριλαμβανομένων ζητημάτων υποστήριξης, βελτιστοποίησης, αναβάθμισης και επέκτασης των παρεχομένων δικτυακών υπηρεσιών και εφαρμογών προς την πανεπιστημιακή κοινότητα,</w:t>
      </w:r>
    </w:p>
    <w:p w14:paraId="508ECC4E" w14:textId="77777777" w:rsidR="009118BF" w:rsidRPr="00275DE2" w:rsidRDefault="009118BF" w:rsidP="009118BF">
      <w:pPr>
        <w:numPr>
          <w:ilvl w:val="0"/>
          <w:numId w:val="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τη διαμόρφωση προτάσεων για εξεύρεση πόρων για την αδιάλειπτη λειτουργία και συνεχή υποστήριξη των δικτυακών υποδομών, μέσω σχετικών χρηματοδοτούμενων δράσεων σε εθνικό και ευρωπαϊκό επίπεδο,</w:t>
      </w:r>
    </w:p>
    <w:p w14:paraId="1140A8BA" w14:textId="77777777" w:rsidR="009118BF" w:rsidRPr="00275DE2" w:rsidRDefault="009118BF" w:rsidP="009118BF">
      <w:pPr>
        <w:numPr>
          <w:ilvl w:val="0"/>
          <w:numId w:val="8"/>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τον συντονισμό όλων των επί μέρους δράσεων που λαμβάνουν χώρα στο Πανεπιστήμιο Πελοποννήσου σχετικά με τις παρεχόμενες δικτυακές και πληροφοριακές υπηρεσίες.</w:t>
      </w:r>
    </w:p>
    <w:p w14:paraId="7895999F"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 xml:space="preserve">Για περισσότερες πληροφορίες:  </w:t>
      </w:r>
      <w:hyperlink r:id="rId14" w:history="1">
        <w:r w:rsidRPr="00275DE2">
          <w:rPr>
            <w:rStyle w:val="-"/>
            <w:rFonts w:asciiTheme="majorHAnsi" w:hAnsiTheme="majorHAnsi" w:cs="TimesNewRomanPSMT"/>
          </w:rPr>
          <w:t>http://kesapt.uop.gr/</w:t>
        </w:r>
      </w:hyperlink>
    </w:p>
    <w:p w14:paraId="1E334F7E" w14:textId="77777777" w:rsidR="009118BF" w:rsidRPr="00275DE2" w:rsidRDefault="009118BF" w:rsidP="009118BF">
      <w:pPr>
        <w:autoSpaceDE w:val="0"/>
        <w:autoSpaceDN w:val="0"/>
        <w:adjustRightInd w:val="0"/>
        <w:spacing w:line="276" w:lineRule="auto"/>
        <w:jc w:val="center"/>
        <w:rPr>
          <w:rFonts w:asciiTheme="majorHAnsi" w:hAnsiTheme="majorHAnsi" w:cs="TimesNewRomanPS-BoldMT"/>
          <w:b/>
          <w:bCs/>
        </w:rPr>
      </w:pPr>
    </w:p>
    <w:p w14:paraId="317D4973" w14:textId="77777777" w:rsidR="009118BF" w:rsidRPr="00275DE2" w:rsidRDefault="009118BF" w:rsidP="009118BF">
      <w:pPr>
        <w:autoSpaceDE w:val="0"/>
        <w:autoSpaceDN w:val="0"/>
        <w:adjustRightInd w:val="0"/>
        <w:spacing w:line="276" w:lineRule="auto"/>
        <w:jc w:val="center"/>
        <w:rPr>
          <w:rFonts w:asciiTheme="majorHAnsi" w:hAnsiTheme="majorHAnsi" w:cs="TimesNewRomanPS-BoldMT"/>
          <w:b/>
          <w:bCs/>
          <w:sz w:val="28"/>
          <w:szCs w:val="28"/>
        </w:rPr>
      </w:pPr>
      <w:r w:rsidRPr="00275DE2">
        <w:rPr>
          <w:rFonts w:asciiTheme="majorHAnsi" w:hAnsiTheme="majorHAnsi" w:cs="TimesNewRomanPS-BoldMT"/>
          <w:b/>
          <w:bCs/>
          <w:sz w:val="28"/>
          <w:szCs w:val="28"/>
        </w:rPr>
        <w:t>OPEN eClass - ΠΛΑΤΦΟΡΜΑ ΑΣΥΓΧΡΟΝΗΣ ΤΗΛΕΚΠΑΙΔΕΥΣΗΣ</w:t>
      </w:r>
    </w:p>
    <w:p w14:paraId="2E778EDB" w14:textId="77777777" w:rsidR="009118BF" w:rsidRPr="00275DE2" w:rsidRDefault="009118BF" w:rsidP="009118BF">
      <w:pPr>
        <w:autoSpaceDE w:val="0"/>
        <w:autoSpaceDN w:val="0"/>
        <w:adjustRightInd w:val="0"/>
        <w:spacing w:line="276" w:lineRule="auto"/>
        <w:jc w:val="both"/>
        <w:rPr>
          <w:rFonts w:asciiTheme="majorHAnsi" w:hAnsiTheme="majorHAnsi" w:cs="TimesNewRomanPS-BoldMT"/>
          <w:bCs/>
        </w:rPr>
      </w:pPr>
      <w:r w:rsidRPr="00275DE2">
        <w:rPr>
          <w:rFonts w:asciiTheme="majorHAnsi" w:hAnsiTheme="majorHAnsi" w:cs="TimesNewRomanPS-BoldMT"/>
          <w:bCs/>
        </w:rPr>
        <w:t xml:space="preserve">Η πλατφόρμα </w:t>
      </w:r>
      <w:r w:rsidRPr="00275DE2">
        <w:rPr>
          <w:rFonts w:asciiTheme="majorHAnsi" w:hAnsiTheme="majorHAnsi" w:cs="TimesNewRomanPS-BoldMT"/>
          <w:b/>
          <w:bCs/>
        </w:rPr>
        <w:t>UOP eClass</w:t>
      </w:r>
      <w:r w:rsidRPr="00275DE2">
        <w:rPr>
          <w:rFonts w:asciiTheme="majorHAnsi" w:hAnsiTheme="majorHAnsi" w:cs="TimesNewRomanPS-BoldMT"/>
          <w:bCs/>
        </w:rPr>
        <w:t xml:space="preserve"> αποτελεί ένα ολοκληρωμένο Σύστημα Διαχείρισης Ηλεκτρονικών Μαθημάτων. Ακολουθεί τη φιλοσοφία του λογισμικού ανοικτού κώδικα και υποστηρίζει την υπηρεσία Ασύγχρονης Τηλεκπαίδευσης χωρίς περιορισμούς και δεσμεύσεις. Η πρόσβαση στην υπηρεσία γίνεται με τη χρήση ενός απλού φυλλομετρητή (webbrowser) χωρίς την απαίτηση εξειδικευμένων τεχνικών γνώσεων (</w:t>
      </w:r>
      <w:hyperlink r:id="rId15" w:history="1">
        <w:r w:rsidRPr="00275DE2">
          <w:rPr>
            <w:rStyle w:val="-"/>
            <w:rFonts w:asciiTheme="majorHAnsi" w:hAnsiTheme="majorHAnsi" w:cs="TimesNewRomanPS-BoldMT"/>
            <w:bCs/>
            <w:lang w:val="en-US"/>
          </w:rPr>
          <w:t>http</w:t>
        </w:r>
        <w:r w:rsidRPr="00275DE2">
          <w:rPr>
            <w:rStyle w:val="-"/>
            <w:rFonts w:asciiTheme="majorHAnsi" w:hAnsiTheme="majorHAnsi" w:cs="TimesNewRomanPS-BoldMT"/>
            <w:bCs/>
          </w:rPr>
          <w:t>://</w:t>
        </w:r>
        <w:r w:rsidRPr="00275DE2">
          <w:rPr>
            <w:rStyle w:val="-"/>
            <w:rFonts w:asciiTheme="majorHAnsi" w:hAnsiTheme="majorHAnsi" w:cs="TimesNewRomanPS-BoldMT"/>
            <w:bCs/>
            <w:lang w:val="en-US"/>
          </w:rPr>
          <w:t>eclass</w:t>
        </w:r>
        <w:r w:rsidRPr="00275DE2">
          <w:rPr>
            <w:rStyle w:val="-"/>
            <w:rFonts w:asciiTheme="majorHAnsi" w:hAnsiTheme="majorHAnsi" w:cs="TimesNewRomanPS-BoldMT"/>
            <w:bCs/>
          </w:rPr>
          <w:t>.</w:t>
        </w:r>
        <w:r w:rsidRPr="00275DE2">
          <w:rPr>
            <w:rStyle w:val="-"/>
            <w:rFonts w:asciiTheme="majorHAnsi" w:hAnsiTheme="majorHAnsi" w:cs="TimesNewRomanPS-BoldMT"/>
            <w:bCs/>
            <w:lang w:val="en-US"/>
          </w:rPr>
          <w:t>uop</w:t>
        </w:r>
        <w:r w:rsidRPr="00275DE2">
          <w:rPr>
            <w:rStyle w:val="-"/>
            <w:rFonts w:asciiTheme="majorHAnsi" w:hAnsiTheme="majorHAnsi" w:cs="TimesNewRomanPS-BoldMT"/>
            <w:bCs/>
          </w:rPr>
          <w:t>.</w:t>
        </w:r>
        <w:r w:rsidRPr="00275DE2">
          <w:rPr>
            <w:rStyle w:val="-"/>
            <w:rFonts w:asciiTheme="majorHAnsi" w:hAnsiTheme="majorHAnsi" w:cs="TimesNewRomanPS-BoldMT"/>
            <w:bCs/>
            <w:lang w:val="en-US"/>
          </w:rPr>
          <w:t>gr</w:t>
        </w:r>
        <w:r w:rsidRPr="00275DE2">
          <w:rPr>
            <w:rStyle w:val="-"/>
            <w:rFonts w:asciiTheme="majorHAnsi" w:hAnsiTheme="majorHAnsi" w:cs="TimesNewRomanPS-BoldMT"/>
            <w:bCs/>
          </w:rPr>
          <w:t>/</w:t>
        </w:r>
      </w:hyperlink>
      <w:r w:rsidRPr="00275DE2">
        <w:rPr>
          <w:rFonts w:asciiTheme="majorHAnsi" w:hAnsiTheme="majorHAnsi" w:cs="TimesNewRomanPS-BoldMT"/>
          <w:bCs/>
        </w:rPr>
        <w:t xml:space="preserve"> ).</w:t>
      </w:r>
    </w:p>
    <w:p w14:paraId="3BB02560" w14:textId="77777777" w:rsidR="009118BF" w:rsidRDefault="009118BF" w:rsidP="009118BF">
      <w:pPr>
        <w:autoSpaceDE w:val="0"/>
        <w:autoSpaceDN w:val="0"/>
        <w:adjustRightInd w:val="0"/>
        <w:spacing w:line="276" w:lineRule="auto"/>
        <w:jc w:val="center"/>
        <w:rPr>
          <w:rFonts w:asciiTheme="majorHAnsi" w:hAnsiTheme="majorHAnsi" w:cs="TimesNewRomanPSMT"/>
          <w:b/>
          <w:sz w:val="28"/>
          <w:szCs w:val="28"/>
        </w:rPr>
      </w:pPr>
    </w:p>
    <w:p w14:paraId="6F96A818" w14:textId="77777777" w:rsidR="009118BF" w:rsidRDefault="009118BF" w:rsidP="009118BF">
      <w:pPr>
        <w:autoSpaceDE w:val="0"/>
        <w:autoSpaceDN w:val="0"/>
        <w:adjustRightInd w:val="0"/>
        <w:spacing w:line="276" w:lineRule="auto"/>
        <w:jc w:val="center"/>
        <w:rPr>
          <w:rFonts w:asciiTheme="majorHAnsi" w:hAnsiTheme="majorHAnsi" w:cs="TimesNewRomanPSMT"/>
          <w:b/>
          <w:sz w:val="28"/>
          <w:szCs w:val="28"/>
        </w:rPr>
      </w:pPr>
    </w:p>
    <w:p w14:paraId="01BB80DB"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r w:rsidRPr="00275DE2">
        <w:rPr>
          <w:rFonts w:asciiTheme="majorHAnsi" w:hAnsiTheme="majorHAnsi" w:cs="TimesNewRomanPSMT"/>
          <w:b/>
          <w:sz w:val="28"/>
          <w:szCs w:val="28"/>
        </w:rPr>
        <w:lastRenderedPageBreak/>
        <w:t>ΝΟΣΗΛΕΥΤΙΚΗ ΑΣΚΗΣΗ</w:t>
      </w:r>
    </w:p>
    <w:p w14:paraId="114B06D6" w14:textId="77777777" w:rsidR="009118BF" w:rsidRPr="00275DE2" w:rsidRDefault="009118BF" w:rsidP="009118BF">
      <w:pPr>
        <w:autoSpaceDE w:val="0"/>
        <w:autoSpaceDN w:val="0"/>
        <w:adjustRightInd w:val="0"/>
        <w:spacing w:line="276" w:lineRule="auto"/>
        <w:jc w:val="both"/>
        <w:rPr>
          <w:rFonts w:asciiTheme="majorHAnsi" w:hAnsiTheme="majorHAnsi" w:cstheme="minorHAnsi"/>
        </w:rPr>
      </w:pPr>
      <w:r w:rsidRPr="00275DE2">
        <w:rPr>
          <w:rFonts w:asciiTheme="majorHAnsi" w:hAnsiTheme="majorHAnsi" w:cstheme="minorHAnsi"/>
        </w:rPr>
        <w:t>Η άσκηση των φοιτητών λαμβάνει χώρα στην έδρα του Τμήματος στο Παναρκαδικό Γενικό Νοσοκομείο Τρίπολης η «Ευαγγελίστρια», σε δομές Φροντίδας Υγείας στην Κοινότητα του Ν. Αρκαδίας και σε άλλες Υγειονομικές δομές εκτός Νομού σε εξαιρετικές, αναγκαίες περιπτώσεις.</w:t>
      </w:r>
    </w:p>
    <w:p w14:paraId="0651F8D8" w14:textId="77777777" w:rsidR="009118BF" w:rsidRPr="00275DE2" w:rsidRDefault="009118BF" w:rsidP="009118BF">
      <w:pPr>
        <w:autoSpaceDE w:val="0"/>
        <w:autoSpaceDN w:val="0"/>
        <w:adjustRightInd w:val="0"/>
        <w:spacing w:line="276" w:lineRule="auto"/>
        <w:jc w:val="both"/>
        <w:rPr>
          <w:rFonts w:asciiTheme="majorHAnsi" w:hAnsiTheme="majorHAnsi" w:cstheme="minorHAnsi"/>
        </w:rPr>
      </w:pPr>
      <w:r w:rsidRPr="00275DE2">
        <w:rPr>
          <w:rFonts w:asciiTheme="majorHAnsi" w:hAnsiTheme="majorHAnsi" w:cstheme="minorHAnsi"/>
        </w:rPr>
        <w:t xml:space="preserve">Σκοπός της άσκησης είναι η  εφαρμογή θεωρητικών γνώσεων, η ανάπτυξη νοσηλευτικών δεξιοτήτων και κατ’ επέκταση ικανοτήτων, η προσαρμογή στο εκάστοτε δι-επιστημονικό εργασιακό περιβάλλον εντός ενός ομαδικού πνεύματος συνεργασίας και συνύπαρξης με άλλους επαγγελματίες υγείας, η καλλιέργεια των ποικίλων ρόλων του νοσηλευτή-τριας στο πλαίσιο ανθρωποκεντρικής φροντίδας ασθενούς ή υγιούς ατόμου ή ομάδας, κάνοντας χρήση μεθοδολογιών και εργαλείων της νοσηλευτικής επιστήμης που προάγουν το νοσηλευτικό επάγγελμα. Προς εφαρμογή του προαναφερόμενου σκοπού σε κάθε αυτοδύναμο μάθημα που εμπεριέχει άσκηση, </w:t>
      </w:r>
      <w:bookmarkStart w:id="3" w:name="_Hlk105770950"/>
      <w:r w:rsidRPr="00275DE2">
        <w:rPr>
          <w:rFonts w:asciiTheme="majorHAnsi" w:hAnsiTheme="majorHAnsi" w:cstheme="minorHAnsi"/>
        </w:rPr>
        <w:t xml:space="preserve">ο/η υπεύθυνος καθηγητής-τρια εκπονεί και αναρτά στο </w:t>
      </w:r>
      <w:r w:rsidRPr="00275DE2">
        <w:rPr>
          <w:rFonts w:asciiTheme="majorHAnsi" w:hAnsiTheme="majorHAnsi" w:cstheme="minorHAnsi"/>
          <w:lang w:val="en-AU"/>
        </w:rPr>
        <w:t>eclass</w:t>
      </w:r>
      <w:r w:rsidRPr="00275DE2">
        <w:rPr>
          <w:rFonts w:asciiTheme="majorHAnsi" w:hAnsiTheme="majorHAnsi" w:cstheme="minorHAnsi"/>
        </w:rPr>
        <w:t xml:space="preserve"> του ιδρύματος τον πλήρη οδηγό άσκησης των φοιτητών προς διευκόλυνση και αναγνώριση των μαθησιακών στόχων εκάστοτε μαθήματος</w:t>
      </w:r>
      <w:bookmarkEnd w:id="3"/>
      <w:r w:rsidRPr="00275DE2">
        <w:rPr>
          <w:rFonts w:asciiTheme="majorHAnsi" w:hAnsiTheme="majorHAnsi" w:cstheme="minorHAnsi"/>
        </w:rPr>
        <w:t xml:space="preserve">. Η άσκηση των φοιτητών λαμβάνει χώρα και ενσωματώνεται σε πρωινή ή/και απογευματινή βάρδια των χώρων εργασίας των προαναφερόμενων δομών υγείας, τηρώντας τη χρονική διάρκειά </w:t>
      </w:r>
      <w:r>
        <w:rPr>
          <w:rFonts w:asciiTheme="majorHAnsi" w:hAnsiTheme="majorHAnsi" w:cstheme="minorHAnsi"/>
        </w:rPr>
        <w:t>της,</w:t>
      </w:r>
      <w:r w:rsidRPr="00275DE2">
        <w:rPr>
          <w:rFonts w:asciiTheme="majorHAnsi" w:hAnsiTheme="majorHAnsi" w:cstheme="minorHAnsi"/>
        </w:rPr>
        <w:t xml:space="preserve"> όπως αυτή προβλέπεται στον Οδηγό Σπουδών του Τμήματος, βάσει προγράμματος που εκπονείται με τη συνεργασία των μελών του ΔΕΠ του Τμήματος και των υπευθύνων διοίκησης της εκάστοτε δομής, που κατατίθεται και τηρείται απουσιολόγιο των φοιτητών, όπως προβλέπεται από τον εσωτερικό κανονισμό του Πανεπιστημίου. Εβδομαδιαίως, ή/και καθημερινώς, οργανώνονται από τον υπεύθυνο καθηγητή-τρια συζητήσεις με τους φοιτητές για τις διαδικασίες που εμπεριέχονται στον οδηγό άσκησης, τις τυχόν ανάγκες, τα ανακύπτοντα προβλήματα, την επίλυση αποριών, την αξιολόγηση της άσκησης με απώτερο σκοπό τη βελτίωση αυτής. Στην καθοδήγηση/εκπαίδευση των φοιτητών εμπλέκονται, οι υποψήφιοι διδάκτορες των μελών του ΔΕΠ καθώς και οι εργαζόμενοι των δομών υγείας βάσει ενός σχεδίου συνεργασίας, κοινώς αποδεκτό μεταξύ τους και των όσων προβλέπουν οι κανονισμοί λειτουργίας των δομών του Ελληνικού Συστήματος Υγείας και του Πανεπιστημίου Πελοποννήσου.</w:t>
      </w:r>
    </w:p>
    <w:p w14:paraId="11C42A53" w14:textId="77777777" w:rsidR="009118BF" w:rsidRPr="00275DE2" w:rsidRDefault="009118BF" w:rsidP="009118BF">
      <w:pPr>
        <w:autoSpaceDE w:val="0"/>
        <w:autoSpaceDN w:val="0"/>
        <w:adjustRightInd w:val="0"/>
        <w:spacing w:line="276" w:lineRule="auto"/>
        <w:jc w:val="both"/>
        <w:rPr>
          <w:rFonts w:asciiTheme="majorHAnsi" w:hAnsiTheme="majorHAnsi" w:cstheme="minorHAnsi"/>
        </w:rPr>
      </w:pPr>
      <w:r w:rsidRPr="00275DE2">
        <w:rPr>
          <w:rFonts w:asciiTheme="majorHAnsi" w:hAnsiTheme="majorHAnsi" w:cstheme="minorHAnsi"/>
        </w:rPr>
        <w:t>Για τα μαθήματα που εμπεριέχουν εργαστήρια ή φροντιστήρια εκπονείται ανάλογος οδηγός μαθησιακών στόχων και σχετικό χρονοδιάγραμμα.</w:t>
      </w:r>
    </w:p>
    <w:p w14:paraId="2D9859F1"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heme="minorHAnsi"/>
        </w:rPr>
        <w:t>Οι Διευθυντές των Εργαστηρίων του Τμήματος Νοσηλευτικής όπου και εντάσσονται τα μαθήματα του Οδηγού Σπουδών είναι αρμόδιοι για την ομαλή εφαρμογή των ως άνω σε συνεργασία με το εκάστοτε υπεύθυνο μέλος του ΔΕΠ. Επικαιροποίηση των στόχων της νοσηλευτικής άσκησης, εφόσον θεωρηθεί αναγκαίο, λαμβάνει χώρα ετησίως από τη Συνέλευση του Τμήματος.</w:t>
      </w:r>
    </w:p>
    <w:p w14:paraId="48BF3756"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p>
    <w:p w14:paraId="6ABAAE57"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r w:rsidRPr="00275DE2">
        <w:rPr>
          <w:rFonts w:asciiTheme="majorHAnsi" w:hAnsiTheme="majorHAnsi" w:cs="TimesNewRomanPSMT"/>
          <w:b/>
          <w:sz w:val="28"/>
          <w:szCs w:val="28"/>
        </w:rPr>
        <w:t xml:space="preserve">ΠΡΑΚΤΙΚΗ ΑΣΚΗΣΗ </w:t>
      </w:r>
    </w:p>
    <w:p w14:paraId="16BF201E" w14:textId="77777777" w:rsidR="009118BF"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Οι φοιτητές-τριες του Τμήματος Νοσηλευτικής, κατά τη διάρκεια των Προπτυχιακών Σπουδών τους, έχουν την ευκαιρία να συμμετέχουν στο πρόγραμμα Πρακτικής Άσκησης Φοιτητών Πανεπιστημί</w:t>
      </w:r>
      <w:r>
        <w:rPr>
          <w:rFonts w:asciiTheme="majorHAnsi" w:hAnsiTheme="majorHAnsi" w:cs="TimesNewRomanPSMT"/>
        </w:rPr>
        <w:t>ου Πελοποννήσου</w:t>
      </w:r>
      <w:r w:rsidRPr="00275DE2">
        <w:rPr>
          <w:rFonts w:asciiTheme="majorHAnsi" w:hAnsiTheme="majorHAnsi" w:cs="TimesNewRomanPSMT"/>
        </w:rPr>
        <w:t>, όπως αυτό ισχύει.</w:t>
      </w:r>
      <w:r>
        <w:rPr>
          <w:rFonts w:asciiTheme="majorHAnsi" w:hAnsiTheme="majorHAnsi" w:cs="TimesNewRomanPSMT"/>
        </w:rPr>
        <w:t xml:space="preserve"> Στο Τμήμα Νοσηλευτικής η Πρακτική Άσκηση με κωδικό μαθήματος ΕΠ 16706 πραγματοποιείται σε επιλεγμένες δομές Υγείας, όπου ο εκπαιδευόμενος πρέπει να ασκείται οκτώ (8) ώρες ημερησίως, πέντε (5) ημέρες την </w:t>
      </w:r>
      <w:r>
        <w:rPr>
          <w:rFonts w:asciiTheme="majorHAnsi" w:hAnsiTheme="majorHAnsi" w:cs="TimesNewRomanPSMT"/>
        </w:rPr>
        <w:lastRenderedPageBreak/>
        <w:t xml:space="preserve">εβδομάδα, για δύο (2) μήνες, ώστε να συμπληρώσει 360 ώρες συνολικής πρακτικής εκπαίδευσης, οι οποίες αντιστοιχούν σε 14 πιστωτικές μονάδες.   </w:t>
      </w:r>
    </w:p>
    <w:p w14:paraId="3D3FD094"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 xml:space="preserve"> Με την Πρακτική Άσκηση οι φοιτητές-τριες:</w:t>
      </w:r>
    </w:p>
    <w:p w14:paraId="543181A6" w14:textId="77777777" w:rsidR="009118BF" w:rsidRPr="00275DE2" w:rsidRDefault="009118BF" w:rsidP="009118BF">
      <w:pPr>
        <w:numPr>
          <w:ilvl w:val="0"/>
          <w:numId w:val="9"/>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Θα έλθουν σε επαφή με την εργασιακή πραγματικότητα.</w:t>
      </w:r>
    </w:p>
    <w:p w14:paraId="0A47ACE0" w14:textId="77777777" w:rsidR="009118BF" w:rsidRPr="00275DE2" w:rsidRDefault="009118BF" w:rsidP="009118BF">
      <w:pPr>
        <w:numPr>
          <w:ilvl w:val="0"/>
          <w:numId w:val="9"/>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Θα εξοικειωθούν με υπηρεσίες και φορείς που ασχολούνται με την υγεία και την περίθαλψη.</w:t>
      </w:r>
    </w:p>
    <w:p w14:paraId="7ABFD29B" w14:textId="77777777" w:rsidR="009118BF" w:rsidRPr="00275DE2" w:rsidRDefault="009118BF" w:rsidP="009118BF">
      <w:pPr>
        <w:numPr>
          <w:ilvl w:val="0"/>
          <w:numId w:val="9"/>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Θα θέσουν σε πρακτική εφαρμογή θεωρίες και γνώσεις που διδάχθηκαν και αποκόμισαν κατά τη διάρκεια των σπουδών τους. Με τον τρόπο αυτό η Πρακτική Άσκηση συνεισφέρει στην εκπαιδευτική διαδικασία, επιτρέποντας αφενός την εφαρμογή του θεωρητικού πλαισίου σε πραγματικό εργασιακό χώρο αφετέρου την ενίσχυση της μαθησιακής διαδικασίας με την εμπειρία της εφαρμογής.</w:t>
      </w:r>
    </w:p>
    <w:p w14:paraId="2BFF7E38"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Επιπλέον, η Πρακτική Άσκηση αποτελεί ένα αναγκαίο βήμα για:</w:t>
      </w:r>
    </w:p>
    <w:p w14:paraId="0399F234" w14:textId="77777777" w:rsidR="009118BF" w:rsidRPr="00275DE2" w:rsidRDefault="009118BF" w:rsidP="009118BF">
      <w:pPr>
        <w:numPr>
          <w:ilvl w:val="0"/>
          <w:numId w:val="9"/>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Τη δημιουργία ενός σταθερού συνδέσμου του Τμήματος και του φοιτητικού του δυναμικού με την αγορά εργασίας.</w:t>
      </w:r>
    </w:p>
    <w:p w14:paraId="43ED6FC9" w14:textId="77777777" w:rsidR="009118BF" w:rsidRPr="00275DE2" w:rsidRDefault="009118BF" w:rsidP="009118BF">
      <w:pPr>
        <w:numPr>
          <w:ilvl w:val="0"/>
          <w:numId w:val="9"/>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Τη διαμόρφωση επαγγελματικής συνείδησης των φοιτητών.</w:t>
      </w:r>
    </w:p>
    <w:p w14:paraId="06E64305" w14:textId="77777777" w:rsidR="009118BF" w:rsidRPr="00275DE2" w:rsidRDefault="009118BF" w:rsidP="009118BF">
      <w:pPr>
        <w:numPr>
          <w:ilvl w:val="0"/>
          <w:numId w:val="9"/>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Την ενίσχυση της επαγγελματικής αποκατάστασης των φοιτητών.</w:t>
      </w:r>
    </w:p>
    <w:p w14:paraId="4AA5D7DB" w14:textId="77777777" w:rsidR="009118BF" w:rsidRPr="00275DE2" w:rsidRDefault="009118BF" w:rsidP="009118BF">
      <w:pPr>
        <w:numPr>
          <w:ilvl w:val="0"/>
          <w:numId w:val="9"/>
        </w:num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Την εξειδίκευση και την περαιτέρω ανάπτυξη των επαγγελματικών ενδιαφερόντων των φοιτητών.</w:t>
      </w:r>
    </w:p>
    <w:p w14:paraId="5756B982" w14:textId="77777777" w:rsidR="009118BF" w:rsidRDefault="009118BF" w:rsidP="009118BF">
      <w:pPr>
        <w:autoSpaceDE w:val="0"/>
        <w:autoSpaceDN w:val="0"/>
        <w:adjustRightInd w:val="0"/>
        <w:spacing w:line="276" w:lineRule="auto"/>
        <w:jc w:val="both"/>
        <w:rPr>
          <w:rFonts w:asciiTheme="majorHAnsi" w:hAnsiTheme="majorHAnsi" w:cs="TimesNewRomanPS-BoldMT"/>
          <w:bCs/>
        </w:rPr>
      </w:pPr>
      <w:r w:rsidRPr="00275DE2">
        <w:rPr>
          <w:rFonts w:asciiTheme="majorHAnsi" w:hAnsiTheme="majorHAnsi" w:cs="TimesNewRomanPS-BoldMT"/>
          <w:bCs/>
        </w:rPr>
        <w:t>Στον ιστότοπο της Πρακτικής Άσκησης (</w:t>
      </w:r>
      <w:hyperlink r:id="rId16" w:history="1">
        <w:r w:rsidRPr="00275DE2">
          <w:rPr>
            <w:rStyle w:val="-"/>
            <w:rFonts w:asciiTheme="majorHAnsi" w:hAnsiTheme="majorHAnsi" w:cs="TimesNewRomanPS-BoldMT"/>
            <w:bCs/>
          </w:rPr>
          <w:t>https://praktiki.uop.gr/</w:t>
        </w:r>
      </w:hyperlink>
      <w:r w:rsidRPr="00275DE2">
        <w:rPr>
          <w:rFonts w:asciiTheme="majorHAnsi" w:hAnsiTheme="majorHAnsi" w:cs="TimesNewRomanPS-BoldMT"/>
          <w:bCs/>
        </w:rPr>
        <w:t>) παρέχονται πληροφορίες για όλα τα θέματα της Πρακτικής Άσκησ</w:t>
      </w:r>
      <w:r>
        <w:rPr>
          <w:rFonts w:asciiTheme="majorHAnsi" w:hAnsiTheme="majorHAnsi" w:cs="TimesNewRomanPS-BoldMT"/>
          <w:bCs/>
        </w:rPr>
        <w:t xml:space="preserve">ης που απασχολούν τους φοιτητές. </w:t>
      </w:r>
    </w:p>
    <w:p w14:paraId="35179EF9" w14:textId="77777777" w:rsidR="009118BF" w:rsidRDefault="009118BF" w:rsidP="009118BF">
      <w:pPr>
        <w:autoSpaceDE w:val="0"/>
        <w:autoSpaceDN w:val="0"/>
        <w:adjustRightInd w:val="0"/>
        <w:spacing w:line="276" w:lineRule="auto"/>
        <w:jc w:val="both"/>
        <w:rPr>
          <w:rFonts w:asciiTheme="majorHAnsi" w:hAnsiTheme="majorHAnsi" w:cs="TimesNewRomanPS-BoldMT"/>
          <w:bCs/>
        </w:rPr>
      </w:pPr>
    </w:p>
    <w:p w14:paraId="663A7BC4" w14:textId="77777777" w:rsidR="009118BF" w:rsidRPr="00275DE2" w:rsidRDefault="009118BF" w:rsidP="009118BF">
      <w:pPr>
        <w:autoSpaceDE w:val="0"/>
        <w:autoSpaceDN w:val="0"/>
        <w:adjustRightInd w:val="0"/>
        <w:spacing w:line="276" w:lineRule="auto"/>
        <w:jc w:val="center"/>
        <w:rPr>
          <w:rFonts w:asciiTheme="majorHAnsi" w:hAnsiTheme="majorHAnsi" w:cs="TimesNewRomanPS-BoldMT"/>
          <w:b/>
          <w:bCs/>
          <w:sz w:val="28"/>
          <w:szCs w:val="28"/>
        </w:rPr>
      </w:pPr>
      <w:r w:rsidRPr="00275DE2">
        <w:rPr>
          <w:rFonts w:asciiTheme="majorHAnsi" w:hAnsiTheme="majorHAnsi" w:cs="TimesNewRomanPS-BoldMT"/>
          <w:b/>
          <w:bCs/>
          <w:sz w:val="28"/>
          <w:szCs w:val="28"/>
        </w:rPr>
        <w:t xml:space="preserve">ΠΡΟΓΡΑΜΜΑ </w:t>
      </w:r>
      <w:r w:rsidRPr="00275DE2">
        <w:rPr>
          <w:rFonts w:asciiTheme="majorHAnsi" w:hAnsiTheme="majorHAnsi" w:cs="TimesNewRomanPS-BoldMT"/>
          <w:b/>
          <w:bCs/>
          <w:sz w:val="28"/>
          <w:szCs w:val="28"/>
          <w:lang w:val="en-US"/>
        </w:rPr>
        <w:t>ERASMUS</w:t>
      </w:r>
      <w:r w:rsidRPr="00275DE2">
        <w:rPr>
          <w:rFonts w:asciiTheme="majorHAnsi" w:hAnsiTheme="majorHAnsi" w:cs="TimesNewRomanPS-BoldMT"/>
          <w:b/>
          <w:bCs/>
          <w:sz w:val="28"/>
          <w:szCs w:val="28"/>
        </w:rPr>
        <w:t>+</w:t>
      </w:r>
    </w:p>
    <w:p w14:paraId="6CAAE8B7" w14:textId="77777777" w:rsidR="009118BF" w:rsidRPr="00275DE2" w:rsidRDefault="009118BF" w:rsidP="009118BF">
      <w:pPr>
        <w:autoSpaceDE w:val="0"/>
        <w:autoSpaceDN w:val="0"/>
        <w:adjustRightInd w:val="0"/>
        <w:spacing w:line="276" w:lineRule="auto"/>
        <w:jc w:val="both"/>
        <w:rPr>
          <w:rFonts w:asciiTheme="majorHAnsi" w:hAnsiTheme="majorHAnsi" w:cs="TimesNewRomanPS-BoldMT"/>
          <w:bCs/>
        </w:rPr>
      </w:pPr>
      <w:r w:rsidRPr="00275DE2">
        <w:rPr>
          <w:rFonts w:asciiTheme="majorHAnsi" w:hAnsiTheme="majorHAnsi" w:cs="TimesNewRomanPS-BoldMT"/>
          <w:bCs/>
        </w:rPr>
        <w:t xml:space="preserve">Το Πρόγραμμα </w:t>
      </w:r>
      <w:r w:rsidRPr="00275DE2">
        <w:rPr>
          <w:rFonts w:asciiTheme="majorHAnsi" w:hAnsiTheme="majorHAnsi" w:cs="TimesNewRomanPS-BoldMT"/>
          <w:bCs/>
          <w:lang w:val="en-GB"/>
        </w:rPr>
        <w:t>Erasmus</w:t>
      </w:r>
      <w:r w:rsidRPr="00275DE2">
        <w:rPr>
          <w:rFonts w:asciiTheme="majorHAnsi" w:hAnsiTheme="majorHAnsi" w:cs="TimesNewRomanPS-BoldMT"/>
          <w:bCs/>
        </w:rPr>
        <w:t xml:space="preserve">+ πήρε το όνομά του από την αναγνωρισιμότητα του Προγράμματος </w:t>
      </w:r>
      <w:r w:rsidRPr="00275DE2">
        <w:rPr>
          <w:rFonts w:asciiTheme="majorHAnsi" w:hAnsiTheme="majorHAnsi" w:cs="TimesNewRomanPS-BoldMT"/>
          <w:bCs/>
          <w:lang w:val="en-GB"/>
        </w:rPr>
        <w:t>Erasmus</w:t>
      </w:r>
      <w:r w:rsidRPr="00275DE2">
        <w:rPr>
          <w:rFonts w:asciiTheme="majorHAnsi" w:hAnsiTheme="majorHAnsi" w:cs="TimesNewRomanPS-BoldMT"/>
          <w:bCs/>
        </w:rPr>
        <w:t xml:space="preserve"> στο πλαίσιο των προηγουμένων ευρωπαϊκών προγραμμάτων για την Ανώτατη Εκπαίδευση.</w:t>
      </w:r>
    </w:p>
    <w:p w14:paraId="73AE9E80" w14:textId="77777777" w:rsidR="009118BF" w:rsidRPr="00275DE2" w:rsidRDefault="009118BF" w:rsidP="009118BF">
      <w:pPr>
        <w:autoSpaceDE w:val="0"/>
        <w:autoSpaceDN w:val="0"/>
        <w:adjustRightInd w:val="0"/>
        <w:spacing w:line="276" w:lineRule="auto"/>
        <w:jc w:val="both"/>
        <w:rPr>
          <w:rFonts w:asciiTheme="majorHAnsi" w:hAnsiTheme="majorHAnsi" w:cs="TimesNewRomanPS-BoldMT"/>
          <w:bCs/>
        </w:rPr>
      </w:pPr>
      <w:r w:rsidRPr="00275DE2">
        <w:rPr>
          <w:rFonts w:asciiTheme="majorHAnsi" w:hAnsiTheme="majorHAnsi" w:cs="TimesNewRomanPS-BoldMT"/>
          <w:bCs/>
        </w:rPr>
        <w:t xml:space="preserve">Είναι το νέο πρόγραμμα της Ευρωπαϊκής Επιτροπής για την εκπαίδευση, την κατάρτιση, τη νεολαία και τον αθλητισμό για την περίοδο 2021-2027. Στοχεύει στην ανάδειξη των δεξιοτήτων, της απασχολησιμότητας καθώς και στον εκσυγχρονισμό των συστημάτων εκπαίδευσης, κατάρτισης και νεολαίας σε όλους τους τομείς της Δια Βίου Μάθησης.Το </w:t>
      </w:r>
      <w:r w:rsidRPr="00275DE2">
        <w:rPr>
          <w:rFonts w:asciiTheme="majorHAnsi" w:hAnsiTheme="majorHAnsi" w:cs="TimesNewRomanPS-BoldMT"/>
          <w:bCs/>
          <w:lang w:val="en-GB"/>
        </w:rPr>
        <w:t>Erasmus</w:t>
      </w:r>
      <w:r w:rsidRPr="00275DE2">
        <w:rPr>
          <w:rFonts w:asciiTheme="majorHAnsi" w:hAnsiTheme="majorHAnsi" w:cs="TimesNewRomanPS-BoldMT"/>
          <w:bCs/>
        </w:rPr>
        <w:t>+ δίνει τη δυνατότητα σε φοιτητές εγγεγραμμένους σε Ίδρυμα Ανώτατης Εκπαίδευσης, σε όλα τα επίπεδα σπουδών (προπτυχιακό, μεταπτυχιακό, διδακτορικό) να μετακινηθούν για σπουδές σε συνεργαζόμενο Ίδρυμα του εξωτερικού με πλήρη αναγνώριση για το διάστημα των σπουδών τους και με διάρκεια κινητικότητα από 3-12 μήνες.Οι φοιτητές πρέπει να είναι εγγεγραμμένοι τουλάχιστον στο 2</w:t>
      </w:r>
      <w:r w:rsidRPr="00275DE2">
        <w:rPr>
          <w:rFonts w:asciiTheme="majorHAnsi" w:hAnsiTheme="majorHAnsi" w:cs="TimesNewRomanPS-BoldMT"/>
          <w:bCs/>
          <w:vertAlign w:val="superscript"/>
        </w:rPr>
        <w:t>ο</w:t>
      </w:r>
      <w:r w:rsidRPr="00275DE2">
        <w:rPr>
          <w:rFonts w:asciiTheme="majorHAnsi" w:hAnsiTheme="majorHAnsi" w:cs="TimesNewRomanPS-BoldMT"/>
          <w:bCs/>
        </w:rPr>
        <w:t xml:space="preserve"> έτος σπουδών ανώτατης εκπαίδευσης. Υπάρχει επίσης η δυνατότητα να πραγματοποιήσουν Πρακτική Άσκηση σε φορέα υποδοχής του εξωτερικού με πλήρη αναγνώριση για το διάστημα του έργου τους και με διάρκεια κινητικότητας από 2-12 μήνες. Οι φοιτητές μπορούν να αξιοποιήσουν αυτή τη δυνατότητα από το πρώτο έτος των σπουδών τους. Στον ιστότοπο του </w:t>
      </w:r>
      <w:r w:rsidRPr="00275DE2">
        <w:rPr>
          <w:rFonts w:asciiTheme="majorHAnsi" w:hAnsiTheme="majorHAnsi" w:cs="TimesNewRomanPS-BoldMT"/>
          <w:bCs/>
          <w:lang w:val="en-US"/>
        </w:rPr>
        <w:t>Erasmus</w:t>
      </w:r>
      <w:r w:rsidRPr="00275DE2">
        <w:rPr>
          <w:rFonts w:asciiTheme="majorHAnsi" w:hAnsiTheme="majorHAnsi" w:cs="TimesNewRomanPS-BoldMT"/>
          <w:bCs/>
        </w:rPr>
        <w:t xml:space="preserve"> του Πανεπιστημίου Πελοποννήσου</w:t>
      </w:r>
      <w:r>
        <w:rPr>
          <w:rFonts w:asciiTheme="majorHAnsi" w:hAnsiTheme="majorHAnsi" w:cs="TimesNewRomanPS-BoldMT"/>
          <w:bCs/>
        </w:rPr>
        <w:t xml:space="preserve"> </w:t>
      </w:r>
      <w:r w:rsidRPr="00275DE2">
        <w:rPr>
          <w:rFonts w:asciiTheme="majorHAnsi" w:hAnsiTheme="majorHAnsi" w:cs="TimesNewRomanPS-BoldMT"/>
          <w:bCs/>
        </w:rPr>
        <w:t>παρέχονται χρήσιμες πληροφορίες (</w:t>
      </w:r>
      <w:hyperlink r:id="rId17" w:history="1">
        <w:r w:rsidRPr="00275DE2">
          <w:rPr>
            <w:rStyle w:val="-"/>
            <w:rFonts w:asciiTheme="majorHAnsi" w:hAnsiTheme="majorHAnsi" w:cs="TimesNewRomanPS-BoldMT"/>
            <w:bCs/>
            <w:lang w:val="en-US"/>
          </w:rPr>
          <w:t>http</w:t>
        </w:r>
        <w:r w:rsidRPr="00275DE2">
          <w:rPr>
            <w:rStyle w:val="-"/>
            <w:rFonts w:asciiTheme="majorHAnsi" w:hAnsiTheme="majorHAnsi" w:cs="TimesNewRomanPS-BoldMT"/>
            <w:bCs/>
          </w:rPr>
          <w:t>://</w:t>
        </w:r>
        <w:r w:rsidRPr="00275DE2">
          <w:rPr>
            <w:rStyle w:val="-"/>
            <w:rFonts w:asciiTheme="majorHAnsi" w:hAnsiTheme="majorHAnsi" w:cs="TimesNewRomanPS-BoldMT"/>
            <w:bCs/>
            <w:lang w:val="en-US"/>
          </w:rPr>
          <w:t>erasmus</w:t>
        </w:r>
        <w:r w:rsidRPr="00275DE2">
          <w:rPr>
            <w:rStyle w:val="-"/>
            <w:rFonts w:asciiTheme="majorHAnsi" w:hAnsiTheme="majorHAnsi" w:cs="TimesNewRomanPS-BoldMT"/>
            <w:bCs/>
          </w:rPr>
          <w:t>.</w:t>
        </w:r>
        <w:r w:rsidRPr="00275DE2">
          <w:rPr>
            <w:rStyle w:val="-"/>
            <w:rFonts w:asciiTheme="majorHAnsi" w:hAnsiTheme="majorHAnsi" w:cs="TimesNewRomanPS-BoldMT"/>
            <w:bCs/>
            <w:lang w:val="en-US"/>
          </w:rPr>
          <w:t>uop</w:t>
        </w:r>
        <w:r w:rsidRPr="00275DE2">
          <w:rPr>
            <w:rStyle w:val="-"/>
            <w:rFonts w:asciiTheme="majorHAnsi" w:hAnsiTheme="majorHAnsi" w:cs="TimesNewRomanPS-BoldMT"/>
            <w:bCs/>
          </w:rPr>
          <w:t>.</w:t>
        </w:r>
        <w:r w:rsidRPr="00275DE2">
          <w:rPr>
            <w:rStyle w:val="-"/>
            <w:rFonts w:asciiTheme="majorHAnsi" w:hAnsiTheme="majorHAnsi" w:cs="TimesNewRomanPS-BoldMT"/>
            <w:bCs/>
            <w:lang w:val="en-US"/>
          </w:rPr>
          <w:t>gr</w:t>
        </w:r>
        <w:r w:rsidRPr="00275DE2">
          <w:rPr>
            <w:rStyle w:val="-"/>
            <w:rFonts w:asciiTheme="majorHAnsi" w:hAnsiTheme="majorHAnsi" w:cs="TimesNewRomanPS-BoldMT"/>
            <w:bCs/>
          </w:rPr>
          <w:t>/</w:t>
        </w:r>
      </w:hyperlink>
      <w:r w:rsidRPr="00275DE2">
        <w:rPr>
          <w:rFonts w:asciiTheme="majorHAnsi" w:hAnsiTheme="majorHAnsi" w:cs="TimesNewRomanPS-BoldMT"/>
          <w:bCs/>
        </w:rPr>
        <w:t xml:space="preserve"> ).</w:t>
      </w:r>
    </w:p>
    <w:p w14:paraId="0D03959B" w14:textId="77777777" w:rsidR="009118BF" w:rsidRPr="00275DE2" w:rsidRDefault="009118BF" w:rsidP="009118BF">
      <w:pPr>
        <w:autoSpaceDE w:val="0"/>
        <w:autoSpaceDN w:val="0"/>
        <w:adjustRightInd w:val="0"/>
        <w:spacing w:line="276" w:lineRule="auto"/>
        <w:rPr>
          <w:rFonts w:asciiTheme="majorHAnsi" w:hAnsiTheme="majorHAnsi" w:cs="TimesNewRomanPS-BoldMT"/>
          <w:b/>
          <w:bCs/>
        </w:rPr>
      </w:pPr>
      <w:r w:rsidRPr="00275DE2">
        <w:rPr>
          <w:rFonts w:asciiTheme="majorHAnsi" w:hAnsiTheme="majorHAnsi" w:cs="TimesNewRomanPS-BoldMT"/>
          <w:b/>
          <w:bCs/>
        </w:rPr>
        <w:t xml:space="preserve">Υπεύθυνοι Ακαδημαϊκοί Συντονιστές </w:t>
      </w:r>
      <w:r w:rsidRPr="00275DE2">
        <w:rPr>
          <w:rFonts w:asciiTheme="majorHAnsi" w:hAnsiTheme="majorHAnsi" w:cs="TimesNewRomanPS-BoldMT"/>
          <w:b/>
          <w:bCs/>
          <w:lang w:val="en-US"/>
        </w:rPr>
        <w:t>Erasmus</w:t>
      </w:r>
      <w:r w:rsidRPr="00275DE2">
        <w:rPr>
          <w:rFonts w:asciiTheme="majorHAnsi" w:hAnsiTheme="majorHAnsi" w:cs="TimesNewRomanPS-BoldMT"/>
          <w:b/>
          <w:bCs/>
        </w:rPr>
        <w:t xml:space="preserve"> στο Τμήμα Νοσηλευτικής:</w:t>
      </w:r>
    </w:p>
    <w:p w14:paraId="5D8F0D96" w14:textId="77777777" w:rsidR="009118BF" w:rsidRPr="00275DE2" w:rsidRDefault="009118BF" w:rsidP="009118BF">
      <w:pPr>
        <w:pStyle w:val="af0"/>
        <w:numPr>
          <w:ilvl w:val="0"/>
          <w:numId w:val="10"/>
        </w:numPr>
        <w:autoSpaceDE w:val="0"/>
        <w:autoSpaceDN w:val="0"/>
        <w:adjustRightInd w:val="0"/>
        <w:spacing w:after="0"/>
        <w:ind w:left="360"/>
        <w:rPr>
          <w:rFonts w:asciiTheme="majorHAnsi" w:eastAsia="Calibri" w:hAnsiTheme="majorHAnsi" w:cs="TimesNewRomanPS-BoldMT"/>
          <w:bCs/>
          <w:sz w:val="24"/>
          <w:szCs w:val="24"/>
          <w:lang w:eastAsia="el-GR"/>
        </w:rPr>
      </w:pPr>
      <w:r w:rsidRPr="00275DE2">
        <w:rPr>
          <w:rFonts w:asciiTheme="majorHAnsi" w:eastAsia="Calibri" w:hAnsiTheme="majorHAnsi" w:cs="TimesNewRomanPS-BoldMT"/>
          <w:bCs/>
          <w:sz w:val="24"/>
          <w:szCs w:val="24"/>
          <w:lang w:eastAsia="el-GR"/>
        </w:rPr>
        <w:t>Επίκουρος Καθηγητής κ. Αλέξανδρος Μιχόπουλος</w:t>
      </w:r>
    </w:p>
    <w:p w14:paraId="540908C2" w14:textId="77777777" w:rsidR="009118BF" w:rsidRPr="00275DE2" w:rsidRDefault="009118BF" w:rsidP="009118BF">
      <w:pPr>
        <w:pStyle w:val="af0"/>
        <w:numPr>
          <w:ilvl w:val="0"/>
          <w:numId w:val="10"/>
        </w:numPr>
        <w:autoSpaceDE w:val="0"/>
        <w:autoSpaceDN w:val="0"/>
        <w:adjustRightInd w:val="0"/>
        <w:spacing w:after="0"/>
        <w:ind w:left="360"/>
        <w:rPr>
          <w:rFonts w:asciiTheme="majorHAnsi" w:eastAsia="Calibri" w:hAnsiTheme="majorHAnsi" w:cs="TimesNewRomanPS-BoldMT"/>
          <w:bCs/>
          <w:sz w:val="24"/>
          <w:szCs w:val="24"/>
          <w:lang w:eastAsia="el-GR"/>
        </w:rPr>
      </w:pPr>
      <w:r w:rsidRPr="00275DE2">
        <w:rPr>
          <w:rFonts w:asciiTheme="majorHAnsi" w:eastAsia="Calibri" w:hAnsiTheme="majorHAnsi" w:cs="TimesNewRomanPS-BoldMT"/>
          <w:bCs/>
          <w:sz w:val="24"/>
          <w:szCs w:val="24"/>
          <w:lang w:eastAsia="el-GR"/>
        </w:rPr>
        <w:t>Επίκουρος Καθηγήτρια  κα Γεωργία Κουρλαμπά</w:t>
      </w:r>
    </w:p>
    <w:p w14:paraId="79A1EF70" w14:textId="77777777" w:rsidR="009118BF" w:rsidRPr="00275DE2" w:rsidRDefault="009118BF" w:rsidP="009118BF">
      <w:pPr>
        <w:pStyle w:val="af0"/>
        <w:numPr>
          <w:ilvl w:val="0"/>
          <w:numId w:val="10"/>
        </w:numPr>
        <w:autoSpaceDE w:val="0"/>
        <w:autoSpaceDN w:val="0"/>
        <w:adjustRightInd w:val="0"/>
        <w:spacing w:after="0"/>
        <w:ind w:left="360"/>
        <w:rPr>
          <w:rFonts w:asciiTheme="majorHAnsi" w:eastAsia="Calibri" w:hAnsiTheme="majorHAnsi" w:cs="TimesNewRomanPS-BoldMT"/>
          <w:bCs/>
          <w:sz w:val="24"/>
          <w:szCs w:val="24"/>
          <w:lang w:eastAsia="el-GR"/>
        </w:rPr>
      </w:pPr>
      <w:r w:rsidRPr="00275DE2">
        <w:rPr>
          <w:rFonts w:asciiTheme="majorHAnsi" w:eastAsia="Calibri" w:hAnsiTheme="majorHAnsi" w:cs="TimesNewRomanPS-BoldMT"/>
          <w:bCs/>
          <w:sz w:val="24"/>
          <w:szCs w:val="24"/>
          <w:lang w:eastAsia="el-GR"/>
        </w:rPr>
        <w:lastRenderedPageBreak/>
        <w:t>Επίκουρος Καθηγήτρια κα Ασπασία Παναγιώτου</w:t>
      </w:r>
    </w:p>
    <w:p w14:paraId="546B8A48" w14:textId="77777777" w:rsidR="009118BF" w:rsidRPr="00275DE2" w:rsidRDefault="009118BF" w:rsidP="009118BF">
      <w:pPr>
        <w:pStyle w:val="af0"/>
        <w:autoSpaceDE w:val="0"/>
        <w:autoSpaceDN w:val="0"/>
        <w:adjustRightInd w:val="0"/>
        <w:spacing w:after="0"/>
        <w:ind w:left="360"/>
        <w:rPr>
          <w:rFonts w:asciiTheme="majorHAnsi" w:eastAsia="Calibri" w:hAnsiTheme="majorHAnsi" w:cs="TimesNewRomanPS-BoldMT"/>
          <w:bCs/>
          <w:sz w:val="24"/>
          <w:szCs w:val="24"/>
          <w:lang w:eastAsia="el-GR"/>
        </w:rPr>
      </w:pPr>
    </w:p>
    <w:p w14:paraId="3CA4C9E4" w14:textId="77777777" w:rsidR="009118BF" w:rsidRPr="00275DE2" w:rsidRDefault="009118BF" w:rsidP="009118BF">
      <w:pPr>
        <w:autoSpaceDE w:val="0"/>
        <w:autoSpaceDN w:val="0"/>
        <w:adjustRightInd w:val="0"/>
        <w:spacing w:line="276" w:lineRule="auto"/>
        <w:jc w:val="center"/>
        <w:rPr>
          <w:rFonts w:asciiTheme="majorHAnsi" w:hAnsiTheme="majorHAnsi" w:cs="TimesNewRomanPS-BoldMT"/>
          <w:b/>
          <w:bCs/>
          <w:sz w:val="32"/>
          <w:szCs w:val="32"/>
        </w:rPr>
      </w:pPr>
      <w:r w:rsidRPr="00275DE2">
        <w:rPr>
          <w:rFonts w:asciiTheme="majorHAnsi" w:hAnsiTheme="majorHAnsi" w:cs="TimesNewRomanPS-BoldMT"/>
          <w:b/>
          <w:bCs/>
          <w:sz w:val="32"/>
          <w:szCs w:val="32"/>
        </w:rPr>
        <w:t>ΠΡΟΓΡΑΜΜΑ ΣΠΟΥΔΩΝ</w:t>
      </w:r>
    </w:p>
    <w:p w14:paraId="18E21296"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BoldMT"/>
          <w:bCs/>
        </w:rPr>
        <w:t xml:space="preserve">Το Πρόγραμμα Σπουδών </w:t>
      </w:r>
      <w:r>
        <w:rPr>
          <w:rFonts w:asciiTheme="majorHAnsi" w:hAnsiTheme="majorHAnsi" w:cs="TimesNewRomanPS-BoldMT"/>
          <w:bCs/>
        </w:rPr>
        <w:t>για το ακαδημαϊκό έτος 2023-2024</w:t>
      </w:r>
      <w:r w:rsidRPr="00275DE2">
        <w:rPr>
          <w:rFonts w:asciiTheme="majorHAnsi" w:hAnsiTheme="majorHAnsi" w:cs="TimesNewRomanPS-BoldMT"/>
          <w:bCs/>
        </w:rPr>
        <w:t xml:space="preserve"> βασίζεται στο Πρόγραμμα Σπουδών, που ίσχυσε από το ακαδημαϊκό έτος 2018-2019 και εντεύθεν, συμπεριλαμβανομένων των βελτιώσεων</w:t>
      </w:r>
      <w:r>
        <w:rPr>
          <w:rFonts w:asciiTheme="majorHAnsi" w:hAnsiTheme="majorHAnsi" w:cs="TimesNewRomanPS-BoldMT"/>
          <w:bCs/>
        </w:rPr>
        <w:t xml:space="preserve"> </w:t>
      </w:r>
      <w:r w:rsidRPr="00275DE2">
        <w:rPr>
          <w:rFonts w:asciiTheme="majorHAnsi" w:hAnsiTheme="majorHAnsi" w:cs="TimesNewRomanPS-BoldMT"/>
          <w:bCs/>
        </w:rPr>
        <w:t>με μικρές διορθώσεις στην κατανομή των ωρών θεωρίας – φροντιστηρίου – άσκησης</w:t>
      </w:r>
      <w:r>
        <w:rPr>
          <w:rFonts w:asciiTheme="majorHAnsi" w:hAnsiTheme="majorHAnsi" w:cs="TimesNewRomanPS-BoldMT"/>
          <w:bCs/>
        </w:rPr>
        <w:t xml:space="preserve">, </w:t>
      </w:r>
      <w:r>
        <w:rPr>
          <w:rFonts w:asciiTheme="majorHAnsi" w:hAnsiTheme="majorHAnsi" w:cs="TimesNewRomanPSMT"/>
        </w:rPr>
        <w:t>ο</w:t>
      </w:r>
      <w:r w:rsidRPr="00275DE2">
        <w:rPr>
          <w:rFonts w:asciiTheme="majorHAnsi" w:hAnsiTheme="majorHAnsi" w:cs="TimesNewRomanPSMT"/>
        </w:rPr>
        <w:t xml:space="preserve">ι οποίες δεν επηρεάζουν το σύνολο των απαιτήσεων απονομής πτυχίου, διότι δεν επηρεάστηκε ο ανά εξάμηνο αριθμός πιστωτικών μονάδων. </w:t>
      </w:r>
    </w:p>
    <w:p w14:paraId="33EFC767"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p>
    <w:p w14:paraId="10C19C21" w14:textId="77777777" w:rsidR="009118BF" w:rsidRPr="00275DE2" w:rsidRDefault="009118BF" w:rsidP="009118BF">
      <w:pPr>
        <w:autoSpaceDE w:val="0"/>
        <w:autoSpaceDN w:val="0"/>
        <w:adjustRightInd w:val="0"/>
        <w:spacing w:line="276" w:lineRule="auto"/>
        <w:jc w:val="both"/>
        <w:rPr>
          <w:rFonts w:asciiTheme="majorHAnsi" w:hAnsiTheme="majorHAnsi" w:cs="TimesNewRomanPS-BoldMT"/>
          <w:bCs/>
        </w:rPr>
      </w:pPr>
      <w:r w:rsidRPr="00275DE2">
        <w:rPr>
          <w:rFonts w:asciiTheme="majorHAnsi" w:hAnsiTheme="majorHAnsi" w:cs="TimesNewRomanPS-BoldMT"/>
          <w:bCs/>
        </w:rPr>
        <w:t xml:space="preserve">Το τροποποιημένο Πρόγραμμα Σπουδών σε πλήρη ανάπτυξη παρατίθεται στο </w:t>
      </w:r>
      <w:r w:rsidRPr="00275DE2">
        <w:rPr>
          <w:rFonts w:asciiTheme="majorHAnsi" w:hAnsiTheme="majorHAnsi" w:cs="TimesNewRomanPS-BoldMT"/>
          <w:b/>
          <w:bCs/>
        </w:rPr>
        <w:t>Παράρτημα Ι</w:t>
      </w:r>
      <w:r w:rsidRPr="00275DE2">
        <w:rPr>
          <w:rFonts w:asciiTheme="majorHAnsi" w:hAnsiTheme="majorHAnsi" w:cs="TimesNewRomanPS-BoldMT"/>
          <w:bCs/>
        </w:rPr>
        <w:t>. Το Πρόγραμμα Σπουδών του Παραρτήματος Ι αφορά εισαχθέντες φοιτη</w:t>
      </w:r>
      <w:r>
        <w:rPr>
          <w:rFonts w:asciiTheme="majorHAnsi" w:hAnsiTheme="majorHAnsi" w:cs="TimesNewRomanPS-BoldMT"/>
          <w:bCs/>
        </w:rPr>
        <w:t>τές κατά το ακαδημαϊκό έτος 2023-2024</w:t>
      </w:r>
      <w:r w:rsidRPr="00410B6B">
        <w:rPr>
          <w:rFonts w:asciiTheme="majorHAnsi" w:hAnsiTheme="majorHAnsi" w:cs="TimesNewRomanPS-BoldMT"/>
          <w:bCs/>
        </w:rPr>
        <w:t xml:space="preserve">          ```</w:t>
      </w:r>
      <w:r w:rsidRPr="00275DE2">
        <w:rPr>
          <w:rFonts w:asciiTheme="majorHAnsi" w:hAnsiTheme="majorHAnsi" w:cs="TimesNewRomanPS-BoldMT"/>
          <w:bCs/>
        </w:rPr>
        <w:t>.</w:t>
      </w:r>
    </w:p>
    <w:p w14:paraId="6E8F4C11"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p>
    <w:p w14:paraId="0A661D38" w14:textId="77777777" w:rsidR="009118BF" w:rsidRPr="00AB1149" w:rsidRDefault="009118BF" w:rsidP="009118BF">
      <w:pPr>
        <w:numPr>
          <w:ilvl w:val="0"/>
          <w:numId w:val="11"/>
        </w:numPr>
        <w:autoSpaceDE w:val="0"/>
        <w:autoSpaceDN w:val="0"/>
        <w:adjustRightInd w:val="0"/>
        <w:spacing w:line="276" w:lineRule="auto"/>
        <w:ind w:left="360"/>
        <w:jc w:val="both"/>
        <w:rPr>
          <w:rFonts w:asciiTheme="majorHAnsi" w:hAnsiTheme="majorHAnsi" w:cs="Arial"/>
          <w:bCs/>
          <w:lang w:eastAsia="en-US"/>
        </w:rPr>
      </w:pPr>
      <w:r w:rsidRPr="00AB1149">
        <w:rPr>
          <w:rFonts w:asciiTheme="majorHAnsi" w:hAnsiTheme="majorHAnsi" w:cs="TimesNewRomanPSMT"/>
        </w:rPr>
        <w:t>Το Πρόγραμμα Σπουδών του Τμήματος Νοσηλευτικής αναπτύσσεται σε οκτώ (8) εξάμηνα σπουδών και αποτελείται από τριάντα οκτώ (38) υποχρεωτικά, και εννέα (9) επιλογής/κατ’ επιλογήν υποχρεωτικά μαθήματα. Από τα εννέα (9) επιλογής/κατ’ επιλογήν υποχρεωτικά μαθήματα πρέπει να επιλεγούν επτά (7) (εξαιρουμένου του μαθήματος «Πρακτική Άσκηση», το οποίο αν επιλεγεί συμπεριλαμβάνεται στο παράρτημα ως πρόσθετο.</w:t>
      </w:r>
    </w:p>
    <w:p w14:paraId="0A7B9655" w14:textId="77777777" w:rsidR="009118BF" w:rsidRPr="00275DE2" w:rsidRDefault="009118BF" w:rsidP="009118BF">
      <w:pPr>
        <w:numPr>
          <w:ilvl w:val="0"/>
          <w:numId w:val="11"/>
        </w:numPr>
        <w:autoSpaceDE w:val="0"/>
        <w:autoSpaceDN w:val="0"/>
        <w:adjustRightInd w:val="0"/>
        <w:spacing w:line="276" w:lineRule="auto"/>
        <w:ind w:left="360"/>
        <w:jc w:val="both"/>
        <w:rPr>
          <w:rFonts w:asciiTheme="majorHAnsi" w:hAnsiTheme="majorHAnsi" w:cs="TimesNewRomanPSMT"/>
        </w:rPr>
      </w:pPr>
      <w:r w:rsidRPr="00275DE2">
        <w:rPr>
          <w:rFonts w:asciiTheme="majorHAnsi" w:hAnsiTheme="majorHAnsi" w:cs="TimesNewRomanPSMT"/>
        </w:rPr>
        <w:t>Η ελάχιστη διάρκεια σπουδών για τη λήψη του πτυχίου είναι  οκτώ (8) εξάμηνα ή τέσσερα (4) έτη.</w:t>
      </w:r>
    </w:p>
    <w:p w14:paraId="4242FC11" w14:textId="77777777" w:rsidR="009118BF" w:rsidRPr="00275DE2" w:rsidRDefault="009118BF" w:rsidP="009118BF">
      <w:pPr>
        <w:numPr>
          <w:ilvl w:val="0"/>
          <w:numId w:val="11"/>
        </w:numPr>
        <w:autoSpaceDE w:val="0"/>
        <w:autoSpaceDN w:val="0"/>
        <w:adjustRightInd w:val="0"/>
        <w:spacing w:line="276" w:lineRule="auto"/>
        <w:ind w:left="360"/>
        <w:jc w:val="both"/>
        <w:rPr>
          <w:rFonts w:asciiTheme="majorHAnsi" w:hAnsiTheme="majorHAnsi" w:cs="TimesNewRomanPSMT"/>
        </w:rPr>
      </w:pPr>
      <w:r w:rsidRPr="00275DE2">
        <w:rPr>
          <w:rFonts w:asciiTheme="majorHAnsi" w:hAnsiTheme="majorHAnsi" w:cs="TimesNewRomanPSMT"/>
        </w:rPr>
        <w:t>Ο αριθμός των εβδομάδων διδασκαλίας και εξετάσεων κατ’ έτος είναι κατ’ ελάχιστον 32 (26 για διδασκαλία και 6 για εξετάσεις).</w:t>
      </w:r>
    </w:p>
    <w:p w14:paraId="1ECCF311" w14:textId="77777777" w:rsidR="009118BF" w:rsidRPr="00275DE2" w:rsidRDefault="009118BF" w:rsidP="009118BF">
      <w:pPr>
        <w:autoSpaceDE w:val="0"/>
        <w:autoSpaceDN w:val="0"/>
        <w:adjustRightInd w:val="0"/>
        <w:spacing w:line="276" w:lineRule="auto"/>
        <w:ind w:left="360"/>
        <w:jc w:val="both"/>
        <w:rPr>
          <w:rFonts w:asciiTheme="majorHAnsi" w:hAnsiTheme="majorHAnsi" w:cs="TimesNewRomanPSMT"/>
          <w:i/>
        </w:rPr>
      </w:pPr>
      <w:r w:rsidRPr="00275DE2">
        <w:rPr>
          <w:rFonts w:asciiTheme="majorHAnsi" w:hAnsiTheme="majorHAnsi" w:cs="TimesNewRomanPSMT"/>
          <w:u w:val="single"/>
        </w:rPr>
        <w:t>Σημείωση:</w:t>
      </w:r>
      <w:r w:rsidRPr="00275DE2">
        <w:rPr>
          <w:rFonts w:asciiTheme="majorHAnsi" w:hAnsiTheme="majorHAnsi" w:cs="TimesNewRomanPSMT"/>
          <w:i/>
        </w:rPr>
        <w:t xml:space="preserve"> Προβλέπονται επίσης 4 συμπληρωματικές (προαιρετικές) εβδομάδες για διδασκαλία και 3 για εξετάσεις.</w:t>
      </w:r>
    </w:p>
    <w:p w14:paraId="37959351" w14:textId="77777777" w:rsidR="009118BF" w:rsidRPr="00275DE2" w:rsidRDefault="009118BF" w:rsidP="009118BF">
      <w:pPr>
        <w:numPr>
          <w:ilvl w:val="0"/>
          <w:numId w:val="11"/>
        </w:numPr>
        <w:autoSpaceDE w:val="0"/>
        <w:autoSpaceDN w:val="0"/>
        <w:adjustRightInd w:val="0"/>
        <w:spacing w:line="276" w:lineRule="auto"/>
        <w:ind w:left="360"/>
        <w:jc w:val="both"/>
        <w:rPr>
          <w:rFonts w:asciiTheme="majorHAnsi" w:hAnsiTheme="majorHAnsi" w:cs="TimesNewRomanPSMT"/>
        </w:rPr>
      </w:pPr>
      <w:r w:rsidRPr="00275DE2">
        <w:rPr>
          <w:rFonts w:asciiTheme="majorHAnsi" w:hAnsiTheme="majorHAnsi" w:cs="TimesNewRomanPSMT"/>
        </w:rPr>
        <w:t>Ο συνολικός φόρτος εργασίας των φοιτητών σε όλη τη διάρκεια των σπουδών είναι τουλάχιστον 6.400 ώρες (διδασκαλία και προσωπική προσπάθεια).</w:t>
      </w:r>
    </w:p>
    <w:p w14:paraId="0041507D" w14:textId="77777777" w:rsidR="009118BF" w:rsidRPr="00275DE2" w:rsidRDefault="009118BF" w:rsidP="009118BF">
      <w:pPr>
        <w:numPr>
          <w:ilvl w:val="0"/>
          <w:numId w:val="11"/>
        </w:numPr>
        <w:autoSpaceDE w:val="0"/>
        <w:autoSpaceDN w:val="0"/>
        <w:adjustRightInd w:val="0"/>
        <w:spacing w:line="276" w:lineRule="auto"/>
        <w:ind w:left="360"/>
        <w:jc w:val="both"/>
        <w:rPr>
          <w:rFonts w:asciiTheme="majorHAnsi" w:hAnsiTheme="majorHAnsi" w:cs="TimesNewRomanPSMT"/>
        </w:rPr>
      </w:pPr>
      <w:r w:rsidRPr="00275DE2">
        <w:rPr>
          <w:rFonts w:asciiTheme="majorHAnsi" w:hAnsiTheme="majorHAnsi" w:cs="TimesNewRomanPSMT"/>
        </w:rPr>
        <w:t>Ο απαιτούμενος αριθμός πιστωτικών μονάδων (ΠΜ) ή ECTS για τη λήψη του πτυχίου είναι 240 ΠΜ(ΕCTS), οι οποίες έχουν ισομερώς κατανεμηθεί στα 8 εξάμηνα, ήτοι  30 ανά εξάμηνο.  Μία (1) ΠΜ(ECTS) αντιστοιχεί σε περίπου 25-30 ώρες εργασίας (πρόγραμμα διδασκαλίας και προσωπική προσπάθεια).</w:t>
      </w:r>
    </w:p>
    <w:p w14:paraId="64B97884" w14:textId="77777777" w:rsidR="009118BF" w:rsidRPr="00275DE2" w:rsidRDefault="009118BF" w:rsidP="009118BF">
      <w:pPr>
        <w:pStyle w:val="af0"/>
        <w:numPr>
          <w:ilvl w:val="0"/>
          <w:numId w:val="12"/>
        </w:numPr>
        <w:tabs>
          <w:tab w:val="left" w:pos="426"/>
        </w:tabs>
        <w:adjustRightInd w:val="0"/>
        <w:ind w:left="426" w:hanging="426"/>
        <w:jc w:val="both"/>
        <w:rPr>
          <w:rFonts w:asciiTheme="majorHAnsi" w:hAnsiTheme="majorHAnsi" w:cs="TimesNewRomanPSMT"/>
          <w:bCs/>
          <w:sz w:val="24"/>
          <w:szCs w:val="24"/>
        </w:rPr>
      </w:pPr>
      <w:r w:rsidRPr="00275DE2">
        <w:rPr>
          <w:rFonts w:asciiTheme="majorHAnsi" w:hAnsiTheme="majorHAnsi" w:cs="TimesNewRomanPSMT"/>
          <w:bCs/>
          <w:sz w:val="24"/>
          <w:szCs w:val="24"/>
        </w:rPr>
        <w:t xml:space="preserve">Οι φοιτητές, </w:t>
      </w:r>
      <w:r w:rsidRPr="00275DE2">
        <w:rPr>
          <w:rFonts w:asciiTheme="majorHAnsi" w:hAnsiTheme="majorHAnsi" w:cs="TimesNewRomanPSMT"/>
          <w:b/>
          <w:bCs/>
          <w:sz w:val="24"/>
          <w:szCs w:val="24"/>
        </w:rPr>
        <w:t>για τη λήψη του πτυχίου</w:t>
      </w:r>
      <w:r w:rsidRPr="00275DE2">
        <w:rPr>
          <w:rFonts w:asciiTheme="majorHAnsi" w:hAnsiTheme="majorHAnsi" w:cs="TimesNewRomanPSMT"/>
          <w:bCs/>
          <w:sz w:val="24"/>
          <w:szCs w:val="24"/>
        </w:rPr>
        <w:t>, θα πρέπει να παρακολουθήσουν  κατά τη διάρκεια οκτώ (8) εξαμήνων:</w:t>
      </w:r>
    </w:p>
    <w:p w14:paraId="3A514722" w14:textId="77777777" w:rsidR="009118BF" w:rsidRPr="00275DE2" w:rsidRDefault="009118BF" w:rsidP="009118BF">
      <w:pPr>
        <w:pStyle w:val="af0"/>
        <w:numPr>
          <w:ilvl w:val="1"/>
          <w:numId w:val="12"/>
        </w:numPr>
        <w:tabs>
          <w:tab w:val="left" w:pos="426"/>
        </w:tabs>
        <w:adjustRightInd w:val="0"/>
        <w:jc w:val="both"/>
        <w:rPr>
          <w:rFonts w:asciiTheme="majorHAnsi" w:hAnsiTheme="majorHAnsi" w:cs="TimesNewRomanPSMT"/>
          <w:bCs/>
          <w:sz w:val="24"/>
          <w:szCs w:val="24"/>
        </w:rPr>
      </w:pPr>
      <w:r w:rsidRPr="00275DE2">
        <w:rPr>
          <w:rFonts w:asciiTheme="majorHAnsi" w:hAnsiTheme="majorHAnsi" w:cs="TimesNewRomanPSMT"/>
          <w:b/>
          <w:bCs/>
          <w:i/>
        </w:rPr>
        <w:t>Τριάντα οκτώ  (38) υποχρεωτικά μαθήματα με σύνολο 189 πιστωτικών</w:t>
      </w:r>
      <w:r>
        <w:rPr>
          <w:rFonts w:asciiTheme="majorHAnsi" w:hAnsiTheme="majorHAnsi" w:cs="TimesNewRomanPSMT"/>
          <w:b/>
          <w:bCs/>
          <w:i/>
        </w:rPr>
        <w:t xml:space="preserve"> </w:t>
      </w:r>
      <w:r w:rsidRPr="00275DE2">
        <w:rPr>
          <w:rFonts w:asciiTheme="majorHAnsi" w:hAnsiTheme="majorHAnsi" w:cs="TimesNewRomanPSMT"/>
          <w:b/>
          <w:bCs/>
          <w:i/>
        </w:rPr>
        <w:t>μονάδων</w:t>
      </w:r>
      <w:r w:rsidRPr="00275DE2">
        <w:rPr>
          <w:rFonts w:asciiTheme="majorHAnsi" w:hAnsiTheme="majorHAnsi" w:cs="TimesNewRomanPSMT"/>
          <w:bCs/>
          <w:i/>
        </w:rPr>
        <w:t xml:space="preserve"> (189 </w:t>
      </w:r>
      <w:r w:rsidRPr="00275DE2">
        <w:rPr>
          <w:rFonts w:asciiTheme="majorHAnsi" w:hAnsiTheme="majorHAnsi" w:cs="TimesNewRomanPSMT"/>
          <w:bCs/>
          <w:i/>
          <w:lang w:val="en-US"/>
        </w:rPr>
        <w:t>ECTS</w:t>
      </w:r>
      <w:r w:rsidRPr="00275DE2">
        <w:rPr>
          <w:rFonts w:asciiTheme="majorHAnsi" w:hAnsiTheme="majorHAnsi" w:cs="TimesNewRomanPSMT"/>
          <w:bCs/>
          <w:i/>
        </w:rPr>
        <w:t xml:space="preserve">)  και </w:t>
      </w:r>
    </w:p>
    <w:p w14:paraId="5B22A9C8" w14:textId="77777777" w:rsidR="009118BF" w:rsidRPr="00275DE2" w:rsidRDefault="009118BF" w:rsidP="009118BF">
      <w:pPr>
        <w:pStyle w:val="af0"/>
        <w:numPr>
          <w:ilvl w:val="1"/>
          <w:numId w:val="12"/>
        </w:numPr>
        <w:tabs>
          <w:tab w:val="left" w:pos="426"/>
        </w:tabs>
        <w:adjustRightInd w:val="0"/>
        <w:jc w:val="both"/>
        <w:rPr>
          <w:rFonts w:asciiTheme="majorHAnsi" w:hAnsiTheme="majorHAnsi" w:cs="TimesNewRomanPSMT"/>
          <w:bCs/>
          <w:sz w:val="24"/>
          <w:szCs w:val="24"/>
        </w:rPr>
      </w:pPr>
      <w:r w:rsidRPr="00275DE2">
        <w:rPr>
          <w:rFonts w:asciiTheme="majorHAnsi" w:hAnsiTheme="majorHAnsi" w:cs="TimesNewRomanPSMT"/>
          <w:b/>
          <w:bCs/>
          <w:i/>
        </w:rPr>
        <w:t>Επτά (7)</w:t>
      </w:r>
      <w:r w:rsidRPr="00275DE2">
        <w:rPr>
          <w:rFonts w:asciiTheme="majorHAnsi" w:hAnsiTheme="majorHAnsi" w:cs="TimesNewRomanPSMT"/>
          <w:bCs/>
          <w:i/>
        </w:rPr>
        <w:t xml:space="preserve"> από </w:t>
      </w:r>
      <w:r>
        <w:rPr>
          <w:rFonts w:asciiTheme="majorHAnsi" w:hAnsiTheme="majorHAnsi" w:cs="TimesNewRomanPSMT"/>
          <w:bCs/>
          <w:i/>
        </w:rPr>
        <w:t>εννέα</w:t>
      </w:r>
      <w:r w:rsidRPr="00275DE2">
        <w:rPr>
          <w:rFonts w:asciiTheme="majorHAnsi" w:hAnsiTheme="majorHAnsi" w:cs="TimesNewRomanPSMT"/>
          <w:bCs/>
          <w:i/>
        </w:rPr>
        <w:t xml:space="preserve">  (</w:t>
      </w:r>
      <w:r>
        <w:rPr>
          <w:rFonts w:asciiTheme="majorHAnsi" w:hAnsiTheme="majorHAnsi" w:cs="TimesNewRomanPSMT"/>
          <w:bCs/>
          <w:i/>
        </w:rPr>
        <w:t>9</w:t>
      </w:r>
      <w:r w:rsidRPr="00275DE2">
        <w:rPr>
          <w:rFonts w:asciiTheme="majorHAnsi" w:hAnsiTheme="majorHAnsi" w:cs="TimesNewRomanPSMT"/>
          <w:bCs/>
          <w:i/>
        </w:rPr>
        <w:t xml:space="preserve">) προσφερόμενα </w:t>
      </w:r>
      <w:r w:rsidRPr="00DD4057">
        <w:rPr>
          <w:rFonts w:asciiTheme="majorHAnsi" w:hAnsiTheme="majorHAnsi" w:cs="TimesNewRomanPSMT"/>
          <w:b/>
          <w:bCs/>
          <w:i/>
        </w:rPr>
        <w:t>επιλογής</w:t>
      </w:r>
      <w:r>
        <w:rPr>
          <w:rFonts w:asciiTheme="majorHAnsi" w:hAnsiTheme="majorHAnsi" w:cs="TimesNewRomanPSMT"/>
          <w:bCs/>
          <w:i/>
        </w:rPr>
        <w:t>/</w:t>
      </w:r>
      <w:r w:rsidRPr="00275DE2">
        <w:rPr>
          <w:rFonts w:asciiTheme="majorHAnsi" w:hAnsiTheme="majorHAnsi" w:cs="TimesNewRomanPSMT"/>
          <w:b/>
          <w:bCs/>
          <w:i/>
        </w:rPr>
        <w:t>κατ΄ επιλογήν υποχρεωτικά μαθήματα με</w:t>
      </w:r>
      <w:r>
        <w:rPr>
          <w:rFonts w:asciiTheme="majorHAnsi" w:hAnsiTheme="majorHAnsi" w:cs="TimesNewRomanPSMT"/>
          <w:b/>
          <w:bCs/>
          <w:i/>
        </w:rPr>
        <w:t xml:space="preserve"> </w:t>
      </w:r>
      <w:r w:rsidRPr="00275DE2">
        <w:rPr>
          <w:rFonts w:asciiTheme="majorHAnsi" w:hAnsiTheme="majorHAnsi" w:cs="TimesNewRomanPSMT"/>
          <w:b/>
          <w:bCs/>
          <w:i/>
        </w:rPr>
        <w:t>σύνολο πενήντα μια</w:t>
      </w:r>
      <w:r>
        <w:rPr>
          <w:rFonts w:asciiTheme="majorHAnsi" w:hAnsiTheme="majorHAnsi" w:cs="TimesNewRomanPSMT"/>
          <w:b/>
          <w:bCs/>
          <w:i/>
        </w:rPr>
        <w:t xml:space="preserve"> (51)</w:t>
      </w:r>
      <w:r w:rsidRPr="00275DE2">
        <w:rPr>
          <w:rFonts w:asciiTheme="majorHAnsi" w:hAnsiTheme="majorHAnsi" w:cs="TimesNewRomanPSMT"/>
          <w:b/>
          <w:bCs/>
          <w:i/>
        </w:rPr>
        <w:t xml:space="preserve"> πιστωτικών μονάδων</w:t>
      </w:r>
      <w:r w:rsidRPr="00275DE2">
        <w:rPr>
          <w:rFonts w:asciiTheme="majorHAnsi" w:hAnsiTheme="majorHAnsi" w:cs="TimesNewRomanPSMT"/>
          <w:bCs/>
          <w:i/>
        </w:rPr>
        <w:t xml:space="preserve"> (51</w:t>
      </w:r>
      <w:r w:rsidRPr="00275DE2">
        <w:rPr>
          <w:rFonts w:asciiTheme="majorHAnsi" w:hAnsiTheme="majorHAnsi" w:cs="TimesNewRomanPSMT"/>
          <w:bCs/>
          <w:i/>
          <w:lang w:val="en-US"/>
        </w:rPr>
        <w:t>ECTS</w:t>
      </w:r>
      <w:r w:rsidRPr="00275DE2">
        <w:rPr>
          <w:rFonts w:asciiTheme="majorHAnsi" w:hAnsiTheme="majorHAnsi" w:cs="TimesNewRomanPSMT"/>
          <w:bCs/>
          <w:i/>
        </w:rPr>
        <w:t>).</w:t>
      </w:r>
    </w:p>
    <w:p w14:paraId="5BD853F7" w14:textId="77777777" w:rsidR="009118BF" w:rsidRDefault="009118BF" w:rsidP="009118BF">
      <w:pPr>
        <w:jc w:val="center"/>
        <w:rPr>
          <w:rFonts w:asciiTheme="majorHAnsi" w:hAnsiTheme="majorHAnsi"/>
          <w:b/>
        </w:rPr>
      </w:pPr>
    </w:p>
    <w:p w14:paraId="151A23AB" w14:textId="77777777" w:rsidR="009118BF" w:rsidRDefault="009118BF" w:rsidP="009118BF">
      <w:pPr>
        <w:jc w:val="center"/>
        <w:rPr>
          <w:rFonts w:asciiTheme="majorHAnsi" w:hAnsiTheme="majorHAnsi"/>
          <w:b/>
        </w:rPr>
      </w:pPr>
    </w:p>
    <w:p w14:paraId="26D7110B" w14:textId="77777777" w:rsidR="009118BF" w:rsidRDefault="009118BF" w:rsidP="009118BF">
      <w:pPr>
        <w:jc w:val="center"/>
        <w:rPr>
          <w:rFonts w:asciiTheme="majorHAnsi" w:hAnsiTheme="majorHAnsi"/>
          <w:b/>
        </w:rPr>
      </w:pPr>
    </w:p>
    <w:p w14:paraId="23B59622" w14:textId="77777777" w:rsidR="009118BF" w:rsidRDefault="009118BF" w:rsidP="009118BF">
      <w:pPr>
        <w:jc w:val="center"/>
        <w:rPr>
          <w:rFonts w:asciiTheme="majorHAnsi" w:hAnsiTheme="majorHAnsi"/>
          <w:b/>
        </w:rPr>
      </w:pPr>
    </w:p>
    <w:p w14:paraId="084D669A" w14:textId="77777777" w:rsidR="009118BF" w:rsidRDefault="009118BF" w:rsidP="009118BF">
      <w:pPr>
        <w:jc w:val="center"/>
        <w:rPr>
          <w:rFonts w:asciiTheme="majorHAnsi" w:hAnsiTheme="majorHAnsi"/>
          <w:b/>
        </w:rPr>
      </w:pPr>
    </w:p>
    <w:p w14:paraId="1C65EA07" w14:textId="01F11FCC" w:rsidR="009118BF" w:rsidRDefault="009118BF" w:rsidP="009118BF">
      <w:pPr>
        <w:jc w:val="center"/>
        <w:rPr>
          <w:rFonts w:asciiTheme="majorHAnsi" w:hAnsiTheme="majorHAnsi"/>
          <w:b/>
        </w:rPr>
      </w:pPr>
      <w:bookmarkStart w:id="4" w:name="_Hlk106318958"/>
      <w:r w:rsidRPr="00275DE2">
        <w:rPr>
          <w:rFonts w:asciiTheme="majorHAnsi" w:hAnsiTheme="majorHAnsi"/>
          <w:b/>
        </w:rPr>
        <w:lastRenderedPageBreak/>
        <w:t>Τ</w:t>
      </w:r>
      <w:r>
        <w:rPr>
          <w:rFonts w:asciiTheme="majorHAnsi" w:hAnsiTheme="majorHAnsi"/>
          <w:b/>
        </w:rPr>
        <w:t xml:space="preserve">ΡΟΠΟΠΟΙΗΣΕΙΣ ΣΤΟΝ ΟΣ </w:t>
      </w:r>
      <w:r w:rsidR="00E972F4">
        <w:rPr>
          <w:rFonts w:asciiTheme="majorHAnsi" w:hAnsiTheme="majorHAnsi"/>
          <w:b/>
        </w:rPr>
        <w:t xml:space="preserve">ΠΟΥ ΙΣΧΥΟΥΝ ΤΟ </w:t>
      </w:r>
      <w:r>
        <w:rPr>
          <w:rFonts w:asciiTheme="majorHAnsi" w:hAnsiTheme="majorHAnsi"/>
          <w:b/>
        </w:rPr>
        <w:t>2023</w:t>
      </w:r>
      <w:r w:rsidRPr="00275DE2">
        <w:rPr>
          <w:rFonts w:asciiTheme="majorHAnsi" w:hAnsiTheme="majorHAnsi"/>
          <w:b/>
        </w:rPr>
        <w:t>-202</w:t>
      </w:r>
      <w:r>
        <w:rPr>
          <w:rFonts w:asciiTheme="majorHAnsi" w:hAnsiTheme="majorHAnsi"/>
          <w:b/>
        </w:rPr>
        <w:t>4</w:t>
      </w:r>
    </w:p>
    <w:p w14:paraId="0CCFDE58" w14:textId="77777777" w:rsidR="009118BF" w:rsidRPr="00275DE2" w:rsidRDefault="009118BF" w:rsidP="009118BF">
      <w:pPr>
        <w:jc w:val="center"/>
        <w:rPr>
          <w:rFonts w:asciiTheme="majorHAnsi" w:hAnsiTheme="majorHAnsi"/>
          <w:b/>
        </w:rPr>
      </w:pPr>
    </w:p>
    <w:p w14:paraId="1D919A9B" w14:textId="77777777" w:rsidR="009118BF" w:rsidRPr="00E738B5" w:rsidRDefault="009118BF" w:rsidP="00394167">
      <w:pPr>
        <w:pStyle w:val="af0"/>
        <w:numPr>
          <w:ilvl w:val="0"/>
          <w:numId w:val="171"/>
        </w:numPr>
        <w:contextualSpacing/>
        <w:rPr>
          <w:rFonts w:asciiTheme="majorHAnsi" w:hAnsiTheme="majorHAnsi"/>
        </w:rPr>
      </w:pPr>
      <w:r w:rsidRPr="00E738B5">
        <w:rPr>
          <w:rFonts w:asciiTheme="majorHAnsi" w:hAnsiTheme="majorHAnsi"/>
        </w:rPr>
        <w:t xml:space="preserve">Αντιστοίχιση του μαθήματος με κωδικό </w:t>
      </w:r>
      <w:r w:rsidRPr="00E738B5">
        <w:rPr>
          <w:rFonts w:asciiTheme="majorHAnsi" w:hAnsiTheme="majorHAnsi"/>
          <w:b/>
        </w:rPr>
        <w:t>ΥΠ16426 «ΦΑΡΜΑΚΟΛΟΓΙΑ»</w:t>
      </w:r>
      <w:r w:rsidRPr="00E738B5">
        <w:rPr>
          <w:rFonts w:asciiTheme="majorHAnsi" w:hAnsiTheme="majorHAnsi"/>
        </w:rPr>
        <w:t xml:space="preserve"> </w:t>
      </w:r>
      <w:bookmarkStart w:id="5" w:name="_Hlk105766216"/>
      <w:r w:rsidRPr="00E738B5">
        <w:rPr>
          <w:rFonts w:asciiTheme="majorHAnsi" w:hAnsiTheme="majorHAnsi"/>
        </w:rPr>
        <w:t xml:space="preserve">του οδηγού Σπουδών 2020-2021 </w:t>
      </w:r>
      <w:bookmarkEnd w:id="5"/>
      <w:r w:rsidRPr="00E738B5">
        <w:rPr>
          <w:rFonts w:asciiTheme="majorHAnsi" w:hAnsiTheme="majorHAnsi"/>
        </w:rPr>
        <w:t xml:space="preserve">με το μάθημα με κωδικό </w:t>
      </w:r>
      <w:r w:rsidRPr="00E738B5">
        <w:rPr>
          <w:rFonts w:asciiTheme="majorHAnsi" w:hAnsiTheme="majorHAnsi"/>
          <w:b/>
        </w:rPr>
        <w:t>ΥΠ16426 «ΦΑΡΜΑΚΕΥΤΙΚΗ ΦΡΟΝΤΙΔΑ-ΦΑΡΜΑΚΟΛΟΓΙΑ»</w:t>
      </w:r>
      <w:r w:rsidRPr="00E738B5">
        <w:rPr>
          <w:rFonts w:asciiTheme="majorHAnsi" w:hAnsiTheme="majorHAnsi"/>
        </w:rPr>
        <w:t xml:space="preserve"> [αλλαγή ως προς τον τίτλο και το περιεχόμενο του μαθήματος, ίδιος αριθμός ΠΜ]</w:t>
      </w:r>
    </w:p>
    <w:p w14:paraId="75E4EE78" w14:textId="77777777" w:rsidR="009118BF" w:rsidRPr="00E738B5" w:rsidRDefault="009118BF" w:rsidP="00394167">
      <w:pPr>
        <w:pStyle w:val="af0"/>
        <w:numPr>
          <w:ilvl w:val="0"/>
          <w:numId w:val="171"/>
        </w:numPr>
        <w:contextualSpacing/>
        <w:rPr>
          <w:rFonts w:asciiTheme="majorHAnsi" w:hAnsiTheme="majorHAnsi"/>
        </w:rPr>
      </w:pPr>
      <w:r w:rsidRPr="00E738B5">
        <w:rPr>
          <w:rFonts w:asciiTheme="majorHAnsi" w:hAnsiTheme="majorHAnsi"/>
        </w:rPr>
        <w:t xml:space="preserve">Το μάθημα με κωδικό </w:t>
      </w:r>
      <w:r w:rsidRPr="00E738B5">
        <w:rPr>
          <w:rFonts w:asciiTheme="majorHAnsi" w:hAnsiTheme="majorHAnsi"/>
          <w:b/>
        </w:rPr>
        <w:t xml:space="preserve">ΥΠ16211 «ΑΓΓΛΙΚΗ ΟΡΟΛΟΓΙΑ ΕΠΙΣΤΗΜΩΝ ΥΓΕΙΑΣ» </w:t>
      </w:r>
      <w:r w:rsidRPr="00E738B5">
        <w:rPr>
          <w:rFonts w:asciiTheme="majorHAnsi" w:hAnsiTheme="majorHAnsi"/>
        </w:rPr>
        <w:t>του οδηγού Σπουδών 2020-2021 καταργήθηκε το ακαδημαϊκό έτος 2022-23  και ενσωματώθηκε στο περιεχόμενο των διαλέξεων των επιμέρους μαθημάτων του ΟΣ</w:t>
      </w:r>
    </w:p>
    <w:p w14:paraId="6A9D5A57" w14:textId="77777777" w:rsidR="009118BF" w:rsidRPr="004F3ECD" w:rsidRDefault="009118BF" w:rsidP="00394167">
      <w:pPr>
        <w:pStyle w:val="af0"/>
        <w:numPr>
          <w:ilvl w:val="0"/>
          <w:numId w:val="171"/>
        </w:numPr>
        <w:tabs>
          <w:tab w:val="left" w:pos="426"/>
        </w:tabs>
        <w:adjustRightInd w:val="0"/>
        <w:contextualSpacing/>
        <w:jc w:val="both"/>
        <w:rPr>
          <w:rFonts w:asciiTheme="majorHAnsi" w:hAnsiTheme="majorHAnsi" w:cs="TimesNewRomanPSMT"/>
          <w:bCs/>
        </w:rPr>
      </w:pPr>
      <w:r w:rsidRPr="004F3ECD">
        <w:rPr>
          <w:rFonts w:asciiTheme="majorHAnsi" w:hAnsiTheme="majorHAnsi"/>
        </w:rPr>
        <w:t xml:space="preserve">Ενσωματώθηκε στο περιεχόμενο των διαλέξεων ο όρος «Αγγλική ορολογία» στα περιγράμματα μαθημάτων του Παραρτήματος ΙΙ </w:t>
      </w:r>
    </w:p>
    <w:p w14:paraId="319FB969" w14:textId="77777777" w:rsidR="009118BF" w:rsidRPr="00275DE2" w:rsidRDefault="009118BF" w:rsidP="00394167">
      <w:pPr>
        <w:pStyle w:val="af0"/>
        <w:numPr>
          <w:ilvl w:val="0"/>
          <w:numId w:val="171"/>
        </w:numPr>
        <w:contextualSpacing/>
        <w:rPr>
          <w:rFonts w:asciiTheme="majorHAnsi" w:hAnsiTheme="majorHAnsi"/>
        </w:rPr>
      </w:pPr>
      <w:r w:rsidRPr="00275DE2">
        <w:rPr>
          <w:rFonts w:asciiTheme="majorHAnsi" w:hAnsiTheme="majorHAnsi"/>
        </w:rPr>
        <w:t xml:space="preserve">Το μάθημα με κωδικό </w:t>
      </w:r>
      <w:r w:rsidRPr="00275DE2">
        <w:rPr>
          <w:rFonts w:asciiTheme="majorHAnsi" w:hAnsiTheme="majorHAnsi"/>
          <w:b/>
        </w:rPr>
        <w:t xml:space="preserve">ΥΠ16105 «ΠΛΗΡΟΦΟΡΙΚΗ ΥΓΕΙΑΣ» </w:t>
      </w:r>
      <w:r w:rsidRPr="00275DE2">
        <w:rPr>
          <w:rFonts w:asciiTheme="majorHAnsi" w:hAnsiTheme="majorHAnsi"/>
        </w:rPr>
        <w:t>από το 1</w:t>
      </w:r>
      <w:r w:rsidRPr="00275DE2">
        <w:rPr>
          <w:rFonts w:asciiTheme="majorHAnsi" w:hAnsiTheme="majorHAnsi"/>
          <w:vertAlign w:val="superscript"/>
        </w:rPr>
        <w:t>ο</w:t>
      </w:r>
      <w:r w:rsidRPr="00275DE2">
        <w:rPr>
          <w:rFonts w:asciiTheme="majorHAnsi" w:hAnsiTheme="majorHAnsi"/>
          <w:b/>
        </w:rPr>
        <w:t xml:space="preserve"> </w:t>
      </w:r>
      <w:r w:rsidRPr="00275DE2">
        <w:rPr>
          <w:rFonts w:asciiTheme="majorHAnsi" w:hAnsiTheme="majorHAnsi"/>
        </w:rPr>
        <w:t>εξάμηνο</w:t>
      </w:r>
      <w:r w:rsidRPr="00275DE2">
        <w:rPr>
          <w:rFonts w:asciiTheme="majorHAnsi" w:hAnsiTheme="majorHAnsi"/>
          <w:b/>
        </w:rPr>
        <w:t xml:space="preserve"> </w:t>
      </w:r>
      <w:r w:rsidRPr="00275DE2">
        <w:rPr>
          <w:rFonts w:asciiTheme="majorHAnsi" w:hAnsiTheme="majorHAnsi"/>
        </w:rPr>
        <w:t>μεταφέρ</w:t>
      </w:r>
      <w:r>
        <w:rPr>
          <w:rFonts w:asciiTheme="majorHAnsi" w:hAnsiTheme="majorHAnsi"/>
        </w:rPr>
        <w:t>θηκε το 2022-2023</w:t>
      </w:r>
      <w:r w:rsidRPr="00275DE2">
        <w:rPr>
          <w:rFonts w:asciiTheme="majorHAnsi" w:hAnsiTheme="majorHAnsi"/>
        </w:rPr>
        <w:t xml:space="preserve"> στο </w:t>
      </w:r>
      <w:r>
        <w:rPr>
          <w:rFonts w:asciiTheme="majorHAnsi" w:hAnsiTheme="majorHAnsi"/>
        </w:rPr>
        <w:t>2</w:t>
      </w:r>
      <w:r w:rsidRPr="00366A9E">
        <w:rPr>
          <w:rFonts w:asciiTheme="majorHAnsi" w:hAnsiTheme="majorHAnsi"/>
          <w:vertAlign w:val="superscript"/>
        </w:rPr>
        <w:t>ο</w:t>
      </w:r>
      <w:r>
        <w:rPr>
          <w:rFonts w:asciiTheme="majorHAnsi" w:hAnsiTheme="majorHAnsi"/>
        </w:rPr>
        <w:t xml:space="preserve"> </w:t>
      </w:r>
      <w:r w:rsidRPr="00275DE2">
        <w:rPr>
          <w:rFonts w:asciiTheme="majorHAnsi" w:hAnsiTheme="majorHAnsi"/>
        </w:rPr>
        <w:t>εξάμηνο σπουδών με τον ίδιο αριθμό ΠΜ (3)</w:t>
      </w:r>
      <w:r>
        <w:rPr>
          <w:rFonts w:asciiTheme="majorHAnsi" w:hAnsiTheme="majorHAnsi"/>
        </w:rPr>
        <w:t xml:space="preserve"> και ο κωδικός του άλλαξε σε </w:t>
      </w:r>
      <w:r w:rsidRPr="00366A9E">
        <w:rPr>
          <w:rFonts w:asciiTheme="majorHAnsi" w:hAnsiTheme="majorHAnsi"/>
          <w:b/>
        </w:rPr>
        <w:t>ΥΠ16213</w:t>
      </w:r>
    </w:p>
    <w:p w14:paraId="5798CA02" w14:textId="77777777" w:rsidR="009118BF" w:rsidRPr="00DD4057" w:rsidRDefault="009118BF" w:rsidP="00394167">
      <w:pPr>
        <w:pStyle w:val="af0"/>
        <w:numPr>
          <w:ilvl w:val="0"/>
          <w:numId w:val="171"/>
        </w:numPr>
        <w:contextualSpacing/>
        <w:rPr>
          <w:sz w:val="24"/>
          <w:szCs w:val="24"/>
        </w:rPr>
      </w:pPr>
      <w:r w:rsidRPr="00DD4057">
        <w:rPr>
          <w:rFonts w:asciiTheme="majorHAnsi" w:hAnsiTheme="majorHAnsi"/>
        </w:rPr>
        <w:t xml:space="preserve">Από το ακαδημαϊκό έτος 2022-23  προστέθηκε το μάθημα </w:t>
      </w:r>
      <w:r w:rsidRPr="00DD4057">
        <w:rPr>
          <w:rFonts w:asciiTheme="majorHAnsi" w:hAnsiTheme="majorHAnsi"/>
          <w:b/>
        </w:rPr>
        <w:t xml:space="preserve">«ΕΙΣΑΓΩΓΗ ΣΤΗ ΦΑΡΜΑΚΕΥΤΙΚΗ ΦΡΟΝΤΙΔΑ- ΦΑΡΜΑΚΟΛΟΓΙΑ </w:t>
      </w:r>
      <w:r w:rsidRPr="00DD4057">
        <w:rPr>
          <w:rFonts w:asciiTheme="majorHAnsi" w:hAnsiTheme="majorHAnsi"/>
        </w:rPr>
        <w:t>στο 1</w:t>
      </w:r>
      <w:r w:rsidRPr="00DD4057">
        <w:rPr>
          <w:rFonts w:asciiTheme="majorHAnsi" w:hAnsiTheme="majorHAnsi"/>
          <w:vertAlign w:val="superscript"/>
        </w:rPr>
        <w:t>ο</w:t>
      </w:r>
      <w:r w:rsidRPr="00DD4057">
        <w:rPr>
          <w:rFonts w:asciiTheme="majorHAnsi" w:hAnsiTheme="majorHAnsi"/>
        </w:rPr>
        <w:t xml:space="preserve"> εξάμηνο σπουδών του ΟΣ με κωδικό</w:t>
      </w:r>
      <w:r w:rsidRPr="00DD4057">
        <w:rPr>
          <w:rFonts w:asciiTheme="majorHAnsi" w:hAnsiTheme="majorHAnsi"/>
          <w:b/>
        </w:rPr>
        <w:t xml:space="preserve"> ΥΠ22105 </w:t>
      </w:r>
      <w:r w:rsidRPr="00DD4057">
        <w:rPr>
          <w:rFonts w:asciiTheme="majorHAnsi" w:hAnsiTheme="majorHAnsi"/>
        </w:rPr>
        <w:t xml:space="preserve">και  τρεις (3) ΠΜ </w:t>
      </w:r>
    </w:p>
    <w:p w14:paraId="1B8A98E7" w14:textId="77777777" w:rsidR="009118BF" w:rsidRPr="00DD4057" w:rsidRDefault="009118BF" w:rsidP="00394167">
      <w:pPr>
        <w:pStyle w:val="af0"/>
        <w:numPr>
          <w:ilvl w:val="0"/>
          <w:numId w:val="171"/>
        </w:numPr>
        <w:contextualSpacing/>
        <w:rPr>
          <w:rFonts w:asciiTheme="majorHAnsi" w:hAnsiTheme="majorHAnsi" w:cstheme="majorHAnsi"/>
        </w:rPr>
      </w:pPr>
      <w:r w:rsidRPr="00DD4057">
        <w:rPr>
          <w:rFonts w:asciiTheme="majorHAnsi" w:hAnsiTheme="majorHAnsi" w:cstheme="majorHAnsi"/>
        </w:rPr>
        <w:t>Το μάθημα ΥΠ 16426 «Φαρμακολογία» μετονομάζεται εφεξής ΥΠ22426 «Φαρμακευτική Φροντίδα-Φαρμακολογία»</w:t>
      </w:r>
    </w:p>
    <w:p w14:paraId="2F189828" w14:textId="77777777" w:rsidR="009118BF" w:rsidRPr="00DD4057" w:rsidRDefault="009118BF" w:rsidP="00394167">
      <w:pPr>
        <w:pStyle w:val="af0"/>
        <w:numPr>
          <w:ilvl w:val="0"/>
          <w:numId w:val="171"/>
        </w:numPr>
        <w:contextualSpacing/>
        <w:rPr>
          <w:rFonts w:asciiTheme="majorHAnsi" w:hAnsiTheme="majorHAnsi"/>
        </w:rPr>
      </w:pPr>
      <w:r w:rsidRPr="00DD4057">
        <w:rPr>
          <w:rFonts w:asciiTheme="majorHAnsi" w:hAnsiTheme="majorHAnsi" w:cstheme="majorHAnsi"/>
        </w:rPr>
        <w:t>Το μάθημα ΥΠ22426 «Φαρμακευτική Φροντίδα-Φαρμακολογία» οι φοιτητές που εισήχθησαν το ακαδ. Έτος 2022-2023 θα το διδαχθούν στο 4</w:t>
      </w:r>
      <w:r w:rsidRPr="00DD4057">
        <w:rPr>
          <w:rFonts w:asciiTheme="majorHAnsi" w:hAnsiTheme="majorHAnsi" w:cstheme="majorHAnsi"/>
          <w:vertAlign w:val="superscript"/>
        </w:rPr>
        <w:t>ο</w:t>
      </w:r>
      <w:r w:rsidRPr="00DD4057">
        <w:rPr>
          <w:rFonts w:asciiTheme="majorHAnsi" w:hAnsiTheme="majorHAnsi" w:cstheme="majorHAnsi"/>
        </w:rPr>
        <w:t xml:space="preserve"> εξάμηνο</w:t>
      </w:r>
    </w:p>
    <w:p w14:paraId="5D91FFE2" w14:textId="77777777" w:rsidR="009118BF" w:rsidRDefault="009118BF" w:rsidP="00394167">
      <w:pPr>
        <w:pStyle w:val="af0"/>
        <w:numPr>
          <w:ilvl w:val="0"/>
          <w:numId w:val="171"/>
        </w:numPr>
        <w:contextualSpacing/>
        <w:rPr>
          <w:rFonts w:asciiTheme="majorHAnsi" w:hAnsiTheme="majorHAnsi"/>
        </w:rPr>
      </w:pPr>
      <w:r>
        <w:rPr>
          <w:rFonts w:asciiTheme="majorHAnsi" w:hAnsiTheme="majorHAnsi"/>
        </w:rPr>
        <w:t>Σ</w:t>
      </w:r>
      <w:r w:rsidRPr="004F3ECD">
        <w:rPr>
          <w:rFonts w:asciiTheme="majorHAnsi" w:hAnsiTheme="majorHAnsi"/>
        </w:rPr>
        <w:t xml:space="preserve">τα κλινικά μαθήματα αυξάνεται κατά μία (1) </w:t>
      </w:r>
      <w:r>
        <w:rPr>
          <w:rFonts w:asciiTheme="majorHAnsi" w:hAnsiTheme="majorHAnsi"/>
        </w:rPr>
        <w:t>ώ</w:t>
      </w:r>
      <w:r w:rsidRPr="004F3ECD">
        <w:rPr>
          <w:rFonts w:asciiTheme="majorHAnsi" w:hAnsiTheme="majorHAnsi"/>
        </w:rPr>
        <w:t>ρα η άσκηση και ταυτοχρόνως γίνεται αντίστοιχη ανακατανομή του φόρτου εργασίας ανά δραστηριότητα λόγω της αύξησης της κλινικής άσκησης κατά μια ώρα όπως αυτή φαίνεται στο παράρτημα ΙΙ</w:t>
      </w:r>
    </w:p>
    <w:p w14:paraId="45127AA3" w14:textId="77777777" w:rsidR="009118BF" w:rsidRDefault="009118BF" w:rsidP="00394167">
      <w:pPr>
        <w:pStyle w:val="af0"/>
        <w:numPr>
          <w:ilvl w:val="0"/>
          <w:numId w:val="172"/>
        </w:numPr>
        <w:contextualSpacing/>
        <w:rPr>
          <w:rFonts w:asciiTheme="majorHAnsi" w:hAnsiTheme="majorHAnsi" w:cstheme="majorHAnsi"/>
        </w:rPr>
      </w:pPr>
      <w:r w:rsidRPr="00E25273">
        <w:rPr>
          <w:rFonts w:asciiTheme="majorHAnsi" w:hAnsiTheme="majorHAnsi" w:cstheme="majorHAnsi"/>
        </w:rPr>
        <w:t>Το μάθημα ΠΡΑΚΤΙΚΗ ΑΣΚΗΣΗ ΜΕΣΩ ΕΣΠΑ (ΕΠ16706 &amp; ΕΠ16806) μετονομάζεται σε ΠΡΑΚΤΙΚΗ ΑΣΚΗΣΗ με τους ίδιους κωδικούς και προσφέρεται ως μάθημα Επιλογής (Παράρτημα Διπλώματος) στο 7ο και 8ο εξάμηνο σπουδών με 14 ΠΜ (ECTS) από 8 ΠΜ (ECTS), που ίσχυε στους προηγούμενους ΟΣ</w:t>
      </w:r>
    </w:p>
    <w:p w14:paraId="70F78A84" w14:textId="77777777" w:rsidR="009118BF" w:rsidRDefault="009118BF" w:rsidP="00394167">
      <w:pPr>
        <w:pStyle w:val="af0"/>
        <w:numPr>
          <w:ilvl w:val="0"/>
          <w:numId w:val="172"/>
        </w:numPr>
        <w:contextualSpacing/>
        <w:rPr>
          <w:rFonts w:asciiTheme="majorHAnsi" w:hAnsiTheme="majorHAnsi" w:cstheme="majorHAnsi"/>
        </w:rPr>
      </w:pPr>
      <w:r w:rsidRPr="00E25273">
        <w:rPr>
          <w:rFonts w:asciiTheme="majorHAnsi" w:hAnsiTheme="majorHAnsi" w:cstheme="majorHAnsi"/>
        </w:rPr>
        <w:t>Καταργούνται από το 3ο εξάμηνο σπουδών τα κατ’ επιλογήν υποχρεωτικά μαθήματα ΔΙΑΠΟΛΙΤΙΣΜΙΚΗ ΝΟΣΗΛΕΥΤΙΚΗ (ΕΠ16319.1) και ΔΕΞΙΟΤΗΤΕΣ ΕΠΙΚΟΙΝΩΝΙΑΣ (ΕΠ16319.3), με 3 ΠΜ (ECTS) το κάθε ένα. Το περιεχόμενο των 2 κατ’ επιλογήν μαθημάτων εντάσσεται προαιρετικώς (όπως έχει αποφασιστεί αρμοδίως) στο περιεχόμενο συγγενών μαθημάτων του ΟΣ μας, ήτοι νοσηλευτικά κλινικο- φροντιστηριακά- εργαστηριακά μαθήματα,  Ψυχολογίας της υγείας, κλπ</w:t>
      </w:r>
    </w:p>
    <w:p w14:paraId="6389D8D8" w14:textId="77777777" w:rsidR="009118BF" w:rsidRPr="00E109AF" w:rsidRDefault="009118BF" w:rsidP="00394167">
      <w:pPr>
        <w:pStyle w:val="af0"/>
        <w:numPr>
          <w:ilvl w:val="0"/>
          <w:numId w:val="172"/>
        </w:numPr>
        <w:contextualSpacing/>
        <w:rPr>
          <w:rFonts w:asciiTheme="majorHAnsi" w:hAnsiTheme="majorHAnsi" w:cstheme="majorHAnsi"/>
          <w:b/>
          <w:i/>
        </w:rPr>
      </w:pPr>
      <w:r w:rsidRPr="00E25273">
        <w:rPr>
          <w:rFonts w:asciiTheme="majorHAnsi" w:hAnsiTheme="majorHAnsi" w:cstheme="majorHAnsi"/>
        </w:rPr>
        <w:t>Στο 3ο εξάμηνο σπουδών προστίθεται νέο κατ’ επιλογήν υποχρεωτικό μάθημα στον ΟΣ με τίτλο  ΝΟΣΗΛΕΥΤΙΚΗ ΦΡΟΝΤΙΔΑ ΗΛΙΚΙΩΜΕΝΩΝ</w:t>
      </w:r>
      <w:r w:rsidRPr="00E25273">
        <w:rPr>
          <w:rFonts w:asciiTheme="majorHAnsi" w:hAnsiTheme="majorHAnsi" w:cstheme="majorHAnsi"/>
          <w:b/>
          <w:i/>
        </w:rPr>
        <w:t xml:space="preserve"> </w:t>
      </w:r>
      <w:r>
        <w:rPr>
          <w:rFonts w:asciiTheme="majorHAnsi" w:hAnsiTheme="majorHAnsi" w:cstheme="majorHAnsi"/>
        </w:rPr>
        <w:t>(</w:t>
      </w:r>
      <w:r w:rsidRPr="00E25273">
        <w:rPr>
          <w:rFonts w:asciiTheme="majorHAnsi" w:hAnsiTheme="majorHAnsi" w:cstheme="majorHAnsi"/>
        </w:rPr>
        <w:t>προτεινόμενος κωδικός ΕΠ23319.4) και 3 ΠΜ (ECTS)  με 2 ώρες θεωρία και</w:t>
      </w:r>
      <w:r>
        <w:rPr>
          <w:rFonts w:asciiTheme="majorHAnsi" w:hAnsiTheme="majorHAnsi" w:cstheme="majorHAnsi"/>
        </w:rPr>
        <w:t xml:space="preserve"> </w:t>
      </w:r>
      <w:r w:rsidRPr="00E25273">
        <w:rPr>
          <w:rFonts w:asciiTheme="majorHAnsi" w:hAnsiTheme="majorHAnsi" w:cstheme="majorHAnsi"/>
        </w:rPr>
        <w:t xml:space="preserve">2 ώρες κλινικο-φροντιστηριακή άσκηση </w:t>
      </w:r>
    </w:p>
    <w:p w14:paraId="3A50D014" w14:textId="77777777" w:rsidR="009118BF" w:rsidRPr="00E109AF" w:rsidRDefault="009118BF" w:rsidP="00394167">
      <w:pPr>
        <w:pStyle w:val="af0"/>
        <w:numPr>
          <w:ilvl w:val="0"/>
          <w:numId w:val="172"/>
        </w:numPr>
        <w:contextualSpacing/>
        <w:rPr>
          <w:rFonts w:asciiTheme="majorHAnsi" w:hAnsiTheme="majorHAnsi" w:cstheme="majorHAnsi"/>
          <w:bCs/>
        </w:rPr>
      </w:pPr>
      <w:r w:rsidRPr="00E109AF">
        <w:rPr>
          <w:rFonts w:asciiTheme="majorHAnsi" w:hAnsiTheme="majorHAnsi" w:cstheme="majorHAnsi"/>
        </w:rPr>
        <w:t>Το μάθημα «Πληροφορική Υγείας» μεταφέρθηκε στο 2</w:t>
      </w:r>
      <w:r w:rsidRPr="00E109AF">
        <w:rPr>
          <w:rFonts w:asciiTheme="majorHAnsi" w:hAnsiTheme="majorHAnsi" w:cstheme="majorHAnsi"/>
          <w:vertAlign w:val="superscript"/>
        </w:rPr>
        <w:t>ο</w:t>
      </w:r>
      <w:r w:rsidRPr="00E109AF">
        <w:rPr>
          <w:rFonts w:asciiTheme="majorHAnsi" w:hAnsiTheme="majorHAnsi" w:cstheme="majorHAnsi"/>
        </w:rPr>
        <w:t xml:space="preserve"> εξάμηνο </w:t>
      </w:r>
    </w:p>
    <w:p w14:paraId="494B6189" w14:textId="77777777" w:rsidR="009118BF" w:rsidRPr="00E109AF" w:rsidRDefault="009118BF" w:rsidP="00394167">
      <w:pPr>
        <w:pStyle w:val="af0"/>
        <w:numPr>
          <w:ilvl w:val="0"/>
          <w:numId w:val="172"/>
        </w:numPr>
        <w:contextualSpacing/>
        <w:rPr>
          <w:rFonts w:asciiTheme="majorHAnsi" w:hAnsiTheme="majorHAnsi" w:cs="TimesNewRomanPS-BoldMT"/>
          <w:b/>
          <w:bCs/>
        </w:rPr>
      </w:pPr>
      <w:r w:rsidRPr="00E109AF">
        <w:rPr>
          <w:rFonts w:asciiTheme="majorHAnsi" w:hAnsiTheme="majorHAnsi" w:cstheme="majorHAnsi"/>
        </w:rPr>
        <w:t>Στα πλαίσια των κλινικών μαθημάτων αλλά και όσων έχουν κλινικο- φροντιστηριακή- εργαστηριακή άσκηση μπορούν να προγραμματιστούν κατ’ εξαίρεση, εκπαιδευτικές επισκέψεις σε εξειδικευμένες δομές και εκτός της έδρας του τμήματος ανά την Ελλάδα ή την αλλοδαπή, οι οποίες και προσφέρουν πρωτοποριακές/πρότυπες, μοναδικές στο είδος τους υπηρεσίες υγείας κλπ, αλλά και που σχετίζονται με τους μαθησιακούς σκοπούς των μαθημάτων του ΟΣ του τμήματος με σκοπό την σύγχρονη ενημέρωση και εκπαίδευση των προπτυχιακών φοιτητών μας</w:t>
      </w:r>
      <w:bookmarkEnd w:id="4"/>
    </w:p>
    <w:p w14:paraId="6BE9AF8A" w14:textId="77777777" w:rsidR="009118BF" w:rsidRDefault="009118BF" w:rsidP="009118BF">
      <w:pPr>
        <w:autoSpaceDE w:val="0"/>
        <w:autoSpaceDN w:val="0"/>
        <w:adjustRightInd w:val="0"/>
        <w:spacing w:line="276" w:lineRule="auto"/>
        <w:jc w:val="center"/>
        <w:rPr>
          <w:rFonts w:asciiTheme="majorHAnsi" w:hAnsiTheme="majorHAnsi" w:cs="TimesNewRomanPS-BoldMT"/>
          <w:b/>
          <w:bCs/>
        </w:rPr>
      </w:pPr>
    </w:p>
    <w:p w14:paraId="7F003B1D" w14:textId="77777777" w:rsidR="009118BF" w:rsidRPr="00275DE2" w:rsidRDefault="009118BF" w:rsidP="009118BF">
      <w:pPr>
        <w:autoSpaceDE w:val="0"/>
        <w:autoSpaceDN w:val="0"/>
        <w:adjustRightInd w:val="0"/>
        <w:spacing w:line="276" w:lineRule="auto"/>
        <w:jc w:val="center"/>
        <w:rPr>
          <w:rFonts w:asciiTheme="majorHAnsi" w:hAnsiTheme="majorHAnsi" w:cs="TimesNewRomanPS-BoldMT"/>
          <w:b/>
          <w:bCs/>
        </w:rPr>
      </w:pPr>
      <w:r w:rsidRPr="00102566">
        <w:rPr>
          <w:rFonts w:asciiTheme="majorHAnsi" w:hAnsiTheme="majorHAnsi" w:cs="TimesNewRomanPS-BoldMT"/>
          <w:b/>
          <w:bCs/>
        </w:rPr>
        <w:lastRenderedPageBreak/>
        <w:t>ΜΕΤΑΒΑΤΙΚΕΣ ΔΙΑΤΑΞΕΙΣ ΓΙΑ ΤΟΥΣ ΕΙΣΑΓΧΘΕΝΤΕΣ</w:t>
      </w:r>
      <w:r w:rsidRPr="00275DE2">
        <w:rPr>
          <w:rFonts w:asciiTheme="majorHAnsi" w:hAnsiTheme="majorHAnsi" w:cs="TimesNewRomanPS-BoldMT"/>
          <w:b/>
          <w:bCs/>
        </w:rPr>
        <w:t xml:space="preserve"> </w:t>
      </w:r>
    </w:p>
    <w:p w14:paraId="46E8BCA6" w14:textId="77777777" w:rsidR="009118BF" w:rsidRPr="00275DE2" w:rsidRDefault="009118BF" w:rsidP="009118BF">
      <w:pPr>
        <w:autoSpaceDE w:val="0"/>
        <w:autoSpaceDN w:val="0"/>
        <w:adjustRightInd w:val="0"/>
        <w:spacing w:line="276" w:lineRule="auto"/>
        <w:jc w:val="center"/>
        <w:rPr>
          <w:rFonts w:asciiTheme="majorHAnsi" w:hAnsiTheme="majorHAnsi" w:cs="TimesNewRomanPS-BoldMT"/>
          <w:b/>
          <w:bCs/>
        </w:rPr>
      </w:pPr>
      <w:r w:rsidRPr="00275DE2">
        <w:rPr>
          <w:rFonts w:asciiTheme="majorHAnsi" w:hAnsiTheme="majorHAnsi" w:cs="TimesNewRomanPS-BoldMT"/>
          <w:b/>
          <w:bCs/>
        </w:rPr>
        <w:t xml:space="preserve">ΣΕ ΑΚΑΔΗΜΑΪΚΑ ΕΤΗ </w:t>
      </w:r>
      <w:r w:rsidRPr="00275DE2">
        <w:rPr>
          <w:rFonts w:asciiTheme="majorHAnsi" w:hAnsiTheme="majorHAnsi" w:cs="TimesNewRomanPS-BoldMT"/>
          <w:b/>
          <w:bCs/>
          <w:u w:val="single"/>
        </w:rPr>
        <w:t>ΠΡΙΝ ΤΟ 20</w:t>
      </w:r>
      <w:r>
        <w:rPr>
          <w:rFonts w:asciiTheme="majorHAnsi" w:hAnsiTheme="majorHAnsi" w:cs="TimesNewRomanPS-BoldMT"/>
          <w:b/>
          <w:bCs/>
          <w:u w:val="single"/>
        </w:rPr>
        <w:t>16</w:t>
      </w:r>
      <w:r w:rsidRPr="00275DE2">
        <w:rPr>
          <w:rFonts w:asciiTheme="majorHAnsi" w:hAnsiTheme="majorHAnsi" w:cs="TimesNewRomanPS-BoldMT"/>
          <w:b/>
          <w:bCs/>
          <w:u w:val="single"/>
        </w:rPr>
        <w:t>-2017</w:t>
      </w:r>
    </w:p>
    <w:p w14:paraId="699A028C" w14:textId="77777777" w:rsidR="009118BF" w:rsidRPr="00275DE2" w:rsidRDefault="009118BF" w:rsidP="009118BF">
      <w:pPr>
        <w:pStyle w:val="af0"/>
        <w:autoSpaceDE w:val="0"/>
        <w:autoSpaceDN w:val="0"/>
        <w:adjustRightInd w:val="0"/>
        <w:ind w:left="0"/>
        <w:jc w:val="both"/>
        <w:rPr>
          <w:rFonts w:asciiTheme="majorHAnsi" w:hAnsiTheme="majorHAnsi" w:cs="TimesNewRomanPSMT"/>
          <w:sz w:val="24"/>
          <w:szCs w:val="24"/>
        </w:rPr>
      </w:pPr>
      <w:r w:rsidRPr="00275DE2">
        <w:rPr>
          <w:rFonts w:asciiTheme="majorHAnsi" w:hAnsiTheme="majorHAnsi" w:cs="TimesNewRomanPSMT"/>
          <w:sz w:val="24"/>
          <w:szCs w:val="24"/>
        </w:rPr>
        <w:t>Τα μαθήματα που αναφέρονται στους Οδηγούς Σπουδών παρελθόντων ετών και δεν αναφέρονται στον Οδηγό Σπ</w:t>
      </w:r>
      <w:r>
        <w:rPr>
          <w:rFonts w:asciiTheme="majorHAnsi" w:hAnsiTheme="majorHAnsi" w:cs="TimesNewRomanPSMT"/>
          <w:sz w:val="24"/>
          <w:szCs w:val="24"/>
        </w:rPr>
        <w:t xml:space="preserve">ουδών του ακαδημαϊκού έτους 2022-2023 </w:t>
      </w:r>
      <w:r w:rsidRPr="00275DE2">
        <w:rPr>
          <w:rFonts w:asciiTheme="majorHAnsi" w:hAnsiTheme="majorHAnsi" w:cs="TimesNewRomanPSMT"/>
          <w:b/>
          <w:sz w:val="24"/>
          <w:szCs w:val="24"/>
        </w:rPr>
        <w:t xml:space="preserve">θεωρούνται διδαχθέντα </w:t>
      </w:r>
      <w:r w:rsidRPr="00275DE2">
        <w:rPr>
          <w:rFonts w:asciiTheme="majorHAnsi" w:hAnsiTheme="majorHAnsi" w:cs="TimesNewRomanPSMT"/>
          <w:sz w:val="24"/>
          <w:szCs w:val="24"/>
        </w:rPr>
        <w:t>και δεν</w:t>
      </w:r>
      <w:r>
        <w:rPr>
          <w:rFonts w:asciiTheme="majorHAnsi" w:hAnsiTheme="majorHAnsi" w:cs="TimesNewRomanPSMT"/>
          <w:sz w:val="24"/>
          <w:szCs w:val="24"/>
        </w:rPr>
        <w:t xml:space="preserve"> θα διδαχθούν το ακαδ. έτος 2023-24</w:t>
      </w:r>
      <w:r w:rsidRPr="00275DE2">
        <w:rPr>
          <w:rFonts w:asciiTheme="majorHAnsi" w:hAnsiTheme="majorHAnsi" w:cs="TimesNewRomanPSMT"/>
          <w:sz w:val="24"/>
          <w:szCs w:val="24"/>
        </w:rPr>
        <w:t xml:space="preserve">. </w:t>
      </w:r>
      <w:r w:rsidRPr="00275DE2">
        <w:rPr>
          <w:rFonts w:asciiTheme="majorHAnsi" w:hAnsiTheme="majorHAnsi" w:cs="TimesNewRomanPSMT"/>
          <w:b/>
          <w:sz w:val="24"/>
          <w:szCs w:val="24"/>
        </w:rPr>
        <w:t>Για το τρέχον ακαδημαϊκό έτος, ισχύουν τα παρακάτω για τα μαθήματα που εμφανίζονται σε όλους του</w:t>
      </w:r>
      <w:r>
        <w:rPr>
          <w:rFonts w:asciiTheme="majorHAnsi" w:hAnsiTheme="majorHAnsi" w:cs="TimesNewRomanPSMT"/>
          <w:b/>
          <w:sz w:val="24"/>
          <w:szCs w:val="24"/>
        </w:rPr>
        <w:t>ς</w:t>
      </w:r>
      <w:r w:rsidRPr="00275DE2">
        <w:rPr>
          <w:rFonts w:asciiTheme="majorHAnsi" w:hAnsiTheme="majorHAnsi" w:cs="TimesNewRomanPSMT"/>
          <w:b/>
          <w:sz w:val="24"/>
          <w:szCs w:val="24"/>
        </w:rPr>
        <w:t xml:space="preserve"> Οδηγούς Σπουδών πριν το ακαδ. έτος 2016-17:</w:t>
      </w:r>
    </w:p>
    <w:p w14:paraId="54609152" w14:textId="77777777" w:rsidR="009118BF" w:rsidRPr="00275DE2" w:rsidRDefault="009118BF" w:rsidP="00394167">
      <w:pPr>
        <w:pStyle w:val="af0"/>
        <w:numPr>
          <w:ilvl w:val="0"/>
          <w:numId w:val="111"/>
        </w:numPr>
        <w:tabs>
          <w:tab w:val="clear" w:pos="720"/>
          <w:tab w:val="num" w:pos="284"/>
          <w:tab w:val="num" w:pos="360"/>
        </w:tabs>
        <w:autoSpaceDE w:val="0"/>
        <w:autoSpaceDN w:val="0"/>
        <w:adjustRightInd w:val="0"/>
        <w:ind w:left="284" w:hanging="284"/>
        <w:jc w:val="both"/>
        <w:rPr>
          <w:rFonts w:asciiTheme="majorHAnsi" w:hAnsiTheme="majorHAnsi" w:cs="TimesNewRomanPSMT"/>
          <w:sz w:val="24"/>
          <w:szCs w:val="24"/>
        </w:rPr>
      </w:pPr>
      <w:r w:rsidRPr="00275DE2">
        <w:rPr>
          <w:rFonts w:asciiTheme="majorHAnsi" w:hAnsiTheme="majorHAnsi" w:cs="TimesNewRomanPSMT"/>
          <w:sz w:val="24"/>
          <w:szCs w:val="24"/>
        </w:rPr>
        <w:t>Μαθήματα που οι φοιτητές(-ήτριες)</w:t>
      </w:r>
      <w:r>
        <w:rPr>
          <w:rFonts w:asciiTheme="majorHAnsi" w:hAnsiTheme="majorHAnsi" w:cs="TimesNewRomanPSMT"/>
          <w:sz w:val="24"/>
          <w:szCs w:val="24"/>
        </w:rPr>
        <w:t xml:space="preserve"> </w:t>
      </w:r>
      <w:r w:rsidRPr="00275DE2">
        <w:rPr>
          <w:rFonts w:asciiTheme="majorHAnsi" w:hAnsiTheme="majorHAnsi" w:cs="TimesNewRomanPSMT"/>
          <w:sz w:val="24"/>
          <w:szCs w:val="24"/>
          <w:u w:val="single"/>
        </w:rPr>
        <w:t>έχουν</w:t>
      </w:r>
      <w:r>
        <w:rPr>
          <w:rFonts w:asciiTheme="majorHAnsi" w:hAnsiTheme="majorHAnsi" w:cs="TimesNewRomanPSMT"/>
          <w:sz w:val="24"/>
          <w:szCs w:val="24"/>
          <w:u w:val="single"/>
        </w:rPr>
        <w:t xml:space="preserve"> </w:t>
      </w:r>
      <w:r w:rsidRPr="00275DE2">
        <w:rPr>
          <w:rFonts w:asciiTheme="majorHAnsi" w:hAnsiTheme="majorHAnsi" w:cs="TimesNewRomanPSMT"/>
          <w:sz w:val="24"/>
          <w:szCs w:val="24"/>
          <w:u w:val="single"/>
        </w:rPr>
        <w:t>δηλώσει</w:t>
      </w:r>
      <w:r w:rsidRPr="00275DE2">
        <w:rPr>
          <w:rFonts w:asciiTheme="majorHAnsi" w:hAnsiTheme="majorHAnsi" w:cs="TimesNewRomanPSMT"/>
          <w:sz w:val="24"/>
          <w:szCs w:val="24"/>
        </w:rPr>
        <w:t xml:space="preserve"> και </w:t>
      </w:r>
      <w:r w:rsidRPr="00275DE2">
        <w:rPr>
          <w:rFonts w:asciiTheme="majorHAnsi" w:hAnsiTheme="majorHAnsi" w:cs="TimesNewRomanPSMT"/>
          <w:sz w:val="24"/>
          <w:szCs w:val="24"/>
          <w:u w:val="single"/>
        </w:rPr>
        <w:t>έχουν παρακολουθήσει</w:t>
      </w:r>
      <w:r w:rsidRPr="00275DE2">
        <w:rPr>
          <w:rFonts w:asciiTheme="majorHAnsi" w:hAnsiTheme="majorHAnsi" w:cs="TimesNewRomanPSMT"/>
          <w:sz w:val="24"/>
          <w:szCs w:val="24"/>
        </w:rPr>
        <w:t xml:space="preserve"> στο</w:t>
      </w:r>
      <w:r>
        <w:rPr>
          <w:rFonts w:asciiTheme="majorHAnsi" w:hAnsiTheme="majorHAnsi" w:cs="TimesNewRomanPSMT"/>
          <w:sz w:val="24"/>
          <w:szCs w:val="24"/>
        </w:rPr>
        <w:t xml:space="preserve"> </w:t>
      </w:r>
      <w:r w:rsidRPr="00275DE2">
        <w:rPr>
          <w:rFonts w:asciiTheme="majorHAnsi" w:hAnsiTheme="majorHAnsi" w:cs="TimesNewRomanPSMT"/>
          <w:sz w:val="24"/>
          <w:szCs w:val="24"/>
        </w:rPr>
        <w:t>παρελθόν και στα οποία επιθυμούν να εξεταστούν δηλώνονται από τους ίδιους στο πληροφοριακό σύστημα της γραμματείας (</w:t>
      </w:r>
      <w:r w:rsidRPr="00275DE2">
        <w:rPr>
          <w:rFonts w:asciiTheme="majorHAnsi" w:hAnsiTheme="majorHAnsi" w:cs="TimesNewRomanPSMT"/>
          <w:sz w:val="24"/>
          <w:szCs w:val="24"/>
          <w:lang w:val="en-US"/>
        </w:rPr>
        <w:t>e</w:t>
      </w:r>
      <w:r w:rsidRPr="00275DE2">
        <w:rPr>
          <w:rFonts w:asciiTheme="majorHAnsi" w:hAnsiTheme="majorHAnsi" w:cs="TimesNewRomanPSMT"/>
          <w:sz w:val="24"/>
          <w:szCs w:val="24"/>
        </w:rPr>
        <w:t>-</w:t>
      </w:r>
      <w:r w:rsidRPr="00275DE2">
        <w:rPr>
          <w:rFonts w:asciiTheme="majorHAnsi" w:hAnsiTheme="majorHAnsi" w:cs="TimesNewRomanPSMT"/>
          <w:sz w:val="24"/>
          <w:szCs w:val="24"/>
          <w:lang w:val="en-US"/>
        </w:rPr>
        <w:t>secretary</w:t>
      </w:r>
      <w:r w:rsidRPr="00275DE2">
        <w:rPr>
          <w:rFonts w:asciiTheme="majorHAnsi" w:hAnsiTheme="majorHAnsi" w:cs="TimesNewRomanPSMT"/>
          <w:sz w:val="24"/>
          <w:szCs w:val="24"/>
        </w:rPr>
        <w:t xml:space="preserve">). </w:t>
      </w:r>
    </w:p>
    <w:p w14:paraId="17B3D62D" w14:textId="77777777" w:rsidR="009118BF" w:rsidRPr="00275DE2" w:rsidRDefault="009118BF" w:rsidP="00394167">
      <w:pPr>
        <w:pStyle w:val="af0"/>
        <w:numPr>
          <w:ilvl w:val="0"/>
          <w:numId w:val="111"/>
        </w:numPr>
        <w:tabs>
          <w:tab w:val="clear" w:pos="720"/>
          <w:tab w:val="num" w:pos="284"/>
          <w:tab w:val="num" w:pos="360"/>
        </w:tabs>
        <w:autoSpaceDE w:val="0"/>
        <w:autoSpaceDN w:val="0"/>
        <w:adjustRightInd w:val="0"/>
        <w:ind w:left="284" w:hanging="284"/>
        <w:jc w:val="both"/>
        <w:rPr>
          <w:rFonts w:asciiTheme="majorHAnsi" w:hAnsiTheme="majorHAnsi" w:cs="TimesNewRomanPSMT"/>
          <w:sz w:val="24"/>
          <w:szCs w:val="24"/>
          <w:u w:val="single"/>
        </w:rPr>
      </w:pPr>
      <w:r w:rsidRPr="00275DE2">
        <w:rPr>
          <w:rFonts w:asciiTheme="majorHAnsi" w:hAnsiTheme="majorHAnsi" w:cs="TimesNewRomanPSMT"/>
          <w:sz w:val="24"/>
          <w:szCs w:val="24"/>
        </w:rPr>
        <w:t>Μαθήματα που οι φοιτητές(-τριες)</w:t>
      </w:r>
      <w:r>
        <w:rPr>
          <w:rFonts w:asciiTheme="majorHAnsi" w:hAnsiTheme="majorHAnsi" w:cs="TimesNewRomanPSMT"/>
          <w:sz w:val="24"/>
          <w:szCs w:val="24"/>
        </w:rPr>
        <w:t xml:space="preserve"> </w:t>
      </w:r>
      <w:r w:rsidRPr="00275DE2">
        <w:rPr>
          <w:rFonts w:asciiTheme="majorHAnsi" w:hAnsiTheme="majorHAnsi" w:cs="TimesNewRomanPSMT"/>
          <w:sz w:val="24"/>
          <w:szCs w:val="24"/>
          <w:u w:val="single"/>
        </w:rPr>
        <w:t>έχουν δηλώσει</w:t>
      </w:r>
      <w:r w:rsidRPr="00275DE2">
        <w:rPr>
          <w:rFonts w:asciiTheme="majorHAnsi" w:hAnsiTheme="majorHAnsi" w:cs="TimesNewRomanPSMT"/>
          <w:sz w:val="24"/>
          <w:szCs w:val="24"/>
        </w:rPr>
        <w:t xml:space="preserve"> στο παρελθόν, τα οποία όμως </w:t>
      </w:r>
      <w:r w:rsidRPr="00275DE2">
        <w:rPr>
          <w:rFonts w:asciiTheme="majorHAnsi" w:hAnsiTheme="majorHAnsi" w:cs="TimesNewRomanPSMT"/>
          <w:sz w:val="24"/>
          <w:szCs w:val="24"/>
          <w:u w:val="single"/>
        </w:rPr>
        <w:t>δεν παρακολούθησαν</w:t>
      </w:r>
      <w:r w:rsidRPr="00275DE2">
        <w:rPr>
          <w:rFonts w:asciiTheme="majorHAnsi" w:hAnsiTheme="majorHAnsi" w:cs="TimesNewRomanPSMT"/>
          <w:sz w:val="24"/>
          <w:szCs w:val="24"/>
        </w:rPr>
        <w:t xml:space="preserve"> δηλώνονται από τους ίδιους στο πληροφοριακό σύστημα της γραμματείας (</w:t>
      </w:r>
      <w:r w:rsidRPr="00275DE2">
        <w:rPr>
          <w:rFonts w:asciiTheme="majorHAnsi" w:hAnsiTheme="majorHAnsi" w:cs="TimesNewRomanPSMT"/>
          <w:sz w:val="24"/>
          <w:szCs w:val="24"/>
          <w:lang w:val="en-US"/>
        </w:rPr>
        <w:t>e</w:t>
      </w:r>
      <w:r w:rsidRPr="00275DE2">
        <w:rPr>
          <w:rFonts w:asciiTheme="majorHAnsi" w:hAnsiTheme="majorHAnsi" w:cs="TimesNewRomanPSMT"/>
          <w:sz w:val="24"/>
          <w:szCs w:val="24"/>
        </w:rPr>
        <w:t>-</w:t>
      </w:r>
      <w:r w:rsidRPr="00275DE2">
        <w:rPr>
          <w:rFonts w:asciiTheme="majorHAnsi" w:hAnsiTheme="majorHAnsi" w:cs="TimesNewRomanPSMT"/>
          <w:sz w:val="24"/>
          <w:szCs w:val="24"/>
          <w:lang w:val="en-US"/>
        </w:rPr>
        <w:t>secretary</w:t>
      </w:r>
      <w:r w:rsidRPr="00275DE2">
        <w:rPr>
          <w:rFonts w:asciiTheme="majorHAnsi" w:hAnsiTheme="majorHAnsi" w:cs="TimesNewRomanPSMT"/>
          <w:sz w:val="24"/>
          <w:szCs w:val="24"/>
        </w:rPr>
        <w:t>)</w:t>
      </w:r>
      <w:r w:rsidRPr="00275DE2">
        <w:rPr>
          <w:rFonts w:asciiTheme="majorHAnsi" w:hAnsiTheme="majorHAnsi" w:cs="TimesNewRomanPSMT"/>
          <w:b/>
          <w:sz w:val="24"/>
          <w:szCs w:val="24"/>
        </w:rPr>
        <w:t xml:space="preserve">. </w:t>
      </w:r>
      <w:r w:rsidRPr="00275DE2">
        <w:rPr>
          <w:rFonts w:asciiTheme="majorHAnsi" w:hAnsiTheme="majorHAnsi" w:cs="TimesNewRomanPSMT"/>
          <w:b/>
          <w:sz w:val="24"/>
          <w:szCs w:val="24"/>
          <w:u w:val="single"/>
        </w:rPr>
        <w:t>Επιπλέον κατατίθεται από τον φοιτητή(-ήτρια) αίτηση στη Γραμματεία του Τμήματος</w:t>
      </w:r>
      <w:r w:rsidRPr="009048D3">
        <w:rPr>
          <w:rFonts w:asciiTheme="majorHAnsi" w:hAnsiTheme="majorHAnsi" w:cs="TimesNewRomanPSMT"/>
          <w:b/>
          <w:sz w:val="24"/>
          <w:szCs w:val="24"/>
          <w:u w:val="single"/>
        </w:rPr>
        <w:t>,</w:t>
      </w:r>
      <w:r w:rsidRPr="00275DE2">
        <w:rPr>
          <w:rFonts w:asciiTheme="majorHAnsi" w:hAnsiTheme="majorHAnsi" w:cs="TimesNewRomanPSMT"/>
          <w:b/>
          <w:sz w:val="24"/>
          <w:szCs w:val="24"/>
          <w:u w:val="single"/>
        </w:rPr>
        <w:t xml:space="preserve"> η οποία εξετάζεται από αρμόδια Επιτροπή αποτελούμενη από Διδάσκοντες του Τμήματος. </w:t>
      </w:r>
    </w:p>
    <w:p w14:paraId="692C3896" w14:textId="77777777" w:rsidR="009118BF" w:rsidRPr="00275DE2" w:rsidRDefault="009118BF" w:rsidP="00394167">
      <w:pPr>
        <w:pStyle w:val="af0"/>
        <w:numPr>
          <w:ilvl w:val="0"/>
          <w:numId w:val="111"/>
        </w:numPr>
        <w:tabs>
          <w:tab w:val="clear" w:pos="720"/>
          <w:tab w:val="num" w:pos="284"/>
        </w:tabs>
        <w:autoSpaceDE w:val="0"/>
        <w:autoSpaceDN w:val="0"/>
        <w:adjustRightInd w:val="0"/>
        <w:ind w:left="284" w:hanging="284"/>
        <w:jc w:val="both"/>
        <w:rPr>
          <w:rFonts w:asciiTheme="majorHAnsi" w:hAnsiTheme="majorHAnsi" w:cs="TimesNewRomanPSMT"/>
          <w:sz w:val="24"/>
          <w:szCs w:val="24"/>
          <w:u w:val="single"/>
        </w:rPr>
      </w:pPr>
      <w:r w:rsidRPr="00275DE2">
        <w:rPr>
          <w:rFonts w:asciiTheme="majorHAnsi" w:hAnsiTheme="majorHAnsi" w:cs="TimesNewRomanPSMT"/>
          <w:sz w:val="24"/>
          <w:szCs w:val="24"/>
        </w:rPr>
        <w:t>Μαθήματα που οι φοιτητές(-ήτριες)</w:t>
      </w:r>
      <w:r>
        <w:rPr>
          <w:rFonts w:asciiTheme="majorHAnsi" w:hAnsiTheme="majorHAnsi" w:cs="TimesNewRomanPSMT"/>
          <w:sz w:val="24"/>
          <w:szCs w:val="24"/>
        </w:rPr>
        <w:t xml:space="preserve"> </w:t>
      </w:r>
      <w:r w:rsidRPr="00275DE2">
        <w:rPr>
          <w:rFonts w:asciiTheme="majorHAnsi" w:hAnsiTheme="majorHAnsi" w:cs="TimesNewRomanPSMT"/>
          <w:sz w:val="24"/>
          <w:szCs w:val="24"/>
          <w:u w:val="single"/>
        </w:rPr>
        <w:t>δεν έχουν δηλώσει</w:t>
      </w:r>
      <w:r w:rsidRPr="00275DE2">
        <w:rPr>
          <w:rFonts w:asciiTheme="majorHAnsi" w:hAnsiTheme="majorHAnsi" w:cs="TimesNewRomanPSMT"/>
          <w:sz w:val="24"/>
          <w:szCs w:val="24"/>
        </w:rPr>
        <w:t xml:space="preserve"> στο παρελθόν (π.χ. διακοπή/αναστολή φοίτησης) δηλώνονται από τους ίδιους στο πληροφοριακό σύστημα της γραμματείας (</w:t>
      </w:r>
      <w:r w:rsidRPr="00275DE2">
        <w:rPr>
          <w:rFonts w:asciiTheme="majorHAnsi" w:hAnsiTheme="majorHAnsi" w:cs="TimesNewRomanPSMT"/>
          <w:sz w:val="24"/>
          <w:szCs w:val="24"/>
          <w:lang w:val="en-US"/>
        </w:rPr>
        <w:t>e</w:t>
      </w:r>
      <w:r w:rsidRPr="00275DE2">
        <w:rPr>
          <w:rFonts w:asciiTheme="majorHAnsi" w:hAnsiTheme="majorHAnsi" w:cs="TimesNewRomanPSMT"/>
          <w:sz w:val="24"/>
          <w:szCs w:val="24"/>
        </w:rPr>
        <w:t>-</w:t>
      </w:r>
      <w:r w:rsidRPr="00275DE2">
        <w:rPr>
          <w:rFonts w:asciiTheme="majorHAnsi" w:hAnsiTheme="majorHAnsi" w:cs="TimesNewRomanPSMT"/>
          <w:sz w:val="24"/>
          <w:szCs w:val="24"/>
          <w:lang w:val="en-US"/>
        </w:rPr>
        <w:t>secretary</w:t>
      </w:r>
      <w:r w:rsidRPr="00275DE2">
        <w:rPr>
          <w:rFonts w:asciiTheme="majorHAnsi" w:hAnsiTheme="majorHAnsi" w:cs="TimesNewRomanPSMT"/>
          <w:sz w:val="24"/>
          <w:szCs w:val="24"/>
        </w:rPr>
        <w:t xml:space="preserve">), ενώ συνοδεύονται υποχρεωτικά από </w:t>
      </w:r>
      <w:r w:rsidRPr="00275DE2">
        <w:rPr>
          <w:rFonts w:asciiTheme="majorHAnsi" w:hAnsiTheme="majorHAnsi" w:cs="TimesNewRomanPSMT"/>
          <w:b/>
          <w:sz w:val="24"/>
          <w:szCs w:val="24"/>
          <w:u w:val="single"/>
        </w:rPr>
        <w:t xml:space="preserve"> αίτηση του ιδίου/α στη Γραμματεία του Τμήματος, στην οποία αναφέρονται τα μαθήματα. Η αίτηση για εξεύρεση λύσης εξετάζεται από αρμόδια Επιτροπή αποτελούμενη από Διδάσκοντες του Τμήματος. </w:t>
      </w:r>
    </w:p>
    <w:p w14:paraId="58891CDA" w14:textId="77777777" w:rsidR="00023574" w:rsidRDefault="009118BF" w:rsidP="00023574">
      <w:pPr>
        <w:pStyle w:val="af0"/>
        <w:autoSpaceDE w:val="0"/>
        <w:autoSpaceDN w:val="0"/>
        <w:adjustRightInd w:val="0"/>
        <w:spacing w:after="0"/>
        <w:ind w:left="0"/>
        <w:jc w:val="both"/>
        <w:rPr>
          <w:rFonts w:asciiTheme="majorHAnsi" w:hAnsiTheme="majorHAnsi" w:cs="TimesNewRomanPSMT"/>
          <w:sz w:val="24"/>
          <w:szCs w:val="24"/>
        </w:rPr>
      </w:pPr>
      <w:r w:rsidRPr="00275DE2">
        <w:rPr>
          <w:rFonts w:asciiTheme="majorHAnsi" w:hAnsiTheme="majorHAnsi" w:cs="TimesNewRomanPSMT"/>
          <w:sz w:val="24"/>
          <w:szCs w:val="24"/>
        </w:rPr>
        <w:t>Στις περιπτώσεις μη εμφάνισης μαθημάτων στον Οδηγό Σπουδών ακαδ. έτους 202</w:t>
      </w:r>
      <w:r w:rsidRPr="009048D3">
        <w:rPr>
          <w:rFonts w:asciiTheme="majorHAnsi" w:hAnsiTheme="majorHAnsi" w:cs="TimesNewRomanPSMT"/>
          <w:sz w:val="24"/>
          <w:szCs w:val="24"/>
        </w:rPr>
        <w:t>3</w:t>
      </w:r>
      <w:r>
        <w:rPr>
          <w:rFonts w:asciiTheme="majorHAnsi" w:hAnsiTheme="majorHAnsi" w:cs="TimesNewRomanPSMT"/>
          <w:sz w:val="24"/>
          <w:szCs w:val="24"/>
        </w:rPr>
        <w:t>-2024</w:t>
      </w:r>
      <w:r w:rsidRPr="00275DE2">
        <w:rPr>
          <w:rFonts w:asciiTheme="majorHAnsi" w:hAnsiTheme="majorHAnsi" w:cs="TimesNewRomanPSMT"/>
          <w:sz w:val="24"/>
          <w:szCs w:val="24"/>
        </w:rPr>
        <w:t xml:space="preserve"> τα οποία αφορούν τις ανωτέρω περιπτώσεις 2 και 3, η </w:t>
      </w:r>
      <w:r w:rsidRPr="00275DE2">
        <w:rPr>
          <w:rFonts w:asciiTheme="majorHAnsi" w:hAnsiTheme="majorHAnsi" w:cs="TimesNewRomanPSMT"/>
          <w:b/>
          <w:sz w:val="24"/>
          <w:szCs w:val="24"/>
        </w:rPr>
        <w:t>Συνέλευση</w:t>
      </w:r>
      <w:r w:rsidRPr="00275DE2">
        <w:rPr>
          <w:rFonts w:asciiTheme="majorHAnsi" w:hAnsiTheme="majorHAnsi" w:cs="TimesNewRomanPSMT"/>
          <w:sz w:val="24"/>
          <w:szCs w:val="24"/>
        </w:rPr>
        <w:t xml:space="preserve"> είναι υποχρεωμένη να εξεύρει λύση, στα ανωτέρω αιτήματα των φοιτητών/τριών, η οποία δεν θα επηρεάζει την απόδοση τίτλου σπουδών και τα μαθησιακά αποτελέσματα.</w:t>
      </w:r>
      <w:r>
        <w:rPr>
          <w:rFonts w:asciiTheme="majorHAnsi" w:hAnsiTheme="majorHAnsi" w:cs="TimesNewRomanPSMT"/>
          <w:sz w:val="24"/>
          <w:szCs w:val="24"/>
        </w:rPr>
        <w:t xml:space="preserve"> </w:t>
      </w:r>
      <w:r w:rsidRPr="00275DE2">
        <w:rPr>
          <w:rFonts w:asciiTheme="majorHAnsi" w:hAnsiTheme="majorHAnsi" w:cs="TimesNewRomanPSMT"/>
          <w:sz w:val="24"/>
          <w:szCs w:val="24"/>
        </w:rPr>
        <w:t xml:space="preserve">Ανεξάρτητα από τις απαιτήσεις των Οδηγών Σπουδών με τους οποίους εισήχθησαν οι φοιτητές/τριες, ως προς το σύνολο του αριθμού των μαθημάτων για την απόκτηση του πτυχίου, οι πιστωτικές μονάδες μετά την εφαρμογή των ανωτέρω μεταβατικών διατάξεων θα πρέπει να είναι τουλάχιστον 240 και να προέρχονται από υποχρεωτικά και κατ’ επιλογήν μαθήματα, τα οποία όρισε η Συνέλευση ως λύσεις για την απόκτηση τίτλου σπουδών.  </w:t>
      </w:r>
    </w:p>
    <w:p w14:paraId="6083D431" w14:textId="1F24CCC3" w:rsidR="009118BF" w:rsidRPr="009048D3" w:rsidRDefault="009118BF" w:rsidP="00023574">
      <w:pPr>
        <w:pStyle w:val="af0"/>
        <w:autoSpaceDE w:val="0"/>
        <w:autoSpaceDN w:val="0"/>
        <w:adjustRightInd w:val="0"/>
        <w:spacing w:after="0"/>
        <w:ind w:left="0"/>
        <w:jc w:val="both"/>
        <w:rPr>
          <w:rFonts w:asciiTheme="majorHAnsi" w:hAnsiTheme="majorHAnsi" w:cs="TimesNewRomanPSMT"/>
          <w:sz w:val="24"/>
          <w:szCs w:val="24"/>
        </w:rPr>
      </w:pPr>
      <w:r w:rsidRPr="00275DE2">
        <w:rPr>
          <w:rFonts w:asciiTheme="majorHAnsi" w:hAnsiTheme="majorHAnsi" w:cs="TimesNewRomanPSMT"/>
          <w:sz w:val="24"/>
          <w:szCs w:val="24"/>
        </w:rPr>
        <w:t>Τα μόνα μαθήματα που</w:t>
      </w:r>
      <w:r>
        <w:rPr>
          <w:rFonts w:asciiTheme="majorHAnsi" w:hAnsiTheme="majorHAnsi" w:cs="TimesNewRomanPSMT"/>
          <w:sz w:val="24"/>
          <w:szCs w:val="24"/>
        </w:rPr>
        <w:t xml:space="preserve"> θα διδαχθούν το ακαδ. έτος 2023-24</w:t>
      </w:r>
      <w:r w:rsidRPr="00275DE2">
        <w:rPr>
          <w:rFonts w:asciiTheme="majorHAnsi" w:hAnsiTheme="majorHAnsi" w:cs="TimesNewRomanPSMT"/>
          <w:sz w:val="24"/>
          <w:szCs w:val="24"/>
        </w:rPr>
        <w:t xml:space="preserve"> είναι όσα εμφανίζονται στο Παράρτημα Ι</w:t>
      </w:r>
      <w:r w:rsidR="00C36F37" w:rsidRPr="00C36F37">
        <w:rPr>
          <w:rFonts w:asciiTheme="majorHAnsi" w:hAnsiTheme="majorHAnsi" w:cs="TimesNewRomanPSMT"/>
          <w:sz w:val="24"/>
          <w:szCs w:val="24"/>
        </w:rPr>
        <w:t xml:space="preserve">, </w:t>
      </w:r>
      <w:r w:rsidR="00023574" w:rsidRPr="00023574">
        <w:rPr>
          <w:rFonts w:asciiTheme="majorHAnsi" w:hAnsiTheme="majorHAnsi" w:cs="TimesNewRomanPSMT"/>
          <w:b/>
          <w:sz w:val="24"/>
          <w:szCs w:val="24"/>
        </w:rPr>
        <w:t>διευκρινίζεται ότι</w:t>
      </w:r>
      <w:r w:rsidR="00023574">
        <w:rPr>
          <w:rFonts w:asciiTheme="majorHAnsi" w:hAnsiTheme="majorHAnsi" w:cs="TimesNewRomanPSMT"/>
          <w:sz w:val="24"/>
          <w:szCs w:val="24"/>
        </w:rPr>
        <w:t xml:space="preserve"> γ</w:t>
      </w:r>
      <w:r w:rsidR="00023574" w:rsidRPr="00023574">
        <w:rPr>
          <w:rFonts w:asciiTheme="majorHAnsi" w:hAnsiTheme="majorHAnsi" w:cs="TimesNewRomanPSMT"/>
          <w:sz w:val="24"/>
          <w:szCs w:val="24"/>
        </w:rPr>
        <w:t>ια τους φοιτητές του τρίτου εξαμήνου του Ακαδημαϊκού έτους 2023-2024 και εφεξής, καταργούνται τα κατ΄ επιλογήν υποχρεωτικά μαθήματα  ΕΠ16319.1 ΔΙΑΠΟΛΙΤΙΣΜΙΚΗ ΝΟΣΗΛΕΥΤΙΚΗ και ΕΠ16319.3 ΔΕΞΙΟΤΗΤΕΣ ΕΠΙΚΟΙΝΩΝΙΑΣ και μπορούν  να επιλέξουν το νέο μάθημα με κωδ. ΕΠ23319.4 ΝΟΣΗΛΕΥΤΙΚΗ ΦΡΟΝΤΙΔΑ ΗΛΙΚΙΩΜΕΝΩΝ".</w:t>
      </w:r>
    </w:p>
    <w:p w14:paraId="3C7045C0" w14:textId="77777777" w:rsidR="009118BF" w:rsidRPr="00275DE2" w:rsidRDefault="009118BF" w:rsidP="009118BF">
      <w:pPr>
        <w:pStyle w:val="af0"/>
        <w:autoSpaceDE w:val="0"/>
        <w:autoSpaceDN w:val="0"/>
        <w:adjustRightInd w:val="0"/>
        <w:spacing w:after="0"/>
        <w:ind w:left="0"/>
        <w:jc w:val="center"/>
        <w:rPr>
          <w:rFonts w:asciiTheme="majorHAnsi" w:hAnsiTheme="majorHAnsi" w:cs="TimesNewRomanPSMT"/>
          <w:b/>
          <w:sz w:val="28"/>
          <w:szCs w:val="28"/>
        </w:rPr>
      </w:pPr>
      <w:r w:rsidRPr="00275DE2">
        <w:rPr>
          <w:rFonts w:asciiTheme="majorHAnsi" w:hAnsiTheme="majorHAnsi" w:cs="TimesNewRomanPSMT"/>
          <w:b/>
          <w:sz w:val="28"/>
          <w:szCs w:val="28"/>
        </w:rPr>
        <w:t>ΥΠΟΧΡΕΩΤΙΚΑ ΜΑΘΗΜΑΤΑ</w:t>
      </w:r>
    </w:p>
    <w:p w14:paraId="3A30AA72" w14:textId="77777777" w:rsidR="009118BF" w:rsidRPr="00275DE2" w:rsidRDefault="009118BF" w:rsidP="009118BF">
      <w:pPr>
        <w:pStyle w:val="af0"/>
        <w:autoSpaceDE w:val="0"/>
        <w:autoSpaceDN w:val="0"/>
        <w:adjustRightInd w:val="0"/>
        <w:spacing w:after="0"/>
        <w:ind w:left="0"/>
        <w:jc w:val="both"/>
        <w:rPr>
          <w:rFonts w:asciiTheme="majorHAnsi" w:hAnsiTheme="majorHAnsi" w:cs="TimesNewRomanPSMT"/>
          <w:sz w:val="24"/>
          <w:szCs w:val="24"/>
        </w:rPr>
      </w:pPr>
      <w:r w:rsidRPr="00275DE2">
        <w:rPr>
          <w:rFonts w:asciiTheme="majorHAnsi" w:hAnsiTheme="majorHAnsi" w:cs="TimesNewRomanPSMT"/>
          <w:sz w:val="24"/>
          <w:szCs w:val="24"/>
        </w:rPr>
        <w:t>Ως υποχρεωτικά μαθήματα χαρακτηρίζονται τα μαθήματα, στα οποία η παρακολούθηση και η επιτυχής εξέταση θεωρείται απαραίτητη για τους φοιτητές του Τμήματος Νοσηλευτικής. Η παρακολούθηση των μαθημάτων αποτελεί ακαδημαϊκή υποχρέωση του φοιτητή/τρια</w:t>
      </w:r>
    </w:p>
    <w:p w14:paraId="7807AD21" w14:textId="77777777" w:rsidR="009118BF" w:rsidRPr="00275DE2" w:rsidRDefault="009118BF" w:rsidP="009118BF">
      <w:pPr>
        <w:pStyle w:val="af0"/>
        <w:autoSpaceDE w:val="0"/>
        <w:autoSpaceDN w:val="0"/>
        <w:adjustRightInd w:val="0"/>
        <w:spacing w:after="0"/>
        <w:ind w:left="0"/>
        <w:jc w:val="both"/>
        <w:rPr>
          <w:rFonts w:asciiTheme="majorHAnsi" w:hAnsiTheme="majorHAnsi" w:cs="TimesNewRomanPSMT"/>
          <w:sz w:val="24"/>
          <w:szCs w:val="24"/>
        </w:rPr>
      </w:pPr>
    </w:p>
    <w:p w14:paraId="5989C366" w14:textId="77777777" w:rsidR="009118BF" w:rsidRPr="00275DE2" w:rsidRDefault="009118BF" w:rsidP="009118BF">
      <w:pPr>
        <w:pStyle w:val="af0"/>
        <w:autoSpaceDE w:val="0"/>
        <w:autoSpaceDN w:val="0"/>
        <w:adjustRightInd w:val="0"/>
        <w:spacing w:after="0"/>
        <w:ind w:left="0"/>
        <w:jc w:val="center"/>
        <w:rPr>
          <w:rFonts w:asciiTheme="majorHAnsi" w:hAnsiTheme="majorHAnsi" w:cs="TimesNewRomanPSMT"/>
          <w:b/>
          <w:sz w:val="28"/>
          <w:szCs w:val="28"/>
        </w:rPr>
      </w:pPr>
      <w:r w:rsidRPr="00275DE2">
        <w:rPr>
          <w:rFonts w:asciiTheme="majorHAnsi" w:hAnsiTheme="majorHAnsi" w:cs="TimesNewRomanPSMT"/>
          <w:b/>
          <w:sz w:val="28"/>
          <w:szCs w:val="28"/>
        </w:rPr>
        <w:lastRenderedPageBreak/>
        <w:t>ΚΑΤ’ ΕΠΙΛΟΓΗΝ ΥΠΟΧΡΕΩΤΙΚΑ ΜΑΘΗΜΑΤΑ (ΕΠ)</w:t>
      </w:r>
    </w:p>
    <w:p w14:paraId="1519F600" w14:textId="77777777" w:rsidR="009118BF" w:rsidRPr="00275DE2" w:rsidRDefault="009118BF" w:rsidP="009118BF">
      <w:pPr>
        <w:pStyle w:val="af0"/>
        <w:autoSpaceDE w:val="0"/>
        <w:autoSpaceDN w:val="0"/>
        <w:adjustRightInd w:val="0"/>
        <w:spacing w:after="0"/>
        <w:ind w:left="0"/>
        <w:jc w:val="both"/>
        <w:rPr>
          <w:rFonts w:asciiTheme="majorHAnsi" w:hAnsiTheme="majorHAnsi" w:cs="TimesNewRomanPSMT"/>
          <w:sz w:val="24"/>
          <w:szCs w:val="24"/>
        </w:rPr>
      </w:pPr>
      <w:r w:rsidRPr="00275DE2">
        <w:rPr>
          <w:rFonts w:asciiTheme="majorHAnsi" w:hAnsiTheme="majorHAnsi" w:cs="TimesNewRomanPSMT"/>
          <w:sz w:val="24"/>
          <w:szCs w:val="24"/>
        </w:rPr>
        <w:t>Ως κατ’ επιλογήν υποχρεωτικά μαθήματα χαρακτηρίζονται τα μαθήματα, τα οποία ο φοιτητής πρέπει να επιλέξει, ώστε να συμπληρώσει τις πιστωτικές μονάδες  που απαιτούνται για την απόκτηση του πτυχίου του. Ο φοιτητής είναι ελεύθερος να επιλέξει τα μαθήματα επιλογής του εξαμήνου ή προηγουμένων, ανάλογα με τα ενδιαφέροντά του και τους περιορισμούς του Προγράμματος Σπουδών.</w:t>
      </w:r>
      <w:r>
        <w:rPr>
          <w:rFonts w:asciiTheme="majorHAnsi" w:hAnsiTheme="majorHAnsi" w:cs="TimesNewRomanPSMT"/>
          <w:sz w:val="24"/>
          <w:szCs w:val="24"/>
        </w:rPr>
        <w:t xml:space="preserve"> </w:t>
      </w:r>
      <w:r w:rsidRPr="00275DE2">
        <w:rPr>
          <w:rFonts w:asciiTheme="majorHAnsi" w:hAnsiTheme="majorHAnsi" w:cs="TimesNewRomanPSMT"/>
          <w:sz w:val="24"/>
          <w:szCs w:val="24"/>
        </w:rPr>
        <w:t>Ως προς τους περιορισμούς του Προγράμματος Σπουδών, για τα κατ’ επιλογήν υποχρεωτικά μαθήματα των εξαμήνων 7</w:t>
      </w:r>
      <w:r w:rsidRPr="00275DE2">
        <w:rPr>
          <w:rFonts w:asciiTheme="majorHAnsi" w:hAnsiTheme="majorHAnsi" w:cs="TimesNewRomanPSMT"/>
          <w:sz w:val="24"/>
          <w:szCs w:val="24"/>
          <w:vertAlign w:val="superscript"/>
        </w:rPr>
        <w:t>ου</w:t>
      </w:r>
      <w:r w:rsidRPr="00275DE2">
        <w:rPr>
          <w:rFonts w:asciiTheme="majorHAnsi" w:hAnsiTheme="majorHAnsi" w:cs="TimesNewRomanPSMT"/>
          <w:sz w:val="24"/>
          <w:szCs w:val="24"/>
        </w:rPr>
        <w:t xml:space="preserve"> και 8</w:t>
      </w:r>
      <w:r w:rsidRPr="00275DE2">
        <w:rPr>
          <w:rFonts w:asciiTheme="majorHAnsi" w:hAnsiTheme="majorHAnsi" w:cs="TimesNewRomanPSMT"/>
          <w:sz w:val="24"/>
          <w:szCs w:val="24"/>
          <w:vertAlign w:val="superscript"/>
        </w:rPr>
        <w:t>ου</w:t>
      </w:r>
      <w:r w:rsidRPr="00275DE2">
        <w:rPr>
          <w:rFonts w:asciiTheme="majorHAnsi" w:hAnsiTheme="majorHAnsi" w:cs="TimesNewRomanPSMT"/>
          <w:sz w:val="24"/>
          <w:szCs w:val="24"/>
        </w:rPr>
        <w:t xml:space="preserve"> το 50% των φοιτητών / τριων θα ασκούνται στο 7</w:t>
      </w:r>
      <w:r w:rsidRPr="00275DE2">
        <w:rPr>
          <w:rFonts w:asciiTheme="majorHAnsi" w:hAnsiTheme="majorHAnsi" w:cs="TimesNewRomanPSMT"/>
          <w:sz w:val="24"/>
          <w:szCs w:val="24"/>
          <w:vertAlign w:val="superscript"/>
        </w:rPr>
        <w:t>ο</w:t>
      </w:r>
      <w:r w:rsidRPr="00275DE2">
        <w:rPr>
          <w:rFonts w:asciiTheme="majorHAnsi" w:hAnsiTheme="majorHAnsi" w:cs="TimesNewRomanPSMT"/>
          <w:sz w:val="24"/>
          <w:szCs w:val="24"/>
        </w:rPr>
        <w:t xml:space="preserve"> εξάμηνο και το άλλο 50% στο 8</w:t>
      </w:r>
      <w:r w:rsidRPr="00275DE2">
        <w:rPr>
          <w:rFonts w:asciiTheme="majorHAnsi" w:hAnsiTheme="majorHAnsi" w:cs="TimesNewRomanPSMT"/>
          <w:sz w:val="24"/>
          <w:szCs w:val="24"/>
          <w:vertAlign w:val="superscript"/>
        </w:rPr>
        <w:t>ο</w:t>
      </w:r>
      <w:r w:rsidRPr="00275DE2">
        <w:rPr>
          <w:rFonts w:asciiTheme="majorHAnsi" w:hAnsiTheme="majorHAnsi" w:cs="TimesNewRomanPSMT"/>
          <w:sz w:val="24"/>
          <w:szCs w:val="24"/>
        </w:rPr>
        <w:t xml:space="preserve"> εξάμηνο. Η επιλογή θα είναι κατά προτεραιότητα (πρώτο 50% που δήλωσε το μάθημα στο Εργαστήριο στο οποίον είναι ενταγμένο το μάθημα). Θα γίνονται προ-δηλώσεις (πριν ανοίξει το σύστημα ηλεκτρονικών δηλώσεων) των μαθημάτων με κωδικούς ΕΠ16701/ΕΠ16801,ΕΠ16702/ΕΠ16802,ΕΠ16703/ΕΠ16803,ΕΠ16704/ΕΠ16804, ΕΠ16705/ΕΠ16805, ΕΠ16707/ΕΠ16807 στα Εργαστήρια στα οποία ανήκει κάθε ένα και με βάση αυτές τις δηλώσεις θα επιλέγονται οι χρόνοι άσκησης του κάθε φοιτητή/τριας. Ποια μαθήματα ανήκουν σε κάθε Εργαστήριο του Τμήματος φαίνονται στις αναθέσεις μαθημάτων στο τέλος του Οδηγού Σπουδών. Αναφορικά με τις εξετάσεις, τη βαθμολογία και τον αριθμό των Πιστωτικών Μονάδων κάθε μαθήματος επιλογής, ισχύει ό,τι και στα υποχρεωτικά μαθήματα και φαίνεται στους πίνακες του </w:t>
      </w:r>
      <w:r w:rsidRPr="00275DE2">
        <w:rPr>
          <w:rFonts w:asciiTheme="majorHAnsi" w:hAnsiTheme="majorHAnsi" w:cs="TimesNewRomanPSMT"/>
          <w:b/>
          <w:sz w:val="24"/>
          <w:szCs w:val="24"/>
        </w:rPr>
        <w:t>Παραρτήματος Ι</w:t>
      </w:r>
      <w:r w:rsidRPr="00275DE2">
        <w:rPr>
          <w:rFonts w:asciiTheme="majorHAnsi" w:hAnsiTheme="majorHAnsi" w:cs="TimesNewRomanPSMT"/>
          <w:sz w:val="24"/>
          <w:szCs w:val="24"/>
        </w:rPr>
        <w:t>. Η παρακολούθηση των κλινικών και εργαστηριακών ασκήσεων, καθώς και των φροντιστηρίων είναι υποχρεωτική για τον φοιτητή/τρια.</w:t>
      </w:r>
    </w:p>
    <w:p w14:paraId="1FFF1E97" w14:textId="77777777" w:rsidR="009118BF" w:rsidRPr="00275DE2" w:rsidRDefault="009118BF" w:rsidP="009118BF">
      <w:pPr>
        <w:pStyle w:val="af0"/>
        <w:autoSpaceDE w:val="0"/>
        <w:autoSpaceDN w:val="0"/>
        <w:adjustRightInd w:val="0"/>
        <w:spacing w:after="0"/>
        <w:ind w:left="0"/>
        <w:jc w:val="both"/>
        <w:rPr>
          <w:rFonts w:asciiTheme="majorHAnsi" w:hAnsiTheme="majorHAnsi" w:cs="TimesNewRomanPSMT"/>
          <w:sz w:val="24"/>
          <w:szCs w:val="24"/>
        </w:rPr>
      </w:pPr>
    </w:p>
    <w:p w14:paraId="1945505D" w14:textId="77777777" w:rsidR="009118BF" w:rsidRPr="00275DE2" w:rsidRDefault="009118BF" w:rsidP="009118BF">
      <w:pPr>
        <w:pStyle w:val="af0"/>
        <w:autoSpaceDE w:val="0"/>
        <w:autoSpaceDN w:val="0"/>
        <w:adjustRightInd w:val="0"/>
        <w:spacing w:after="0"/>
        <w:ind w:left="0"/>
        <w:jc w:val="center"/>
        <w:rPr>
          <w:rFonts w:asciiTheme="majorHAnsi" w:hAnsiTheme="majorHAnsi" w:cs="TimesNewRomanPSMT"/>
          <w:b/>
          <w:sz w:val="28"/>
          <w:szCs w:val="28"/>
        </w:rPr>
      </w:pPr>
      <w:r w:rsidRPr="00834C22">
        <w:rPr>
          <w:rFonts w:asciiTheme="majorHAnsi" w:hAnsiTheme="majorHAnsi" w:cs="TimesNewRomanPSMT"/>
          <w:b/>
          <w:sz w:val="28"/>
          <w:szCs w:val="28"/>
        </w:rPr>
        <w:t>ΦΡΟΝΤΙΣΤΗΡΙΑΚΕΣ, ΕΡΓΑΣΤΗΡΙΑΚΕΣ ΚΑΙ ΚΛΙΝΙΚΕΣ ΑΣΚΗΣΕΙΣ</w:t>
      </w:r>
    </w:p>
    <w:p w14:paraId="1328BA88" w14:textId="77777777" w:rsidR="009118BF" w:rsidRPr="00834C22" w:rsidRDefault="009118BF" w:rsidP="009118BF">
      <w:pPr>
        <w:pStyle w:val="af0"/>
        <w:autoSpaceDE w:val="0"/>
        <w:autoSpaceDN w:val="0"/>
        <w:adjustRightInd w:val="0"/>
        <w:spacing w:after="0"/>
        <w:ind w:left="0"/>
        <w:jc w:val="both"/>
        <w:rPr>
          <w:rFonts w:asciiTheme="majorHAnsi" w:hAnsiTheme="majorHAnsi" w:cs="TimesNewRomanPSMT"/>
          <w:sz w:val="24"/>
          <w:szCs w:val="24"/>
        </w:rPr>
      </w:pPr>
      <w:r w:rsidRPr="00834C22">
        <w:rPr>
          <w:rFonts w:asciiTheme="majorHAnsi" w:hAnsiTheme="majorHAnsi" w:cs="TimesNewRomanPSMT"/>
          <w:sz w:val="24"/>
          <w:szCs w:val="24"/>
        </w:rPr>
        <w:t>Οι ασκήσεις αυτές δεν είναι αυτοτελή μαθήματα, αλλά επί μέρους εκπαιδευτικές δραστηριότητες, οι οποίες συμπληρώνουν τη διαδικασία κάθε μαθήματος με την εμπέδωση της ύλης που διδάσκεται και την πρακτική εφαρμογή των γνώσεων. Οι ασκήσεις πρέπει να διεξάγονται σε ολιγομελείς ομάδες φοιτητών, ώστε να εξασφαλίζεται η  ενεργός συμμετοχή τους σε αυτές. Η παρακολούθηση είναι απόλυτα υποχρεωτική με την έννοια, ότι ο φοιτητής, αν απουσιάσει πάνω από 20% των ωρών διδασκαλίας δεν μπορεί να προσέλθει στις εξετάσεις και υποχρεώνεται να επαναλάβει την παρακολούθηση του μαθήματος και των ασκήσεων. Η παρακολούθηση εκ νέου περιλαμβάνει το μάθημα στο σύνολό του.</w:t>
      </w:r>
      <w:r w:rsidRPr="00834C22">
        <w:rPr>
          <w:rFonts w:asciiTheme="majorHAnsi" w:hAnsiTheme="majorHAnsi" w:cstheme="minorHAnsi"/>
          <w:sz w:val="24"/>
          <w:szCs w:val="24"/>
        </w:rPr>
        <w:t xml:space="preserve"> Το υπεύθυνο μέλος ΔΕΠ εκπονεί και αναρτά στο </w:t>
      </w:r>
      <w:r w:rsidRPr="00834C22">
        <w:rPr>
          <w:rFonts w:asciiTheme="majorHAnsi" w:hAnsiTheme="majorHAnsi" w:cstheme="minorHAnsi"/>
          <w:sz w:val="24"/>
          <w:szCs w:val="24"/>
          <w:lang w:val="en-AU"/>
        </w:rPr>
        <w:t>eclass</w:t>
      </w:r>
      <w:r w:rsidRPr="00834C22">
        <w:rPr>
          <w:rFonts w:asciiTheme="majorHAnsi" w:hAnsiTheme="majorHAnsi" w:cstheme="minorHAnsi"/>
          <w:sz w:val="24"/>
          <w:szCs w:val="24"/>
        </w:rPr>
        <w:t xml:space="preserve"> του ιδρύματος τον πλήρη οδηγό φροντιστηριακής και εργαστηριακής άσκησης των φοιτητών προς διευκόλυνση και αναγνώριση των μαθησιακών στόχων εκάστοτε μαθήματος και σχετικό χρονοδιάγραμμα.</w:t>
      </w:r>
    </w:p>
    <w:p w14:paraId="1C88B678" w14:textId="77777777" w:rsidR="009118BF" w:rsidRPr="00834C22" w:rsidRDefault="009118BF" w:rsidP="009118BF">
      <w:pPr>
        <w:pStyle w:val="af0"/>
        <w:autoSpaceDE w:val="0"/>
        <w:autoSpaceDN w:val="0"/>
        <w:adjustRightInd w:val="0"/>
        <w:spacing w:after="0"/>
        <w:ind w:left="0"/>
        <w:jc w:val="both"/>
        <w:rPr>
          <w:rFonts w:asciiTheme="majorHAnsi" w:hAnsiTheme="majorHAnsi" w:cs="TimesNewRomanPSMT"/>
          <w:sz w:val="24"/>
          <w:szCs w:val="24"/>
        </w:rPr>
      </w:pPr>
    </w:p>
    <w:p w14:paraId="43CCE2E0" w14:textId="77777777" w:rsidR="009118BF" w:rsidRPr="00834C22" w:rsidRDefault="009118BF" w:rsidP="009118BF">
      <w:pPr>
        <w:pStyle w:val="af0"/>
        <w:autoSpaceDE w:val="0"/>
        <w:autoSpaceDN w:val="0"/>
        <w:adjustRightInd w:val="0"/>
        <w:spacing w:after="0"/>
        <w:ind w:left="0"/>
        <w:jc w:val="center"/>
        <w:rPr>
          <w:rFonts w:asciiTheme="majorHAnsi" w:hAnsiTheme="majorHAnsi" w:cs="TimesNewRomanPSMT"/>
          <w:b/>
          <w:sz w:val="24"/>
          <w:szCs w:val="24"/>
        </w:rPr>
      </w:pPr>
      <w:r w:rsidRPr="00834C22">
        <w:rPr>
          <w:rFonts w:asciiTheme="majorHAnsi" w:hAnsiTheme="majorHAnsi" w:cs="TimesNewRomanPSMT"/>
          <w:b/>
          <w:sz w:val="24"/>
          <w:szCs w:val="24"/>
        </w:rPr>
        <w:t>ΣΥΓΓΡΑΦΗ ΕΠΙΣΤΗΜΟΝΙΚΟΥ ΚΕΙΜΕΝΟΥ [ΥΠ16840]</w:t>
      </w:r>
    </w:p>
    <w:p w14:paraId="26287794" w14:textId="77777777" w:rsidR="009118BF" w:rsidRPr="00275DE2" w:rsidRDefault="009118BF" w:rsidP="009118BF">
      <w:pPr>
        <w:pStyle w:val="af0"/>
        <w:autoSpaceDE w:val="0"/>
        <w:autoSpaceDN w:val="0"/>
        <w:adjustRightInd w:val="0"/>
        <w:spacing w:after="0"/>
        <w:ind w:left="0"/>
        <w:jc w:val="both"/>
        <w:rPr>
          <w:rFonts w:asciiTheme="majorHAnsi" w:hAnsiTheme="majorHAnsi" w:cs="TimesNewRomanPSMT"/>
          <w:sz w:val="24"/>
          <w:szCs w:val="24"/>
        </w:rPr>
      </w:pPr>
      <w:r w:rsidRPr="00834C22">
        <w:rPr>
          <w:rFonts w:asciiTheme="majorHAnsi" w:hAnsiTheme="majorHAnsi" w:cs="TimesNewRomanPSMT"/>
          <w:sz w:val="24"/>
          <w:szCs w:val="24"/>
        </w:rPr>
        <w:t xml:space="preserve">Η </w:t>
      </w:r>
      <w:r w:rsidRPr="00834C22">
        <w:rPr>
          <w:rFonts w:asciiTheme="majorHAnsi" w:hAnsiTheme="majorHAnsi" w:cs="TimesNewRomanPSMT"/>
          <w:b/>
          <w:sz w:val="24"/>
          <w:szCs w:val="24"/>
        </w:rPr>
        <w:t xml:space="preserve">Συγγραφή Επιστημονικού Κειμένου αποτελεί υποχρεωτικό μάθημα. </w:t>
      </w:r>
      <w:r w:rsidRPr="00834C22">
        <w:rPr>
          <w:rFonts w:asciiTheme="majorHAnsi" w:hAnsiTheme="majorHAnsi" w:cs="TimesNewRomanPSMT"/>
          <w:sz w:val="24"/>
          <w:szCs w:val="24"/>
        </w:rPr>
        <w:t>Το μάθημα εκπονείται κατά το τελευταίο έτος σπουδών και απαιτεί το συνδυασμό γνώσεων που αποκτήθηκαν κατά τη διάρκεια των σπου</w:t>
      </w:r>
      <w:r w:rsidRPr="00275DE2">
        <w:rPr>
          <w:rFonts w:asciiTheme="majorHAnsi" w:hAnsiTheme="majorHAnsi" w:cs="TimesNewRomanPSMT"/>
          <w:sz w:val="24"/>
          <w:szCs w:val="24"/>
        </w:rPr>
        <w:t>δών στο Τμήμα Νοσηλευτικής.</w:t>
      </w:r>
    </w:p>
    <w:p w14:paraId="79803830" w14:textId="77777777" w:rsidR="009118BF" w:rsidRPr="00275DE2" w:rsidRDefault="009118BF" w:rsidP="009118BF">
      <w:pPr>
        <w:pStyle w:val="af0"/>
        <w:autoSpaceDE w:val="0"/>
        <w:autoSpaceDN w:val="0"/>
        <w:adjustRightInd w:val="0"/>
        <w:spacing w:after="0"/>
        <w:ind w:left="0"/>
        <w:jc w:val="both"/>
        <w:rPr>
          <w:rFonts w:asciiTheme="majorHAnsi" w:hAnsiTheme="majorHAnsi" w:cs="TimesNewRomanPSMT"/>
          <w:sz w:val="24"/>
          <w:szCs w:val="24"/>
        </w:rPr>
      </w:pPr>
      <w:r w:rsidRPr="00275DE2">
        <w:rPr>
          <w:rFonts w:asciiTheme="majorHAnsi" w:hAnsiTheme="majorHAnsi" w:cs="TimesNewRomanPSMT"/>
          <w:sz w:val="24"/>
          <w:szCs w:val="24"/>
        </w:rPr>
        <w:t>Η Συγγραφή Επιστημονικού Κειμένου αρχίζει στο 7</w:t>
      </w:r>
      <w:r w:rsidRPr="00275DE2">
        <w:rPr>
          <w:rFonts w:asciiTheme="majorHAnsi" w:hAnsiTheme="majorHAnsi" w:cs="TimesNewRomanPSMT"/>
          <w:sz w:val="24"/>
          <w:szCs w:val="24"/>
          <w:vertAlign w:val="superscript"/>
        </w:rPr>
        <w:t>ο</w:t>
      </w:r>
      <w:r w:rsidRPr="00275DE2">
        <w:rPr>
          <w:rFonts w:asciiTheme="majorHAnsi" w:hAnsiTheme="majorHAnsi" w:cs="TimesNewRomanPSMT"/>
          <w:sz w:val="24"/>
          <w:szCs w:val="24"/>
        </w:rPr>
        <w:t xml:space="preserve"> εξάμηνο με τη διδασκαλία του υποχρεωτικού μαθήματος ΥΠ16738 «</w:t>
      </w:r>
      <w:r w:rsidRPr="00275DE2">
        <w:rPr>
          <w:rFonts w:asciiTheme="majorHAnsi" w:hAnsiTheme="majorHAnsi" w:cs="TimesNewRomanPSMT"/>
          <w:b/>
          <w:sz w:val="24"/>
          <w:szCs w:val="24"/>
        </w:rPr>
        <w:t>Μεθοδολογία της Έρευνας – Εισαγωγή στη Συγγραφή Επιστημονικού Κειμένου</w:t>
      </w:r>
      <w:r w:rsidRPr="00275DE2">
        <w:rPr>
          <w:rFonts w:asciiTheme="majorHAnsi" w:hAnsiTheme="majorHAnsi" w:cs="TimesNewRomanPSMT"/>
          <w:sz w:val="24"/>
          <w:szCs w:val="24"/>
        </w:rPr>
        <w:t>» και περατώνεται με το υποχρεωτικό μάθημα του 8</w:t>
      </w:r>
      <w:r w:rsidRPr="00275DE2">
        <w:rPr>
          <w:rFonts w:asciiTheme="majorHAnsi" w:hAnsiTheme="majorHAnsi" w:cs="TimesNewRomanPSMT"/>
          <w:sz w:val="24"/>
          <w:szCs w:val="24"/>
          <w:vertAlign w:val="superscript"/>
        </w:rPr>
        <w:t>ου</w:t>
      </w:r>
      <w:r w:rsidRPr="00275DE2">
        <w:rPr>
          <w:rFonts w:asciiTheme="majorHAnsi" w:hAnsiTheme="majorHAnsi" w:cs="TimesNewRomanPSMT"/>
          <w:sz w:val="24"/>
          <w:szCs w:val="24"/>
        </w:rPr>
        <w:t xml:space="preserve"> εξαμήνου </w:t>
      </w:r>
      <w:r w:rsidRPr="00275DE2">
        <w:rPr>
          <w:rFonts w:asciiTheme="majorHAnsi" w:hAnsiTheme="majorHAnsi" w:cs="TimesNewRomanPSMT"/>
          <w:sz w:val="24"/>
          <w:szCs w:val="24"/>
        </w:rPr>
        <w:lastRenderedPageBreak/>
        <w:t>ΥΠ16840 «</w:t>
      </w:r>
      <w:r w:rsidRPr="00275DE2">
        <w:rPr>
          <w:rFonts w:asciiTheme="majorHAnsi" w:hAnsiTheme="majorHAnsi" w:cs="TimesNewRomanPSMT"/>
          <w:b/>
          <w:sz w:val="24"/>
          <w:szCs w:val="24"/>
        </w:rPr>
        <w:t>Συγγραφή Επιστημονικού Κειμένου</w:t>
      </w:r>
      <w:r w:rsidRPr="00275DE2">
        <w:rPr>
          <w:rFonts w:asciiTheme="majorHAnsi" w:hAnsiTheme="majorHAnsi" w:cs="TimesNewRomanPSMT"/>
          <w:sz w:val="24"/>
          <w:szCs w:val="24"/>
        </w:rPr>
        <w:t>». Πρόκειται για μία εντατική και σχετικά μακρά προσπάθεια για την ολοκληρωμένη αντιμετώπιση ενός συγκεκριμένου προβλήματος.</w:t>
      </w:r>
    </w:p>
    <w:p w14:paraId="46F877F5" w14:textId="77777777" w:rsidR="009118BF" w:rsidRPr="00275DE2" w:rsidRDefault="009118BF" w:rsidP="009118BF">
      <w:pPr>
        <w:pStyle w:val="af0"/>
        <w:autoSpaceDE w:val="0"/>
        <w:autoSpaceDN w:val="0"/>
        <w:adjustRightInd w:val="0"/>
        <w:spacing w:after="0"/>
        <w:ind w:left="0"/>
        <w:jc w:val="both"/>
        <w:rPr>
          <w:rFonts w:asciiTheme="majorHAnsi" w:hAnsiTheme="majorHAnsi" w:cs="TimesNewRomanPSMT"/>
          <w:sz w:val="24"/>
          <w:szCs w:val="24"/>
        </w:rPr>
      </w:pPr>
      <w:r w:rsidRPr="00275DE2">
        <w:rPr>
          <w:rFonts w:asciiTheme="majorHAnsi" w:hAnsiTheme="majorHAnsi" w:cs="TimesNewRomanPSMT"/>
          <w:sz w:val="24"/>
          <w:szCs w:val="24"/>
        </w:rPr>
        <w:t>Η επίβλεψη των φοιτητών από τα μέλη ΔΕΠ του τμήματος προκύπτει κατόπιν κλήρωσης που λαμβάνει χώρα έκαστο ακαδημαϊκό έτος στη Συνέλευση του Τμήματος.</w:t>
      </w:r>
    </w:p>
    <w:p w14:paraId="451EC8D9" w14:textId="77777777" w:rsidR="009118BF" w:rsidRPr="00275DE2" w:rsidRDefault="009118BF" w:rsidP="009118BF">
      <w:pPr>
        <w:pStyle w:val="af0"/>
        <w:autoSpaceDE w:val="0"/>
        <w:autoSpaceDN w:val="0"/>
        <w:adjustRightInd w:val="0"/>
        <w:spacing w:after="0"/>
        <w:ind w:left="0"/>
        <w:jc w:val="both"/>
        <w:rPr>
          <w:rFonts w:asciiTheme="majorHAnsi" w:hAnsiTheme="majorHAnsi" w:cs="TimesNewRomanPSMT"/>
          <w:sz w:val="24"/>
          <w:szCs w:val="24"/>
        </w:rPr>
      </w:pPr>
      <w:r w:rsidRPr="00275DE2">
        <w:rPr>
          <w:rFonts w:asciiTheme="majorHAnsi" w:hAnsiTheme="majorHAnsi" w:cs="TimesNewRomanPSMT"/>
          <w:sz w:val="24"/>
          <w:szCs w:val="24"/>
        </w:rPr>
        <w:t>Ο φοιτητής επιλέγει θέμα που άπτεται των ενδιαφερόντων του, και με την καθοδήγηση επιβλέποντα καθηγητή προς το επιλεγέν θέμα μελετά τις βιβλιογραφικές πηγές, υλοποιεί τα ζητούμενα για την κάλυψη των απαιτήσεων του θέματος και συγγράφει επιστημονικό κείμενο στο οποίο  παρουσιάζει τα αποτελέσματα της εργασίας του. Το θέμα μπορεί να αποτελεί και συγκεκριμένη κλινική περίπτωση, στο νοσοκομείο ή στην κοινότητα, ιδιαίτερου ενδιαφέροντος, το οποίο επέλεξε κατά την περίοδο μελέτης των κατ’ επιλογήν υποχρεωτικών μαθημάτων κλινικής άσκησης του 7</w:t>
      </w:r>
      <w:r w:rsidRPr="00275DE2">
        <w:rPr>
          <w:rFonts w:asciiTheme="majorHAnsi" w:hAnsiTheme="majorHAnsi" w:cs="TimesNewRomanPSMT"/>
          <w:sz w:val="24"/>
          <w:szCs w:val="24"/>
          <w:vertAlign w:val="superscript"/>
        </w:rPr>
        <w:t>ου</w:t>
      </w:r>
      <w:r w:rsidRPr="00275DE2">
        <w:rPr>
          <w:rFonts w:asciiTheme="majorHAnsi" w:hAnsiTheme="majorHAnsi" w:cs="TimesNewRomanPSMT"/>
          <w:sz w:val="24"/>
          <w:szCs w:val="24"/>
        </w:rPr>
        <w:t xml:space="preserve"> ή 8</w:t>
      </w:r>
      <w:r w:rsidRPr="00275DE2">
        <w:rPr>
          <w:rFonts w:asciiTheme="majorHAnsi" w:hAnsiTheme="majorHAnsi" w:cs="TimesNewRomanPSMT"/>
          <w:sz w:val="24"/>
          <w:szCs w:val="24"/>
          <w:vertAlign w:val="superscript"/>
        </w:rPr>
        <w:t>ου</w:t>
      </w:r>
      <w:r w:rsidRPr="00275DE2">
        <w:rPr>
          <w:rFonts w:asciiTheme="majorHAnsi" w:hAnsiTheme="majorHAnsi" w:cs="TimesNewRomanPSMT"/>
          <w:sz w:val="24"/>
          <w:szCs w:val="24"/>
        </w:rPr>
        <w:t>εξαμήνου.</w:t>
      </w:r>
    </w:p>
    <w:p w14:paraId="490BF450" w14:textId="77777777" w:rsidR="009118BF" w:rsidRPr="00B1521B" w:rsidRDefault="009118BF" w:rsidP="009118BF">
      <w:pPr>
        <w:tabs>
          <w:tab w:val="left" w:pos="540"/>
        </w:tabs>
        <w:spacing w:after="120" w:line="276" w:lineRule="auto"/>
        <w:jc w:val="both"/>
        <w:rPr>
          <w:rFonts w:asciiTheme="majorHAnsi" w:eastAsia="Times New Roman" w:hAnsiTheme="majorHAnsi" w:cs="TimesNewRomanPSMT"/>
          <w:lang w:eastAsia="en-US"/>
        </w:rPr>
      </w:pPr>
      <w:r w:rsidRPr="00275DE2">
        <w:rPr>
          <w:rFonts w:asciiTheme="majorHAnsi" w:eastAsia="Times New Roman" w:hAnsiTheme="majorHAnsi" w:cs="TimesNewRomanPSMT"/>
          <w:lang w:eastAsia="en-US"/>
        </w:rPr>
        <w:t xml:space="preserve">Το επιβλέπον μέλος ΔΕΠ υποχρεούται να κρατάει στο αρχείο του τις υποβληθείσες εργασίες για το χρονικό διάστημα που ορίζει ο νόμος για τα γραπτά εξετάσεων των υπολοίπων μαθημάτων. </w:t>
      </w:r>
    </w:p>
    <w:p w14:paraId="6AA885D7" w14:textId="77777777" w:rsidR="009118BF" w:rsidRPr="00275DE2" w:rsidRDefault="009118BF" w:rsidP="009118BF">
      <w:pPr>
        <w:pStyle w:val="af0"/>
        <w:autoSpaceDE w:val="0"/>
        <w:autoSpaceDN w:val="0"/>
        <w:adjustRightInd w:val="0"/>
        <w:spacing w:after="0"/>
        <w:ind w:left="0"/>
        <w:jc w:val="center"/>
        <w:rPr>
          <w:rFonts w:asciiTheme="majorHAnsi" w:hAnsiTheme="majorHAnsi" w:cs="TimesNewRomanPSMT"/>
          <w:b/>
          <w:sz w:val="28"/>
          <w:szCs w:val="28"/>
        </w:rPr>
      </w:pPr>
      <w:r w:rsidRPr="00275DE2">
        <w:rPr>
          <w:rFonts w:asciiTheme="majorHAnsi" w:hAnsiTheme="majorHAnsi" w:cs="TimesNewRomanPSMT"/>
          <w:b/>
          <w:sz w:val="28"/>
          <w:szCs w:val="28"/>
        </w:rPr>
        <w:t>ΣΕΜΙΝΑΡΙΑ</w:t>
      </w:r>
    </w:p>
    <w:p w14:paraId="5E236EB5" w14:textId="77777777" w:rsidR="009118BF" w:rsidRPr="00275DE2" w:rsidRDefault="009118BF" w:rsidP="009118BF">
      <w:pPr>
        <w:pStyle w:val="af0"/>
        <w:autoSpaceDE w:val="0"/>
        <w:autoSpaceDN w:val="0"/>
        <w:adjustRightInd w:val="0"/>
        <w:spacing w:after="0"/>
        <w:ind w:left="0"/>
        <w:jc w:val="both"/>
        <w:rPr>
          <w:rFonts w:asciiTheme="majorHAnsi" w:hAnsiTheme="majorHAnsi" w:cs="TimesNewRomanPSMT"/>
          <w:sz w:val="24"/>
          <w:szCs w:val="24"/>
        </w:rPr>
      </w:pPr>
      <w:r w:rsidRPr="00275DE2">
        <w:rPr>
          <w:rFonts w:asciiTheme="majorHAnsi" w:hAnsiTheme="majorHAnsi" w:cs="TimesNewRomanPSMT"/>
          <w:sz w:val="24"/>
          <w:szCs w:val="24"/>
        </w:rPr>
        <w:t xml:space="preserve">Στο πλαίσιο της διδασκαλίας πολλών μαθημάτων, μπορούν να διεξαχθούν και σεμινάρια κατά την κρίση των διδασκόντων. Τα σεμινάρια μπορεί να περιλαμβάνουν και εργασίες φοιτητών, οι οποίες να αποτελέσουν μέρος των μαθησιακών υποχρεώσεών τους.  Σκοπός των σεμιναρίων είναι η διδασκαλία εξειδικευμένης γνώσης και η εξοικείωση των φοιτητών σε  συναφή με τη διδακτέα ύλη έρευνα. </w:t>
      </w:r>
    </w:p>
    <w:p w14:paraId="105AFB49" w14:textId="77777777" w:rsidR="009118BF" w:rsidRPr="00275DE2" w:rsidRDefault="009118BF" w:rsidP="009118BF">
      <w:pPr>
        <w:pStyle w:val="af0"/>
        <w:autoSpaceDE w:val="0"/>
        <w:autoSpaceDN w:val="0"/>
        <w:adjustRightInd w:val="0"/>
        <w:spacing w:after="0"/>
        <w:ind w:left="0"/>
        <w:jc w:val="center"/>
        <w:rPr>
          <w:rFonts w:asciiTheme="majorHAnsi" w:hAnsiTheme="majorHAnsi" w:cs="TimesNewRomanPSMT"/>
          <w:b/>
          <w:bCs/>
          <w:sz w:val="28"/>
          <w:szCs w:val="28"/>
        </w:rPr>
      </w:pPr>
    </w:p>
    <w:p w14:paraId="0D66D7B8" w14:textId="77777777" w:rsidR="009118BF" w:rsidRPr="00275DE2" w:rsidRDefault="009118BF" w:rsidP="009118BF">
      <w:pPr>
        <w:pStyle w:val="af0"/>
        <w:autoSpaceDE w:val="0"/>
        <w:autoSpaceDN w:val="0"/>
        <w:adjustRightInd w:val="0"/>
        <w:spacing w:after="0"/>
        <w:ind w:left="0"/>
        <w:jc w:val="center"/>
        <w:rPr>
          <w:rFonts w:asciiTheme="majorHAnsi" w:eastAsia="Calibri" w:hAnsiTheme="majorHAnsi" w:cs="TimesNewRomanPSMT"/>
          <w:b/>
          <w:sz w:val="28"/>
          <w:szCs w:val="28"/>
          <w:lang w:eastAsia="el-GR"/>
        </w:rPr>
      </w:pPr>
      <w:r w:rsidRPr="00275DE2">
        <w:rPr>
          <w:rFonts w:asciiTheme="majorHAnsi" w:hAnsiTheme="majorHAnsi" w:cs="TimesNewRomanPSMT"/>
          <w:b/>
          <w:bCs/>
          <w:sz w:val="28"/>
          <w:szCs w:val="28"/>
        </w:rPr>
        <w:t>Υ</w:t>
      </w:r>
      <w:r w:rsidRPr="00275DE2">
        <w:rPr>
          <w:rFonts w:asciiTheme="majorHAnsi" w:eastAsia="Calibri" w:hAnsiTheme="majorHAnsi" w:cs="TimesNewRomanPSMT"/>
          <w:b/>
          <w:sz w:val="28"/>
          <w:szCs w:val="28"/>
          <w:lang w:eastAsia="el-GR"/>
        </w:rPr>
        <w:t>ΠΟΛΟΓΙΣΜΟΣ ΒΑΘΜΟΥ ΠΤΥΧΙΟΥ</w:t>
      </w:r>
    </w:p>
    <w:p w14:paraId="3D6E6A29" w14:textId="77777777" w:rsidR="009118BF" w:rsidRPr="00275DE2" w:rsidRDefault="009118BF" w:rsidP="009118BF">
      <w:pPr>
        <w:pStyle w:val="af0"/>
        <w:spacing w:after="0"/>
        <w:ind w:left="0"/>
        <w:jc w:val="both"/>
        <w:rPr>
          <w:rFonts w:asciiTheme="majorHAnsi" w:hAnsiTheme="majorHAnsi" w:cs="TimesNewRomanPSMT"/>
          <w:sz w:val="24"/>
          <w:szCs w:val="24"/>
        </w:rPr>
      </w:pPr>
      <w:r w:rsidRPr="00275DE2">
        <w:rPr>
          <w:rFonts w:asciiTheme="majorHAnsi" w:hAnsiTheme="majorHAnsi" w:cs="TimesNewRomanPSMT"/>
          <w:sz w:val="24"/>
          <w:szCs w:val="24"/>
        </w:rPr>
        <w:t xml:space="preserve">Ο τρόπος υπολογισμού του βαθμού πτυχίου είναι ενιαίος για όλα τα Α.Ε.Ι. της χώρας και καθορίζεται από την Υπουργική Απόφαση Β3/2166/1987 (Φ.Ε.Κ. 308 Β΄): </w:t>
      </w:r>
    </w:p>
    <w:p w14:paraId="4FEB8933" w14:textId="77777777" w:rsidR="009118BF" w:rsidRPr="00275DE2" w:rsidRDefault="009118BF" w:rsidP="009118BF">
      <w:pPr>
        <w:pStyle w:val="af0"/>
        <w:spacing w:after="0"/>
        <w:ind w:left="0"/>
        <w:jc w:val="both"/>
        <w:rPr>
          <w:rFonts w:asciiTheme="majorHAnsi" w:hAnsiTheme="majorHAnsi" w:cs="TimesNewRomanPSMT"/>
          <w:i/>
          <w:sz w:val="24"/>
          <w:szCs w:val="24"/>
        </w:rPr>
      </w:pPr>
      <w:r w:rsidRPr="00275DE2">
        <w:rPr>
          <w:rFonts w:asciiTheme="majorHAnsi" w:hAnsiTheme="majorHAnsi" w:cs="TimesNewRomanPSMT"/>
          <w:i/>
          <w:sz w:val="24"/>
          <w:szCs w:val="24"/>
        </w:rPr>
        <w:t xml:space="preserve">« 1. Για τον υπολογισμό του βαθμού του πτυχίου των φοιτητών που θα εισαχθούν στα Α.Ε.Ι. από το Ακαδημαϊκό Έτος 1987-88 και μετά λαμβάνονται υπόψη οι βαθμοί όλων των μαθημάτων που απαιτούνται για την λήψη του πτυχίου (Άρθρο 25 παρ. 12 Ν 1268/1982), καθώς και της διπλωματικής εργασίας, όπου αυτή προβλέπεται από το Πρόγραμμα Σπουδών. </w:t>
      </w:r>
    </w:p>
    <w:p w14:paraId="19FB4F5C" w14:textId="77777777" w:rsidR="009118BF" w:rsidRPr="00275DE2" w:rsidRDefault="009118BF" w:rsidP="009118BF">
      <w:pPr>
        <w:pStyle w:val="af0"/>
        <w:spacing w:after="0"/>
        <w:ind w:left="0"/>
        <w:jc w:val="both"/>
        <w:rPr>
          <w:rFonts w:asciiTheme="majorHAnsi" w:hAnsiTheme="majorHAnsi" w:cs="TimesNewRomanPSMT"/>
          <w:i/>
          <w:sz w:val="24"/>
          <w:szCs w:val="24"/>
        </w:rPr>
      </w:pPr>
      <w:r w:rsidRPr="00275DE2">
        <w:rPr>
          <w:rFonts w:asciiTheme="majorHAnsi" w:hAnsiTheme="majorHAnsi" w:cs="TimesNewRomanPSMT"/>
          <w:i/>
          <w:sz w:val="24"/>
          <w:szCs w:val="24"/>
        </w:rPr>
        <w:t xml:space="preserve">2.α) Για τον υπολογισμό του βαθμού του πτυχίου των φοιτητών πολλαπλασιάζεται ο βαθμός κάθε μαθήματος επί έναν συντελεστή, ο οποίος ονομάζεται συντελεστής βαρύτητας του μαθήματος και το άθροισμα των επιμέρους γινομένων διαιρείται με το άθροισμα των συντελεστών βαρύτητας όλων των μαθημάτων. </w:t>
      </w:r>
    </w:p>
    <w:p w14:paraId="59202A20" w14:textId="77777777" w:rsidR="009118BF" w:rsidRPr="00275DE2" w:rsidRDefault="009118BF" w:rsidP="009118BF">
      <w:pPr>
        <w:autoSpaceDE w:val="0"/>
        <w:autoSpaceDN w:val="0"/>
        <w:adjustRightInd w:val="0"/>
        <w:spacing w:line="276" w:lineRule="auto"/>
        <w:jc w:val="both"/>
        <w:rPr>
          <w:rFonts w:asciiTheme="majorHAnsi" w:hAnsiTheme="majorHAnsi" w:cs="TimesNewRomanPSMT"/>
          <w:i/>
        </w:rPr>
      </w:pPr>
      <w:r w:rsidRPr="00275DE2">
        <w:rPr>
          <w:rFonts w:asciiTheme="majorHAnsi" w:hAnsiTheme="majorHAnsi" w:cs="TimesNewRomanPSMT"/>
          <w:i/>
        </w:rPr>
        <w:t xml:space="preserve">β) οι συντελεστές βαρύτητας κυμαίνονται από 1,0 έως 2,0 και υπολογίζονται ως εξής: </w:t>
      </w:r>
    </w:p>
    <w:p w14:paraId="41FD062F" w14:textId="77777777" w:rsidR="009118BF" w:rsidRPr="00275DE2" w:rsidRDefault="009118BF" w:rsidP="009118BF">
      <w:pPr>
        <w:autoSpaceDE w:val="0"/>
        <w:autoSpaceDN w:val="0"/>
        <w:adjustRightInd w:val="0"/>
        <w:spacing w:line="276" w:lineRule="auto"/>
        <w:jc w:val="both"/>
        <w:rPr>
          <w:rFonts w:asciiTheme="majorHAnsi" w:hAnsiTheme="majorHAnsi" w:cs="TimesNewRomanPSMT"/>
          <w:i/>
        </w:rPr>
      </w:pPr>
      <w:r w:rsidRPr="00275DE2">
        <w:rPr>
          <w:rFonts w:asciiTheme="majorHAnsi" w:hAnsiTheme="majorHAnsi" w:cs="TimesNewRomanPSMT"/>
          <w:i/>
        </w:rPr>
        <w:t xml:space="preserve">• Μαθήματα με 1 ή 2 διδακτικές μονάδες έχουν συντελεστή βαρύτητας 1,0 </w:t>
      </w:r>
    </w:p>
    <w:p w14:paraId="22E31CE1" w14:textId="77777777" w:rsidR="009118BF" w:rsidRPr="00275DE2" w:rsidRDefault="009118BF" w:rsidP="009118BF">
      <w:pPr>
        <w:autoSpaceDE w:val="0"/>
        <w:autoSpaceDN w:val="0"/>
        <w:adjustRightInd w:val="0"/>
        <w:spacing w:line="276" w:lineRule="auto"/>
        <w:jc w:val="both"/>
        <w:rPr>
          <w:rFonts w:asciiTheme="majorHAnsi" w:hAnsiTheme="majorHAnsi" w:cs="TimesNewRomanPSMT"/>
          <w:i/>
        </w:rPr>
      </w:pPr>
      <w:r w:rsidRPr="00275DE2">
        <w:rPr>
          <w:rFonts w:asciiTheme="majorHAnsi" w:hAnsiTheme="majorHAnsi" w:cs="TimesNewRomanPSMT"/>
          <w:i/>
        </w:rPr>
        <w:t xml:space="preserve">• Μαθήματα με 3 ή 4 διδακτικές μονάδες έχουν συντελεστή βαρύτητας 1,5 </w:t>
      </w:r>
    </w:p>
    <w:p w14:paraId="7DD7BB7A" w14:textId="77777777" w:rsidR="009118BF" w:rsidRPr="00275DE2" w:rsidRDefault="009118BF" w:rsidP="009118BF">
      <w:pPr>
        <w:autoSpaceDE w:val="0"/>
        <w:autoSpaceDN w:val="0"/>
        <w:adjustRightInd w:val="0"/>
        <w:spacing w:line="276" w:lineRule="auto"/>
        <w:jc w:val="both"/>
        <w:rPr>
          <w:rFonts w:asciiTheme="majorHAnsi" w:hAnsiTheme="majorHAnsi" w:cs="TimesNewRomanPSMT"/>
          <w:i/>
        </w:rPr>
      </w:pPr>
      <w:r w:rsidRPr="00275DE2">
        <w:rPr>
          <w:rFonts w:asciiTheme="majorHAnsi" w:hAnsiTheme="majorHAnsi" w:cs="TimesNewRomanPSMT"/>
          <w:i/>
        </w:rPr>
        <w:t xml:space="preserve">• Μαθήματα με περισσότερες από 4 διδακτικές μονάδες, καθώς και η διπλωματική εργασία, έχουν συντελεστή βαρύτητας 2,0. </w:t>
      </w:r>
    </w:p>
    <w:p w14:paraId="58402C0F" w14:textId="77777777" w:rsidR="009118BF" w:rsidRPr="00275DE2" w:rsidRDefault="009118BF" w:rsidP="009118BF">
      <w:pPr>
        <w:autoSpaceDE w:val="0"/>
        <w:autoSpaceDN w:val="0"/>
        <w:adjustRightInd w:val="0"/>
        <w:spacing w:line="276" w:lineRule="auto"/>
        <w:jc w:val="both"/>
        <w:rPr>
          <w:rFonts w:asciiTheme="majorHAnsi" w:hAnsiTheme="majorHAnsi" w:cs="TimesNewRomanPSMT"/>
          <w:i/>
        </w:rPr>
      </w:pPr>
      <w:r w:rsidRPr="00275DE2">
        <w:rPr>
          <w:rFonts w:asciiTheme="majorHAnsi" w:hAnsiTheme="majorHAnsi" w:cs="TimesNewRomanPSMT"/>
          <w:i/>
        </w:rPr>
        <w:t xml:space="preserve">3. Εάν ένας φοιτητής έχει βαθμολογηθεί σε περισσότερα μαθήματα από όσα αντιστοιχούν στον κατά το Πρόγραμμα Σπουδών απαιτούμενο ελάχιστο αριθμό διδακτικών μονάδων για την λήψη του πτυχίου, μπορεί αυτός να μην συνυπολογίσει για την εξαγωγή του βαθμού πτυχίου τους βαθμούς ενός αριθμού κατ’ επιλογήν υποχρεωτικών μαθημάτων, με την προϋπόθεση ότι ο </w:t>
      </w:r>
      <w:r w:rsidRPr="00275DE2">
        <w:rPr>
          <w:rFonts w:asciiTheme="majorHAnsi" w:hAnsiTheme="majorHAnsi" w:cs="TimesNewRomanPSMT"/>
          <w:i/>
        </w:rPr>
        <w:lastRenderedPageBreak/>
        <w:t xml:space="preserve">συνολικός αριθμός των διδακτικών μονάδων που προκύπτει από τα υπόλοιπα μαθήματα είναι τουλάχιστον ίσος με τον απαιτούμενο για την λήψη πτυχίου». </w:t>
      </w:r>
    </w:p>
    <w:p w14:paraId="30E7154A"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Οι πιστωτικές μονάδες έχουν υπολογισθεί με βάση το άρθρο 14 του Ν. 3374/2005 (Αρ. Φ.Ε.Κ. 189/02-08-2009)</w:t>
      </w:r>
    </w:p>
    <w:p w14:paraId="2C28898E"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p>
    <w:p w14:paraId="2A31E5FA"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r w:rsidRPr="00275DE2">
        <w:rPr>
          <w:rFonts w:asciiTheme="majorHAnsi" w:hAnsiTheme="majorHAnsi" w:cs="TimesNewRomanPSMT"/>
          <w:b/>
          <w:sz w:val="28"/>
          <w:szCs w:val="28"/>
        </w:rPr>
        <w:t>ΣΥΣΤΗΜΑ ΒΑΘΜΟΛΟΓΙΑΣ</w:t>
      </w:r>
    </w:p>
    <w:p w14:paraId="5750760B"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Η επίδοση στα μαθήματα αξιολογείται με βαθμούς που δίνονται κατά τη διαδικασία ελέγχου των γνώσεων. Κάθε μάθημα ή εκπαιδευτική δραστηριότητα βαθμολογείται αυτοτελώς σε ακέραιες ή και μισές μονάδες. Η βαθμολογική κλίμακα στη συνολική επίδοση του φοιτητή ορίζεται από το μηδέν έως το δέκα. Προβιβάσιμοι βαθμοί είναι το πέντε (5) και οι μεγαλύτεροί του.</w:t>
      </w:r>
      <w:r>
        <w:rPr>
          <w:rFonts w:asciiTheme="majorHAnsi" w:hAnsiTheme="majorHAnsi" w:cs="TimesNewRomanPSMT"/>
        </w:rPr>
        <w:t xml:space="preserve"> </w:t>
      </w:r>
      <w:r w:rsidRPr="00275DE2">
        <w:rPr>
          <w:rFonts w:asciiTheme="majorHAnsi" w:hAnsiTheme="majorHAnsi" w:cs="TimesNewRomanPSMT"/>
        </w:rPr>
        <w:t>Σε ποσοστά εκατοστιαίας κλίμακας, και δεδομένου ότι η μέγιστη επίδοση ισοδυναμεί προς 100%, ελάχιστη επιτυχής επίδοση θεωρείται το ποσοστό 50%.</w:t>
      </w:r>
    </w:p>
    <w:p w14:paraId="44CD761D"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Ο βαθμός του πτυχίου δίνεται με μορφή δεκαδικού αριθμού με ακρίβεια δεκάτου και κυμαίνεται από 5,0 έως και 10,0. Το πτυχίο αναγράφει τους διακριτικούς χαρακτηρισμούς “</w:t>
      </w:r>
      <w:r w:rsidRPr="00275DE2">
        <w:rPr>
          <w:rFonts w:asciiTheme="majorHAnsi" w:hAnsiTheme="majorHAnsi" w:cs="TimesNewRomanPSMT"/>
          <w:i/>
        </w:rPr>
        <w:t>Άριστα</w:t>
      </w:r>
      <w:r w:rsidRPr="00275DE2">
        <w:rPr>
          <w:rFonts w:asciiTheme="majorHAnsi" w:hAnsiTheme="majorHAnsi" w:cs="TimesNewRomanPSMT"/>
        </w:rPr>
        <w:t>”, “</w:t>
      </w:r>
      <w:r w:rsidRPr="00275DE2">
        <w:rPr>
          <w:rFonts w:asciiTheme="majorHAnsi" w:hAnsiTheme="majorHAnsi" w:cs="TimesNewRomanPSMT"/>
          <w:i/>
        </w:rPr>
        <w:t>Λίαν Καλώς</w:t>
      </w:r>
      <w:r w:rsidRPr="00275DE2">
        <w:rPr>
          <w:rFonts w:asciiTheme="majorHAnsi" w:hAnsiTheme="majorHAnsi" w:cs="TimesNewRomanPSMT"/>
        </w:rPr>
        <w:t>” και “</w:t>
      </w:r>
      <w:r w:rsidRPr="00275DE2">
        <w:rPr>
          <w:rFonts w:asciiTheme="majorHAnsi" w:hAnsiTheme="majorHAnsi" w:cs="TimesNewRomanPSMT"/>
          <w:i/>
        </w:rPr>
        <w:t>Καλώς</w:t>
      </w:r>
      <w:r w:rsidRPr="00275DE2">
        <w:rPr>
          <w:rFonts w:asciiTheme="majorHAnsi" w:hAnsiTheme="majorHAnsi" w:cs="TimesNewRomanPSMT"/>
        </w:rPr>
        <w:t>” ανάλογα με τη βαθμολογία ως εξής:</w:t>
      </w:r>
    </w:p>
    <w:p w14:paraId="19390284" w14:textId="77777777" w:rsidR="009118BF" w:rsidRPr="00275DE2" w:rsidRDefault="009118BF" w:rsidP="00394167">
      <w:pPr>
        <w:pStyle w:val="af0"/>
        <w:numPr>
          <w:ilvl w:val="0"/>
          <w:numId w:val="137"/>
        </w:numPr>
        <w:autoSpaceDE w:val="0"/>
        <w:autoSpaceDN w:val="0"/>
        <w:adjustRightInd w:val="0"/>
        <w:jc w:val="both"/>
        <w:rPr>
          <w:rFonts w:asciiTheme="majorHAnsi" w:hAnsiTheme="majorHAnsi" w:cs="TimesNewRomanPSMT"/>
        </w:rPr>
      </w:pPr>
      <w:r w:rsidRPr="00275DE2">
        <w:rPr>
          <w:rFonts w:asciiTheme="majorHAnsi" w:hAnsiTheme="majorHAnsi" w:cs="TimesNewRomanPSMT"/>
        </w:rPr>
        <w:t>“</w:t>
      </w:r>
      <w:r w:rsidRPr="00275DE2">
        <w:rPr>
          <w:rFonts w:asciiTheme="majorHAnsi" w:hAnsiTheme="majorHAnsi" w:cs="TimesNewRomanPSMT"/>
          <w:i/>
        </w:rPr>
        <w:t>Άριστα</w:t>
      </w:r>
      <w:r w:rsidRPr="00275DE2">
        <w:rPr>
          <w:rFonts w:asciiTheme="majorHAnsi" w:hAnsiTheme="majorHAnsi" w:cs="TimesNewRomanPSMT"/>
        </w:rPr>
        <w:t>”: Από βαθμό 8,50 έως και 10,00 ή από 85% έως και 100%</w:t>
      </w:r>
    </w:p>
    <w:p w14:paraId="3B223C79" w14:textId="77777777" w:rsidR="009118BF" w:rsidRPr="00275DE2" w:rsidRDefault="009118BF" w:rsidP="00394167">
      <w:pPr>
        <w:pStyle w:val="af0"/>
        <w:numPr>
          <w:ilvl w:val="0"/>
          <w:numId w:val="137"/>
        </w:numPr>
        <w:autoSpaceDE w:val="0"/>
        <w:autoSpaceDN w:val="0"/>
        <w:adjustRightInd w:val="0"/>
        <w:jc w:val="both"/>
        <w:rPr>
          <w:rFonts w:asciiTheme="majorHAnsi" w:hAnsiTheme="majorHAnsi" w:cs="TimesNewRomanPSMT"/>
        </w:rPr>
      </w:pPr>
      <w:r w:rsidRPr="00275DE2">
        <w:rPr>
          <w:rFonts w:asciiTheme="majorHAnsi" w:hAnsiTheme="majorHAnsi" w:cs="TimesNewRomanPSMT"/>
        </w:rPr>
        <w:t>“</w:t>
      </w:r>
      <w:r w:rsidRPr="00275DE2">
        <w:rPr>
          <w:rFonts w:asciiTheme="majorHAnsi" w:hAnsiTheme="majorHAnsi" w:cs="TimesNewRomanPSMT"/>
          <w:i/>
        </w:rPr>
        <w:t>Λίαν Καλώς</w:t>
      </w:r>
      <w:r w:rsidRPr="00275DE2">
        <w:rPr>
          <w:rFonts w:asciiTheme="majorHAnsi" w:hAnsiTheme="majorHAnsi" w:cs="TimesNewRomanPSMT"/>
        </w:rPr>
        <w:t>”: Από βαθμό 6,50 έως και 8,49 ή από 65% έως και 84,99%</w:t>
      </w:r>
    </w:p>
    <w:p w14:paraId="2B76C27A" w14:textId="77777777" w:rsidR="009118BF" w:rsidRPr="00275DE2" w:rsidRDefault="009118BF" w:rsidP="00394167">
      <w:pPr>
        <w:pStyle w:val="af0"/>
        <w:numPr>
          <w:ilvl w:val="0"/>
          <w:numId w:val="137"/>
        </w:numPr>
        <w:autoSpaceDE w:val="0"/>
        <w:autoSpaceDN w:val="0"/>
        <w:adjustRightInd w:val="0"/>
        <w:jc w:val="both"/>
        <w:rPr>
          <w:rFonts w:asciiTheme="majorHAnsi" w:hAnsiTheme="majorHAnsi" w:cs="TimesNewRomanPSMT"/>
        </w:rPr>
      </w:pPr>
      <w:r w:rsidRPr="00275DE2">
        <w:rPr>
          <w:rFonts w:asciiTheme="majorHAnsi" w:hAnsiTheme="majorHAnsi" w:cs="TimesNewRomanPSMT"/>
        </w:rPr>
        <w:t>“</w:t>
      </w:r>
      <w:r w:rsidRPr="00275DE2">
        <w:rPr>
          <w:rFonts w:asciiTheme="majorHAnsi" w:hAnsiTheme="majorHAnsi" w:cs="TimesNewRomanPSMT"/>
          <w:i/>
        </w:rPr>
        <w:t>Καλώς</w:t>
      </w:r>
      <w:r w:rsidRPr="00275DE2">
        <w:rPr>
          <w:rFonts w:asciiTheme="majorHAnsi" w:hAnsiTheme="majorHAnsi" w:cs="TimesNewRomanPSMT"/>
        </w:rPr>
        <w:t>”:Από βαθμό 5,00 έως και 6,49ήαπό 50% έως και 64,99%</w:t>
      </w:r>
    </w:p>
    <w:p w14:paraId="060F97F8"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Οι ανωτέρω διακριτικοί χαρακτηρισμοί “</w:t>
      </w:r>
      <w:r w:rsidRPr="00275DE2">
        <w:rPr>
          <w:rFonts w:asciiTheme="majorHAnsi" w:hAnsiTheme="majorHAnsi" w:cs="TimesNewRomanPSMT"/>
          <w:i/>
        </w:rPr>
        <w:t>Άριστα</w:t>
      </w:r>
      <w:r w:rsidRPr="00275DE2">
        <w:rPr>
          <w:rFonts w:asciiTheme="majorHAnsi" w:hAnsiTheme="majorHAnsi" w:cs="TimesNewRomanPSMT"/>
        </w:rPr>
        <w:t>”, “</w:t>
      </w:r>
      <w:r w:rsidRPr="00275DE2">
        <w:rPr>
          <w:rFonts w:asciiTheme="majorHAnsi" w:hAnsiTheme="majorHAnsi" w:cs="TimesNewRomanPSMT"/>
          <w:i/>
        </w:rPr>
        <w:t>Λίαν Καλώς</w:t>
      </w:r>
      <w:r w:rsidRPr="00275DE2">
        <w:rPr>
          <w:rFonts w:asciiTheme="majorHAnsi" w:hAnsiTheme="majorHAnsi" w:cs="TimesNewRomanPSMT"/>
        </w:rPr>
        <w:t>” και “</w:t>
      </w:r>
      <w:r w:rsidRPr="00275DE2">
        <w:rPr>
          <w:rFonts w:asciiTheme="majorHAnsi" w:hAnsiTheme="majorHAnsi" w:cs="TimesNewRomanPSMT"/>
          <w:i/>
        </w:rPr>
        <w:t>Καλώς</w:t>
      </w:r>
      <w:r w:rsidRPr="00275DE2">
        <w:rPr>
          <w:rFonts w:asciiTheme="majorHAnsi" w:hAnsiTheme="majorHAnsi" w:cs="TimesNewRomanPSMT"/>
        </w:rPr>
        <w:t>” χαρακτηρίζουν μόνο το βαθμό πτυχίου και όχι και τις επιμέρους επιδόσεις των φοιτητών στα μαθήματα και στις λοιπές εκπαιδευτικές δραστηριότητες του προγράμματος σπουδών.</w:t>
      </w:r>
    </w:p>
    <w:p w14:paraId="1F45A9D0" w14:textId="77777777" w:rsidR="009118BF" w:rsidRPr="00275DE2" w:rsidRDefault="009118BF" w:rsidP="009118BF">
      <w:pPr>
        <w:pStyle w:val="af0"/>
        <w:autoSpaceDE w:val="0"/>
        <w:autoSpaceDN w:val="0"/>
        <w:adjustRightInd w:val="0"/>
        <w:spacing w:after="0"/>
        <w:ind w:left="0"/>
        <w:jc w:val="center"/>
        <w:rPr>
          <w:rFonts w:asciiTheme="majorHAnsi" w:hAnsiTheme="majorHAnsi" w:cs="TimesNewRomanPSMT"/>
          <w:b/>
          <w:sz w:val="28"/>
          <w:szCs w:val="28"/>
        </w:rPr>
      </w:pPr>
    </w:p>
    <w:p w14:paraId="4E904430" w14:textId="77777777" w:rsidR="009118BF" w:rsidRPr="00275DE2" w:rsidRDefault="009118BF" w:rsidP="009118BF">
      <w:pPr>
        <w:autoSpaceDE w:val="0"/>
        <w:autoSpaceDN w:val="0"/>
        <w:adjustRightInd w:val="0"/>
        <w:spacing w:line="276" w:lineRule="auto"/>
        <w:jc w:val="center"/>
        <w:rPr>
          <w:rFonts w:asciiTheme="majorHAnsi" w:hAnsiTheme="majorHAnsi" w:cs="TimesNewRomanPSMT"/>
          <w:b/>
          <w:sz w:val="28"/>
          <w:szCs w:val="28"/>
        </w:rPr>
      </w:pPr>
      <w:r w:rsidRPr="002C4DB2">
        <w:rPr>
          <w:rFonts w:asciiTheme="majorHAnsi" w:hAnsiTheme="majorHAnsi" w:cs="TimesNewRomanPSMT"/>
          <w:b/>
          <w:sz w:val="28"/>
          <w:szCs w:val="28"/>
        </w:rPr>
        <w:t>ΠΡΟΫΠΟΘΕΣΕΙΣ ΓΙΑ ΤΗΝ ΑΠΟΝΟΜΗ ΠΤΥΧΙΟΥ</w:t>
      </w:r>
    </w:p>
    <w:p w14:paraId="0F94C50D" w14:textId="77777777" w:rsidR="009118BF" w:rsidRPr="00275DE2" w:rsidRDefault="009118BF" w:rsidP="009118BF">
      <w:pPr>
        <w:autoSpaceDE w:val="0"/>
        <w:autoSpaceDN w:val="0"/>
        <w:adjustRightInd w:val="0"/>
        <w:spacing w:line="276" w:lineRule="auto"/>
        <w:jc w:val="both"/>
        <w:rPr>
          <w:rFonts w:asciiTheme="majorHAnsi" w:hAnsiTheme="majorHAnsi" w:cs="TimesNewRomanPSMT"/>
          <w:bCs/>
        </w:rPr>
      </w:pPr>
      <w:r w:rsidRPr="00275DE2">
        <w:rPr>
          <w:rFonts w:asciiTheme="majorHAnsi" w:hAnsiTheme="majorHAnsi" w:cs="TimesNewRomanPSMT"/>
        </w:rPr>
        <w:t xml:space="preserve">Για την απόκτηση του πτυχίου, οι φοιτητές/τριες </w:t>
      </w:r>
      <w:r w:rsidRPr="002C4DB2">
        <w:rPr>
          <w:rFonts w:asciiTheme="majorHAnsi" w:hAnsiTheme="majorHAnsi" w:cs="TimesNewRomanPSMT"/>
        </w:rPr>
        <w:t>που εισήχθησαν από το ακαδημαϊκό έτος 2016-2017 και μετ’ έπειτα, θ</w:t>
      </w:r>
      <w:r w:rsidRPr="00275DE2">
        <w:rPr>
          <w:rFonts w:asciiTheme="majorHAnsi" w:hAnsiTheme="majorHAnsi" w:cs="TimesNewRomanPSMT"/>
        </w:rPr>
        <w:t xml:space="preserve">α πρέπει να εξετασθούν επιτυχώς σε </w:t>
      </w:r>
      <w:r w:rsidRPr="00275DE2">
        <w:rPr>
          <w:rFonts w:asciiTheme="majorHAnsi" w:hAnsiTheme="majorHAnsi" w:cs="TimesNewRomanPSMT"/>
          <w:b/>
        </w:rPr>
        <w:t>σαράντα πέντε (45) μαθήματα</w:t>
      </w:r>
      <w:r w:rsidRPr="00275DE2">
        <w:rPr>
          <w:rFonts w:asciiTheme="majorHAnsi" w:hAnsiTheme="majorHAnsi" w:cs="TimesNewRomanPSMT"/>
        </w:rPr>
        <w:t xml:space="preserve"> εκ των οποίων, </w:t>
      </w:r>
      <w:r w:rsidRPr="00275DE2">
        <w:rPr>
          <w:rFonts w:asciiTheme="majorHAnsi" w:hAnsiTheme="majorHAnsi" w:cs="TimesNewRomanPSMT"/>
          <w:b/>
          <w:bCs/>
        </w:rPr>
        <w:t>τριάντα οκτώ (38) είναι υποχρεωτικά μαθήματα</w:t>
      </w:r>
      <w:r>
        <w:rPr>
          <w:rFonts w:asciiTheme="majorHAnsi" w:hAnsiTheme="majorHAnsi" w:cs="TimesNewRomanPSMT"/>
          <w:b/>
          <w:bCs/>
        </w:rPr>
        <w:t xml:space="preserve"> </w:t>
      </w:r>
      <w:r w:rsidRPr="00275DE2">
        <w:rPr>
          <w:rFonts w:asciiTheme="majorHAnsi" w:hAnsiTheme="majorHAnsi" w:cs="TimesNewRomanPSMT"/>
          <w:b/>
          <w:bCs/>
        </w:rPr>
        <w:t>με σύνολο 189 πιστωτικών μονάδων</w:t>
      </w:r>
      <w:r w:rsidRPr="00275DE2">
        <w:rPr>
          <w:rFonts w:asciiTheme="majorHAnsi" w:hAnsiTheme="majorHAnsi" w:cs="TimesNewRomanPSMT"/>
          <w:bCs/>
        </w:rPr>
        <w:t xml:space="preserve"> (189 </w:t>
      </w:r>
      <w:r w:rsidRPr="00275DE2">
        <w:rPr>
          <w:rFonts w:asciiTheme="majorHAnsi" w:hAnsiTheme="majorHAnsi" w:cs="TimesNewRomanPSMT"/>
          <w:bCs/>
          <w:lang w:val="en-US"/>
        </w:rPr>
        <w:t>ECTS</w:t>
      </w:r>
      <w:r w:rsidRPr="00275DE2">
        <w:rPr>
          <w:rFonts w:asciiTheme="majorHAnsi" w:hAnsiTheme="majorHAnsi" w:cs="TimesNewRomanPSMT"/>
          <w:bCs/>
        </w:rPr>
        <w:t xml:space="preserve">) και </w:t>
      </w:r>
      <w:r w:rsidRPr="00275DE2">
        <w:rPr>
          <w:rFonts w:asciiTheme="majorHAnsi" w:hAnsiTheme="majorHAnsi" w:cs="TimesNewRomanPSMT"/>
          <w:b/>
          <w:bCs/>
        </w:rPr>
        <w:t>επτά (7)</w:t>
      </w:r>
      <w:r>
        <w:rPr>
          <w:rFonts w:asciiTheme="majorHAnsi" w:hAnsiTheme="majorHAnsi" w:cs="TimesNewRomanPSMT"/>
          <w:b/>
          <w:bCs/>
        </w:rPr>
        <w:t xml:space="preserve"> </w:t>
      </w:r>
      <w:r w:rsidRPr="00275DE2">
        <w:rPr>
          <w:rFonts w:asciiTheme="majorHAnsi" w:hAnsiTheme="majorHAnsi" w:cs="TimesNewRomanPSMT"/>
          <w:b/>
          <w:bCs/>
        </w:rPr>
        <w:t>κατ΄ επιλογήν υποχρεωτικά μαθήματα</w:t>
      </w:r>
      <w:r>
        <w:rPr>
          <w:rFonts w:asciiTheme="majorHAnsi" w:hAnsiTheme="majorHAnsi" w:cs="TimesNewRomanPSMT"/>
          <w:b/>
          <w:bCs/>
        </w:rPr>
        <w:t xml:space="preserve"> </w:t>
      </w:r>
      <w:r w:rsidRPr="00275DE2">
        <w:rPr>
          <w:rFonts w:asciiTheme="majorHAnsi" w:hAnsiTheme="majorHAnsi" w:cs="TimesNewRomanPSMT"/>
          <w:bCs/>
        </w:rPr>
        <w:t xml:space="preserve">από δέκα (10) προσφερόμενα, </w:t>
      </w:r>
      <w:r w:rsidRPr="00275DE2">
        <w:rPr>
          <w:rFonts w:asciiTheme="majorHAnsi" w:hAnsiTheme="majorHAnsi" w:cs="TimesNewRomanPSMT"/>
          <w:b/>
          <w:bCs/>
        </w:rPr>
        <w:t>με σύνολο 51</w:t>
      </w:r>
      <w:r>
        <w:rPr>
          <w:rFonts w:asciiTheme="majorHAnsi" w:hAnsiTheme="majorHAnsi" w:cs="TimesNewRomanPSMT"/>
          <w:b/>
          <w:bCs/>
        </w:rPr>
        <w:t xml:space="preserve"> </w:t>
      </w:r>
      <w:r w:rsidRPr="00275DE2">
        <w:rPr>
          <w:rFonts w:asciiTheme="majorHAnsi" w:hAnsiTheme="majorHAnsi" w:cs="TimesNewRomanPSMT"/>
          <w:b/>
          <w:bCs/>
        </w:rPr>
        <w:t>πιστωτικών μονάδων</w:t>
      </w:r>
      <w:r w:rsidRPr="00275DE2">
        <w:rPr>
          <w:rFonts w:asciiTheme="majorHAnsi" w:hAnsiTheme="majorHAnsi" w:cs="TimesNewRomanPSMT"/>
          <w:bCs/>
        </w:rPr>
        <w:t xml:space="preserve"> (51</w:t>
      </w:r>
      <w:r w:rsidRPr="00275DE2">
        <w:rPr>
          <w:rFonts w:asciiTheme="majorHAnsi" w:hAnsiTheme="majorHAnsi" w:cs="TimesNewRomanPSMT"/>
          <w:bCs/>
          <w:lang w:val="en-US"/>
        </w:rPr>
        <w:t>ECTS</w:t>
      </w:r>
      <w:r w:rsidRPr="00275DE2">
        <w:rPr>
          <w:rFonts w:asciiTheme="majorHAnsi" w:hAnsiTheme="majorHAnsi" w:cs="TimesNewRomanPSMT"/>
          <w:bCs/>
        </w:rPr>
        <w:t>). Από τα συνολικά δέκα (10) προσφερόμενα κατ’ επιλογήν υποχρεωτικά</w:t>
      </w:r>
      <w:r>
        <w:rPr>
          <w:rFonts w:asciiTheme="majorHAnsi" w:hAnsiTheme="majorHAnsi" w:cs="TimesNewRomanPSMT"/>
          <w:bCs/>
        </w:rPr>
        <w:t xml:space="preserve"> </w:t>
      </w:r>
      <w:r w:rsidRPr="00275DE2">
        <w:rPr>
          <w:rFonts w:asciiTheme="majorHAnsi" w:hAnsiTheme="majorHAnsi" w:cs="TimesNewRomanPSMT"/>
          <w:bCs/>
        </w:rPr>
        <w:t>μαθήματα τα επτά (7) είναι κλινικά μαθήματα με οκτώ (8) πιστωτικές μονάδες έκαστο.</w:t>
      </w:r>
    </w:p>
    <w:p w14:paraId="59582E81" w14:textId="77777777" w:rsidR="009118BF" w:rsidRPr="00275DE2" w:rsidRDefault="009118BF" w:rsidP="009118BF">
      <w:pPr>
        <w:autoSpaceDE w:val="0"/>
        <w:autoSpaceDN w:val="0"/>
        <w:adjustRightInd w:val="0"/>
        <w:spacing w:line="276" w:lineRule="auto"/>
        <w:jc w:val="both"/>
        <w:rPr>
          <w:rFonts w:asciiTheme="majorHAnsi" w:hAnsiTheme="majorHAnsi" w:cs="TimesNewRomanPSMT"/>
        </w:rPr>
      </w:pPr>
      <w:r w:rsidRPr="00275DE2">
        <w:rPr>
          <w:rFonts w:asciiTheme="majorHAnsi" w:hAnsiTheme="majorHAnsi" w:cs="TimesNewRomanPSMT"/>
        </w:rPr>
        <w:t>Στις επόμενες σελίδες παρουσιάζεται το Πρόγραμμα Σπουδών που ακολ</w:t>
      </w:r>
      <w:r>
        <w:rPr>
          <w:rFonts w:asciiTheme="majorHAnsi" w:hAnsiTheme="majorHAnsi" w:cs="TimesNewRomanPSMT"/>
        </w:rPr>
        <w:t>ουθείται το ακαδημαϊκό έτος 2023-2024</w:t>
      </w:r>
      <w:r w:rsidRPr="00275DE2">
        <w:rPr>
          <w:rFonts w:asciiTheme="majorHAnsi" w:hAnsiTheme="majorHAnsi" w:cs="TimesNewRomanPSMT"/>
        </w:rPr>
        <w:t xml:space="preserve"> υπό μορφή Παραρτημάτων (Ι &amp; ΙΙ) </w:t>
      </w:r>
      <w:r w:rsidRPr="002C4DB2">
        <w:rPr>
          <w:rFonts w:asciiTheme="majorHAnsi" w:hAnsiTheme="majorHAnsi" w:cs="TimesNewRomanPSMT"/>
        </w:rPr>
        <w:t>και ανά εξάμηνο σπουδών για τους φοιτητές που εισήχθ</w:t>
      </w:r>
      <w:r>
        <w:rPr>
          <w:rFonts w:asciiTheme="majorHAnsi" w:hAnsiTheme="majorHAnsi" w:cs="TimesNewRomanPSMT"/>
        </w:rPr>
        <w:t xml:space="preserve">ησαν κατά τα ακαδημαϊκά έτη </w:t>
      </w:r>
      <w:r w:rsidRPr="002C4DB2">
        <w:rPr>
          <w:rFonts w:asciiTheme="majorHAnsi" w:hAnsiTheme="majorHAnsi" w:cs="TimesNewRomanPSMT"/>
        </w:rPr>
        <w:t>2020</w:t>
      </w:r>
      <w:r w:rsidRPr="004F07D9">
        <w:rPr>
          <w:rFonts w:asciiTheme="majorHAnsi" w:hAnsiTheme="majorHAnsi" w:cs="TimesNewRomanPSMT"/>
        </w:rPr>
        <w:t>-2021</w:t>
      </w:r>
      <w:r w:rsidRPr="002C4DB2">
        <w:rPr>
          <w:rFonts w:asciiTheme="majorHAnsi" w:hAnsiTheme="majorHAnsi" w:cs="TimesNewRomanPSMT"/>
        </w:rPr>
        <w:t xml:space="preserve"> (εξάμηνα φοίτησης 7</w:t>
      </w:r>
      <w:r w:rsidRPr="002C4DB2">
        <w:rPr>
          <w:rFonts w:asciiTheme="majorHAnsi" w:hAnsiTheme="majorHAnsi" w:cs="TimesNewRomanPSMT"/>
          <w:vertAlign w:val="superscript"/>
        </w:rPr>
        <w:t>ο</w:t>
      </w:r>
      <w:r w:rsidRPr="002C4DB2">
        <w:rPr>
          <w:rFonts w:asciiTheme="majorHAnsi" w:hAnsiTheme="majorHAnsi" w:cs="TimesNewRomanPSMT"/>
        </w:rPr>
        <w:t>&amp;8</w:t>
      </w:r>
      <w:r w:rsidRPr="002C4DB2">
        <w:rPr>
          <w:rFonts w:asciiTheme="majorHAnsi" w:hAnsiTheme="majorHAnsi" w:cs="TimesNewRomanPSMT"/>
          <w:vertAlign w:val="superscript"/>
        </w:rPr>
        <w:t>ο</w:t>
      </w:r>
      <w:r>
        <w:rPr>
          <w:rFonts w:asciiTheme="majorHAnsi" w:hAnsiTheme="majorHAnsi" w:cs="TimesNewRomanPSMT"/>
        </w:rPr>
        <w:t>),  2021-2022</w:t>
      </w:r>
      <w:r w:rsidRPr="002C4DB2">
        <w:rPr>
          <w:rFonts w:asciiTheme="majorHAnsi" w:hAnsiTheme="majorHAnsi" w:cs="TimesNewRomanPSMT"/>
        </w:rPr>
        <w:t xml:space="preserve"> (εξάμηνα φοίτησης 5</w:t>
      </w:r>
      <w:r w:rsidRPr="002C4DB2">
        <w:rPr>
          <w:rFonts w:asciiTheme="majorHAnsi" w:hAnsiTheme="majorHAnsi" w:cs="TimesNewRomanPSMT"/>
          <w:vertAlign w:val="superscript"/>
        </w:rPr>
        <w:t>ο</w:t>
      </w:r>
      <w:r w:rsidRPr="002C4DB2">
        <w:rPr>
          <w:rFonts w:asciiTheme="majorHAnsi" w:hAnsiTheme="majorHAnsi" w:cs="TimesNewRomanPSMT"/>
        </w:rPr>
        <w:t>&amp;6</w:t>
      </w:r>
      <w:r w:rsidRPr="002C4DB2">
        <w:rPr>
          <w:rFonts w:asciiTheme="majorHAnsi" w:hAnsiTheme="majorHAnsi" w:cs="TimesNewRomanPSMT"/>
          <w:vertAlign w:val="superscript"/>
        </w:rPr>
        <w:t>ο</w:t>
      </w:r>
      <w:r>
        <w:rPr>
          <w:rFonts w:asciiTheme="majorHAnsi" w:hAnsiTheme="majorHAnsi" w:cs="TimesNewRomanPSMT"/>
        </w:rPr>
        <w:t>), 2022-2023</w:t>
      </w:r>
      <w:r w:rsidRPr="002C4DB2">
        <w:rPr>
          <w:rFonts w:asciiTheme="majorHAnsi" w:hAnsiTheme="majorHAnsi" w:cs="TimesNewRomanPSMT"/>
        </w:rPr>
        <w:t xml:space="preserve"> (εξάμηνα φοίτησης 3</w:t>
      </w:r>
      <w:r w:rsidRPr="002C4DB2">
        <w:rPr>
          <w:rFonts w:asciiTheme="majorHAnsi" w:hAnsiTheme="majorHAnsi" w:cs="TimesNewRomanPSMT"/>
          <w:vertAlign w:val="superscript"/>
        </w:rPr>
        <w:t>ο</w:t>
      </w:r>
      <w:r w:rsidRPr="002C4DB2">
        <w:rPr>
          <w:rFonts w:asciiTheme="majorHAnsi" w:hAnsiTheme="majorHAnsi" w:cs="TimesNewRomanPSMT"/>
        </w:rPr>
        <w:t>&amp;4</w:t>
      </w:r>
      <w:r w:rsidRPr="002C4DB2">
        <w:rPr>
          <w:rFonts w:asciiTheme="majorHAnsi" w:hAnsiTheme="majorHAnsi" w:cs="TimesNewRomanPSMT"/>
          <w:vertAlign w:val="superscript"/>
        </w:rPr>
        <w:t>ο</w:t>
      </w:r>
      <w:r>
        <w:rPr>
          <w:rFonts w:asciiTheme="majorHAnsi" w:hAnsiTheme="majorHAnsi" w:cs="TimesNewRomanPSMT"/>
        </w:rPr>
        <w:t>) και 2023-2024</w:t>
      </w:r>
      <w:r w:rsidRPr="002C4DB2">
        <w:rPr>
          <w:rFonts w:asciiTheme="majorHAnsi" w:hAnsiTheme="majorHAnsi" w:cs="TimesNewRomanPSMT"/>
        </w:rPr>
        <w:t xml:space="preserve"> (εξάμηνα φοίτησης 1</w:t>
      </w:r>
      <w:r w:rsidRPr="002C4DB2">
        <w:rPr>
          <w:rFonts w:asciiTheme="majorHAnsi" w:hAnsiTheme="majorHAnsi" w:cs="TimesNewRomanPSMT"/>
          <w:vertAlign w:val="superscript"/>
        </w:rPr>
        <w:t>ο</w:t>
      </w:r>
      <w:r w:rsidRPr="002C4DB2">
        <w:rPr>
          <w:rFonts w:asciiTheme="majorHAnsi" w:hAnsiTheme="majorHAnsi" w:cs="TimesNewRomanPSMT"/>
        </w:rPr>
        <w:t xml:space="preserve"> και 2</w:t>
      </w:r>
      <w:r w:rsidRPr="002C4DB2">
        <w:rPr>
          <w:rFonts w:asciiTheme="majorHAnsi" w:hAnsiTheme="majorHAnsi" w:cs="TimesNewRomanPSMT"/>
          <w:vertAlign w:val="superscript"/>
        </w:rPr>
        <w:t>ο</w:t>
      </w:r>
      <w:r w:rsidRPr="002C4DB2">
        <w:rPr>
          <w:rFonts w:asciiTheme="majorHAnsi" w:hAnsiTheme="majorHAnsi" w:cs="TimesNewRomanPSMT"/>
        </w:rPr>
        <w:t>) .</w:t>
      </w:r>
    </w:p>
    <w:p w14:paraId="26FD0034"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52FD8F99"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647AD013"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568D4D88"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05E43214"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1E61CA50"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289B1683"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60BB62F3"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0FCFE96F"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363B030B"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10F08DEC"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778150CD"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3705BFE9"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72A015CC"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0271303E"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4B547B30"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0306B0EB"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32BDCEA2"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r w:rsidRPr="00275DE2">
        <w:rPr>
          <w:rFonts w:asciiTheme="majorHAnsi" w:hAnsiTheme="majorHAnsi" w:cs="Calibri"/>
          <w:b/>
          <w:bCs/>
          <w:color w:val="auto"/>
          <w:sz w:val="32"/>
          <w:szCs w:val="32"/>
        </w:rPr>
        <w:t>ΠΑΡΑΡΤΗΜΑ Ι</w:t>
      </w:r>
    </w:p>
    <w:p w14:paraId="36ACFD96"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r>
        <w:rPr>
          <w:rFonts w:asciiTheme="majorHAnsi" w:hAnsiTheme="majorHAnsi" w:cs="Calibri"/>
          <w:b/>
          <w:bCs/>
          <w:color w:val="auto"/>
          <w:sz w:val="32"/>
          <w:szCs w:val="32"/>
        </w:rPr>
        <w:t>ΣΥΝΟΠΤΙΚΟΙ ΠΙΝΑΚΕΣ</w:t>
      </w:r>
      <w:r w:rsidRPr="00275DE2">
        <w:rPr>
          <w:rFonts w:asciiTheme="majorHAnsi" w:hAnsiTheme="majorHAnsi" w:cs="Calibri"/>
          <w:b/>
          <w:bCs/>
          <w:color w:val="auto"/>
          <w:sz w:val="32"/>
          <w:szCs w:val="32"/>
        </w:rPr>
        <w:t xml:space="preserve">  ΜΑΘΗΜΑΤΩΝ </w:t>
      </w:r>
    </w:p>
    <w:p w14:paraId="25894114"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r>
        <w:rPr>
          <w:rFonts w:asciiTheme="majorHAnsi" w:hAnsiTheme="majorHAnsi" w:cs="Calibri"/>
          <w:b/>
          <w:bCs/>
          <w:color w:val="auto"/>
          <w:sz w:val="32"/>
          <w:szCs w:val="32"/>
        </w:rPr>
        <w:t>ΑΚΑΔΗΜΑΪΚΟΥ ΕΤΟΥΣ 2023-2024</w:t>
      </w:r>
    </w:p>
    <w:p w14:paraId="1D927116"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16092426"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77BC8065"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1596A48C"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4F333A18"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7B487D23"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26F5A06D"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3818410D"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15846631"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135130CF"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2CCA21DC"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6181B249"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47A191A8"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1C5DAC88"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50B0905B"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209EE0AE"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0A1E4317"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46006E98"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199FA1A0" w14:textId="77777777" w:rsidR="009118BF" w:rsidRDefault="009118BF" w:rsidP="009118BF">
      <w:pPr>
        <w:pStyle w:val="Default"/>
        <w:spacing w:line="276" w:lineRule="auto"/>
        <w:jc w:val="center"/>
        <w:rPr>
          <w:rFonts w:asciiTheme="majorHAnsi" w:hAnsiTheme="majorHAnsi" w:cs="Calibri"/>
          <w:b/>
          <w:bCs/>
          <w:color w:val="auto"/>
          <w:sz w:val="32"/>
          <w:szCs w:val="32"/>
        </w:rPr>
      </w:pPr>
    </w:p>
    <w:p w14:paraId="1C0839E3"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p w14:paraId="02A18D3D" w14:textId="77777777" w:rsidR="009118BF" w:rsidRPr="00275DE2" w:rsidRDefault="009118BF" w:rsidP="009118BF">
      <w:pPr>
        <w:pStyle w:val="Default"/>
        <w:spacing w:line="276" w:lineRule="auto"/>
        <w:jc w:val="center"/>
        <w:rPr>
          <w:rFonts w:asciiTheme="majorHAnsi" w:hAnsiTheme="majorHAnsi" w:cs="Calibri"/>
          <w:b/>
          <w:bCs/>
          <w:color w:val="auto"/>
          <w:sz w:val="32"/>
          <w:szCs w:val="32"/>
        </w:rPr>
      </w:pP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013"/>
        <w:gridCol w:w="3746"/>
        <w:gridCol w:w="510"/>
        <w:gridCol w:w="440"/>
        <w:gridCol w:w="328"/>
        <w:gridCol w:w="379"/>
        <w:gridCol w:w="452"/>
        <w:gridCol w:w="560"/>
        <w:gridCol w:w="943"/>
        <w:gridCol w:w="586"/>
        <w:gridCol w:w="539"/>
      </w:tblGrid>
      <w:tr w:rsidR="009118BF" w:rsidRPr="00275DE2" w14:paraId="13CFEAC7" w14:textId="77777777" w:rsidTr="00C975C1">
        <w:trPr>
          <w:trHeight w:val="656"/>
        </w:trPr>
        <w:tc>
          <w:tcPr>
            <w:tcW w:w="0" w:type="auto"/>
            <w:gridSpan w:val="12"/>
            <w:tcBorders>
              <w:top w:val="single" w:sz="4" w:space="0" w:color="auto"/>
              <w:left w:val="single" w:sz="4" w:space="0" w:color="auto"/>
              <w:bottom w:val="single" w:sz="4" w:space="0" w:color="auto"/>
              <w:right w:val="single" w:sz="4" w:space="0" w:color="auto"/>
            </w:tcBorders>
            <w:shd w:val="clear" w:color="auto" w:fill="B8CCE4"/>
          </w:tcPr>
          <w:p w14:paraId="0AB4137D"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395C49FA" w14:textId="77777777" w:rsidR="009118BF" w:rsidRPr="00275DE2" w:rsidRDefault="009118BF" w:rsidP="00C975C1">
            <w:pPr>
              <w:shd w:val="clear" w:color="auto" w:fill="B8CCE4"/>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1</w:t>
            </w:r>
            <w:r w:rsidRPr="00275DE2">
              <w:rPr>
                <w:rFonts w:asciiTheme="majorHAnsi" w:hAnsiTheme="majorHAnsi" w:cs="Arial"/>
                <w:b/>
                <w:bCs/>
                <w:sz w:val="22"/>
                <w:szCs w:val="22"/>
                <w:vertAlign w:val="superscript"/>
              </w:rPr>
              <w:t>Ο</w:t>
            </w:r>
            <w:r w:rsidRPr="00275DE2">
              <w:rPr>
                <w:rFonts w:asciiTheme="majorHAnsi" w:hAnsiTheme="majorHAnsi" w:cs="Arial"/>
                <w:b/>
                <w:bCs/>
                <w:sz w:val="22"/>
                <w:szCs w:val="22"/>
              </w:rPr>
              <w:t xml:space="preserve">  ΕΞΑΜΗΝΟ</w:t>
            </w:r>
          </w:p>
          <w:p w14:paraId="248EC2B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r>
      <w:tr w:rsidR="009118BF" w:rsidRPr="00275DE2" w14:paraId="5D3BE76D" w14:textId="77777777" w:rsidTr="00C975C1">
        <w:trPr>
          <w:trHeight w:val="543"/>
        </w:trPr>
        <w:tc>
          <w:tcPr>
            <w:tcW w:w="0" w:type="auto"/>
            <w:tcBorders>
              <w:top w:val="single" w:sz="4" w:space="0" w:color="auto"/>
              <w:left w:val="single" w:sz="4" w:space="0" w:color="auto"/>
              <w:bottom w:val="single" w:sz="4" w:space="0" w:color="auto"/>
              <w:right w:val="single" w:sz="4" w:space="0" w:color="auto"/>
            </w:tcBorders>
            <w:vAlign w:val="center"/>
            <w:hideMark/>
          </w:tcPr>
          <w:p w14:paraId="2A6E8C0B"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Α/Α</w:t>
            </w:r>
          </w:p>
        </w:tc>
        <w:tc>
          <w:tcPr>
            <w:tcW w:w="0" w:type="auto"/>
            <w:tcBorders>
              <w:top w:val="single" w:sz="4" w:space="0" w:color="auto"/>
              <w:left w:val="single" w:sz="4" w:space="0" w:color="auto"/>
              <w:bottom w:val="single" w:sz="4" w:space="0" w:color="auto"/>
              <w:right w:val="single" w:sz="4" w:space="0" w:color="auto"/>
            </w:tcBorders>
            <w:vAlign w:val="center"/>
            <w:hideMark/>
          </w:tcPr>
          <w:p w14:paraId="6DFF3ADD" w14:textId="77777777" w:rsidR="009118BF" w:rsidRPr="00275DE2" w:rsidRDefault="009118BF" w:rsidP="00C975C1">
            <w:pPr>
              <w:tabs>
                <w:tab w:val="left" w:pos="6521"/>
                <w:tab w:val="left" w:pos="8647"/>
              </w:tabs>
              <w:kinsoku w:val="0"/>
              <w:overflowPunct w:val="0"/>
              <w:jc w:val="center"/>
              <w:rPr>
                <w:rFonts w:asciiTheme="majorHAnsi" w:hAnsiTheme="majorHAnsi" w:cs="Arial"/>
                <w:b/>
                <w:bCs/>
                <w:i/>
              </w:rPr>
            </w:pPr>
            <w:r w:rsidRPr="00275DE2">
              <w:rPr>
                <w:rFonts w:asciiTheme="majorHAnsi" w:hAnsiTheme="majorHAnsi" w:cs="Arial"/>
                <w:b/>
                <w:bCs/>
                <w:sz w:val="22"/>
                <w:szCs w:val="22"/>
              </w:rPr>
              <w:t>ΚΩΔΙΚΟΣ</w:t>
            </w:r>
          </w:p>
        </w:tc>
        <w:tc>
          <w:tcPr>
            <w:tcW w:w="0" w:type="auto"/>
            <w:tcBorders>
              <w:top w:val="single" w:sz="4" w:space="0" w:color="auto"/>
              <w:left w:val="single" w:sz="4" w:space="0" w:color="auto"/>
              <w:bottom w:val="single" w:sz="4" w:space="0" w:color="auto"/>
              <w:right w:val="single" w:sz="4" w:space="0" w:color="auto"/>
            </w:tcBorders>
            <w:vAlign w:val="center"/>
            <w:hideMark/>
          </w:tcPr>
          <w:p w14:paraId="73822B51"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ΤΙΤΛΟΣ ΜΑΘΗΜΑΤΟΣ</w:t>
            </w:r>
          </w:p>
        </w:tc>
        <w:tc>
          <w:tcPr>
            <w:tcW w:w="0" w:type="auto"/>
            <w:tcBorders>
              <w:top w:val="single" w:sz="4" w:space="0" w:color="auto"/>
              <w:left w:val="single" w:sz="4" w:space="0" w:color="auto"/>
              <w:bottom w:val="single" w:sz="4" w:space="0" w:color="auto"/>
              <w:right w:val="single" w:sz="4" w:space="0" w:color="auto"/>
            </w:tcBorders>
            <w:vAlign w:val="center"/>
            <w:hideMark/>
          </w:tcPr>
          <w:p w14:paraId="63C4A62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271D6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Θ</w:t>
            </w:r>
          </w:p>
        </w:tc>
        <w:tc>
          <w:tcPr>
            <w:tcW w:w="0" w:type="auto"/>
            <w:tcBorders>
              <w:top w:val="single" w:sz="4" w:space="0" w:color="auto"/>
              <w:left w:val="single" w:sz="4" w:space="0" w:color="auto"/>
              <w:bottom w:val="single" w:sz="4" w:space="0" w:color="auto"/>
              <w:right w:val="single" w:sz="4" w:space="0" w:color="auto"/>
            </w:tcBorders>
            <w:vAlign w:val="center"/>
            <w:hideMark/>
          </w:tcPr>
          <w:p w14:paraId="199EEBB5"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w:t>
            </w:r>
          </w:p>
        </w:tc>
        <w:tc>
          <w:tcPr>
            <w:tcW w:w="0" w:type="auto"/>
            <w:tcBorders>
              <w:top w:val="single" w:sz="4" w:space="0" w:color="auto"/>
              <w:left w:val="single" w:sz="4" w:space="0" w:color="auto"/>
              <w:bottom w:val="single" w:sz="4" w:space="0" w:color="auto"/>
              <w:right w:val="single" w:sz="4" w:space="0" w:color="auto"/>
            </w:tcBorders>
            <w:vAlign w:val="center"/>
            <w:hideMark/>
          </w:tcPr>
          <w:p w14:paraId="00C52D9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Φ</w:t>
            </w:r>
          </w:p>
        </w:tc>
        <w:tc>
          <w:tcPr>
            <w:tcW w:w="0" w:type="auto"/>
            <w:tcBorders>
              <w:top w:val="single" w:sz="4" w:space="0" w:color="auto"/>
              <w:left w:val="single" w:sz="4" w:space="0" w:color="auto"/>
              <w:bottom w:val="single" w:sz="4" w:space="0" w:color="auto"/>
              <w:right w:val="single" w:sz="4" w:space="0" w:color="auto"/>
            </w:tcBorders>
            <w:vAlign w:val="center"/>
            <w:hideMark/>
          </w:tcPr>
          <w:p w14:paraId="27729B2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ΚΑ</w:t>
            </w:r>
          </w:p>
        </w:tc>
        <w:tc>
          <w:tcPr>
            <w:tcW w:w="0" w:type="auto"/>
            <w:tcBorders>
              <w:top w:val="single" w:sz="4" w:space="0" w:color="auto"/>
              <w:left w:val="single" w:sz="4" w:space="0" w:color="auto"/>
              <w:bottom w:val="single" w:sz="4" w:space="0" w:color="auto"/>
              <w:right w:val="single" w:sz="4" w:space="0" w:color="auto"/>
            </w:tcBorders>
            <w:vAlign w:val="center"/>
            <w:hideMark/>
          </w:tcPr>
          <w:p w14:paraId="72B5E6F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ΣΥΝ</w:t>
            </w:r>
          </w:p>
        </w:tc>
        <w:tc>
          <w:tcPr>
            <w:tcW w:w="943" w:type="dxa"/>
            <w:tcBorders>
              <w:top w:val="single" w:sz="4" w:space="0" w:color="auto"/>
              <w:left w:val="single" w:sz="4" w:space="0" w:color="auto"/>
              <w:bottom w:val="single" w:sz="4" w:space="0" w:color="auto"/>
              <w:right w:val="single" w:sz="4" w:space="0" w:color="auto"/>
            </w:tcBorders>
          </w:tcPr>
          <w:p w14:paraId="476AEDA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6C2D212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Ω/ΕΞ</w:t>
            </w:r>
          </w:p>
          <w:p w14:paraId="1A5E8395"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36EAA28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ΔΜ</w:t>
            </w:r>
          </w:p>
        </w:tc>
        <w:tc>
          <w:tcPr>
            <w:tcW w:w="0" w:type="auto"/>
            <w:tcBorders>
              <w:top w:val="single" w:sz="4" w:space="0" w:color="auto"/>
              <w:left w:val="single" w:sz="4" w:space="0" w:color="auto"/>
              <w:bottom w:val="single" w:sz="4" w:space="0" w:color="auto"/>
              <w:right w:val="single" w:sz="4" w:space="0" w:color="auto"/>
            </w:tcBorders>
            <w:vAlign w:val="center"/>
          </w:tcPr>
          <w:p w14:paraId="6268EB41"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6E1605E3"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ΠΜ</w:t>
            </w:r>
          </w:p>
          <w:p w14:paraId="5DECB72B"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p>
        </w:tc>
      </w:tr>
      <w:tr w:rsidR="009118BF" w:rsidRPr="00275DE2" w14:paraId="12FA7637" w14:textId="77777777" w:rsidTr="00C975C1">
        <w:trPr>
          <w:trHeight w:val="1088"/>
        </w:trPr>
        <w:tc>
          <w:tcPr>
            <w:tcW w:w="0" w:type="auto"/>
            <w:tcBorders>
              <w:top w:val="single" w:sz="4" w:space="0" w:color="auto"/>
              <w:left w:val="single" w:sz="4" w:space="0" w:color="auto"/>
              <w:bottom w:val="single" w:sz="4" w:space="0" w:color="auto"/>
              <w:right w:val="single" w:sz="4" w:space="0" w:color="auto"/>
            </w:tcBorders>
            <w:vAlign w:val="center"/>
            <w:hideMark/>
          </w:tcPr>
          <w:p w14:paraId="5E2A35A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87D6B"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ΥΠ16101</w:t>
            </w:r>
          </w:p>
        </w:tc>
        <w:tc>
          <w:tcPr>
            <w:tcW w:w="0" w:type="auto"/>
            <w:tcBorders>
              <w:top w:val="single" w:sz="4" w:space="0" w:color="auto"/>
              <w:left w:val="single" w:sz="4" w:space="0" w:color="auto"/>
              <w:bottom w:val="single" w:sz="4" w:space="0" w:color="auto"/>
              <w:right w:val="single" w:sz="4" w:space="0" w:color="auto"/>
            </w:tcBorders>
            <w:vAlign w:val="center"/>
            <w:hideMark/>
          </w:tcPr>
          <w:p w14:paraId="21D02520"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ΕΙΣΑΓΩΓΗ ΣΤΗ ΝΟΣΗΛΕΥΤΙΚΗ ΕΠΙΣΤΗΜΗ-ΘΕΩΡΙΕΣ ΤΗΣ ΝΟΣΗΛΕΥΤΙΚΗΣ</w:t>
            </w:r>
          </w:p>
        </w:tc>
        <w:tc>
          <w:tcPr>
            <w:tcW w:w="0" w:type="auto"/>
            <w:tcBorders>
              <w:top w:val="single" w:sz="4" w:space="0" w:color="auto"/>
              <w:left w:val="single" w:sz="4" w:space="0" w:color="auto"/>
              <w:bottom w:val="single" w:sz="4" w:space="0" w:color="auto"/>
              <w:right w:val="single" w:sz="4" w:space="0" w:color="auto"/>
            </w:tcBorders>
            <w:vAlign w:val="center"/>
            <w:hideMark/>
          </w:tcPr>
          <w:p w14:paraId="492CF96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5D68571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6E18DBC"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71541"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8C71BAE"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DBD78"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w:t>
            </w:r>
          </w:p>
        </w:tc>
        <w:tc>
          <w:tcPr>
            <w:tcW w:w="943" w:type="dxa"/>
            <w:tcBorders>
              <w:top w:val="single" w:sz="4" w:space="0" w:color="auto"/>
              <w:left w:val="single" w:sz="4" w:space="0" w:color="auto"/>
              <w:bottom w:val="single" w:sz="4" w:space="0" w:color="auto"/>
              <w:right w:val="single" w:sz="4" w:space="0" w:color="auto"/>
            </w:tcBorders>
            <w:vAlign w:val="center"/>
          </w:tcPr>
          <w:p w14:paraId="67DAADE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78</w:t>
            </w:r>
          </w:p>
        </w:tc>
        <w:tc>
          <w:tcPr>
            <w:tcW w:w="586" w:type="dxa"/>
            <w:tcBorders>
              <w:top w:val="single" w:sz="4" w:space="0" w:color="auto"/>
              <w:left w:val="single" w:sz="4" w:space="0" w:color="auto"/>
              <w:bottom w:val="single" w:sz="4" w:space="0" w:color="auto"/>
              <w:right w:val="single" w:sz="4" w:space="0" w:color="auto"/>
            </w:tcBorders>
            <w:vAlign w:val="center"/>
            <w:hideMark/>
          </w:tcPr>
          <w:p w14:paraId="4B4FA81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49EFE39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7</w:t>
            </w:r>
          </w:p>
        </w:tc>
      </w:tr>
      <w:tr w:rsidR="009118BF" w:rsidRPr="00275DE2" w14:paraId="0BABBB7F" w14:textId="77777777" w:rsidTr="00C975C1">
        <w:trPr>
          <w:trHeight w:val="774"/>
        </w:trPr>
        <w:tc>
          <w:tcPr>
            <w:tcW w:w="0" w:type="auto"/>
            <w:tcBorders>
              <w:top w:val="single" w:sz="4" w:space="0" w:color="auto"/>
              <w:left w:val="single" w:sz="4" w:space="0" w:color="auto"/>
              <w:bottom w:val="single" w:sz="4" w:space="0" w:color="auto"/>
              <w:right w:val="single" w:sz="4" w:space="0" w:color="auto"/>
            </w:tcBorders>
            <w:vAlign w:val="center"/>
            <w:hideMark/>
          </w:tcPr>
          <w:p w14:paraId="2D95E07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9D10FD1"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ΥΠ16102</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8B5EC"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ΑΝΑΤΟΜΙΑ</w:t>
            </w:r>
          </w:p>
        </w:tc>
        <w:tc>
          <w:tcPr>
            <w:tcW w:w="0" w:type="auto"/>
            <w:tcBorders>
              <w:top w:val="single" w:sz="4" w:space="0" w:color="auto"/>
              <w:left w:val="single" w:sz="4" w:space="0" w:color="auto"/>
              <w:bottom w:val="single" w:sz="4" w:space="0" w:color="auto"/>
              <w:right w:val="single" w:sz="4" w:space="0" w:color="auto"/>
            </w:tcBorders>
            <w:vAlign w:val="center"/>
            <w:hideMark/>
          </w:tcPr>
          <w:p w14:paraId="2A47CEEA"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1FD9B8FB"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7E9A441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F32BDBB"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8A5A28C"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559B930"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w:t>
            </w:r>
          </w:p>
        </w:tc>
        <w:tc>
          <w:tcPr>
            <w:tcW w:w="943" w:type="dxa"/>
            <w:tcBorders>
              <w:top w:val="single" w:sz="4" w:space="0" w:color="auto"/>
              <w:left w:val="single" w:sz="4" w:space="0" w:color="auto"/>
              <w:bottom w:val="single" w:sz="4" w:space="0" w:color="auto"/>
              <w:right w:val="single" w:sz="4" w:space="0" w:color="auto"/>
            </w:tcBorders>
            <w:vAlign w:val="center"/>
          </w:tcPr>
          <w:p w14:paraId="3E224898"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78</w:t>
            </w:r>
          </w:p>
        </w:tc>
        <w:tc>
          <w:tcPr>
            <w:tcW w:w="586" w:type="dxa"/>
            <w:tcBorders>
              <w:top w:val="single" w:sz="4" w:space="0" w:color="auto"/>
              <w:left w:val="single" w:sz="4" w:space="0" w:color="auto"/>
              <w:bottom w:val="single" w:sz="4" w:space="0" w:color="auto"/>
              <w:right w:val="single" w:sz="4" w:space="0" w:color="auto"/>
            </w:tcBorders>
            <w:vAlign w:val="center"/>
            <w:hideMark/>
          </w:tcPr>
          <w:p w14:paraId="4447C71C"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10AE597D"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w:t>
            </w:r>
          </w:p>
        </w:tc>
      </w:tr>
      <w:tr w:rsidR="009118BF" w:rsidRPr="00275DE2" w14:paraId="7438F0C7" w14:textId="77777777" w:rsidTr="00C975C1">
        <w:trPr>
          <w:trHeight w:val="710"/>
        </w:trPr>
        <w:tc>
          <w:tcPr>
            <w:tcW w:w="0" w:type="auto"/>
            <w:tcBorders>
              <w:top w:val="single" w:sz="4" w:space="0" w:color="auto"/>
              <w:left w:val="single" w:sz="4" w:space="0" w:color="auto"/>
              <w:bottom w:val="single" w:sz="4" w:space="0" w:color="auto"/>
              <w:right w:val="single" w:sz="4" w:space="0" w:color="auto"/>
            </w:tcBorders>
            <w:vAlign w:val="center"/>
            <w:hideMark/>
          </w:tcPr>
          <w:p w14:paraId="5644BB9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5DE9D5A"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ΥΠ16103</w:t>
            </w:r>
          </w:p>
        </w:tc>
        <w:tc>
          <w:tcPr>
            <w:tcW w:w="0" w:type="auto"/>
            <w:tcBorders>
              <w:top w:val="single" w:sz="4" w:space="0" w:color="auto"/>
              <w:left w:val="single" w:sz="4" w:space="0" w:color="auto"/>
              <w:bottom w:val="single" w:sz="4" w:space="0" w:color="auto"/>
              <w:right w:val="single" w:sz="4" w:space="0" w:color="auto"/>
            </w:tcBorders>
            <w:vAlign w:val="center"/>
            <w:hideMark/>
          </w:tcPr>
          <w:p w14:paraId="68475052"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ΒΙΟΧΗΜΕΙΑ-ΒΙΟΛΟΓΙΑ</w:t>
            </w:r>
          </w:p>
        </w:tc>
        <w:tc>
          <w:tcPr>
            <w:tcW w:w="0" w:type="auto"/>
            <w:tcBorders>
              <w:top w:val="single" w:sz="4" w:space="0" w:color="auto"/>
              <w:left w:val="single" w:sz="4" w:space="0" w:color="auto"/>
              <w:bottom w:val="single" w:sz="4" w:space="0" w:color="auto"/>
              <w:right w:val="single" w:sz="4" w:space="0" w:color="auto"/>
            </w:tcBorders>
            <w:vAlign w:val="center"/>
            <w:hideMark/>
          </w:tcPr>
          <w:p w14:paraId="12E156B3"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69C7BCA2"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E9C881E"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61EA4A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09EF4D5"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D234D46"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5</w:t>
            </w:r>
          </w:p>
        </w:tc>
        <w:tc>
          <w:tcPr>
            <w:tcW w:w="943" w:type="dxa"/>
            <w:tcBorders>
              <w:top w:val="single" w:sz="4" w:space="0" w:color="auto"/>
              <w:left w:val="single" w:sz="4" w:space="0" w:color="auto"/>
              <w:bottom w:val="single" w:sz="4" w:space="0" w:color="auto"/>
              <w:right w:val="single" w:sz="4" w:space="0" w:color="auto"/>
            </w:tcBorders>
            <w:vAlign w:val="center"/>
          </w:tcPr>
          <w:p w14:paraId="1E582B42"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65</w:t>
            </w:r>
          </w:p>
        </w:tc>
        <w:tc>
          <w:tcPr>
            <w:tcW w:w="586" w:type="dxa"/>
            <w:tcBorders>
              <w:top w:val="single" w:sz="4" w:space="0" w:color="auto"/>
              <w:left w:val="single" w:sz="4" w:space="0" w:color="auto"/>
              <w:bottom w:val="single" w:sz="4" w:space="0" w:color="auto"/>
              <w:right w:val="single" w:sz="4" w:space="0" w:color="auto"/>
            </w:tcBorders>
            <w:vAlign w:val="center"/>
            <w:hideMark/>
          </w:tcPr>
          <w:p w14:paraId="378038A0"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92E10"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5</w:t>
            </w:r>
          </w:p>
        </w:tc>
      </w:tr>
      <w:tr w:rsidR="009118BF" w:rsidRPr="00275DE2" w14:paraId="06AFAE70" w14:textId="77777777" w:rsidTr="00C975C1">
        <w:trPr>
          <w:trHeight w:val="1094"/>
        </w:trPr>
        <w:tc>
          <w:tcPr>
            <w:tcW w:w="0" w:type="auto"/>
            <w:tcBorders>
              <w:top w:val="single" w:sz="4" w:space="0" w:color="auto"/>
              <w:left w:val="single" w:sz="4" w:space="0" w:color="auto"/>
              <w:bottom w:val="single" w:sz="4" w:space="0" w:color="auto"/>
              <w:right w:val="single" w:sz="4" w:space="0" w:color="auto"/>
            </w:tcBorders>
            <w:vAlign w:val="center"/>
          </w:tcPr>
          <w:p w14:paraId="477A01B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tcPr>
          <w:p w14:paraId="2EA1D52E"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ΥΠ16104</w:t>
            </w:r>
          </w:p>
        </w:tc>
        <w:tc>
          <w:tcPr>
            <w:tcW w:w="0" w:type="auto"/>
            <w:tcBorders>
              <w:top w:val="single" w:sz="4" w:space="0" w:color="auto"/>
              <w:left w:val="single" w:sz="4" w:space="0" w:color="auto"/>
              <w:bottom w:val="single" w:sz="4" w:space="0" w:color="auto"/>
              <w:right w:val="single" w:sz="4" w:space="0" w:color="auto"/>
            </w:tcBorders>
            <w:vAlign w:val="center"/>
          </w:tcPr>
          <w:p w14:paraId="117C028E"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ΓΕΝΙΚΗ ΜΙΚΡΟΒΙΟΛΟΓΙΑ (ΑΝΟΣΟΛΟΓΙΑ-ΕΜΒΟΛΙΑ)</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AC7F1"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4A5557E5"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719C2E2" w14:textId="77777777" w:rsidR="009118BF" w:rsidRPr="00275DE2" w:rsidRDefault="009118BF" w:rsidP="00C975C1">
            <w:pPr>
              <w:jc w:val="center"/>
              <w:rPr>
                <w:rFonts w:asciiTheme="majorHAnsi" w:hAnsiTheme="majorHAnsi" w:cs="Arial"/>
                <w:bCs/>
                <w:lang w:val="en-US"/>
              </w:rPr>
            </w:pPr>
            <w:r w:rsidRPr="00275DE2">
              <w:rPr>
                <w:rFonts w:asciiTheme="majorHAnsi" w:hAnsiTheme="majorHAnsi" w:cs="Arial"/>
                <w:bCs/>
                <w:sz w:val="22"/>
                <w:szCs w:val="22"/>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2563803" w14:textId="77777777" w:rsidR="009118BF" w:rsidRPr="00275DE2" w:rsidRDefault="009118BF" w:rsidP="00C975C1">
            <w:pPr>
              <w:jc w:val="center"/>
              <w:rPr>
                <w:rFonts w:asciiTheme="majorHAnsi" w:hAnsiTheme="majorHAnsi" w:cs="Arial"/>
                <w:bCs/>
                <w:lang w:val="en-US"/>
              </w:rPr>
            </w:pPr>
            <w:r w:rsidRPr="00275DE2">
              <w:rPr>
                <w:rFonts w:asciiTheme="majorHAnsi" w:hAnsiTheme="majorHAnsi" w:cs="Arial"/>
                <w:bCs/>
                <w:sz w:val="22"/>
                <w:szCs w:val="22"/>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0AF91C0"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77313D"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79A8DDBB"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78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4F3BCE"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0B624D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w:t>
            </w:r>
          </w:p>
        </w:tc>
      </w:tr>
      <w:tr w:rsidR="009118BF" w:rsidRPr="00275DE2" w14:paraId="0C45FDB9" w14:textId="77777777" w:rsidTr="00C975C1">
        <w:trPr>
          <w:trHeight w:val="968"/>
        </w:trPr>
        <w:tc>
          <w:tcPr>
            <w:tcW w:w="0" w:type="auto"/>
            <w:tcBorders>
              <w:top w:val="single" w:sz="4" w:space="0" w:color="auto"/>
              <w:left w:val="single" w:sz="4" w:space="0" w:color="auto"/>
              <w:bottom w:val="single" w:sz="4" w:space="0" w:color="auto"/>
              <w:right w:val="single" w:sz="4" w:space="0" w:color="auto"/>
            </w:tcBorders>
            <w:vAlign w:val="center"/>
            <w:hideMark/>
          </w:tcPr>
          <w:p w14:paraId="1CC3B4DD"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AFE4247" w14:textId="77777777" w:rsidR="009118BF" w:rsidRPr="00275DE2" w:rsidRDefault="009118BF" w:rsidP="00C975C1">
            <w:pPr>
              <w:rPr>
                <w:rFonts w:asciiTheme="majorHAnsi" w:hAnsiTheme="majorHAnsi"/>
              </w:rPr>
            </w:pPr>
            <w:r w:rsidRPr="001650B0">
              <w:rPr>
                <w:rFonts w:asciiTheme="majorHAnsi" w:hAnsiTheme="majorHAnsi" w:cs="Arial"/>
                <w:bCs/>
                <w:color w:val="000000" w:themeColor="text1"/>
                <w:sz w:val="22"/>
                <w:szCs w:val="22"/>
              </w:rPr>
              <w:t>ΥΠ22105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274155EB" w14:textId="77777777" w:rsidR="009118BF" w:rsidRPr="00275DE2" w:rsidRDefault="009118BF" w:rsidP="00C975C1">
            <w:pPr>
              <w:rPr>
                <w:rFonts w:asciiTheme="majorHAnsi" w:hAnsiTheme="majorHAnsi" w:cs="Arial"/>
                <w:bCs/>
              </w:rPr>
            </w:pPr>
            <w:r w:rsidRPr="00275DE2">
              <w:rPr>
                <w:rFonts w:asciiTheme="majorHAnsi" w:hAnsiTheme="majorHAnsi" w:cs="Arial"/>
                <w:bCs/>
              </w:rPr>
              <w:t>ΕΙΣΑΓΩΓΗ ΣΤΗ ΦΑΡΜΑΚΕΥΤΙΚΗ ΦΡΟΝΤΙΔΑ- ΦΑΡΜΑΚΟΛΟΓΙΑ</w:t>
            </w:r>
          </w:p>
        </w:tc>
        <w:tc>
          <w:tcPr>
            <w:tcW w:w="0" w:type="auto"/>
            <w:tcBorders>
              <w:top w:val="single" w:sz="4" w:space="0" w:color="auto"/>
              <w:left w:val="single" w:sz="4" w:space="0" w:color="auto"/>
              <w:bottom w:val="single" w:sz="4" w:space="0" w:color="auto"/>
              <w:right w:val="single" w:sz="4" w:space="0" w:color="auto"/>
            </w:tcBorders>
            <w:vAlign w:val="center"/>
            <w:hideMark/>
          </w:tcPr>
          <w:p w14:paraId="1089CDB9"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11A5F246"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64C2685"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6E93E8" w14:textId="77777777" w:rsidR="009118BF" w:rsidRPr="00275DE2" w:rsidRDefault="009118BF" w:rsidP="00C975C1">
            <w:pPr>
              <w:jc w:val="center"/>
              <w:rPr>
                <w:rFonts w:asciiTheme="majorHAnsi" w:hAnsiTheme="majorHAnsi" w:cs="Arial"/>
                <w:bCs/>
              </w:rPr>
            </w:pPr>
            <w:r>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2D121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B9190"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943" w:type="dxa"/>
            <w:tcBorders>
              <w:top w:val="single" w:sz="4" w:space="0" w:color="auto"/>
              <w:left w:val="single" w:sz="4" w:space="0" w:color="auto"/>
              <w:bottom w:val="single" w:sz="4" w:space="0" w:color="auto"/>
              <w:right w:val="single" w:sz="4" w:space="0" w:color="auto"/>
            </w:tcBorders>
            <w:vAlign w:val="center"/>
          </w:tcPr>
          <w:p w14:paraId="17AC0460"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39</w:t>
            </w:r>
          </w:p>
        </w:tc>
        <w:tc>
          <w:tcPr>
            <w:tcW w:w="586" w:type="dxa"/>
            <w:tcBorders>
              <w:top w:val="single" w:sz="4" w:space="0" w:color="auto"/>
              <w:left w:val="single" w:sz="4" w:space="0" w:color="auto"/>
              <w:bottom w:val="single" w:sz="4" w:space="0" w:color="auto"/>
              <w:right w:val="single" w:sz="4" w:space="0" w:color="auto"/>
            </w:tcBorders>
            <w:vAlign w:val="center"/>
            <w:hideMark/>
          </w:tcPr>
          <w:p w14:paraId="3D30A028"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D7CEABD"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r>
      <w:tr w:rsidR="009118BF" w:rsidRPr="00275DE2" w14:paraId="3E0DBAEF" w14:textId="77777777" w:rsidTr="00C975C1">
        <w:trPr>
          <w:trHeight w:val="854"/>
        </w:trPr>
        <w:tc>
          <w:tcPr>
            <w:tcW w:w="0" w:type="auto"/>
            <w:tcBorders>
              <w:top w:val="single" w:sz="4" w:space="0" w:color="auto"/>
              <w:left w:val="single" w:sz="4" w:space="0" w:color="auto"/>
              <w:bottom w:val="single" w:sz="4" w:space="0" w:color="auto"/>
              <w:right w:val="single" w:sz="4" w:space="0" w:color="auto"/>
            </w:tcBorders>
            <w:vAlign w:val="center"/>
            <w:hideMark/>
          </w:tcPr>
          <w:p w14:paraId="74236A5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0DB4488E"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ΥΠ16106</w:t>
            </w:r>
          </w:p>
        </w:tc>
        <w:tc>
          <w:tcPr>
            <w:tcW w:w="0" w:type="auto"/>
            <w:tcBorders>
              <w:top w:val="single" w:sz="4" w:space="0" w:color="auto"/>
              <w:left w:val="single" w:sz="4" w:space="0" w:color="auto"/>
              <w:bottom w:val="single" w:sz="4" w:space="0" w:color="auto"/>
              <w:right w:val="single" w:sz="4" w:space="0" w:color="auto"/>
            </w:tcBorders>
            <w:vAlign w:val="center"/>
            <w:hideMark/>
          </w:tcPr>
          <w:p w14:paraId="5850303F"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ΝΟΜΟΘΕΣΙΑ ΚΑΙ ΒΙΟΗΘΙΚΗ</w:t>
            </w:r>
          </w:p>
        </w:tc>
        <w:tc>
          <w:tcPr>
            <w:tcW w:w="0" w:type="auto"/>
            <w:tcBorders>
              <w:top w:val="single" w:sz="4" w:space="0" w:color="auto"/>
              <w:left w:val="single" w:sz="4" w:space="0" w:color="auto"/>
              <w:bottom w:val="single" w:sz="4" w:space="0" w:color="auto"/>
              <w:right w:val="single" w:sz="4" w:space="0" w:color="auto"/>
            </w:tcBorders>
            <w:vAlign w:val="center"/>
            <w:hideMark/>
          </w:tcPr>
          <w:p w14:paraId="1757D7BA"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BB132"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5C98E9A"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0706FB3"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47A2A5A"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DB7902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943" w:type="dxa"/>
            <w:tcBorders>
              <w:top w:val="single" w:sz="4" w:space="0" w:color="auto"/>
              <w:left w:val="single" w:sz="4" w:space="0" w:color="auto"/>
              <w:bottom w:val="single" w:sz="4" w:space="0" w:color="auto"/>
              <w:right w:val="single" w:sz="4" w:space="0" w:color="auto"/>
            </w:tcBorders>
            <w:vAlign w:val="center"/>
          </w:tcPr>
          <w:p w14:paraId="06219FEE" w14:textId="77777777" w:rsidR="009118BF" w:rsidRPr="00275DE2" w:rsidRDefault="009118BF" w:rsidP="00C975C1">
            <w:pPr>
              <w:jc w:val="center"/>
              <w:rPr>
                <w:rFonts w:asciiTheme="majorHAnsi" w:hAnsiTheme="majorHAnsi" w:cs="Arial"/>
                <w:bCs/>
              </w:rPr>
            </w:pPr>
          </w:p>
          <w:p w14:paraId="530121D6"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39</w:t>
            </w:r>
          </w:p>
          <w:p w14:paraId="6D7BE74E" w14:textId="77777777" w:rsidR="009118BF" w:rsidRPr="00275DE2" w:rsidRDefault="009118BF" w:rsidP="00C975C1">
            <w:pPr>
              <w:jc w:val="center"/>
              <w:rPr>
                <w:rFonts w:asciiTheme="majorHAnsi" w:hAnsiTheme="majorHAnsi" w:cs="Arial"/>
                <w:bCs/>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45659000"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45222CB"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r>
      <w:tr w:rsidR="009118BF" w:rsidRPr="00275DE2" w14:paraId="238F8FE2" w14:textId="77777777" w:rsidTr="00C975C1">
        <w:trPr>
          <w:trHeight w:val="569"/>
        </w:trPr>
        <w:tc>
          <w:tcPr>
            <w:tcW w:w="0" w:type="auto"/>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14:paraId="2FC93FF6" w14:textId="77777777" w:rsidR="009118BF" w:rsidRPr="00275DE2" w:rsidRDefault="009118BF" w:rsidP="00C975C1">
            <w:pPr>
              <w:jc w:val="right"/>
              <w:rPr>
                <w:rFonts w:asciiTheme="majorHAnsi" w:hAnsiTheme="majorHAnsi" w:cs="Arial"/>
                <w:bCs/>
              </w:rPr>
            </w:pPr>
            <w:r w:rsidRPr="00275DE2">
              <w:rPr>
                <w:rFonts w:asciiTheme="majorHAnsi" w:hAnsiTheme="majorHAnsi" w:cs="Arial"/>
                <w:b/>
                <w:bCs/>
                <w:sz w:val="22"/>
                <w:szCs w:val="22"/>
              </w:rPr>
              <w:t>ΣΥΝΟΛΟ</w:t>
            </w:r>
          </w:p>
        </w:tc>
        <w:tc>
          <w:tcPr>
            <w:tcW w:w="0" w:type="auto"/>
            <w:tcBorders>
              <w:top w:val="single" w:sz="4" w:space="0" w:color="auto"/>
              <w:left w:val="single" w:sz="4" w:space="0" w:color="auto"/>
              <w:bottom w:val="single" w:sz="4" w:space="0" w:color="auto"/>
              <w:right w:val="single" w:sz="4" w:space="0" w:color="auto"/>
            </w:tcBorders>
            <w:vAlign w:val="center"/>
            <w:hideMark/>
          </w:tcPr>
          <w:p w14:paraId="56A791BD"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758EE389"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5BC03D9"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18EC3FBA"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A557646"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29</w:t>
            </w:r>
          </w:p>
        </w:tc>
        <w:tc>
          <w:tcPr>
            <w:tcW w:w="943" w:type="dxa"/>
            <w:tcBorders>
              <w:top w:val="single" w:sz="4" w:space="0" w:color="auto"/>
              <w:left w:val="single" w:sz="4" w:space="0" w:color="auto"/>
              <w:bottom w:val="single" w:sz="4" w:space="0" w:color="auto"/>
              <w:right w:val="single" w:sz="4" w:space="0" w:color="auto"/>
            </w:tcBorders>
          </w:tcPr>
          <w:p w14:paraId="7BA71BA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54DC55F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377</w:t>
            </w:r>
          </w:p>
          <w:p w14:paraId="23DADA7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c>
          <w:tcPr>
            <w:tcW w:w="586" w:type="dxa"/>
            <w:tcBorders>
              <w:top w:val="single" w:sz="4" w:space="0" w:color="auto"/>
              <w:left w:val="single" w:sz="4" w:space="0" w:color="auto"/>
              <w:bottom w:val="single" w:sz="4" w:space="0" w:color="auto"/>
              <w:right w:val="single" w:sz="4" w:space="0" w:color="auto"/>
            </w:tcBorders>
            <w:vAlign w:val="center"/>
          </w:tcPr>
          <w:p w14:paraId="1DFB089B"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29</w:t>
            </w:r>
          </w:p>
        </w:tc>
        <w:tc>
          <w:tcPr>
            <w:tcW w:w="0" w:type="auto"/>
            <w:tcBorders>
              <w:top w:val="single" w:sz="4" w:space="0" w:color="auto"/>
              <w:left w:val="single" w:sz="4" w:space="0" w:color="auto"/>
              <w:bottom w:val="single" w:sz="4" w:space="0" w:color="auto"/>
              <w:right w:val="single" w:sz="4" w:space="0" w:color="auto"/>
            </w:tcBorders>
            <w:vAlign w:val="center"/>
            <w:hideMark/>
          </w:tcPr>
          <w:p w14:paraId="4285D6D5"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30</w:t>
            </w:r>
          </w:p>
        </w:tc>
      </w:tr>
    </w:tbl>
    <w:p w14:paraId="558F9729" w14:textId="77777777" w:rsidR="009118BF" w:rsidRPr="00275DE2" w:rsidRDefault="009118BF" w:rsidP="009118BF">
      <w:pPr>
        <w:ind w:left="-993"/>
        <w:jc w:val="both"/>
        <w:rPr>
          <w:rFonts w:asciiTheme="majorHAnsi" w:hAnsiTheme="majorHAnsi"/>
        </w:rPr>
      </w:pPr>
      <w:r w:rsidRPr="00275DE2">
        <w:rPr>
          <w:rFonts w:asciiTheme="majorHAnsi" w:hAnsiTheme="majorHAnsi"/>
          <w:b/>
        </w:rPr>
        <w:t>ΥΠ =</w:t>
      </w:r>
      <w:r w:rsidRPr="00275DE2">
        <w:rPr>
          <w:rFonts w:asciiTheme="majorHAnsi" w:hAnsiTheme="majorHAnsi"/>
        </w:rPr>
        <w:t xml:space="preserve"> Υποχρεωτικό Μάθημα, </w:t>
      </w:r>
      <w:r w:rsidRPr="00275DE2">
        <w:rPr>
          <w:rFonts w:asciiTheme="majorHAnsi" w:hAnsiTheme="majorHAnsi"/>
          <w:b/>
        </w:rPr>
        <w:t xml:space="preserve">Θ = </w:t>
      </w:r>
      <w:r w:rsidRPr="00275DE2">
        <w:rPr>
          <w:rFonts w:asciiTheme="majorHAnsi" w:hAnsiTheme="majorHAnsi"/>
        </w:rPr>
        <w:t xml:space="preserve">Θεωρία, </w:t>
      </w:r>
      <w:r w:rsidRPr="00275DE2">
        <w:rPr>
          <w:rFonts w:asciiTheme="majorHAnsi" w:hAnsiTheme="majorHAnsi"/>
          <w:b/>
        </w:rPr>
        <w:t>Ε =</w:t>
      </w:r>
      <w:r w:rsidRPr="00275DE2">
        <w:rPr>
          <w:rFonts w:asciiTheme="majorHAnsi" w:hAnsiTheme="majorHAnsi"/>
        </w:rPr>
        <w:t xml:space="preserve"> Εργαστήριο, </w:t>
      </w:r>
      <w:r w:rsidRPr="00F01A84">
        <w:rPr>
          <w:rFonts w:asciiTheme="majorHAnsi" w:hAnsiTheme="majorHAnsi"/>
          <w:b/>
        </w:rPr>
        <w:t>Φ</w:t>
      </w:r>
      <w:r>
        <w:rPr>
          <w:rFonts w:asciiTheme="majorHAnsi" w:hAnsiTheme="majorHAnsi"/>
        </w:rPr>
        <w:t xml:space="preserve">=Φροντιστήριο, </w:t>
      </w:r>
      <w:r w:rsidRPr="00275DE2">
        <w:rPr>
          <w:rFonts w:asciiTheme="majorHAnsi" w:hAnsiTheme="majorHAnsi"/>
          <w:b/>
        </w:rPr>
        <w:t>ΚΑ =</w:t>
      </w:r>
      <w:r w:rsidRPr="00275DE2">
        <w:rPr>
          <w:rFonts w:asciiTheme="majorHAnsi" w:hAnsiTheme="majorHAnsi"/>
        </w:rPr>
        <w:t xml:space="preserve"> Κλινική Άσκηση, </w:t>
      </w:r>
      <w:r w:rsidRPr="00275DE2">
        <w:rPr>
          <w:rFonts w:asciiTheme="majorHAnsi" w:hAnsiTheme="majorHAnsi"/>
          <w:b/>
        </w:rPr>
        <w:t>ΣΥΝ =</w:t>
      </w:r>
      <w:r w:rsidRPr="00275DE2">
        <w:rPr>
          <w:rFonts w:asciiTheme="majorHAnsi" w:hAnsiTheme="majorHAnsi"/>
        </w:rPr>
        <w:t xml:space="preserve"> Σύνολο, </w:t>
      </w:r>
      <w:r w:rsidRPr="00275DE2">
        <w:rPr>
          <w:rFonts w:asciiTheme="majorHAnsi" w:hAnsiTheme="majorHAnsi"/>
          <w:b/>
        </w:rPr>
        <w:t>Ω/ΕΞ =</w:t>
      </w:r>
      <w:r w:rsidRPr="00275DE2">
        <w:rPr>
          <w:rFonts w:asciiTheme="majorHAnsi" w:hAnsiTheme="majorHAnsi"/>
        </w:rPr>
        <w:t xml:space="preserve"> Ώρες / Εξάμηνο, </w:t>
      </w:r>
      <w:r w:rsidRPr="00275DE2">
        <w:rPr>
          <w:rFonts w:asciiTheme="majorHAnsi" w:hAnsiTheme="majorHAnsi"/>
          <w:b/>
        </w:rPr>
        <w:t>ΕΡΓ =</w:t>
      </w:r>
      <w:r w:rsidRPr="00275DE2">
        <w:rPr>
          <w:rFonts w:asciiTheme="majorHAnsi" w:hAnsiTheme="majorHAnsi"/>
        </w:rPr>
        <w:t xml:space="preserve"> Εργασία, </w:t>
      </w:r>
      <w:r w:rsidRPr="00275DE2">
        <w:rPr>
          <w:rFonts w:asciiTheme="majorHAnsi" w:hAnsiTheme="majorHAnsi"/>
          <w:b/>
        </w:rPr>
        <w:t>ΔΜ =</w:t>
      </w:r>
      <w:r w:rsidRPr="00275DE2">
        <w:rPr>
          <w:rFonts w:asciiTheme="majorHAnsi" w:hAnsiTheme="majorHAnsi"/>
        </w:rPr>
        <w:t xml:space="preserve"> Διδακτικές Μονάδες, </w:t>
      </w:r>
      <w:r w:rsidRPr="00275DE2">
        <w:rPr>
          <w:rFonts w:asciiTheme="majorHAnsi" w:hAnsiTheme="majorHAnsi"/>
          <w:b/>
        </w:rPr>
        <w:t>ΠΜ =</w:t>
      </w:r>
      <w:r w:rsidRPr="00275DE2">
        <w:rPr>
          <w:rFonts w:asciiTheme="majorHAnsi" w:hAnsiTheme="majorHAnsi"/>
        </w:rPr>
        <w:t xml:space="preserve"> Πιστωτικές Μονάδες (</w:t>
      </w:r>
      <w:r w:rsidRPr="00275DE2">
        <w:rPr>
          <w:rFonts w:asciiTheme="majorHAnsi" w:hAnsiTheme="majorHAnsi"/>
          <w:lang w:val="en-US"/>
        </w:rPr>
        <w:t>ECTS</w:t>
      </w:r>
      <w:r w:rsidRPr="00275DE2">
        <w:rPr>
          <w:rFonts w:asciiTheme="majorHAnsi" w:hAnsiTheme="majorHAnsi"/>
        </w:rPr>
        <w:t>)</w:t>
      </w:r>
    </w:p>
    <w:p w14:paraId="00A6D35E" w14:textId="77777777" w:rsidR="009118BF" w:rsidRPr="00275DE2" w:rsidRDefault="009118BF" w:rsidP="009118BF">
      <w:pPr>
        <w:rPr>
          <w:rFonts w:asciiTheme="majorHAnsi" w:hAnsiTheme="majorHAnsi"/>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013"/>
        <w:gridCol w:w="3795"/>
        <w:gridCol w:w="510"/>
        <w:gridCol w:w="440"/>
        <w:gridCol w:w="328"/>
        <w:gridCol w:w="379"/>
        <w:gridCol w:w="452"/>
        <w:gridCol w:w="560"/>
        <w:gridCol w:w="656"/>
        <w:gridCol w:w="525"/>
        <w:gridCol w:w="539"/>
      </w:tblGrid>
      <w:tr w:rsidR="009118BF" w:rsidRPr="00275DE2" w14:paraId="4DF86EF7" w14:textId="77777777" w:rsidTr="00C975C1">
        <w:trPr>
          <w:trHeight w:val="92"/>
        </w:trPr>
        <w:tc>
          <w:tcPr>
            <w:tcW w:w="10357" w:type="dxa"/>
            <w:gridSpan w:val="12"/>
            <w:tcBorders>
              <w:top w:val="single" w:sz="4" w:space="0" w:color="auto"/>
              <w:left w:val="single" w:sz="4" w:space="0" w:color="auto"/>
              <w:bottom w:val="single" w:sz="4" w:space="0" w:color="auto"/>
              <w:right w:val="single" w:sz="4" w:space="0" w:color="auto"/>
            </w:tcBorders>
            <w:shd w:val="clear" w:color="auto" w:fill="B8CCE4"/>
          </w:tcPr>
          <w:p w14:paraId="1B077DF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097824C8"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2</w:t>
            </w:r>
            <w:r w:rsidRPr="00275DE2">
              <w:rPr>
                <w:rFonts w:asciiTheme="majorHAnsi" w:hAnsiTheme="majorHAnsi" w:cs="Arial"/>
                <w:b/>
                <w:bCs/>
                <w:sz w:val="22"/>
                <w:szCs w:val="22"/>
                <w:vertAlign w:val="superscript"/>
              </w:rPr>
              <w:t>Ο</w:t>
            </w:r>
            <w:r w:rsidRPr="00275DE2">
              <w:rPr>
                <w:rFonts w:asciiTheme="majorHAnsi" w:hAnsiTheme="majorHAnsi" w:cs="Arial"/>
                <w:b/>
                <w:bCs/>
                <w:sz w:val="22"/>
                <w:szCs w:val="22"/>
              </w:rPr>
              <w:t xml:space="preserve">  ΕΞΑΜΗΝΟ</w:t>
            </w:r>
          </w:p>
          <w:p w14:paraId="6127C689"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r>
      <w:tr w:rsidR="009118BF" w:rsidRPr="00275DE2" w14:paraId="2AA311E3" w14:textId="77777777" w:rsidTr="00C975C1">
        <w:tc>
          <w:tcPr>
            <w:tcW w:w="934" w:type="dxa"/>
            <w:tcBorders>
              <w:top w:val="single" w:sz="4" w:space="0" w:color="auto"/>
              <w:left w:val="single" w:sz="4" w:space="0" w:color="auto"/>
              <w:bottom w:val="single" w:sz="4" w:space="0" w:color="auto"/>
              <w:right w:val="single" w:sz="4" w:space="0" w:color="auto"/>
            </w:tcBorders>
            <w:vAlign w:val="center"/>
            <w:hideMark/>
          </w:tcPr>
          <w:p w14:paraId="4EC5DF2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Α/Α</w:t>
            </w:r>
          </w:p>
        </w:tc>
        <w:tc>
          <w:tcPr>
            <w:tcW w:w="0" w:type="auto"/>
            <w:tcBorders>
              <w:top w:val="single" w:sz="4" w:space="0" w:color="auto"/>
              <w:left w:val="single" w:sz="4" w:space="0" w:color="auto"/>
              <w:bottom w:val="single" w:sz="4" w:space="0" w:color="auto"/>
              <w:right w:val="single" w:sz="4" w:space="0" w:color="auto"/>
            </w:tcBorders>
            <w:vAlign w:val="center"/>
            <w:hideMark/>
          </w:tcPr>
          <w:p w14:paraId="180FE5AB" w14:textId="77777777" w:rsidR="009118BF" w:rsidRPr="00275DE2" w:rsidRDefault="009118BF" w:rsidP="00C975C1">
            <w:pPr>
              <w:tabs>
                <w:tab w:val="left" w:pos="6521"/>
                <w:tab w:val="left" w:pos="8647"/>
              </w:tabs>
              <w:kinsoku w:val="0"/>
              <w:overflowPunct w:val="0"/>
              <w:jc w:val="center"/>
              <w:rPr>
                <w:rFonts w:asciiTheme="majorHAnsi" w:hAnsiTheme="majorHAnsi" w:cs="Arial"/>
                <w:b/>
                <w:bCs/>
                <w:i/>
              </w:rPr>
            </w:pPr>
            <w:r w:rsidRPr="00275DE2">
              <w:rPr>
                <w:rFonts w:asciiTheme="majorHAnsi" w:hAnsiTheme="majorHAnsi" w:cs="Arial"/>
                <w:b/>
                <w:bCs/>
                <w:sz w:val="22"/>
                <w:szCs w:val="22"/>
              </w:rPr>
              <w:t>ΚΩΔΙΚΟΣ</w:t>
            </w:r>
          </w:p>
        </w:tc>
        <w:tc>
          <w:tcPr>
            <w:tcW w:w="0" w:type="auto"/>
            <w:tcBorders>
              <w:top w:val="single" w:sz="4" w:space="0" w:color="auto"/>
              <w:left w:val="single" w:sz="4" w:space="0" w:color="auto"/>
              <w:bottom w:val="single" w:sz="4" w:space="0" w:color="auto"/>
              <w:right w:val="single" w:sz="4" w:space="0" w:color="auto"/>
            </w:tcBorders>
            <w:vAlign w:val="center"/>
            <w:hideMark/>
          </w:tcPr>
          <w:p w14:paraId="34EA918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ΤΙΤΛΟΣ ΜΑΘΗΜΑΤΟΣ</w:t>
            </w:r>
          </w:p>
        </w:tc>
        <w:tc>
          <w:tcPr>
            <w:tcW w:w="0" w:type="auto"/>
            <w:tcBorders>
              <w:top w:val="single" w:sz="4" w:space="0" w:color="auto"/>
              <w:left w:val="single" w:sz="4" w:space="0" w:color="auto"/>
              <w:bottom w:val="single" w:sz="4" w:space="0" w:color="auto"/>
              <w:right w:val="single" w:sz="4" w:space="0" w:color="auto"/>
            </w:tcBorders>
            <w:vAlign w:val="center"/>
            <w:hideMark/>
          </w:tcPr>
          <w:p w14:paraId="25DEFCE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ΕΜ</w:t>
            </w:r>
          </w:p>
        </w:tc>
        <w:tc>
          <w:tcPr>
            <w:tcW w:w="0" w:type="auto"/>
            <w:tcBorders>
              <w:top w:val="single" w:sz="4" w:space="0" w:color="auto"/>
              <w:left w:val="single" w:sz="4" w:space="0" w:color="auto"/>
              <w:bottom w:val="single" w:sz="4" w:space="0" w:color="auto"/>
              <w:right w:val="single" w:sz="4" w:space="0" w:color="auto"/>
            </w:tcBorders>
            <w:vAlign w:val="center"/>
            <w:hideMark/>
          </w:tcPr>
          <w:p w14:paraId="76982D16"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Θ</w:t>
            </w:r>
          </w:p>
        </w:tc>
        <w:tc>
          <w:tcPr>
            <w:tcW w:w="0" w:type="auto"/>
            <w:tcBorders>
              <w:top w:val="single" w:sz="4" w:space="0" w:color="auto"/>
              <w:left w:val="single" w:sz="4" w:space="0" w:color="auto"/>
              <w:bottom w:val="single" w:sz="4" w:space="0" w:color="auto"/>
              <w:right w:val="single" w:sz="4" w:space="0" w:color="auto"/>
            </w:tcBorders>
            <w:vAlign w:val="center"/>
            <w:hideMark/>
          </w:tcPr>
          <w:p w14:paraId="47068DAB"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w:t>
            </w:r>
          </w:p>
        </w:tc>
        <w:tc>
          <w:tcPr>
            <w:tcW w:w="0" w:type="auto"/>
            <w:tcBorders>
              <w:top w:val="single" w:sz="4" w:space="0" w:color="auto"/>
              <w:left w:val="single" w:sz="4" w:space="0" w:color="auto"/>
              <w:bottom w:val="single" w:sz="4" w:space="0" w:color="auto"/>
              <w:right w:val="single" w:sz="4" w:space="0" w:color="auto"/>
            </w:tcBorders>
            <w:vAlign w:val="center"/>
            <w:hideMark/>
          </w:tcPr>
          <w:p w14:paraId="6175A98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Φ</w:t>
            </w:r>
          </w:p>
        </w:tc>
        <w:tc>
          <w:tcPr>
            <w:tcW w:w="0" w:type="auto"/>
            <w:tcBorders>
              <w:top w:val="single" w:sz="4" w:space="0" w:color="auto"/>
              <w:left w:val="single" w:sz="4" w:space="0" w:color="auto"/>
              <w:bottom w:val="single" w:sz="4" w:space="0" w:color="auto"/>
              <w:right w:val="single" w:sz="4" w:space="0" w:color="auto"/>
            </w:tcBorders>
            <w:vAlign w:val="center"/>
            <w:hideMark/>
          </w:tcPr>
          <w:p w14:paraId="79F52955"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ΚΑ</w:t>
            </w:r>
          </w:p>
        </w:tc>
        <w:tc>
          <w:tcPr>
            <w:tcW w:w="0" w:type="auto"/>
            <w:tcBorders>
              <w:top w:val="single" w:sz="4" w:space="0" w:color="auto"/>
              <w:left w:val="single" w:sz="4" w:space="0" w:color="auto"/>
              <w:bottom w:val="single" w:sz="4" w:space="0" w:color="auto"/>
              <w:right w:val="single" w:sz="4" w:space="0" w:color="auto"/>
            </w:tcBorders>
            <w:vAlign w:val="center"/>
            <w:hideMark/>
          </w:tcPr>
          <w:p w14:paraId="4D3F8FC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ΣΥΝ</w:t>
            </w:r>
          </w:p>
        </w:tc>
        <w:tc>
          <w:tcPr>
            <w:tcW w:w="0" w:type="auto"/>
            <w:tcBorders>
              <w:top w:val="single" w:sz="4" w:space="0" w:color="auto"/>
              <w:left w:val="single" w:sz="4" w:space="0" w:color="auto"/>
              <w:bottom w:val="single" w:sz="4" w:space="0" w:color="auto"/>
              <w:right w:val="single" w:sz="4" w:space="0" w:color="auto"/>
            </w:tcBorders>
          </w:tcPr>
          <w:p w14:paraId="1A7C70E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330542E9"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Ω/ΕΞ</w:t>
            </w:r>
          </w:p>
          <w:p w14:paraId="6BE4C66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9D1F03"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ΔΜ</w:t>
            </w:r>
          </w:p>
        </w:tc>
        <w:tc>
          <w:tcPr>
            <w:tcW w:w="0" w:type="auto"/>
            <w:tcBorders>
              <w:top w:val="single" w:sz="4" w:space="0" w:color="auto"/>
              <w:left w:val="single" w:sz="4" w:space="0" w:color="auto"/>
              <w:bottom w:val="single" w:sz="4" w:space="0" w:color="auto"/>
              <w:right w:val="single" w:sz="4" w:space="0" w:color="auto"/>
            </w:tcBorders>
            <w:vAlign w:val="center"/>
          </w:tcPr>
          <w:p w14:paraId="20BB80A5"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5443098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ΠΜ</w:t>
            </w:r>
          </w:p>
          <w:p w14:paraId="2AD0E30C"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p>
        </w:tc>
      </w:tr>
      <w:tr w:rsidR="009118BF" w:rsidRPr="00275DE2" w14:paraId="2162502A" w14:textId="77777777" w:rsidTr="00C975C1">
        <w:trPr>
          <w:trHeight w:val="602"/>
        </w:trPr>
        <w:tc>
          <w:tcPr>
            <w:tcW w:w="934" w:type="dxa"/>
            <w:tcBorders>
              <w:top w:val="single" w:sz="4" w:space="0" w:color="auto"/>
              <w:left w:val="single" w:sz="4" w:space="0" w:color="auto"/>
              <w:bottom w:val="single" w:sz="4" w:space="0" w:color="auto"/>
              <w:right w:val="single" w:sz="4" w:space="0" w:color="auto"/>
            </w:tcBorders>
            <w:vAlign w:val="center"/>
            <w:hideMark/>
          </w:tcPr>
          <w:p w14:paraId="4CF1F2BA"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8F9AB6C"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1D3256FB"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ΒΑΣΙΚΗ ΝΟΣΗΛΕΥΤΙΚΗ</w:t>
            </w:r>
          </w:p>
        </w:tc>
        <w:tc>
          <w:tcPr>
            <w:tcW w:w="0" w:type="auto"/>
            <w:tcBorders>
              <w:top w:val="single" w:sz="4" w:space="0" w:color="auto"/>
              <w:left w:val="single" w:sz="4" w:space="0" w:color="auto"/>
              <w:bottom w:val="single" w:sz="4" w:space="0" w:color="auto"/>
              <w:right w:val="single" w:sz="4" w:space="0" w:color="auto"/>
            </w:tcBorders>
            <w:vAlign w:val="center"/>
            <w:hideMark/>
          </w:tcPr>
          <w:p w14:paraId="2F3FA1B1"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ADA3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20264C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0E1A06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AD37565"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D4B9CB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tcPr>
          <w:p w14:paraId="58C76647"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78</w:t>
            </w:r>
          </w:p>
        </w:tc>
        <w:tc>
          <w:tcPr>
            <w:tcW w:w="0" w:type="auto"/>
            <w:tcBorders>
              <w:top w:val="single" w:sz="4" w:space="0" w:color="auto"/>
              <w:left w:val="single" w:sz="4" w:space="0" w:color="auto"/>
              <w:bottom w:val="single" w:sz="4" w:space="0" w:color="auto"/>
              <w:right w:val="single" w:sz="4" w:space="0" w:color="auto"/>
            </w:tcBorders>
            <w:vAlign w:val="center"/>
            <w:hideMark/>
          </w:tcPr>
          <w:p w14:paraId="74AB975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75D9035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7</w:t>
            </w:r>
          </w:p>
        </w:tc>
      </w:tr>
      <w:tr w:rsidR="009118BF" w:rsidRPr="00275DE2" w14:paraId="032219F1" w14:textId="77777777" w:rsidTr="00C975C1">
        <w:trPr>
          <w:trHeight w:val="1150"/>
        </w:trPr>
        <w:tc>
          <w:tcPr>
            <w:tcW w:w="934" w:type="dxa"/>
            <w:tcBorders>
              <w:top w:val="single" w:sz="4" w:space="0" w:color="auto"/>
              <w:left w:val="single" w:sz="4" w:space="0" w:color="auto"/>
              <w:bottom w:val="single" w:sz="4" w:space="0" w:color="auto"/>
              <w:right w:val="single" w:sz="4" w:space="0" w:color="auto"/>
            </w:tcBorders>
            <w:vAlign w:val="center"/>
            <w:hideMark/>
          </w:tcPr>
          <w:p w14:paraId="53AA2536"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26D2C"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ΥΠ16208</w:t>
            </w:r>
          </w:p>
        </w:tc>
        <w:tc>
          <w:tcPr>
            <w:tcW w:w="0" w:type="auto"/>
            <w:tcBorders>
              <w:top w:val="single" w:sz="4" w:space="0" w:color="auto"/>
              <w:left w:val="single" w:sz="4" w:space="0" w:color="auto"/>
              <w:bottom w:val="single" w:sz="4" w:space="0" w:color="auto"/>
              <w:right w:val="single" w:sz="4" w:space="0" w:color="auto"/>
            </w:tcBorders>
            <w:vAlign w:val="center"/>
            <w:hideMark/>
          </w:tcPr>
          <w:p w14:paraId="780301AE"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ΕΙΔΙΚΗ ΜΙΚΡΟΒΙΟΛΟΓΙΑ-ΝΟΣΗΛΕΥΤΙΚΗ ΛΟΙΩΞΙΟΛΟΓΙΑ</w:t>
            </w:r>
          </w:p>
        </w:tc>
        <w:tc>
          <w:tcPr>
            <w:tcW w:w="0" w:type="auto"/>
            <w:tcBorders>
              <w:top w:val="single" w:sz="4" w:space="0" w:color="auto"/>
              <w:left w:val="single" w:sz="4" w:space="0" w:color="auto"/>
              <w:bottom w:val="single" w:sz="4" w:space="0" w:color="auto"/>
              <w:right w:val="single" w:sz="4" w:space="0" w:color="auto"/>
            </w:tcBorders>
            <w:vAlign w:val="center"/>
            <w:hideMark/>
          </w:tcPr>
          <w:p w14:paraId="2664621B"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74145CE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C3C10FC"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7646718"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1D3CB81"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532C7C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tcPr>
          <w:p w14:paraId="18276581"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78</w:t>
            </w:r>
          </w:p>
        </w:tc>
        <w:tc>
          <w:tcPr>
            <w:tcW w:w="0" w:type="auto"/>
            <w:tcBorders>
              <w:top w:val="single" w:sz="4" w:space="0" w:color="auto"/>
              <w:left w:val="single" w:sz="4" w:space="0" w:color="auto"/>
              <w:bottom w:val="single" w:sz="4" w:space="0" w:color="auto"/>
              <w:right w:val="single" w:sz="4" w:space="0" w:color="auto"/>
            </w:tcBorders>
            <w:vAlign w:val="center"/>
            <w:hideMark/>
          </w:tcPr>
          <w:p w14:paraId="3A6DC68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065F985"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7</w:t>
            </w:r>
          </w:p>
        </w:tc>
      </w:tr>
      <w:tr w:rsidR="009118BF" w:rsidRPr="00275DE2" w14:paraId="62854B7E" w14:textId="77777777" w:rsidTr="00C975C1">
        <w:trPr>
          <w:trHeight w:val="796"/>
        </w:trPr>
        <w:tc>
          <w:tcPr>
            <w:tcW w:w="934" w:type="dxa"/>
            <w:tcBorders>
              <w:top w:val="single" w:sz="4" w:space="0" w:color="auto"/>
              <w:left w:val="single" w:sz="4" w:space="0" w:color="auto"/>
              <w:bottom w:val="single" w:sz="4" w:space="0" w:color="auto"/>
              <w:right w:val="single" w:sz="4" w:space="0" w:color="auto"/>
            </w:tcBorders>
            <w:vAlign w:val="center"/>
            <w:hideMark/>
          </w:tcPr>
          <w:p w14:paraId="4E49F5FC"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EB0AD"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ΥΠ16209</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C8515"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ΦΥΣΙΟΛΟΓΙΑ ΤΟΥ ΑΝΘΡΩΠΟΥ-ΠΑΘΟΦΥΣΙΟΛΟΓΙΑ Ι</w:t>
            </w:r>
          </w:p>
        </w:tc>
        <w:tc>
          <w:tcPr>
            <w:tcW w:w="0" w:type="auto"/>
            <w:tcBorders>
              <w:top w:val="single" w:sz="4" w:space="0" w:color="auto"/>
              <w:left w:val="single" w:sz="4" w:space="0" w:color="auto"/>
              <w:bottom w:val="single" w:sz="4" w:space="0" w:color="auto"/>
              <w:right w:val="single" w:sz="4" w:space="0" w:color="auto"/>
            </w:tcBorders>
            <w:vAlign w:val="center"/>
            <w:hideMark/>
          </w:tcPr>
          <w:p w14:paraId="470A6539"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74DA197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6E0EE6C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CB9564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D2F11B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1C6ACD6"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5</w:t>
            </w:r>
          </w:p>
        </w:tc>
        <w:tc>
          <w:tcPr>
            <w:tcW w:w="0" w:type="auto"/>
            <w:tcBorders>
              <w:top w:val="single" w:sz="4" w:space="0" w:color="auto"/>
              <w:left w:val="single" w:sz="4" w:space="0" w:color="auto"/>
              <w:bottom w:val="single" w:sz="4" w:space="0" w:color="auto"/>
              <w:right w:val="single" w:sz="4" w:space="0" w:color="auto"/>
            </w:tcBorders>
          </w:tcPr>
          <w:p w14:paraId="0DE15933" w14:textId="77777777" w:rsidR="009118BF" w:rsidRPr="00275DE2" w:rsidRDefault="009118BF" w:rsidP="00C975C1">
            <w:pPr>
              <w:jc w:val="center"/>
              <w:rPr>
                <w:rFonts w:asciiTheme="majorHAnsi" w:hAnsiTheme="majorHAnsi" w:cs="Arial"/>
                <w:bCs/>
              </w:rPr>
            </w:pPr>
          </w:p>
          <w:p w14:paraId="1927A9A2"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376DB"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38295"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r>
      <w:tr w:rsidR="009118BF" w:rsidRPr="00275DE2" w14:paraId="3E5B3D7A" w14:textId="77777777" w:rsidTr="00C975C1">
        <w:trPr>
          <w:trHeight w:val="1122"/>
        </w:trPr>
        <w:tc>
          <w:tcPr>
            <w:tcW w:w="934" w:type="dxa"/>
            <w:tcBorders>
              <w:top w:val="single" w:sz="4" w:space="0" w:color="auto"/>
              <w:left w:val="single" w:sz="4" w:space="0" w:color="auto"/>
              <w:bottom w:val="single" w:sz="4" w:space="0" w:color="auto"/>
              <w:right w:val="single" w:sz="4" w:space="0" w:color="auto"/>
            </w:tcBorders>
            <w:vAlign w:val="center"/>
            <w:hideMark/>
          </w:tcPr>
          <w:p w14:paraId="2EAE17E9"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67D81823"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ΥΠ16210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22F664"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ΟΡΓΑΝΩΣΗ ΥΠΗΡΕΣΙΩΝ ΥΓΕΙΑΣ</w:t>
            </w:r>
          </w:p>
        </w:tc>
        <w:tc>
          <w:tcPr>
            <w:tcW w:w="0" w:type="auto"/>
            <w:tcBorders>
              <w:top w:val="single" w:sz="4" w:space="0" w:color="auto"/>
              <w:left w:val="single" w:sz="4" w:space="0" w:color="auto"/>
              <w:bottom w:val="single" w:sz="4" w:space="0" w:color="auto"/>
              <w:right w:val="single" w:sz="4" w:space="0" w:color="auto"/>
            </w:tcBorders>
            <w:vAlign w:val="center"/>
            <w:hideMark/>
          </w:tcPr>
          <w:p w14:paraId="205347F3"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35FC052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05E74C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2B28DF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6FD4C3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E61D41C"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3A13395F"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39</w:t>
            </w:r>
          </w:p>
        </w:tc>
        <w:tc>
          <w:tcPr>
            <w:tcW w:w="0" w:type="auto"/>
            <w:tcBorders>
              <w:top w:val="single" w:sz="4" w:space="0" w:color="auto"/>
              <w:left w:val="single" w:sz="4" w:space="0" w:color="auto"/>
              <w:bottom w:val="single" w:sz="4" w:space="0" w:color="auto"/>
              <w:right w:val="single" w:sz="4" w:space="0" w:color="auto"/>
            </w:tcBorders>
            <w:vAlign w:val="center"/>
            <w:hideMark/>
          </w:tcPr>
          <w:p w14:paraId="0E8CCD7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AB289B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r>
      <w:tr w:rsidR="009118BF" w:rsidRPr="00275DE2" w14:paraId="68781E4A" w14:textId="77777777" w:rsidTr="00C975C1">
        <w:trPr>
          <w:trHeight w:val="996"/>
        </w:trPr>
        <w:tc>
          <w:tcPr>
            <w:tcW w:w="934" w:type="dxa"/>
            <w:tcBorders>
              <w:top w:val="single" w:sz="4" w:space="0" w:color="auto"/>
              <w:left w:val="single" w:sz="4" w:space="0" w:color="auto"/>
              <w:bottom w:val="single" w:sz="4" w:space="0" w:color="auto"/>
              <w:right w:val="single" w:sz="4" w:space="0" w:color="auto"/>
            </w:tcBorders>
            <w:vAlign w:val="center"/>
            <w:hideMark/>
          </w:tcPr>
          <w:p w14:paraId="4D524A09"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8EF1781"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w:t>
            </w:r>
            <w:r>
              <w:rPr>
                <w:rFonts w:asciiTheme="majorHAnsi" w:hAnsiTheme="majorHAnsi" w:cs="Arial"/>
                <w:bCs/>
                <w:sz w:val="22"/>
                <w:szCs w:val="22"/>
              </w:rPr>
              <w:t>16213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3765A0B5"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rPr>
              <w:t xml:space="preserve">ΠΛΗΡΟΦΟΡΙΚΗ ΥΓΕΙΑΣ </w:t>
            </w:r>
          </w:p>
        </w:tc>
        <w:tc>
          <w:tcPr>
            <w:tcW w:w="0" w:type="auto"/>
            <w:tcBorders>
              <w:top w:val="single" w:sz="4" w:space="0" w:color="auto"/>
              <w:left w:val="single" w:sz="4" w:space="0" w:color="auto"/>
              <w:bottom w:val="single" w:sz="4" w:space="0" w:color="auto"/>
              <w:right w:val="single" w:sz="4" w:space="0" w:color="auto"/>
            </w:tcBorders>
            <w:vAlign w:val="center"/>
            <w:hideMark/>
          </w:tcPr>
          <w:p w14:paraId="50D3085C"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4AF48BA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29DBA5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8036CE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676DCE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9062A3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tcPr>
          <w:p w14:paraId="6C8F6490"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39</w:t>
            </w:r>
          </w:p>
        </w:tc>
        <w:tc>
          <w:tcPr>
            <w:tcW w:w="0" w:type="auto"/>
            <w:tcBorders>
              <w:top w:val="single" w:sz="4" w:space="0" w:color="auto"/>
              <w:left w:val="single" w:sz="4" w:space="0" w:color="auto"/>
              <w:bottom w:val="single" w:sz="4" w:space="0" w:color="auto"/>
              <w:right w:val="single" w:sz="4" w:space="0" w:color="auto"/>
            </w:tcBorders>
            <w:vAlign w:val="center"/>
            <w:hideMark/>
          </w:tcPr>
          <w:p w14:paraId="5411D28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AC7A7AB"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r>
      <w:tr w:rsidR="009118BF" w:rsidRPr="00275DE2" w14:paraId="55407D5B" w14:textId="77777777" w:rsidTr="00C975C1">
        <w:trPr>
          <w:trHeight w:val="706"/>
        </w:trPr>
        <w:tc>
          <w:tcPr>
            <w:tcW w:w="934" w:type="dxa"/>
            <w:tcBorders>
              <w:top w:val="single" w:sz="4" w:space="0" w:color="auto"/>
              <w:left w:val="single" w:sz="4" w:space="0" w:color="auto"/>
              <w:bottom w:val="single" w:sz="4" w:space="0" w:color="auto"/>
              <w:right w:val="single" w:sz="4" w:space="0" w:color="auto"/>
            </w:tcBorders>
            <w:vAlign w:val="center"/>
            <w:hideMark/>
          </w:tcPr>
          <w:p w14:paraId="632EEE8C"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1A825FC1"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16A0425D"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ΜΕΘΟΔΟΙ ΔΙΔΑΣΚΑΛΙΑΣ</w:t>
            </w:r>
          </w:p>
        </w:tc>
        <w:tc>
          <w:tcPr>
            <w:tcW w:w="0" w:type="auto"/>
            <w:tcBorders>
              <w:top w:val="single" w:sz="4" w:space="0" w:color="auto"/>
              <w:left w:val="single" w:sz="4" w:space="0" w:color="auto"/>
              <w:bottom w:val="single" w:sz="4" w:space="0" w:color="auto"/>
              <w:right w:val="single" w:sz="4" w:space="0" w:color="auto"/>
            </w:tcBorders>
            <w:vAlign w:val="center"/>
            <w:hideMark/>
          </w:tcPr>
          <w:p w14:paraId="1D1E95B2"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3961921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F2DB685"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C0016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C03AF3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4653A5B"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5A7C6E1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52</w:t>
            </w:r>
          </w:p>
        </w:tc>
        <w:tc>
          <w:tcPr>
            <w:tcW w:w="0" w:type="auto"/>
            <w:tcBorders>
              <w:top w:val="single" w:sz="4" w:space="0" w:color="auto"/>
              <w:left w:val="single" w:sz="4" w:space="0" w:color="auto"/>
              <w:bottom w:val="single" w:sz="4" w:space="0" w:color="auto"/>
              <w:right w:val="single" w:sz="4" w:space="0" w:color="auto"/>
            </w:tcBorders>
            <w:vAlign w:val="center"/>
            <w:hideMark/>
          </w:tcPr>
          <w:p w14:paraId="7297D7D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641615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r>
      <w:tr w:rsidR="009118BF" w:rsidRPr="00275DE2" w14:paraId="5523EF36" w14:textId="77777777" w:rsidTr="00C975C1">
        <w:trPr>
          <w:trHeight w:val="706"/>
        </w:trPr>
        <w:tc>
          <w:tcPr>
            <w:tcW w:w="5984"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14:paraId="2615E6B9" w14:textId="77777777" w:rsidR="009118BF" w:rsidRPr="00275DE2" w:rsidRDefault="009118BF" w:rsidP="00C975C1">
            <w:pPr>
              <w:jc w:val="right"/>
              <w:rPr>
                <w:rFonts w:asciiTheme="majorHAnsi" w:hAnsiTheme="majorHAnsi" w:cs="Arial"/>
                <w:bCs/>
              </w:rPr>
            </w:pPr>
            <w:r w:rsidRPr="00275DE2">
              <w:rPr>
                <w:rFonts w:asciiTheme="majorHAnsi" w:hAnsiTheme="majorHAnsi" w:cs="Arial"/>
                <w:b/>
                <w:bCs/>
                <w:sz w:val="22"/>
                <w:szCs w:val="22"/>
              </w:rPr>
              <w:t>ΣΥΝΟΛΟ</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118CE"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16942"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lang w:val="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90FDB53"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lang w:val="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05DCA89"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92F92E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27</w:t>
            </w:r>
          </w:p>
        </w:tc>
        <w:tc>
          <w:tcPr>
            <w:tcW w:w="0" w:type="auto"/>
            <w:tcBorders>
              <w:top w:val="single" w:sz="4" w:space="0" w:color="auto"/>
              <w:left w:val="single" w:sz="4" w:space="0" w:color="auto"/>
              <w:bottom w:val="single" w:sz="4" w:space="0" w:color="auto"/>
              <w:right w:val="single" w:sz="4" w:space="0" w:color="auto"/>
            </w:tcBorders>
            <w:vAlign w:val="center"/>
          </w:tcPr>
          <w:p w14:paraId="31239D68"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351</w:t>
            </w:r>
          </w:p>
        </w:tc>
        <w:tc>
          <w:tcPr>
            <w:tcW w:w="0" w:type="auto"/>
            <w:tcBorders>
              <w:top w:val="single" w:sz="4" w:space="0" w:color="auto"/>
              <w:left w:val="single" w:sz="4" w:space="0" w:color="auto"/>
              <w:bottom w:val="single" w:sz="4" w:space="0" w:color="auto"/>
              <w:right w:val="single" w:sz="4" w:space="0" w:color="auto"/>
            </w:tcBorders>
            <w:vAlign w:val="center"/>
          </w:tcPr>
          <w:p w14:paraId="3E5A716D"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27</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E49D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30</w:t>
            </w:r>
          </w:p>
        </w:tc>
      </w:tr>
    </w:tbl>
    <w:p w14:paraId="5E9CBB3D" w14:textId="77777777" w:rsidR="009118BF" w:rsidRPr="00275DE2" w:rsidRDefault="009118BF" w:rsidP="009118BF">
      <w:pPr>
        <w:ind w:left="-993"/>
        <w:jc w:val="both"/>
        <w:rPr>
          <w:rFonts w:asciiTheme="majorHAnsi" w:hAnsiTheme="majorHAnsi"/>
        </w:rPr>
      </w:pPr>
      <w:r w:rsidRPr="00275DE2">
        <w:rPr>
          <w:rFonts w:asciiTheme="majorHAnsi" w:hAnsiTheme="majorHAnsi"/>
          <w:b/>
        </w:rPr>
        <w:t>ΥΠ =</w:t>
      </w:r>
      <w:r w:rsidRPr="00275DE2">
        <w:rPr>
          <w:rFonts w:asciiTheme="majorHAnsi" w:hAnsiTheme="majorHAnsi"/>
        </w:rPr>
        <w:t xml:space="preserve"> Υποχρεωτικό Μάθημα, </w:t>
      </w:r>
      <w:r w:rsidRPr="00275DE2">
        <w:rPr>
          <w:rFonts w:asciiTheme="majorHAnsi" w:hAnsiTheme="majorHAnsi"/>
          <w:b/>
        </w:rPr>
        <w:t xml:space="preserve">Θ = </w:t>
      </w:r>
      <w:r w:rsidRPr="00275DE2">
        <w:rPr>
          <w:rFonts w:asciiTheme="majorHAnsi" w:hAnsiTheme="majorHAnsi"/>
        </w:rPr>
        <w:t xml:space="preserve">Θεωρία, </w:t>
      </w:r>
      <w:r w:rsidRPr="00275DE2">
        <w:rPr>
          <w:rFonts w:asciiTheme="majorHAnsi" w:hAnsiTheme="majorHAnsi"/>
          <w:b/>
        </w:rPr>
        <w:t>Ε =</w:t>
      </w:r>
      <w:r w:rsidRPr="00275DE2">
        <w:rPr>
          <w:rFonts w:asciiTheme="majorHAnsi" w:hAnsiTheme="majorHAnsi"/>
        </w:rPr>
        <w:t xml:space="preserve"> Εργαστήριο, </w:t>
      </w:r>
      <w:r w:rsidRPr="00F01A84">
        <w:rPr>
          <w:rFonts w:asciiTheme="majorHAnsi" w:hAnsiTheme="majorHAnsi"/>
          <w:b/>
        </w:rPr>
        <w:t>Φ</w:t>
      </w:r>
      <w:r>
        <w:rPr>
          <w:rFonts w:asciiTheme="majorHAnsi" w:hAnsiTheme="majorHAnsi"/>
        </w:rPr>
        <w:t xml:space="preserve">=Φροντιστήριο, </w:t>
      </w:r>
      <w:r w:rsidRPr="00275DE2">
        <w:rPr>
          <w:rFonts w:asciiTheme="majorHAnsi" w:hAnsiTheme="majorHAnsi"/>
          <w:b/>
        </w:rPr>
        <w:t>ΚΑ =</w:t>
      </w:r>
      <w:r w:rsidRPr="00275DE2">
        <w:rPr>
          <w:rFonts w:asciiTheme="majorHAnsi" w:hAnsiTheme="majorHAnsi"/>
        </w:rPr>
        <w:t xml:space="preserve"> Κλινική Άσκηση, </w:t>
      </w:r>
      <w:r w:rsidRPr="00275DE2">
        <w:rPr>
          <w:rFonts w:asciiTheme="majorHAnsi" w:hAnsiTheme="majorHAnsi"/>
          <w:b/>
        </w:rPr>
        <w:t>ΣΥΝ =</w:t>
      </w:r>
      <w:r w:rsidRPr="00275DE2">
        <w:rPr>
          <w:rFonts w:asciiTheme="majorHAnsi" w:hAnsiTheme="majorHAnsi"/>
        </w:rPr>
        <w:t xml:space="preserve"> Σύνολο, </w:t>
      </w:r>
      <w:r w:rsidRPr="00275DE2">
        <w:rPr>
          <w:rFonts w:asciiTheme="majorHAnsi" w:hAnsiTheme="majorHAnsi"/>
          <w:b/>
        </w:rPr>
        <w:t>Ω/ΕΞ =</w:t>
      </w:r>
      <w:r w:rsidRPr="00275DE2">
        <w:rPr>
          <w:rFonts w:asciiTheme="majorHAnsi" w:hAnsiTheme="majorHAnsi"/>
        </w:rPr>
        <w:t xml:space="preserve"> Ώρες Εξάμηνο, </w:t>
      </w:r>
      <w:r w:rsidRPr="00275DE2">
        <w:rPr>
          <w:rFonts w:asciiTheme="majorHAnsi" w:hAnsiTheme="majorHAnsi"/>
          <w:b/>
        </w:rPr>
        <w:t>ΕΡΓ =</w:t>
      </w:r>
      <w:r w:rsidRPr="00275DE2">
        <w:rPr>
          <w:rFonts w:asciiTheme="majorHAnsi" w:hAnsiTheme="majorHAnsi"/>
        </w:rPr>
        <w:t xml:space="preserve"> Εργασία, </w:t>
      </w:r>
      <w:r w:rsidRPr="00275DE2">
        <w:rPr>
          <w:rFonts w:asciiTheme="majorHAnsi" w:hAnsiTheme="majorHAnsi"/>
          <w:b/>
        </w:rPr>
        <w:t>ΔΜ =</w:t>
      </w:r>
      <w:r w:rsidRPr="00275DE2">
        <w:rPr>
          <w:rFonts w:asciiTheme="majorHAnsi" w:hAnsiTheme="majorHAnsi"/>
        </w:rPr>
        <w:t xml:space="preserve"> Διδακτικές Μονάδες, </w:t>
      </w:r>
      <w:r w:rsidRPr="00275DE2">
        <w:rPr>
          <w:rFonts w:asciiTheme="majorHAnsi" w:hAnsiTheme="majorHAnsi"/>
          <w:b/>
        </w:rPr>
        <w:t>ΠΜ =</w:t>
      </w:r>
      <w:r w:rsidRPr="00275DE2">
        <w:rPr>
          <w:rFonts w:asciiTheme="majorHAnsi" w:hAnsiTheme="majorHAnsi"/>
        </w:rPr>
        <w:t xml:space="preserve"> Πιστωτικές Μονάδες (</w:t>
      </w:r>
      <w:r w:rsidRPr="00275DE2">
        <w:rPr>
          <w:rFonts w:asciiTheme="majorHAnsi" w:hAnsiTheme="majorHAnsi"/>
          <w:lang w:val="en-US"/>
        </w:rPr>
        <w:t>ECTS</w:t>
      </w:r>
      <w:r w:rsidRPr="00275DE2">
        <w:rPr>
          <w:rFonts w:asciiTheme="majorHAnsi" w:hAnsiTheme="majorHAnsi"/>
        </w:rPr>
        <w:t>)</w:t>
      </w:r>
    </w:p>
    <w:p w14:paraId="3DC7FE15" w14:textId="77777777" w:rsidR="009118BF" w:rsidRPr="00275DE2" w:rsidRDefault="009118BF" w:rsidP="009118BF">
      <w:pPr>
        <w:rPr>
          <w:rFonts w:asciiTheme="majorHAnsi" w:hAnsiTheme="majorHAnsi"/>
        </w:rPr>
      </w:pPr>
    </w:p>
    <w:tbl>
      <w:tblPr>
        <w:tblW w:w="10250"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205"/>
        <w:gridCol w:w="2369"/>
        <w:gridCol w:w="567"/>
        <w:gridCol w:w="709"/>
        <w:gridCol w:w="709"/>
        <w:gridCol w:w="709"/>
        <w:gridCol w:w="708"/>
        <w:gridCol w:w="567"/>
        <w:gridCol w:w="709"/>
        <w:gridCol w:w="567"/>
        <w:gridCol w:w="567"/>
      </w:tblGrid>
      <w:tr w:rsidR="009118BF" w:rsidRPr="00275DE2" w14:paraId="08279BD5" w14:textId="77777777" w:rsidTr="00C975C1">
        <w:tc>
          <w:tcPr>
            <w:tcW w:w="10250" w:type="dxa"/>
            <w:gridSpan w:val="12"/>
            <w:tcBorders>
              <w:top w:val="single" w:sz="4" w:space="0" w:color="auto"/>
              <w:left w:val="single" w:sz="4" w:space="0" w:color="auto"/>
              <w:bottom w:val="single" w:sz="4" w:space="0" w:color="auto"/>
              <w:right w:val="single" w:sz="4" w:space="0" w:color="auto"/>
            </w:tcBorders>
            <w:shd w:val="clear" w:color="auto" w:fill="B8CCE4"/>
          </w:tcPr>
          <w:p w14:paraId="3C6B4D3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7B7CF0F1"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w:t>
            </w:r>
            <w:r w:rsidRPr="00275DE2">
              <w:rPr>
                <w:rFonts w:asciiTheme="majorHAnsi" w:hAnsiTheme="majorHAnsi" w:cs="Arial"/>
                <w:b/>
                <w:bCs/>
                <w:sz w:val="22"/>
                <w:szCs w:val="22"/>
                <w:vertAlign w:val="superscript"/>
              </w:rPr>
              <w:t>Ο</w:t>
            </w:r>
            <w:r w:rsidRPr="00275DE2">
              <w:rPr>
                <w:rFonts w:asciiTheme="majorHAnsi" w:hAnsiTheme="majorHAnsi" w:cs="Arial"/>
                <w:b/>
                <w:bCs/>
                <w:sz w:val="22"/>
                <w:szCs w:val="22"/>
              </w:rPr>
              <w:t xml:space="preserve"> ΕΞΑΜΗΝΟ</w:t>
            </w:r>
          </w:p>
          <w:p w14:paraId="03344AD6"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r>
      <w:tr w:rsidR="009118BF" w:rsidRPr="00275DE2" w14:paraId="2B33FB26" w14:textId="77777777" w:rsidTr="00C975C1">
        <w:tc>
          <w:tcPr>
            <w:tcW w:w="864" w:type="dxa"/>
            <w:tcBorders>
              <w:top w:val="single" w:sz="4" w:space="0" w:color="auto"/>
              <w:left w:val="single" w:sz="4" w:space="0" w:color="auto"/>
              <w:bottom w:val="single" w:sz="4" w:space="0" w:color="auto"/>
              <w:right w:val="single" w:sz="4" w:space="0" w:color="auto"/>
            </w:tcBorders>
            <w:vAlign w:val="center"/>
            <w:hideMark/>
          </w:tcPr>
          <w:p w14:paraId="7291F4A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 xml:space="preserve">Α/Α  </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4646774" w14:textId="77777777" w:rsidR="009118BF" w:rsidRPr="00275DE2" w:rsidRDefault="009118BF" w:rsidP="00C975C1">
            <w:pPr>
              <w:tabs>
                <w:tab w:val="left" w:pos="6521"/>
                <w:tab w:val="left" w:pos="8647"/>
              </w:tabs>
              <w:kinsoku w:val="0"/>
              <w:overflowPunct w:val="0"/>
              <w:jc w:val="center"/>
              <w:rPr>
                <w:rFonts w:asciiTheme="majorHAnsi" w:hAnsiTheme="majorHAnsi" w:cs="Arial"/>
                <w:b/>
                <w:bCs/>
                <w:i/>
              </w:rPr>
            </w:pPr>
            <w:r w:rsidRPr="00275DE2">
              <w:rPr>
                <w:rFonts w:asciiTheme="majorHAnsi" w:hAnsiTheme="majorHAnsi" w:cs="Arial"/>
                <w:b/>
                <w:bCs/>
                <w:sz w:val="22"/>
                <w:szCs w:val="22"/>
              </w:rPr>
              <w:t>ΚΩΔΙΚΟΣ</w:t>
            </w:r>
          </w:p>
        </w:tc>
        <w:tc>
          <w:tcPr>
            <w:tcW w:w="2369" w:type="dxa"/>
            <w:tcBorders>
              <w:top w:val="single" w:sz="4" w:space="0" w:color="auto"/>
              <w:left w:val="single" w:sz="4" w:space="0" w:color="auto"/>
              <w:bottom w:val="single" w:sz="4" w:space="0" w:color="auto"/>
              <w:right w:val="single" w:sz="4" w:space="0" w:color="auto"/>
            </w:tcBorders>
            <w:vAlign w:val="center"/>
            <w:hideMark/>
          </w:tcPr>
          <w:p w14:paraId="7AE1BD4E"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ΤΙΤΛΟΣ ΜΑΘΗΜΑΤΟΣ</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285651"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r w:rsidRPr="00275DE2">
              <w:rPr>
                <w:rFonts w:asciiTheme="majorHAnsi" w:hAnsiTheme="majorHAnsi" w:cs="Arial"/>
                <w:b/>
                <w:bCs/>
                <w:sz w:val="20"/>
                <w:szCs w:val="20"/>
              </w:rPr>
              <w:t>ΕΜ</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843A5E"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r w:rsidRPr="00275DE2">
              <w:rPr>
                <w:rFonts w:asciiTheme="majorHAnsi" w:hAnsiTheme="majorHAnsi" w:cs="Arial"/>
                <w:b/>
                <w:bCs/>
                <w:sz w:val="20"/>
                <w:szCs w:val="20"/>
              </w:rPr>
              <w:t>Θ</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BFF2ED"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r w:rsidRPr="00275DE2">
              <w:rPr>
                <w:rFonts w:asciiTheme="majorHAnsi" w:hAnsiTheme="majorHAnsi" w:cs="Arial"/>
                <w:b/>
                <w:bCs/>
                <w:sz w:val="20"/>
                <w:szCs w:val="20"/>
              </w:rPr>
              <w:t>Ε</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D75293"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r w:rsidRPr="00275DE2">
              <w:rPr>
                <w:rFonts w:asciiTheme="majorHAnsi" w:hAnsiTheme="majorHAnsi" w:cs="Arial"/>
                <w:b/>
                <w:bCs/>
                <w:sz w:val="20"/>
                <w:szCs w:val="20"/>
              </w:rPr>
              <w:t>Φ</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87C17E"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r w:rsidRPr="00275DE2">
              <w:rPr>
                <w:rFonts w:asciiTheme="majorHAnsi" w:hAnsiTheme="majorHAnsi" w:cs="Arial"/>
                <w:b/>
                <w:bCs/>
                <w:sz w:val="20"/>
                <w:szCs w:val="20"/>
              </w:rPr>
              <w:t>ΚΑ</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16F4CA"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r w:rsidRPr="00275DE2">
              <w:rPr>
                <w:rFonts w:asciiTheme="majorHAnsi" w:hAnsiTheme="majorHAnsi" w:cs="Arial"/>
                <w:b/>
                <w:bCs/>
                <w:sz w:val="20"/>
                <w:szCs w:val="20"/>
              </w:rPr>
              <w:t>ΣΥΝ</w:t>
            </w:r>
          </w:p>
        </w:tc>
        <w:tc>
          <w:tcPr>
            <w:tcW w:w="709" w:type="dxa"/>
            <w:tcBorders>
              <w:top w:val="single" w:sz="4" w:space="0" w:color="auto"/>
              <w:left w:val="single" w:sz="4" w:space="0" w:color="auto"/>
              <w:bottom w:val="single" w:sz="4" w:space="0" w:color="auto"/>
              <w:right w:val="single" w:sz="4" w:space="0" w:color="auto"/>
            </w:tcBorders>
            <w:vAlign w:val="center"/>
          </w:tcPr>
          <w:p w14:paraId="21B9A015"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p>
          <w:p w14:paraId="693F1008"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r w:rsidRPr="00275DE2">
              <w:rPr>
                <w:rFonts w:asciiTheme="majorHAnsi" w:hAnsiTheme="majorHAnsi" w:cs="Arial"/>
                <w:b/>
                <w:bCs/>
                <w:sz w:val="20"/>
                <w:szCs w:val="20"/>
              </w:rPr>
              <w:t>Ω/ΕΞ</w:t>
            </w:r>
          </w:p>
          <w:p w14:paraId="3356EAE8"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87EA49E"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r w:rsidRPr="00275DE2">
              <w:rPr>
                <w:rFonts w:asciiTheme="majorHAnsi" w:hAnsiTheme="majorHAnsi" w:cs="Arial"/>
                <w:b/>
                <w:bCs/>
                <w:sz w:val="20"/>
                <w:szCs w:val="20"/>
              </w:rPr>
              <w:t>ΔΜ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7E0F2D"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p>
          <w:p w14:paraId="0818F9A8"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rPr>
            </w:pPr>
            <w:r w:rsidRPr="00275DE2">
              <w:rPr>
                <w:rFonts w:asciiTheme="majorHAnsi" w:hAnsiTheme="majorHAnsi" w:cs="Arial"/>
                <w:b/>
                <w:bCs/>
                <w:sz w:val="20"/>
                <w:szCs w:val="20"/>
              </w:rPr>
              <w:t>ΠΜ</w:t>
            </w:r>
          </w:p>
          <w:p w14:paraId="412E605F"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20"/>
                <w:szCs w:val="20"/>
                <w:lang w:val="en-US"/>
              </w:rPr>
            </w:pPr>
          </w:p>
        </w:tc>
      </w:tr>
      <w:tr w:rsidR="009118BF" w:rsidRPr="00275DE2" w14:paraId="558602E4" w14:textId="77777777" w:rsidTr="00C975C1">
        <w:trPr>
          <w:trHeight w:val="888"/>
        </w:trPr>
        <w:tc>
          <w:tcPr>
            <w:tcW w:w="864" w:type="dxa"/>
            <w:tcBorders>
              <w:top w:val="single" w:sz="4" w:space="0" w:color="auto"/>
              <w:left w:val="single" w:sz="4" w:space="0" w:color="auto"/>
              <w:bottom w:val="single" w:sz="4" w:space="0" w:color="auto"/>
              <w:right w:val="single" w:sz="4" w:space="0" w:color="auto"/>
            </w:tcBorders>
            <w:vAlign w:val="center"/>
            <w:hideMark/>
          </w:tcPr>
          <w:p w14:paraId="0436A418"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1</w:t>
            </w:r>
          </w:p>
        </w:tc>
        <w:tc>
          <w:tcPr>
            <w:tcW w:w="1205" w:type="dxa"/>
            <w:tcBorders>
              <w:top w:val="single" w:sz="4" w:space="0" w:color="auto"/>
              <w:left w:val="single" w:sz="4" w:space="0" w:color="auto"/>
              <w:bottom w:val="single" w:sz="4" w:space="0" w:color="auto"/>
              <w:right w:val="single" w:sz="4" w:space="0" w:color="auto"/>
            </w:tcBorders>
            <w:vAlign w:val="center"/>
            <w:hideMark/>
          </w:tcPr>
          <w:p w14:paraId="3F41E48A"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ΥΠ16313</w:t>
            </w:r>
          </w:p>
        </w:tc>
        <w:tc>
          <w:tcPr>
            <w:tcW w:w="2369" w:type="dxa"/>
            <w:tcBorders>
              <w:top w:val="single" w:sz="4" w:space="0" w:color="auto"/>
              <w:left w:val="single" w:sz="4" w:space="0" w:color="auto"/>
              <w:bottom w:val="single" w:sz="4" w:space="0" w:color="auto"/>
              <w:right w:val="single" w:sz="4" w:space="0" w:color="auto"/>
            </w:tcBorders>
            <w:vAlign w:val="center"/>
            <w:hideMark/>
          </w:tcPr>
          <w:p w14:paraId="5DE96855"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ΒΙΟΣΤΑΤΙΣΤΙΚΗ ΚΑΙ ΕΙΣΑΓΩΓΗ ΣΤΗΝ ΕΠΙΔΗΜΙΟΛΟΓΙΑ</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547BC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ΥΠ</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1DD856"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0140EC"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2463DE"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181617"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142D0B"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5</w:t>
            </w:r>
          </w:p>
        </w:tc>
        <w:tc>
          <w:tcPr>
            <w:tcW w:w="709" w:type="dxa"/>
            <w:tcBorders>
              <w:top w:val="single" w:sz="4" w:space="0" w:color="auto"/>
              <w:left w:val="single" w:sz="4" w:space="0" w:color="auto"/>
              <w:bottom w:val="single" w:sz="4" w:space="0" w:color="auto"/>
              <w:right w:val="single" w:sz="4" w:space="0" w:color="auto"/>
            </w:tcBorders>
          </w:tcPr>
          <w:p w14:paraId="50110425" w14:textId="77777777" w:rsidR="009118BF" w:rsidRPr="00275DE2" w:rsidRDefault="009118BF" w:rsidP="00C975C1">
            <w:pPr>
              <w:jc w:val="center"/>
              <w:rPr>
                <w:rFonts w:asciiTheme="majorHAnsi" w:hAnsiTheme="majorHAnsi" w:cs="Arial"/>
                <w:bCs/>
              </w:rPr>
            </w:pPr>
          </w:p>
          <w:p w14:paraId="37D8D0BD"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CCBF93"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E26DF"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5</w:t>
            </w:r>
          </w:p>
        </w:tc>
      </w:tr>
      <w:tr w:rsidR="009118BF" w:rsidRPr="00275DE2" w14:paraId="3A078052" w14:textId="77777777" w:rsidTr="00C975C1">
        <w:trPr>
          <w:trHeight w:val="842"/>
        </w:trPr>
        <w:tc>
          <w:tcPr>
            <w:tcW w:w="864" w:type="dxa"/>
            <w:tcBorders>
              <w:top w:val="single" w:sz="4" w:space="0" w:color="auto"/>
              <w:left w:val="single" w:sz="4" w:space="0" w:color="auto"/>
              <w:bottom w:val="single" w:sz="4" w:space="0" w:color="auto"/>
              <w:right w:val="single" w:sz="4" w:space="0" w:color="auto"/>
            </w:tcBorders>
            <w:vAlign w:val="center"/>
            <w:hideMark/>
          </w:tcPr>
          <w:p w14:paraId="1129C26B"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2</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A143155"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ΥΠ16314</w:t>
            </w:r>
          </w:p>
        </w:tc>
        <w:tc>
          <w:tcPr>
            <w:tcW w:w="2369" w:type="dxa"/>
            <w:tcBorders>
              <w:top w:val="single" w:sz="4" w:space="0" w:color="auto"/>
              <w:left w:val="single" w:sz="4" w:space="0" w:color="auto"/>
              <w:bottom w:val="single" w:sz="4" w:space="0" w:color="auto"/>
              <w:right w:val="single" w:sz="4" w:space="0" w:color="auto"/>
            </w:tcBorders>
            <w:vAlign w:val="center"/>
            <w:hideMark/>
          </w:tcPr>
          <w:p w14:paraId="43B52EAB"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ΦΥΣΙΟΛΟΓΙΑ ΤΟΥ ΑΝΘΡΩΠΟΥ-ΠΑΘΟΦΥΣΙΟΛΟΓΙΑ ΙΙ</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CC3715"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69D5C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3A1EA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B61EAB"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C35C9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C3D7D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c>
          <w:tcPr>
            <w:tcW w:w="709" w:type="dxa"/>
            <w:tcBorders>
              <w:top w:val="single" w:sz="4" w:space="0" w:color="auto"/>
              <w:left w:val="single" w:sz="4" w:space="0" w:color="auto"/>
              <w:bottom w:val="single" w:sz="4" w:space="0" w:color="auto"/>
              <w:right w:val="single" w:sz="4" w:space="0" w:color="auto"/>
            </w:tcBorders>
          </w:tcPr>
          <w:p w14:paraId="1E3CE5F2" w14:textId="77777777" w:rsidR="009118BF" w:rsidRPr="00275DE2" w:rsidRDefault="009118BF" w:rsidP="00C975C1">
            <w:pPr>
              <w:jc w:val="center"/>
              <w:rPr>
                <w:rFonts w:asciiTheme="majorHAnsi" w:hAnsiTheme="majorHAnsi" w:cs="Arial"/>
                <w:bCs/>
              </w:rPr>
            </w:pPr>
          </w:p>
          <w:p w14:paraId="214E3248"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EBC4E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EB0F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r>
      <w:tr w:rsidR="009118BF" w:rsidRPr="00275DE2" w14:paraId="03C345A2" w14:textId="77777777" w:rsidTr="00C975C1">
        <w:trPr>
          <w:trHeight w:val="800"/>
        </w:trPr>
        <w:tc>
          <w:tcPr>
            <w:tcW w:w="864" w:type="dxa"/>
            <w:tcBorders>
              <w:top w:val="single" w:sz="4" w:space="0" w:color="auto"/>
              <w:left w:val="single" w:sz="4" w:space="0" w:color="auto"/>
              <w:bottom w:val="single" w:sz="4" w:space="0" w:color="auto"/>
              <w:right w:val="single" w:sz="4" w:space="0" w:color="auto"/>
            </w:tcBorders>
            <w:vAlign w:val="center"/>
            <w:hideMark/>
          </w:tcPr>
          <w:p w14:paraId="4CD2910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513493C"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ΥΠ16315</w:t>
            </w:r>
          </w:p>
        </w:tc>
        <w:tc>
          <w:tcPr>
            <w:tcW w:w="2369" w:type="dxa"/>
            <w:tcBorders>
              <w:top w:val="single" w:sz="4" w:space="0" w:color="auto"/>
              <w:left w:val="single" w:sz="4" w:space="0" w:color="auto"/>
              <w:bottom w:val="single" w:sz="4" w:space="0" w:color="auto"/>
              <w:right w:val="single" w:sz="4" w:space="0" w:color="auto"/>
            </w:tcBorders>
            <w:vAlign w:val="center"/>
            <w:hideMark/>
          </w:tcPr>
          <w:p w14:paraId="0FED4E67"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ΒΙΟΦΥΣΙΚΗ – ΡΑΔΙΟΛΟΓΙΑ</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E58376"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F108A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E4DC4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E2ACA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A06C3B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8DE6D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709" w:type="dxa"/>
            <w:tcBorders>
              <w:top w:val="single" w:sz="4" w:space="0" w:color="auto"/>
              <w:left w:val="single" w:sz="4" w:space="0" w:color="auto"/>
              <w:bottom w:val="single" w:sz="4" w:space="0" w:color="auto"/>
              <w:right w:val="single" w:sz="4" w:space="0" w:color="auto"/>
            </w:tcBorders>
          </w:tcPr>
          <w:p w14:paraId="1EDCBC64" w14:textId="77777777" w:rsidR="009118BF" w:rsidRPr="00275DE2" w:rsidRDefault="009118BF" w:rsidP="00C975C1">
            <w:pPr>
              <w:jc w:val="center"/>
              <w:rPr>
                <w:rFonts w:asciiTheme="majorHAnsi" w:hAnsiTheme="majorHAnsi" w:cs="Arial"/>
                <w:bCs/>
              </w:rPr>
            </w:pPr>
          </w:p>
          <w:p w14:paraId="1534015A"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2495F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8F38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r>
      <w:tr w:rsidR="009118BF" w:rsidRPr="00275DE2" w14:paraId="0E31AA87" w14:textId="77777777" w:rsidTr="00C975C1">
        <w:trPr>
          <w:trHeight w:val="1016"/>
        </w:trPr>
        <w:tc>
          <w:tcPr>
            <w:tcW w:w="864" w:type="dxa"/>
            <w:tcBorders>
              <w:top w:val="single" w:sz="4" w:space="0" w:color="auto"/>
              <w:left w:val="single" w:sz="4" w:space="0" w:color="auto"/>
              <w:bottom w:val="single" w:sz="4" w:space="0" w:color="auto"/>
              <w:right w:val="single" w:sz="4" w:space="0" w:color="auto"/>
            </w:tcBorders>
            <w:vAlign w:val="center"/>
            <w:hideMark/>
          </w:tcPr>
          <w:p w14:paraId="7553052E"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4</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CFAB1CC"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ΥΠ16316</w:t>
            </w:r>
          </w:p>
        </w:tc>
        <w:tc>
          <w:tcPr>
            <w:tcW w:w="2369" w:type="dxa"/>
            <w:tcBorders>
              <w:top w:val="single" w:sz="4" w:space="0" w:color="auto"/>
              <w:left w:val="single" w:sz="4" w:space="0" w:color="auto"/>
              <w:bottom w:val="single" w:sz="4" w:space="0" w:color="auto"/>
              <w:right w:val="single" w:sz="4" w:space="0" w:color="auto"/>
            </w:tcBorders>
            <w:vAlign w:val="center"/>
          </w:tcPr>
          <w:p w14:paraId="08838ACC"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ΝΟΣΗΛΕΥΤΙΚΗ ΔΙΕΡΓΑΣΙΑ-ΑΝΑΠΤΥΞΗ ΣΧΕΔΙΟΥ ΦΡΟΝΤΙΔΑΣ</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70639D"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AA5E05"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14:paraId="4DE5B37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21D6C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D39A39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4628D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9994C17"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52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910F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DC518F"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4</w:t>
            </w:r>
          </w:p>
        </w:tc>
      </w:tr>
      <w:tr w:rsidR="009118BF" w:rsidRPr="00275DE2" w14:paraId="5878DE15" w14:textId="77777777" w:rsidTr="00C975C1">
        <w:trPr>
          <w:trHeight w:val="739"/>
        </w:trPr>
        <w:tc>
          <w:tcPr>
            <w:tcW w:w="864" w:type="dxa"/>
            <w:tcBorders>
              <w:top w:val="single" w:sz="4" w:space="0" w:color="auto"/>
              <w:left w:val="single" w:sz="4" w:space="0" w:color="auto"/>
              <w:bottom w:val="single" w:sz="4" w:space="0" w:color="auto"/>
              <w:right w:val="single" w:sz="4" w:space="0" w:color="auto"/>
            </w:tcBorders>
            <w:vAlign w:val="center"/>
            <w:hideMark/>
          </w:tcPr>
          <w:p w14:paraId="2267ACC6"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5</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E5BF673"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ΥΠ16317</w:t>
            </w:r>
          </w:p>
        </w:tc>
        <w:tc>
          <w:tcPr>
            <w:tcW w:w="2369" w:type="dxa"/>
            <w:tcBorders>
              <w:top w:val="single" w:sz="4" w:space="0" w:color="auto"/>
              <w:left w:val="single" w:sz="4" w:space="0" w:color="auto"/>
              <w:bottom w:val="single" w:sz="4" w:space="0" w:color="auto"/>
              <w:right w:val="single" w:sz="4" w:space="0" w:color="auto"/>
            </w:tcBorders>
            <w:vAlign w:val="center"/>
            <w:hideMark/>
          </w:tcPr>
          <w:p w14:paraId="290AA7C5"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ΨΥΧΟΛΟΓΙΑ ΤΗΣ ΥΓΕΙΑΣ</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D2EC23"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B9BDB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AF64B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B71DC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FEA46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F5CAF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709" w:type="dxa"/>
            <w:tcBorders>
              <w:top w:val="single" w:sz="4" w:space="0" w:color="auto"/>
              <w:left w:val="single" w:sz="4" w:space="0" w:color="auto"/>
              <w:bottom w:val="single" w:sz="4" w:space="0" w:color="auto"/>
              <w:right w:val="single" w:sz="4" w:space="0" w:color="auto"/>
            </w:tcBorders>
          </w:tcPr>
          <w:p w14:paraId="1F789E35" w14:textId="77777777" w:rsidR="009118BF" w:rsidRPr="00275DE2" w:rsidRDefault="009118BF" w:rsidP="00C975C1">
            <w:pPr>
              <w:jc w:val="center"/>
              <w:rPr>
                <w:rFonts w:asciiTheme="majorHAnsi" w:hAnsiTheme="majorHAnsi" w:cs="Arial"/>
                <w:bCs/>
              </w:rPr>
            </w:pPr>
          </w:p>
          <w:p w14:paraId="715A1285"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856C2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30D7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r>
      <w:tr w:rsidR="009118BF" w:rsidRPr="00275DE2" w14:paraId="7D2E1671" w14:textId="77777777" w:rsidTr="00C975C1">
        <w:trPr>
          <w:trHeight w:val="734"/>
        </w:trPr>
        <w:tc>
          <w:tcPr>
            <w:tcW w:w="864" w:type="dxa"/>
            <w:tcBorders>
              <w:top w:val="single" w:sz="4" w:space="0" w:color="auto"/>
              <w:left w:val="single" w:sz="4" w:space="0" w:color="auto"/>
              <w:bottom w:val="single" w:sz="4" w:space="0" w:color="auto"/>
              <w:right w:val="single" w:sz="4" w:space="0" w:color="auto"/>
            </w:tcBorders>
            <w:vAlign w:val="center"/>
            <w:hideMark/>
          </w:tcPr>
          <w:p w14:paraId="2FECA086"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6</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3D706CE"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ΥΠ16318</w:t>
            </w:r>
          </w:p>
        </w:tc>
        <w:tc>
          <w:tcPr>
            <w:tcW w:w="2369" w:type="dxa"/>
            <w:tcBorders>
              <w:top w:val="single" w:sz="4" w:space="0" w:color="auto"/>
              <w:left w:val="single" w:sz="4" w:space="0" w:color="auto"/>
              <w:bottom w:val="single" w:sz="4" w:space="0" w:color="auto"/>
              <w:right w:val="single" w:sz="4" w:space="0" w:color="auto"/>
            </w:tcBorders>
            <w:vAlign w:val="center"/>
            <w:hideMark/>
          </w:tcPr>
          <w:p w14:paraId="0B2CC350"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ΚΟΙΝΟΤΙΚΗ ΝΟΣΗΛΕΥΤΙΚΗ Ι (ΠΡΟΑΓΩΓΗ ΥΓΕΙΑΣ)</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4D8990"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A3274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28054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5F26C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95F335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40D66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c>
          <w:tcPr>
            <w:tcW w:w="709" w:type="dxa"/>
            <w:tcBorders>
              <w:top w:val="single" w:sz="4" w:space="0" w:color="auto"/>
              <w:left w:val="single" w:sz="4" w:space="0" w:color="auto"/>
              <w:bottom w:val="single" w:sz="4" w:space="0" w:color="auto"/>
              <w:right w:val="single" w:sz="4" w:space="0" w:color="auto"/>
            </w:tcBorders>
          </w:tcPr>
          <w:p w14:paraId="466D68A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6E53F26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884F2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51B2A1"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p>
          <w:p w14:paraId="4E3EC96B"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p w14:paraId="59C1DC5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r>
      <w:tr w:rsidR="009118BF" w:rsidRPr="00275DE2" w14:paraId="2DB0CFCF" w14:textId="77777777" w:rsidTr="00C975C1">
        <w:trPr>
          <w:trHeight w:val="999"/>
        </w:trPr>
        <w:tc>
          <w:tcPr>
            <w:tcW w:w="864" w:type="dxa"/>
            <w:tcBorders>
              <w:top w:val="single" w:sz="4" w:space="0" w:color="auto"/>
              <w:left w:val="single" w:sz="4" w:space="0" w:color="auto"/>
              <w:bottom w:val="single" w:sz="4" w:space="0" w:color="auto"/>
              <w:right w:val="single" w:sz="4" w:space="0" w:color="auto"/>
            </w:tcBorders>
            <w:vAlign w:val="center"/>
            <w:hideMark/>
          </w:tcPr>
          <w:p w14:paraId="6C1FF96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7</w:t>
            </w:r>
          </w:p>
        </w:tc>
        <w:tc>
          <w:tcPr>
            <w:tcW w:w="1205"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1AF5369" w14:textId="77777777" w:rsidR="009118BF" w:rsidRPr="00275DE2" w:rsidRDefault="009118BF" w:rsidP="00C975C1">
            <w:pPr>
              <w:tabs>
                <w:tab w:val="left" w:pos="6521"/>
                <w:tab w:val="left" w:pos="8647"/>
              </w:tabs>
              <w:kinsoku w:val="0"/>
              <w:overflowPunct w:val="0"/>
              <w:ind w:right="-135" w:hanging="80"/>
              <w:rPr>
                <w:rFonts w:asciiTheme="majorHAnsi" w:hAnsiTheme="majorHAnsi" w:cs="Arial"/>
                <w:bCs/>
              </w:rPr>
            </w:pPr>
            <w:r w:rsidRPr="00275DE2">
              <w:rPr>
                <w:rFonts w:asciiTheme="majorHAnsi" w:hAnsiTheme="majorHAnsi" w:cs="Arial"/>
                <w:bCs/>
                <w:sz w:val="22"/>
                <w:szCs w:val="22"/>
              </w:rPr>
              <w:t>ΕΠ16319…</w:t>
            </w:r>
          </w:p>
        </w:tc>
        <w:tc>
          <w:tcPr>
            <w:tcW w:w="2369" w:type="dxa"/>
            <w:tcBorders>
              <w:top w:val="single" w:sz="4" w:space="0" w:color="auto"/>
              <w:left w:val="single" w:sz="4" w:space="0" w:color="auto"/>
              <w:bottom w:val="single" w:sz="4" w:space="0" w:color="auto"/>
              <w:right w:val="single" w:sz="4" w:space="0" w:color="auto"/>
            </w:tcBorders>
            <w:vAlign w:val="center"/>
          </w:tcPr>
          <w:p w14:paraId="5E1FB424" w14:textId="77777777" w:rsidR="009118BF" w:rsidRPr="00275DE2" w:rsidRDefault="009118BF" w:rsidP="00C975C1">
            <w:pPr>
              <w:tabs>
                <w:tab w:val="left" w:pos="6521"/>
                <w:tab w:val="left" w:pos="8647"/>
              </w:tabs>
              <w:kinsoku w:val="0"/>
              <w:overflowPunct w:val="0"/>
              <w:rPr>
                <w:rFonts w:asciiTheme="majorHAnsi" w:hAnsiTheme="majorHAnsi" w:cs="Arial"/>
                <w:bCs/>
              </w:rPr>
            </w:pPr>
          </w:p>
          <w:p w14:paraId="014EB07C"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lastRenderedPageBreak/>
              <w:t>ΚΑΤ’ ΕΠΙΛΟΓΗΝ ΥΠΟΧΡΕΩΤΙΚΟ ΜΑΘΗΜΑ</w:t>
            </w:r>
          </w:p>
          <w:p w14:paraId="42D52BA3"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(επιλέγεται ένα από τα παρακάτω μαθήματα)</w:t>
            </w:r>
          </w:p>
          <w:p w14:paraId="06F7D49A" w14:textId="77777777" w:rsidR="009118BF" w:rsidRPr="00275DE2" w:rsidRDefault="009118BF" w:rsidP="00C975C1">
            <w:pPr>
              <w:tabs>
                <w:tab w:val="left" w:pos="6521"/>
                <w:tab w:val="left" w:pos="8647"/>
              </w:tabs>
              <w:kinsoku w:val="0"/>
              <w:overflowPunct w:val="0"/>
              <w:rPr>
                <w:rFonts w:asciiTheme="majorHAnsi" w:hAnsiTheme="majorHAnsi" w:cs="Arial"/>
                <w:bC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CA3C25A"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lastRenderedPageBreak/>
              <w:t>ΕΠ</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63EF8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1E9F3F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7418C0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708" w:type="dxa"/>
            <w:tcBorders>
              <w:top w:val="single" w:sz="4" w:space="0" w:color="auto"/>
              <w:left w:val="single" w:sz="4" w:space="0" w:color="auto"/>
              <w:bottom w:val="single" w:sz="4" w:space="0" w:color="auto"/>
              <w:right w:val="single" w:sz="4" w:space="0" w:color="auto"/>
            </w:tcBorders>
            <w:vAlign w:val="center"/>
          </w:tcPr>
          <w:p w14:paraId="48A6741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4C1488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14:paraId="7607AA7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23B87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8F5F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r>
      <w:tr w:rsidR="009118BF" w:rsidRPr="00275DE2" w14:paraId="50E82ECE" w14:textId="77777777" w:rsidTr="00C975C1">
        <w:trPr>
          <w:trHeight w:val="799"/>
        </w:trPr>
        <w:tc>
          <w:tcPr>
            <w:tcW w:w="5005" w:type="dxa"/>
            <w:gridSpan w:val="4"/>
            <w:tcBorders>
              <w:top w:val="single" w:sz="4" w:space="0" w:color="auto"/>
              <w:left w:val="single" w:sz="4" w:space="0" w:color="auto"/>
              <w:bottom w:val="single" w:sz="4" w:space="0" w:color="auto"/>
              <w:right w:val="single" w:sz="4" w:space="0" w:color="auto"/>
            </w:tcBorders>
            <w:shd w:val="clear" w:color="auto" w:fill="B8CCE4"/>
          </w:tcPr>
          <w:p w14:paraId="7321122F" w14:textId="77777777" w:rsidR="009118BF" w:rsidRPr="00275DE2" w:rsidRDefault="009118BF" w:rsidP="00C975C1">
            <w:pPr>
              <w:tabs>
                <w:tab w:val="left" w:pos="6521"/>
                <w:tab w:val="left" w:pos="8647"/>
              </w:tabs>
              <w:kinsoku w:val="0"/>
              <w:overflowPunct w:val="0"/>
              <w:jc w:val="right"/>
              <w:rPr>
                <w:rFonts w:asciiTheme="majorHAnsi" w:hAnsiTheme="majorHAnsi" w:cs="Arial"/>
                <w:b/>
                <w:bCs/>
              </w:rPr>
            </w:pPr>
          </w:p>
          <w:p w14:paraId="56C39B0C" w14:textId="77777777" w:rsidR="009118BF" w:rsidRPr="00275DE2" w:rsidRDefault="009118BF" w:rsidP="00C975C1">
            <w:pPr>
              <w:jc w:val="right"/>
              <w:rPr>
                <w:rFonts w:asciiTheme="majorHAnsi" w:hAnsiTheme="majorHAnsi" w:cs="Arial"/>
                <w:b/>
                <w:bCs/>
              </w:rPr>
            </w:pPr>
            <w:r w:rsidRPr="00275DE2">
              <w:rPr>
                <w:rFonts w:asciiTheme="majorHAnsi" w:hAnsiTheme="majorHAnsi" w:cs="Arial"/>
                <w:b/>
                <w:bCs/>
                <w:sz w:val="22"/>
                <w:szCs w:val="22"/>
              </w:rPr>
              <w:t>ΣΥΝΟΛΟ</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1FEC8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Pr>
                <w:rFonts w:asciiTheme="majorHAnsi" w:hAnsiTheme="majorHAnsi" w:cs="Arial"/>
                <w:b/>
                <w:bCs/>
                <w:sz w:val="22"/>
                <w:szCs w:val="22"/>
              </w:rPr>
              <w:t>14</w:t>
            </w:r>
          </w:p>
          <w:p w14:paraId="48C10633"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16"/>
                <w:szCs w:val="16"/>
              </w:rPr>
            </w:pPr>
            <w:r w:rsidRPr="00275DE2">
              <w:rPr>
                <w:rFonts w:asciiTheme="majorHAnsi" w:hAnsiTheme="majorHAnsi" w:cs="Arial"/>
                <w:b/>
                <w:bCs/>
                <w:sz w:val="16"/>
                <w:szCs w:val="16"/>
              </w:rPr>
              <w:t>(+ΕΠ)</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17BD9A" w14:textId="77777777" w:rsidR="009118BF" w:rsidRPr="00275DE2" w:rsidRDefault="009118BF" w:rsidP="00C975C1">
            <w:pPr>
              <w:tabs>
                <w:tab w:val="left" w:pos="6521"/>
                <w:tab w:val="left" w:pos="8647"/>
              </w:tabs>
              <w:kinsoku w:val="0"/>
              <w:overflowPunct w:val="0"/>
              <w:jc w:val="center"/>
              <w:rPr>
                <w:rFonts w:asciiTheme="majorHAnsi" w:hAnsiTheme="majorHAnsi" w:cs="Arial"/>
                <w:b/>
                <w:bCs/>
                <w:sz w:val="16"/>
                <w:szCs w:val="16"/>
              </w:rPr>
            </w:pPr>
            <w:r w:rsidRPr="00275DE2">
              <w:rPr>
                <w:rFonts w:asciiTheme="majorHAnsi" w:hAnsiTheme="majorHAnsi" w:cs="Arial"/>
                <w:b/>
                <w:bCs/>
                <w:sz w:val="22"/>
                <w:szCs w:val="22"/>
              </w:rPr>
              <w:t>6</w:t>
            </w:r>
          </w:p>
          <w:p w14:paraId="19D1861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16"/>
                <w:szCs w:val="16"/>
              </w:rPr>
              <w:t>+ΕΠ)</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116B89"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Pr>
                <w:rFonts w:asciiTheme="majorHAnsi" w:hAnsiTheme="majorHAnsi" w:cs="Arial"/>
                <w:b/>
                <w:bCs/>
                <w:sz w:val="22"/>
                <w:szCs w:val="22"/>
              </w:rPr>
              <w:t>3</w:t>
            </w:r>
          </w:p>
          <w:p w14:paraId="35571813"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16"/>
                <w:szCs w:val="16"/>
              </w:rPr>
              <w:t>(+ΕΠ)</w:t>
            </w:r>
          </w:p>
        </w:tc>
        <w:tc>
          <w:tcPr>
            <w:tcW w:w="708" w:type="dxa"/>
            <w:tcBorders>
              <w:top w:val="single" w:sz="4" w:space="0" w:color="auto"/>
              <w:left w:val="single" w:sz="4" w:space="0" w:color="auto"/>
              <w:bottom w:val="single" w:sz="4" w:space="0" w:color="auto"/>
              <w:right w:val="single" w:sz="4" w:space="0" w:color="auto"/>
            </w:tcBorders>
            <w:vAlign w:val="center"/>
            <w:hideMark/>
          </w:tcPr>
          <w:p w14:paraId="6943584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9FAC8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30</w:t>
            </w:r>
          </w:p>
        </w:tc>
        <w:tc>
          <w:tcPr>
            <w:tcW w:w="709" w:type="dxa"/>
            <w:tcBorders>
              <w:top w:val="single" w:sz="4" w:space="0" w:color="auto"/>
              <w:left w:val="single" w:sz="4" w:space="0" w:color="auto"/>
              <w:bottom w:val="single" w:sz="4" w:space="0" w:color="auto"/>
              <w:right w:val="single" w:sz="4" w:space="0" w:color="auto"/>
            </w:tcBorders>
          </w:tcPr>
          <w:p w14:paraId="23A9E0F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4727AF6E"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390</w:t>
            </w:r>
          </w:p>
        </w:tc>
        <w:tc>
          <w:tcPr>
            <w:tcW w:w="567" w:type="dxa"/>
            <w:tcBorders>
              <w:top w:val="single" w:sz="4" w:space="0" w:color="auto"/>
              <w:left w:val="single" w:sz="4" w:space="0" w:color="auto"/>
              <w:bottom w:val="single" w:sz="4" w:space="0" w:color="auto"/>
              <w:right w:val="single" w:sz="4" w:space="0" w:color="auto"/>
            </w:tcBorders>
            <w:vAlign w:val="center"/>
          </w:tcPr>
          <w:p w14:paraId="5881F10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903E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30</w:t>
            </w:r>
          </w:p>
        </w:tc>
      </w:tr>
    </w:tbl>
    <w:p w14:paraId="765865E8" w14:textId="77777777" w:rsidR="009118BF" w:rsidRPr="00275DE2" w:rsidRDefault="009118BF" w:rsidP="009118BF">
      <w:pPr>
        <w:ind w:left="-426"/>
        <w:jc w:val="both"/>
        <w:rPr>
          <w:rFonts w:asciiTheme="majorHAnsi" w:hAnsiTheme="majorHAnsi"/>
        </w:rPr>
      </w:pPr>
      <w:r w:rsidRPr="00275DE2">
        <w:rPr>
          <w:rFonts w:asciiTheme="majorHAnsi" w:hAnsiTheme="majorHAnsi"/>
          <w:b/>
        </w:rPr>
        <w:t>ΥΠ =</w:t>
      </w:r>
      <w:r w:rsidRPr="00275DE2">
        <w:rPr>
          <w:rFonts w:asciiTheme="majorHAnsi" w:hAnsiTheme="majorHAnsi"/>
        </w:rPr>
        <w:t xml:space="preserve"> Υποχρεωτικό Μάθημα, </w:t>
      </w:r>
      <w:r w:rsidRPr="00275DE2">
        <w:rPr>
          <w:rFonts w:asciiTheme="majorHAnsi" w:hAnsiTheme="majorHAnsi"/>
          <w:b/>
        </w:rPr>
        <w:t>ΚΕΥ</w:t>
      </w:r>
      <w:r w:rsidRPr="00275DE2">
        <w:rPr>
          <w:rFonts w:asciiTheme="majorHAnsi" w:hAnsiTheme="majorHAnsi"/>
        </w:rPr>
        <w:t>= Κατ’ Επιλογήν Υποχρεωτικό Μάθημα,</w:t>
      </w:r>
      <w:r w:rsidRPr="001650B0">
        <w:rPr>
          <w:rFonts w:asciiTheme="majorHAnsi" w:hAnsiTheme="majorHAnsi"/>
        </w:rPr>
        <w:t xml:space="preserve"> </w:t>
      </w:r>
      <w:r w:rsidRPr="00275DE2">
        <w:rPr>
          <w:rFonts w:asciiTheme="majorHAnsi" w:hAnsiTheme="majorHAnsi"/>
          <w:b/>
        </w:rPr>
        <w:t xml:space="preserve">Θ = </w:t>
      </w:r>
      <w:r w:rsidRPr="00275DE2">
        <w:rPr>
          <w:rFonts w:asciiTheme="majorHAnsi" w:hAnsiTheme="majorHAnsi"/>
        </w:rPr>
        <w:t xml:space="preserve">Θεωρία, </w:t>
      </w:r>
      <w:r w:rsidRPr="00275DE2">
        <w:rPr>
          <w:rFonts w:asciiTheme="majorHAnsi" w:hAnsiTheme="majorHAnsi"/>
          <w:b/>
        </w:rPr>
        <w:t>Ε =</w:t>
      </w:r>
      <w:r w:rsidRPr="00275DE2">
        <w:rPr>
          <w:rFonts w:asciiTheme="majorHAnsi" w:hAnsiTheme="majorHAnsi"/>
        </w:rPr>
        <w:t xml:space="preserve"> Εργαστήριο, </w:t>
      </w:r>
      <w:r w:rsidRPr="00F01A84">
        <w:rPr>
          <w:rFonts w:asciiTheme="majorHAnsi" w:hAnsiTheme="majorHAnsi"/>
          <w:b/>
        </w:rPr>
        <w:t>Φ</w:t>
      </w:r>
      <w:r>
        <w:rPr>
          <w:rFonts w:asciiTheme="majorHAnsi" w:hAnsiTheme="majorHAnsi"/>
        </w:rPr>
        <w:t xml:space="preserve">=Φροντιστήριο, </w:t>
      </w:r>
      <w:r w:rsidRPr="00275DE2">
        <w:rPr>
          <w:rFonts w:asciiTheme="majorHAnsi" w:hAnsiTheme="majorHAnsi"/>
          <w:b/>
        </w:rPr>
        <w:t>ΚΑ =</w:t>
      </w:r>
      <w:r w:rsidRPr="00275DE2">
        <w:rPr>
          <w:rFonts w:asciiTheme="majorHAnsi" w:hAnsiTheme="majorHAnsi"/>
        </w:rPr>
        <w:t xml:space="preserve"> Κλινική Άσκηση, </w:t>
      </w:r>
      <w:r w:rsidRPr="00275DE2">
        <w:rPr>
          <w:rFonts w:asciiTheme="majorHAnsi" w:hAnsiTheme="majorHAnsi"/>
          <w:b/>
        </w:rPr>
        <w:t>ΣΥΝ =</w:t>
      </w:r>
      <w:r w:rsidRPr="00275DE2">
        <w:rPr>
          <w:rFonts w:asciiTheme="majorHAnsi" w:hAnsiTheme="majorHAnsi"/>
        </w:rPr>
        <w:t xml:space="preserve"> Σύνολο, </w:t>
      </w:r>
      <w:r w:rsidRPr="00275DE2">
        <w:rPr>
          <w:rFonts w:asciiTheme="majorHAnsi" w:hAnsiTheme="majorHAnsi"/>
          <w:b/>
        </w:rPr>
        <w:t>Ω/ΕΞ =</w:t>
      </w:r>
      <w:r w:rsidRPr="00275DE2">
        <w:rPr>
          <w:rFonts w:asciiTheme="majorHAnsi" w:hAnsiTheme="majorHAnsi"/>
        </w:rPr>
        <w:t xml:space="preserve"> Ώρες / Εξάμηνο, </w:t>
      </w:r>
      <w:r w:rsidRPr="00275DE2">
        <w:rPr>
          <w:rFonts w:asciiTheme="majorHAnsi" w:hAnsiTheme="majorHAnsi"/>
          <w:b/>
        </w:rPr>
        <w:t>ΕΡΓ =</w:t>
      </w:r>
      <w:r w:rsidRPr="00275DE2">
        <w:rPr>
          <w:rFonts w:asciiTheme="majorHAnsi" w:hAnsiTheme="majorHAnsi"/>
        </w:rPr>
        <w:t xml:space="preserve"> Εργασία, </w:t>
      </w:r>
      <w:r w:rsidRPr="00275DE2">
        <w:rPr>
          <w:rFonts w:asciiTheme="majorHAnsi" w:hAnsiTheme="majorHAnsi"/>
          <w:b/>
        </w:rPr>
        <w:t>ΔΜ =</w:t>
      </w:r>
      <w:r w:rsidRPr="00275DE2">
        <w:rPr>
          <w:rFonts w:asciiTheme="majorHAnsi" w:hAnsiTheme="majorHAnsi"/>
        </w:rPr>
        <w:t xml:space="preserve"> Διδακτικές Μονάδες, </w:t>
      </w:r>
      <w:r w:rsidRPr="00275DE2">
        <w:rPr>
          <w:rFonts w:asciiTheme="majorHAnsi" w:hAnsiTheme="majorHAnsi"/>
          <w:b/>
        </w:rPr>
        <w:t>ΠΜ =</w:t>
      </w:r>
      <w:r w:rsidRPr="00275DE2">
        <w:rPr>
          <w:rFonts w:asciiTheme="majorHAnsi" w:hAnsiTheme="majorHAnsi"/>
        </w:rPr>
        <w:t xml:space="preserve"> Πιστωτικές Μονάδες (</w:t>
      </w:r>
      <w:r w:rsidRPr="00275DE2">
        <w:rPr>
          <w:rFonts w:asciiTheme="majorHAnsi" w:hAnsiTheme="majorHAnsi"/>
          <w:lang w:val="en-US"/>
        </w:rPr>
        <w:t>ECTS</w:t>
      </w:r>
      <w:r w:rsidRPr="00275DE2">
        <w:rPr>
          <w:rFonts w:asciiTheme="majorHAnsi" w:hAnsiTheme="majorHAnsi"/>
        </w:rPr>
        <w:t>)</w:t>
      </w:r>
    </w:p>
    <w:p w14:paraId="384A63A7" w14:textId="77777777" w:rsidR="009118BF" w:rsidRPr="00275DE2" w:rsidRDefault="009118BF" w:rsidP="009118BF">
      <w:pPr>
        <w:ind w:left="-426"/>
        <w:jc w:val="both"/>
        <w:rPr>
          <w:rFonts w:asciiTheme="majorHAnsi" w:hAnsiTheme="majorHAnsi"/>
        </w:rPr>
      </w:pPr>
    </w:p>
    <w:tbl>
      <w:tblPr>
        <w:tblW w:w="0" w:type="auto"/>
        <w:tblInd w:w="-459" w:type="dxa"/>
        <w:tblLook w:val="04A0" w:firstRow="1" w:lastRow="0" w:firstColumn="1" w:lastColumn="0" w:noHBand="0" w:noVBand="1"/>
      </w:tblPr>
      <w:tblGrid>
        <w:gridCol w:w="544"/>
        <w:gridCol w:w="1271"/>
        <w:gridCol w:w="3300"/>
        <w:gridCol w:w="510"/>
        <w:gridCol w:w="361"/>
        <w:gridCol w:w="328"/>
        <w:gridCol w:w="379"/>
        <w:gridCol w:w="510"/>
        <w:gridCol w:w="641"/>
        <w:gridCol w:w="656"/>
        <w:gridCol w:w="525"/>
        <w:gridCol w:w="539"/>
      </w:tblGrid>
      <w:tr w:rsidR="009118BF" w:rsidRPr="00275DE2" w14:paraId="71A73350" w14:textId="77777777" w:rsidTr="00C975C1">
        <w:tc>
          <w:tcPr>
            <w:tcW w:w="0" w:type="auto"/>
            <w:gridSpan w:val="12"/>
            <w:tcBorders>
              <w:top w:val="single" w:sz="4" w:space="0" w:color="auto"/>
              <w:left w:val="single" w:sz="4" w:space="0" w:color="auto"/>
              <w:bottom w:val="single" w:sz="4" w:space="0" w:color="auto"/>
              <w:right w:val="single" w:sz="4" w:space="0" w:color="auto"/>
            </w:tcBorders>
            <w:shd w:val="clear" w:color="auto" w:fill="B8CCE4"/>
            <w:vAlign w:val="bottom"/>
          </w:tcPr>
          <w:p w14:paraId="18DDC693" w14:textId="77777777" w:rsidR="009118BF" w:rsidRPr="00275DE2" w:rsidRDefault="009118BF" w:rsidP="00C975C1">
            <w:pPr>
              <w:jc w:val="center"/>
              <w:rPr>
                <w:rFonts w:asciiTheme="majorHAnsi" w:hAnsiTheme="majorHAnsi" w:cs="Arial"/>
                <w:b/>
                <w:bCs/>
              </w:rPr>
            </w:pPr>
          </w:p>
          <w:p w14:paraId="0F17C521"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ΚΑΤ’ ΕΠΙΛΟΓΗΝ ΥΠΟΧΡΕΩΤΙΚΑ ΜΑΘΗΜΑΤΑ 3</w:t>
            </w:r>
            <w:r w:rsidRPr="00275DE2">
              <w:rPr>
                <w:rFonts w:asciiTheme="majorHAnsi" w:hAnsiTheme="majorHAnsi" w:cs="Arial"/>
                <w:b/>
                <w:bCs/>
                <w:sz w:val="22"/>
                <w:szCs w:val="22"/>
                <w:vertAlign w:val="superscript"/>
              </w:rPr>
              <w:t>ου</w:t>
            </w:r>
            <w:r w:rsidRPr="00275DE2">
              <w:rPr>
                <w:rFonts w:asciiTheme="majorHAnsi" w:hAnsiTheme="majorHAnsi" w:cs="Arial"/>
                <w:b/>
                <w:bCs/>
                <w:sz w:val="22"/>
                <w:szCs w:val="22"/>
              </w:rPr>
              <w:t xml:space="preserve"> ΕΞΑΜΗΝΟΥ</w:t>
            </w:r>
          </w:p>
          <w:p w14:paraId="1DF240A8" w14:textId="77777777" w:rsidR="009118BF" w:rsidRPr="00275DE2" w:rsidRDefault="009118BF" w:rsidP="00C975C1">
            <w:pPr>
              <w:jc w:val="center"/>
              <w:rPr>
                <w:rFonts w:asciiTheme="majorHAnsi" w:hAnsiTheme="majorHAnsi" w:cs="Arial"/>
                <w:b/>
                <w:bCs/>
              </w:rPr>
            </w:pPr>
          </w:p>
        </w:tc>
      </w:tr>
      <w:tr w:rsidR="009118BF" w:rsidRPr="00275DE2" w14:paraId="06DB1A4B" w14:textId="77777777" w:rsidTr="00C975C1">
        <w:tc>
          <w:tcPr>
            <w:tcW w:w="0" w:type="auto"/>
            <w:tcBorders>
              <w:top w:val="single" w:sz="4" w:space="0" w:color="auto"/>
              <w:left w:val="single" w:sz="4" w:space="0" w:color="auto"/>
              <w:bottom w:val="single" w:sz="4" w:space="0" w:color="auto"/>
              <w:right w:val="single" w:sz="4" w:space="0" w:color="auto"/>
            </w:tcBorders>
            <w:vAlign w:val="center"/>
          </w:tcPr>
          <w:p w14:paraId="36686C70" w14:textId="77777777" w:rsidR="009118BF" w:rsidRPr="00275DE2" w:rsidRDefault="009118BF" w:rsidP="00C975C1">
            <w:pPr>
              <w:jc w:val="center"/>
              <w:rPr>
                <w:rFonts w:asciiTheme="majorHAnsi" w:hAnsiTheme="majorHAnsi" w:cs="Arial"/>
                <w:b/>
                <w:bCs/>
              </w:rPr>
            </w:pPr>
          </w:p>
          <w:p w14:paraId="5F14DF93" w14:textId="77777777" w:rsidR="009118BF" w:rsidRPr="00275DE2" w:rsidRDefault="009118BF" w:rsidP="00C975C1">
            <w:pPr>
              <w:jc w:val="center"/>
              <w:rPr>
                <w:rFonts w:asciiTheme="majorHAnsi" w:hAnsiTheme="majorHAnsi" w:cs="Arial"/>
                <w:b/>
                <w:bCs/>
                <w:lang w:val="en-US"/>
              </w:rPr>
            </w:pPr>
            <w:r w:rsidRPr="00275DE2">
              <w:rPr>
                <w:rFonts w:asciiTheme="majorHAnsi" w:hAnsiTheme="majorHAnsi" w:cs="Arial"/>
                <w:b/>
                <w:bCs/>
                <w:sz w:val="22"/>
                <w:szCs w:val="22"/>
              </w:rPr>
              <w:t>Α/Α</w:t>
            </w:r>
          </w:p>
          <w:p w14:paraId="3ED1F0E8" w14:textId="77777777" w:rsidR="009118BF" w:rsidRPr="00275DE2" w:rsidRDefault="009118BF" w:rsidP="00C975C1">
            <w:pPr>
              <w:jc w:val="center"/>
              <w:rPr>
                <w:rFonts w:asciiTheme="majorHAnsi" w:hAnsiTheme="majorHAnsi" w:cs="Arial"/>
                <w:b/>
                <w:bCs/>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hideMark/>
          </w:tcPr>
          <w:p w14:paraId="1713BA58" w14:textId="77777777" w:rsidR="009118BF" w:rsidRPr="00275DE2" w:rsidRDefault="009118BF" w:rsidP="00C975C1">
            <w:pPr>
              <w:jc w:val="center"/>
              <w:rPr>
                <w:rFonts w:asciiTheme="majorHAnsi" w:hAnsiTheme="majorHAnsi" w:cs="Arial"/>
                <w:b/>
                <w:bCs/>
                <w:lang w:val="en-US"/>
              </w:rPr>
            </w:pPr>
            <w:r w:rsidRPr="00275DE2">
              <w:rPr>
                <w:rFonts w:asciiTheme="majorHAnsi" w:hAnsiTheme="majorHAnsi" w:cs="Arial"/>
                <w:b/>
                <w:bCs/>
                <w:sz w:val="22"/>
                <w:szCs w:val="22"/>
              </w:rPr>
              <w:t>ΚΩΔΙΚΟΣ</w:t>
            </w:r>
          </w:p>
        </w:tc>
        <w:tc>
          <w:tcPr>
            <w:tcW w:w="0" w:type="auto"/>
            <w:tcBorders>
              <w:top w:val="single" w:sz="4" w:space="0" w:color="auto"/>
              <w:left w:val="single" w:sz="4" w:space="0" w:color="auto"/>
              <w:bottom w:val="single" w:sz="4" w:space="0" w:color="auto"/>
              <w:right w:val="single" w:sz="4" w:space="0" w:color="auto"/>
            </w:tcBorders>
            <w:vAlign w:val="center"/>
          </w:tcPr>
          <w:p w14:paraId="6AE06F13" w14:textId="77777777" w:rsidR="009118BF" w:rsidRPr="00275DE2" w:rsidRDefault="009118BF" w:rsidP="00C975C1">
            <w:pPr>
              <w:ind w:right="-87"/>
              <w:rPr>
                <w:rFonts w:asciiTheme="majorHAnsi" w:hAnsiTheme="majorHAnsi" w:cs="Arial"/>
                <w:b/>
                <w:bCs/>
                <w:lang w:val="en-US"/>
              </w:rPr>
            </w:pPr>
            <w:r w:rsidRPr="00275DE2">
              <w:rPr>
                <w:rFonts w:asciiTheme="majorHAnsi" w:hAnsiTheme="majorHAnsi" w:cs="Arial"/>
                <w:b/>
                <w:bCs/>
                <w:sz w:val="22"/>
                <w:szCs w:val="22"/>
              </w:rPr>
              <w:t>ΤΙΤΛΟΣ ΜΑΘΗΜΑΤΟΣ</w:t>
            </w:r>
          </w:p>
        </w:tc>
        <w:tc>
          <w:tcPr>
            <w:tcW w:w="0" w:type="auto"/>
            <w:tcBorders>
              <w:top w:val="single" w:sz="4" w:space="0" w:color="auto"/>
              <w:left w:val="single" w:sz="4" w:space="0" w:color="auto"/>
              <w:bottom w:val="single" w:sz="4" w:space="0" w:color="auto"/>
              <w:right w:val="single" w:sz="4" w:space="0" w:color="auto"/>
            </w:tcBorders>
            <w:vAlign w:val="center"/>
          </w:tcPr>
          <w:p w14:paraId="3F121314"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rPr>
              <w:t>ΕΜ</w:t>
            </w:r>
          </w:p>
        </w:tc>
        <w:tc>
          <w:tcPr>
            <w:tcW w:w="0" w:type="auto"/>
            <w:tcBorders>
              <w:top w:val="single" w:sz="4" w:space="0" w:color="auto"/>
              <w:left w:val="single" w:sz="4" w:space="0" w:color="auto"/>
              <w:bottom w:val="single" w:sz="4" w:space="0" w:color="auto"/>
              <w:right w:val="single" w:sz="4" w:space="0" w:color="auto"/>
            </w:tcBorders>
            <w:vAlign w:val="center"/>
          </w:tcPr>
          <w:p w14:paraId="3372C4C0"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rPr>
              <w:t>Θ</w:t>
            </w:r>
          </w:p>
        </w:tc>
        <w:tc>
          <w:tcPr>
            <w:tcW w:w="0" w:type="auto"/>
            <w:tcBorders>
              <w:top w:val="single" w:sz="4" w:space="0" w:color="auto"/>
              <w:left w:val="single" w:sz="4" w:space="0" w:color="auto"/>
              <w:bottom w:val="single" w:sz="4" w:space="0" w:color="auto"/>
              <w:right w:val="single" w:sz="4" w:space="0" w:color="auto"/>
            </w:tcBorders>
            <w:vAlign w:val="center"/>
          </w:tcPr>
          <w:p w14:paraId="54F2D576"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rPr>
              <w:t>Ε</w:t>
            </w:r>
          </w:p>
        </w:tc>
        <w:tc>
          <w:tcPr>
            <w:tcW w:w="0" w:type="auto"/>
            <w:tcBorders>
              <w:top w:val="single" w:sz="4" w:space="0" w:color="auto"/>
              <w:left w:val="single" w:sz="4" w:space="0" w:color="auto"/>
              <w:bottom w:val="single" w:sz="4" w:space="0" w:color="auto"/>
              <w:right w:val="single" w:sz="4" w:space="0" w:color="auto"/>
            </w:tcBorders>
            <w:vAlign w:val="center"/>
          </w:tcPr>
          <w:p w14:paraId="02F3F64C"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rPr>
              <w:t>Φ</w:t>
            </w:r>
          </w:p>
        </w:tc>
        <w:tc>
          <w:tcPr>
            <w:tcW w:w="510" w:type="dxa"/>
            <w:tcBorders>
              <w:top w:val="single" w:sz="4" w:space="0" w:color="auto"/>
              <w:left w:val="single" w:sz="4" w:space="0" w:color="auto"/>
              <w:bottom w:val="single" w:sz="4" w:space="0" w:color="auto"/>
              <w:right w:val="single" w:sz="4" w:space="0" w:color="auto"/>
            </w:tcBorders>
            <w:vAlign w:val="center"/>
          </w:tcPr>
          <w:p w14:paraId="643C80B2"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rPr>
              <w:t>ΚΑ</w:t>
            </w:r>
          </w:p>
        </w:tc>
        <w:tc>
          <w:tcPr>
            <w:tcW w:w="641" w:type="dxa"/>
            <w:tcBorders>
              <w:top w:val="single" w:sz="4" w:space="0" w:color="auto"/>
              <w:left w:val="single" w:sz="4" w:space="0" w:color="auto"/>
              <w:bottom w:val="single" w:sz="4" w:space="0" w:color="auto"/>
              <w:right w:val="single" w:sz="4" w:space="0" w:color="auto"/>
            </w:tcBorders>
            <w:vAlign w:val="center"/>
          </w:tcPr>
          <w:p w14:paraId="00222AA0"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rPr>
              <w:t>ΣΥΝ</w:t>
            </w:r>
          </w:p>
        </w:tc>
        <w:tc>
          <w:tcPr>
            <w:tcW w:w="0" w:type="auto"/>
            <w:tcBorders>
              <w:top w:val="single" w:sz="4" w:space="0" w:color="auto"/>
              <w:left w:val="single" w:sz="4" w:space="0" w:color="auto"/>
              <w:bottom w:val="single" w:sz="4" w:space="0" w:color="auto"/>
              <w:right w:val="single" w:sz="4" w:space="0" w:color="auto"/>
            </w:tcBorders>
            <w:vAlign w:val="center"/>
          </w:tcPr>
          <w:p w14:paraId="39C9ED34"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rPr>
              <w:t>Ω/ΕΞ</w:t>
            </w:r>
          </w:p>
        </w:tc>
        <w:tc>
          <w:tcPr>
            <w:tcW w:w="0" w:type="auto"/>
            <w:tcBorders>
              <w:top w:val="single" w:sz="4" w:space="0" w:color="auto"/>
              <w:left w:val="single" w:sz="4" w:space="0" w:color="auto"/>
              <w:bottom w:val="single" w:sz="4" w:space="0" w:color="auto"/>
              <w:right w:val="single" w:sz="4" w:space="0" w:color="auto"/>
            </w:tcBorders>
            <w:vAlign w:val="center"/>
          </w:tcPr>
          <w:p w14:paraId="129DBCC3"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ΔΜ</w:t>
            </w:r>
          </w:p>
        </w:tc>
        <w:tc>
          <w:tcPr>
            <w:tcW w:w="0" w:type="auto"/>
            <w:tcBorders>
              <w:top w:val="single" w:sz="4" w:space="0" w:color="auto"/>
              <w:left w:val="single" w:sz="4" w:space="0" w:color="auto"/>
              <w:bottom w:val="single" w:sz="4" w:space="0" w:color="auto"/>
              <w:right w:val="single" w:sz="4" w:space="0" w:color="auto"/>
            </w:tcBorders>
            <w:vAlign w:val="center"/>
          </w:tcPr>
          <w:p w14:paraId="485F30AC" w14:textId="77777777" w:rsidR="009118BF" w:rsidRPr="00275DE2" w:rsidRDefault="009118BF" w:rsidP="00C975C1">
            <w:pPr>
              <w:jc w:val="center"/>
              <w:rPr>
                <w:rFonts w:asciiTheme="majorHAnsi" w:hAnsiTheme="majorHAnsi" w:cs="Arial"/>
                <w:b/>
                <w:bCs/>
                <w:lang w:val="en-US"/>
              </w:rPr>
            </w:pPr>
            <w:r w:rsidRPr="00275DE2">
              <w:rPr>
                <w:rFonts w:asciiTheme="majorHAnsi" w:hAnsiTheme="majorHAnsi" w:cs="Arial"/>
                <w:b/>
                <w:bCs/>
                <w:sz w:val="22"/>
                <w:szCs w:val="22"/>
              </w:rPr>
              <w:t>ΠΜ</w:t>
            </w:r>
          </w:p>
        </w:tc>
      </w:tr>
      <w:tr w:rsidR="009118BF" w:rsidRPr="00275DE2" w14:paraId="446E0DA3" w14:textId="77777777" w:rsidTr="00C975C1">
        <w:trPr>
          <w:trHeight w:val="652"/>
        </w:trPr>
        <w:tc>
          <w:tcPr>
            <w:tcW w:w="0" w:type="auto"/>
            <w:tcBorders>
              <w:top w:val="single" w:sz="4" w:space="0" w:color="auto"/>
              <w:left w:val="single" w:sz="4" w:space="0" w:color="auto"/>
              <w:bottom w:val="single" w:sz="4" w:space="0" w:color="auto"/>
              <w:right w:val="single" w:sz="4" w:space="0" w:color="auto"/>
            </w:tcBorders>
            <w:vAlign w:val="center"/>
          </w:tcPr>
          <w:p w14:paraId="1E8C60A0" w14:textId="77777777" w:rsidR="009118BF" w:rsidRPr="00275DE2" w:rsidRDefault="009118BF" w:rsidP="00C975C1">
            <w:pPr>
              <w:jc w:val="center"/>
              <w:rPr>
                <w:rFonts w:asciiTheme="majorHAnsi" w:hAnsiTheme="majorHAnsi"/>
                <w:b/>
                <w:lang w:val="en-US"/>
              </w:rPr>
            </w:pPr>
            <w:r>
              <w:rPr>
                <w:rFonts w:asciiTheme="majorHAnsi" w:hAnsiTheme="majorHAnsi"/>
                <w:b/>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14:paraId="0A63A881"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ΕΠ16319.2</w:t>
            </w:r>
          </w:p>
        </w:tc>
        <w:tc>
          <w:tcPr>
            <w:tcW w:w="0" w:type="auto"/>
            <w:tcBorders>
              <w:top w:val="single" w:sz="4" w:space="0" w:color="auto"/>
              <w:left w:val="single" w:sz="4" w:space="0" w:color="auto"/>
              <w:bottom w:val="single" w:sz="4" w:space="0" w:color="auto"/>
              <w:right w:val="single" w:sz="4" w:space="0" w:color="auto"/>
            </w:tcBorders>
            <w:vAlign w:val="center"/>
          </w:tcPr>
          <w:p w14:paraId="2C441031" w14:textId="77777777" w:rsidR="009118BF" w:rsidRPr="00275DE2" w:rsidRDefault="009118BF" w:rsidP="00C975C1">
            <w:pPr>
              <w:ind w:right="-87"/>
              <w:rPr>
                <w:rFonts w:asciiTheme="majorHAnsi" w:hAnsiTheme="majorHAnsi" w:cs="Arial"/>
                <w:bCs/>
              </w:rPr>
            </w:pPr>
            <w:r w:rsidRPr="00275DE2">
              <w:rPr>
                <w:rFonts w:asciiTheme="majorHAnsi" w:hAnsiTheme="majorHAnsi" w:cs="Arial"/>
                <w:bCs/>
                <w:sz w:val="22"/>
                <w:szCs w:val="22"/>
              </w:rPr>
              <w:t>ΓΕΝΕΤΙΚΗ</w:t>
            </w:r>
          </w:p>
        </w:tc>
        <w:tc>
          <w:tcPr>
            <w:tcW w:w="0" w:type="auto"/>
            <w:tcBorders>
              <w:top w:val="single" w:sz="4" w:space="0" w:color="auto"/>
              <w:left w:val="single" w:sz="4" w:space="0" w:color="auto"/>
              <w:bottom w:val="single" w:sz="4" w:space="0" w:color="auto"/>
              <w:right w:val="single" w:sz="4" w:space="0" w:color="auto"/>
            </w:tcBorders>
            <w:vAlign w:val="center"/>
          </w:tcPr>
          <w:p w14:paraId="4A2DEB8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5EB1C86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ΕΠ</w:t>
            </w:r>
          </w:p>
          <w:p w14:paraId="6561E4E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0" w:type="auto"/>
            <w:tcBorders>
              <w:top w:val="single" w:sz="4" w:space="0" w:color="auto"/>
              <w:left w:val="single" w:sz="4" w:space="0" w:color="auto"/>
              <w:bottom w:val="single" w:sz="4" w:space="0" w:color="auto"/>
              <w:right w:val="single" w:sz="4" w:space="0" w:color="auto"/>
            </w:tcBorders>
            <w:vAlign w:val="center"/>
          </w:tcPr>
          <w:p w14:paraId="7796F7F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75B473BB"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p w14:paraId="26C8D06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0" w:type="auto"/>
            <w:tcBorders>
              <w:top w:val="single" w:sz="4" w:space="0" w:color="auto"/>
              <w:left w:val="single" w:sz="4" w:space="0" w:color="auto"/>
              <w:bottom w:val="single" w:sz="4" w:space="0" w:color="auto"/>
              <w:right w:val="single" w:sz="4" w:space="0" w:color="auto"/>
            </w:tcBorders>
            <w:vAlign w:val="center"/>
          </w:tcPr>
          <w:p w14:paraId="00F103C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392A876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1</w:t>
            </w:r>
          </w:p>
          <w:p w14:paraId="2F99C81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0" w:type="auto"/>
            <w:tcBorders>
              <w:top w:val="single" w:sz="4" w:space="0" w:color="auto"/>
              <w:left w:val="single" w:sz="4" w:space="0" w:color="auto"/>
              <w:bottom w:val="single" w:sz="4" w:space="0" w:color="auto"/>
              <w:right w:val="single" w:sz="4" w:space="0" w:color="auto"/>
            </w:tcBorders>
            <w:vAlign w:val="center"/>
          </w:tcPr>
          <w:p w14:paraId="399E3D2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w:t>
            </w:r>
          </w:p>
        </w:tc>
        <w:tc>
          <w:tcPr>
            <w:tcW w:w="510" w:type="dxa"/>
            <w:tcBorders>
              <w:top w:val="single" w:sz="4" w:space="0" w:color="auto"/>
              <w:left w:val="single" w:sz="4" w:space="0" w:color="auto"/>
              <w:bottom w:val="single" w:sz="4" w:space="0" w:color="auto"/>
              <w:right w:val="single" w:sz="4" w:space="0" w:color="auto"/>
            </w:tcBorders>
            <w:vAlign w:val="center"/>
          </w:tcPr>
          <w:p w14:paraId="069DB5E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641" w:type="dxa"/>
            <w:tcBorders>
              <w:top w:val="single" w:sz="4" w:space="0" w:color="auto"/>
              <w:left w:val="single" w:sz="4" w:space="0" w:color="auto"/>
              <w:bottom w:val="single" w:sz="4" w:space="0" w:color="auto"/>
              <w:right w:val="single" w:sz="4" w:space="0" w:color="auto"/>
            </w:tcBorders>
            <w:vAlign w:val="center"/>
          </w:tcPr>
          <w:p w14:paraId="6B5713A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0699361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p w14:paraId="3EBC331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0" w:type="auto"/>
            <w:tcBorders>
              <w:top w:val="single" w:sz="4" w:space="0" w:color="auto"/>
              <w:left w:val="single" w:sz="4" w:space="0" w:color="auto"/>
              <w:bottom w:val="single" w:sz="4" w:space="0" w:color="auto"/>
              <w:right w:val="single" w:sz="4" w:space="0" w:color="auto"/>
            </w:tcBorders>
            <w:vAlign w:val="center"/>
          </w:tcPr>
          <w:p w14:paraId="55000DE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7E226B5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39</w:t>
            </w:r>
          </w:p>
          <w:p w14:paraId="097D2F05"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0" w:type="auto"/>
            <w:tcBorders>
              <w:top w:val="single" w:sz="4" w:space="0" w:color="auto"/>
              <w:left w:val="single" w:sz="4" w:space="0" w:color="auto"/>
              <w:bottom w:val="single" w:sz="4" w:space="0" w:color="auto"/>
              <w:right w:val="single" w:sz="4" w:space="0" w:color="auto"/>
            </w:tcBorders>
            <w:vAlign w:val="center"/>
          </w:tcPr>
          <w:p w14:paraId="228185B2"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DF2BDF3"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3</w:t>
            </w:r>
          </w:p>
        </w:tc>
      </w:tr>
      <w:tr w:rsidR="009118BF" w:rsidRPr="00275DE2" w14:paraId="2848CD93" w14:textId="77777777" w:rsidTr="00C975C1">
        <w:tc>
          <w:tcPr>
            <w:tcW w:w="0" w:type="auto"/>
            <w:tcBorders>
              <w:top w:val="single" w:sz="4" w:space="0" w:color="auto"/>
              <w:left w:val="single" w:sz="4" w:space="0" w:color="auto"/>
              <w:bottom w:val="single" w:sz="4" w:space="0" w:color="auto"/>
              <w:right w:val="single" w:sz="4" w:space="0" w:color="auto"/>
            </w:tcBorders>
            <w:vAlign w:val="center"/>
          </w:tcPr>
          <w:p w14:paraId="4D0DF171" w14:textId="77777777" w:rsidR="009118BF" w:rsidRPr="001650B0" w:rsidRDefault="009118BF" w:rsidP="00C975C1">
            <w:pPr>
              <w:jc w:val="center"/>
              <w:rPr>
                <w:rFonts w:asciiTheme="majorHAnsi" w:hAnsiTheme="majorHAnsi"/>
                <w:b/>
                <w:lang w:val="en-US"/>
              </w:rPr>
            </w:pPr>
            <w:r>
              <w:rPr>
                <w:rFonts w:asciiTheme="majorHAnsi" w:hAnsiTheme="majorHAnsi"/>
                <w:b/>
                <w:lang w:val="en-US"/>
              </w:rPr>
              <w:t>2</w:t>
            </w:r>
          </w:p>
          <w:p w14:paraId="2AF463FA" w14:textId="77777777" w:rsidR="009118BF" w:rsidRPr="00275DE2" w:rsidRDefault="009118BF" w:rsidP="00C975C1">
            <w:pPr>
              <w:ind w:left="360"/>
              <w:jc w:val="center"/>
              <w:rPr>
                <w:rFonts w:asciiTheme="majorHAnsi" w:hAnsiTheme="majorHAnsi"/>
                <w:b/>
              </w:rPr>
            </w:pP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14:paraId="7CAC452F" w14:textId="015653BD" w:rsidR="009118BF" w:rsidRPr="00275DE2" w:rsidRDefault="008B6398" w:rsidP="00C975C1">
            <w:pPr>
              <w:jc w:val="center"/>
              <w:rPr>
                <w:rFonts w:asciiTheme="majorHAnsi" w:hAnsiTheme="majorHAnsi" w:cs="Arial"/>
                <w:bCs/>
              </w:rPr>
            </w:pPr>
            <w:r w:rsidRPr="00E25273">
              <w:rPr>
                <w:rFonts w:asciiTheme="majorHAnsi" w:hAnsiTheme="majorHAnsi" w:cstheme="majorHAnsi"/>
              </w:rPr>
              <w:t>ΕΠ23319.4</w:t>
            </w:r>
          </w:p>
          <w:p w14:paraId="77E71455" w14:textId="77777777" w:rsidR="009118BF" w:rsidRPr="00275DE2" w:rsidRDefault="009118BF" w:rsidP="00C975C1">
            <w:pPr>
              <w:jc w:val="center"/>
              <w:rPr>
                <w:rFonts w:asciiTheme="majorHAnsi" w:hAnsiTheme="majorHAnsi"/>
              </w:rPr>
            </w:pPr>
          </w:p>
        </w:tc>
        <w:tc>
          <w:tcPr>
            <w:tcW w:w="0" w:type="auto"/>
            <w:tcBorders>
              <w:top w:val="single" w:sz="4" w:space="0" w:color="auto"/>
              <w:left w:val="single" w:sz="4" w:space="0" w:color="auto"/>
              <w:bottom w:val="single" w:sz="4" w:space="0" w:color="auto"/>
              <w:right w:val="single" w:sz="4" w:space="0" w:color="auto"/>
            </w:tcBorders>
            <w:vAlign w:val="center"/>
          </w:tcPr>
          <w:p w14:paraId="7703EF3F" w14:textId="77777777" w:rsidR="009118BF" w:rsidRPr="001650B0" w:rsidRDefault="009118BF" w:rsidP="00C975C1">
            <w:pPr>
              <w:ind w:right="-87"/>
              <w:rPr>
                <w:rFonts w:asciiTheme="majorHAnsi" w:hAnsiTheme="majorHAnsi"/>
              </w:rPr>
            </w:pPr>
            <w:r>
              <w:rPr>
                <w:rFonts w:asciiTheme="majorHAnsi" w:hAnsiTheme="majorHAnsi"/>
                <w:lang w:val="en-US"/>
              </w:rPr>
              <w:t xml:space="preserve"> </w:t>
            </w:r>
            <w:r>
              <w:rPr>
                <w:rFonts w:asciiTheme="majorHAnsi" w:hAnsiTheme="majorHAnsi"/>
              </w:rPr>
              <w:t>ΝΟΣΗΛΕΥΤΙΚΗ ΦΡΟΝΤΙΔΑ ΗΛΙΚΙΩΜΕΝΩΝ</w:t>
            </w:r>
          </w:p>
        </w:tc>
        <w:tc>
          <w:tcPr>
            <w:tcW w:w="0" w:type="auto"/>
            <w:tcBorders>
              <w:top w:val="single" w:sz="4" w:space="0" w:color="auto"/>
              <w:left w:val="single" w:sz="4" w:space="0" w:color="auto"/>
              <w:bottom w:val="single" w:sz="4" w:space="0" w:color="auto"/>
              <w:right w:val="single" w:sz="4" w:space="0" w:color="auto"/>
            </w:tcBorders>
            <w:vAlign w:val="center"/>
          </w:tcPr>
          <w:p w14:paraId="6CFE332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6EFD555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ΕΠ</w:t>
            </w:r>
          </w:p>
          <w:p w14:paraId="07BF629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0" w:type="auto"/>
            <w:tcBorders>
              <w:top w:val="single" w:sz="4" w:space="0" w:color="auto"/>
              <w:left w:val="single" w:sz="4" w:space="0" w:color="auto"/>
              <w:bottom w:val="single" w:sz="4" w:space="0" w:color="auto"/>
              <w:right w:val="single" w:sz="4" w:space="0" w:color="auto"/>
            </w:tcBorders>
            <w:vAlign w:val="center"/>
          </w:tcPr>
          <w:p w14:paraId="5436040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tcPr>
          <w:p w14:paraId="37469F0C"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14:paraId="2B5062E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2</w:t>
            </w:r>
          </w:p>
        </w:tc>
        <w:tc>
          <w:tcPr>
            <w:tcW w:w="510" w:type="dxa"/>
            <w:tcBorders>
              <w:top w:val="single" w:sz="4" w:space="0" w:color="auto"/>
              <w:left w:val="single" w:sz="4" w:space="0" w:color="auto"/>
              <w:bottom w:val="single" w:sz="4" w:space="0" w:color="auto"/>
              <w:right w:val="single" w:sz="4" w:space="0" w:color="auto"/>
            </w:tcBorders>
            <w:vAlign w:val="center"/>
          </w:tcPr>
          <w:p w14:paraId="45EF261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641" w:type="dxa"/>
            <w:tcBorders>
              <w:top w:val="single" w:sz="4" w:space="0" w:color="auto"/>
              <w:left w:val="single" w:sz="4" w:space="0" w:color="auto"/>
              <w:bottom w:val="single" w:sz="4" w:space="0" w:color="auto"/>
              <w:right w:val="single" w:sz="4" w:space="0" w:color="auto"/>
            </w:tcBorders>
            <w:vAlign w:val="center"/>
            <w:hideMark/>
          </w:tcPr>
          <w:p w14:paraId="02940E1B"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tcPr>
          <w:p w14:paraId="04EDD091" w14:textId="35DD094F" w:rsidR="009118BF" w:rsidRPr="00275DE2" w:rsidRDefault="00D6507D"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rPr>
              <w:t>52</w:t>
            </w:r>
          </w:p>
        </w:tc>
        <w:tc>
          <w:tcPr>
            <w:tcW w:w="0" w:type="auto"/>
            <w:tcBorders>
              <w:top w:val="single" w:sz="4" w:space="0" w:color="auto"/>
              <w:left w:val="single" w:sz="4" w:space="0" w:color="auto"/>
              <w:bottom w:val="single" w:sz="4" w:space="0" w:color="auto"/>
              <w:right w:val="single" w:sz="4" w:space="0" w:color="auto"/>
            </w:tcBorders>
            <w:vAlign w:val="center"/>
            <w:hideMark/>
          </w:tcPr>
          <w:p w14:paraId="32670B58"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62AF013"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3</w:t>
            </w:r>
          </w:p>
        </w:tc>
      </w:tr>
    </w:tbl>
    <w:p w14:paraId="0C035945" w14:textId="77777777" w:rsidR="009118BF" w:rsidRPr="00275DE2" w:rsidRDefault="009118BF" w:rsidP="009118BF">
      <w:pPr>
        <w:ind w:left="-426"/>
        <w:jc w:val="both"/>
        <w:rPr>
          <w:rFonts w:asciiTheme="majorHAnsi" w:hAnsiTheme="majorHAnsi"/>
        </w:rPr>
      </w:pPr>
      <w:r w:rsidRPr="00275DE2">
        <w:rPr>
          <w:rFonts w:asciiTheme="majorHAnsi" w:hAnsiTheme="majorHAnsi"/>
          <w:b/>
        </w:rPr>
        <w:t>ΥΠ =</w:t>
      </w:r>
      <w:r w:rsidRPr="00275DE2">
        <w:rPr>
          <w:rFonts w:asciiTheme="majorHAnsi" w:hAnsiTheme="majorHAnsi"/>
        </w:rPr>
        <w:t xml:space="preserve"> Υποχρεωτικό Μάθημα, </w:t>
      </w:r>
      <w:r w:rsidRPr="00275DE2">
        <w:rPr>
          <w:rFonts w:asciiTheme="majorHAnsi" w:hAnsiTheme="majorHAnsi"/>
          <w:b/>
        </w:rPr>
        <w:t>ΕΠ</w:t>
      </w:r>
      <w:r w:rsidRPr="00275DE2">
        <w:rPr>
          <w:rFonts w:asciiTheme="majorHAnsi" w:hAnsiTheme="majorHAnsi"/>
        </w:rPr>
        <w:t>= Κατ’ Επιλογήν Υποχρεωτικό Μάθημα,</w:t>
      </w:r>
      <w:r>
        <w:rPr>
          <w:rFonts w:asciiTheme="majorHAnsi" w:hAnsiTheme="majorHAnsi"/>
        </w:rPr>
        <w:t xml:space="preserve"> </w:t>
      </w:r>
      <w:r w:rsidRPr="00275DE2">
        <w:rPr>
          <w:rFonts w:asciiTheme="majorHAnsi" w:hAnsiTheme="majorHAnsi"/>
          <w:b/>
        </w:rPr>
        <w:t xml:space="preserve">Θ = </w:t>
      </w:r>
      <w:r w:rsidRPr="00275DE2">
        <w:rPr>
          <w:rFonts w:asciiTheme="majorHAnsi" w:hAnsiTheme="majorHAnsi"/>
        </w:rPr>
        <w:t xml:space="preserve">Θεωρία, </w:t>
      </w:r>
      <w:r w:rsidRPr="00275DE2">
        <w:rPr>
          <w:rFonts w:asciiTheme="majorHAnsi" w:hAnsiTheme="majorHAnsi"/>
          <w:b/>
        </w:rPr>
        <w:t>Ε =</w:t>
      </w:r>
      <w:r w:rsidRPr="00275DE2">
        <w:rPr>
          <w:rFonts w:asciiTheme="majorHAnsi" w:hAnsiTheme="majorHAnsi"/>
        </w:rPr>
        <w:t xml:space="preserve"> Εργαστήριο, </w:t>
      </w:r>
      <w:r w:rsidRPr="00F01A84">
        <w:rPr>
          <w:rFonts w:asciiTheme="majorHAnsi" w:hAnsiTheme="majorHAnsi"/>
          <w:b/>
        </w:rPr>
        <w:t>Φ</w:t>
      </w:r>
      <w:r>
        <w:rPr>
          <w:rFonts w:asciiTheme="majorHAnsi" w:hAnsiTheme="majorHAnsi"/>
        </w:rPr>
        <w:t xml:space="preserve">=Φροντιστήριο, </w:t>
      </w:r>
      <w:r w:rsidRPr="00275DE2">
        <w:rPr>
          <w:rFonts w:asciiTheme="majorHAnsi" w:hAnsiTheme="majorHAnsi"/>
          <w:b/>
        </w:rPr>
        <w:t>ΚΑ =</w:t>
      </w:r>
      <w:r w:rsidRPr="00275DE2">
        <w:rPr>
          <w:rFonts w:asciiTheme="majorHAnsi" w:hAnsiTheme="majorHAnsi"/>
        </w:rPr>
        <w:t xml:space="preserve"> Κλινική Άσκηση, </w:t>
      </w:r>
      <w:r w:rsidRPr="00275DE2">
        <w:rPr>
          <w:rFonts w:asciiTheme="majorHAnsi" w:hAnsiTheme="majorHAnsi"/>
          <w:b/>
        </w:rPr>
        <w:t>ΣΥΝ =</w:t>
      </w:r>
      <w:r w:rsidRPr="00275DE2">
        <w:rPr>
          <w:rFonts w:asciiTheme="majorHAnsi" w:hAnsiTheme="majorHAnsi"/>
        </w:rPr>
        <w:t xml:space="preserve"> Σύνολο, </w:t>
      </w:r>
      <w:r w:rsidRPr="00275DE2">
        <w:rPr>
          <w:rFonts w:asciiTheme="majorHAnsi" w:hAnsiTheme="majorHAnsi"/>
          <w:b/>
        </w:rPr>
        <w:t>Ω/ΕΞ =</w:t>
      </w:r>
      <w:r w:rsidRPr="00275DE2">
        <w:rPr>
          <w:rFonts w:asciiTheme="majorHAnsi" w:hAnsiTheme="majorHAnsi"/>
        </w:rPr>
        <w:t xml:space="preserve"> Ώρες / Εξάμηνο, </w:t>
      </w:r>
      <w:r w:rsidRPr="00275DE2">
        <w:rPr>
          <w:rFonts w:asciiTheme="majorHAnsi" w:hAnsiTheme="majorHAnsi"/>
          <w:b/>
        </w:rPr>
        <w:t>ΕΡΓ =</w:t>
      </w:r>
      <w:r w:rsidRPr="00275DE2">
        <w:rPr>
          <w:rFonts w:asciiTheme="majorHAnsi" w:hAnsiTheme="majorHAnsi"/>
        </w:rPr>
        <w:t xml:space="preserve"> Εργασία, </w:t>
      </w:r>
      <w:r w:rsidRPr="00275DE2">
        <w:rPr>
          <w:rFonts w:asciiTheme="majorHAnsi" w:hAnsiTheme="majorHAnsi"/>
          <w:b/>
        </w:rPr>
        <w:t>ΔΜ =</w:t>
      </w:r>
      <w:r w:rsidRPr="00275DE2">
        <w:rPr>
          <w:rFonts w:asciiTheme="majorHAnsi" w:hAnsiTheme="majorHAnsi"/>
        </w:rPr>
        <w:t xml:space="preserve"> Διδακτικές Μονάδες, </w:t>
      </w:r>
      <w:r w:rsidRPr="00275DE2">
        <w:rPr>
          <w:rFonts w:asciiTheme="majorHAnsi" w:hAnsiTheme="majorHAnsi"/>
          <w:b/>
        </w:rPr>
        <w:t>ΠΜ =</w:t>
      </w:r>
      <w:r w:rsidRPr="00275DE2">
        <w:rPr>
          <w:rFonts w:asciiTheme="majorHAnsi" w:hAnsiTheme="majorHAnsi"/>
        </w:rPr>
        <w:t xml:space="preserve"> Πιστωτικές Μονάδες (</w:t>
      </w:r>
      <w:r w:rsidRPr="00275DE2">
        <w:rPr>
          <w:rFonts w:asciiTheme="majorHAnsi" w:hAnsiTheme="majorHAnsi"/>
          <w:lang w:val="en-US"/>
        </w:rPr>
        <w:t>ECTS</w:t>
      </w:r>
      <w:r w:rsidRPr="00275DE2">
        <w:rPr>
          <w:rFonts w:asciiTheme="majorHAnsi" w:hAnsiTheme="majorHAnsi"/>
        </w:rPr>
        <w:t>)</w:t>
      </w:r>
    </w:p>
    <w:tbl>
      <w:tblPr>
        <w:tblpPr w:leftFromText="180" w:rightFromText="180" w:vertAnchor="text" w:horzAnchor="margin" w:tblpXSpec="center" w:tblpY="387"/>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013"/>
        <w:gridCol w:w="3297"/>
        <w:gridCol w:w="510"/>
        <w:gridCol w:w="440"/>
        <w:gridCol w:w="328"/>
        <w:gridCol w:w="379"/>
        <w:gridCol w:w="452"/>
        <w:gridCol w:w="560"/>
        <w:gridCol w:w="656"/>
        <w:gridCol w:w="525"/>
        <w:gridCol w:w="557"/>
      </w:tblGrid>
      <w:tr w:rsidR="009118BF" w:rsidRPr="00275DE2" w14:paraId="28F4FD85" w14:textId="77777777" w:rsidTr="00C975C1">
        <w:trPr>
          <w:trHeight w:val="280"/>
        </w:trPr>
        <w:tc>
          <w:tcPr>
            <w:tcW w:w="9790" w:type="dxa"/>
            <w:gridSpan w:val="12"/>
            <w:tcBorders>
              <w:top w:val="single" w:sz="4" w:space="0" w:color="auto"/>
              <w:left w:val="single" w:sz="4" w:space="0" w:color="auto"/>
              <w:bottom w:val="single" w:sz="4" w:space="0" w:color="auto"/>
              <w:right w:val="single" w:sz="4" w:space="0" w:color="auto"/>
            </w:tcBorders>
            <w:shd w:val="clear" w:color="auto" w:fill="B8CCE4"/>
          </w:tcPr>
          <w:p w14:paraId="77846FE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rPr>
              <w:br w:type="page"/>
            </w:r>
          </w:p>
          <w:p w14:paraId="2EC4CCF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4</w:t>
            </w:r>
            <w:r w:rsidRPr="00275DE2">
              <w:rPr>
                <w:rFonts w:asciiTheme="majorHAnsi" w:hAnsiTheme="majorHAnsi" w:cs="Arial"/>
                <w:b/>
                <w:bCs/>
                <w:sz w:val="22"/>
                <w:szCs w:val="22"/>
                <w:vertAlign w:val="superscript"/>
              </w:rPr>
              <w:t xml:space="preserve">ο </w:t>
            </w:r>
            <w:r w:rsidRPr="00275DE2">
              <w:rPr>
                <w:rFonts w:asciiTheme="majorHAnsi" w:hAnsiTheme="majorHAnsi" w:cs="Arial"/>
                <w:b/>
                <w:bCs/>
                <w:sz w:val="22"/>
                <w:szCs w:val="22"/>
              </w:rPr>
              <w:t xml:space="preserve">  ΕΞΑΜΗΝΟ</w:t>
            </w:r>
          </w:p>
          <w:p w14:paraId="4EF85C2D"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r>
      <w:tr w:rsidR="009118BF" w:rsidRPr="00275DE2" w14:paraId="346B99C5" w14:textId="77777777" w:rsidTr="00C975C1">
        <w:trPr>
          <w:trHeight w:val="643"/>
        </w:trPr>
        <w:tc>
          <w:tcPr>
            <w:tcW w:w="1073" w:type="dxa"/>
            <w:tcBorders>
              <w:top w:val="single" w:sz="4" w:space="0" w:color="auto"/>
              <w:left w:val="single" w:sz="4" w:space="0" w:color="auto"/>
              <w:bottom w:val="single" w:sz="4" w:space="0" w:color="auto"/>
              <w:right w:val="single" w:sz="4" w:space="0" w:color="auto"/>
            </w:tcBorders>
            <w:vAlign w:val="center"/>
            <w:hideMark/>
          </w:tcPr>
          <w:p w14:paraId="59AEA29E"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Α/Α</w:t>
            </w:r>
          </w:p>
        </w:tc>
        <w:tc>
          <w:tcPr>
            <w:tcW w:w="0" w:type="auto"/>
            <w:tcBorders>
              <w:top w:val="single" w:sz="4" w:space="0" w:color="auto"/>
              <w:left w:val="single" w:sz="4" w:space="0" w:color="auto"/>
              <w:bottom w:val="single" w:sz="4" w:space="0" w:color="auto"/>
              <w:right w:val="single" w:sz="4" w:space="0" w:color="auto"/>
            </w:tcBorders>
            <w:vAlign w:val="center"/>
            <w:hideMark/>
          </w:tcPr>
          <w:p w14:paraId="1BA1764B" w14:textId="77777777" w:rsidR="009118BF" w:rsidRPr="00275DE2" w:rsidRDefault="009118BF" w:rsidP="00C975C1">
            <w:pPr>
              <w:tabs>
                <w:tab w:val="left" w:pos="6521"/>
                <w:tab w:val="left" w:pos="8647"/>
              </w:tabs>
              <w:kinsoku w:val="0"/>
              <w:overflowPunct w:val="0"/>
              <w:jc w:val="center"/>
              <w:rPr>
                <w:rFonts w:asciiTheme="majorHAnsi" w:hAnsiTheme="majorHAnsi" w:cs="Arial"/>
                <w:b/>
                <w:bCs/>
                <w:i/>
              </w:rPr>
            </w:pPr>
            <w:r w:rsidRPr="00275DE2">
              <w:rPr>
                <w:rFonts w:asciiTheme="majorHAnsi" w:hAnsiTheme="majorHAnsi" w:cs="Arial"/>
                <w:b/>
                <w:bCs/>
                <w:sz w:val="22"/>
                <w:szCs w:val="22"/>
              </w:rPr>
              <w:t>ΚΩΔΙΚΟΣ</w:t>
            </w:r>
          </w:p>
        </w:tc>
        <w:tc>
          <w:tcPr>
            <w:tcW w:w="0" w:type="auto"/>
            <w:tcBorders>
              <w:top w:val="single" w:sz="4" w:space="0" w:color="auto"/>
              <w:left w:val="single" w:sz="4" w:space="0" w:color="auto"/>
              <w:bottom w:val="single" w:sz="4" w:space="0" w:color="auto"/>
              <w:right w:val="single" w:sz="4" w:space="0" w:color="auto"/>
            </w:tcBorders>
            <w:vAlign w:val="center"/>
            <w:hideMark/>
          </w:tcPr>
          <w:p w14:paraId="1C43EE7E"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ΤΙΤΛΟΣ ΜΑΘΗΜΑΤΟΣ</w:t>
            </w:r>
          </w:p>
        </w:tc>
        <w:tc>
          <w:tcPr>
            <w:tcW w:w="0" w:type="auto"/>
            <w:tcBorders>
              <w:top w:val="single" w:sz="4" w:space="0" w:color="auto"/>
              <w:left w:val="single" w:sz="4" w:space="0" w:color="auto"/>
              <w:bottom w:val="single" w:sz="4" w:space="0" w:color="auto"/>
              <w:right w:val="single" w:sz="4" w:space="0" w:color="auto"/>
            </w:tcBorders>
            <w:vAlign w:val="center"/>
            <w:hideMark/>
          </w:tcPr>
          <w:p w14:paraId="75212A0B"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ΕΜ</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6D2C6"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Θ</w:t>
            </w:r>
          </w:p>
        </w:tc>
        <w:tc>
          <w:tcPr>
            <w:tcW w:w="0" w:type="auto"/>
            <w:tcBorders>
              <w:top w:val="single" w:sz="4" w:space="0" w:color="auto"/>
              <w:left w:val="single" w:sz="4" w:space="0" w:color="auto"/>
              <w:bottom w:val="single" w:sz="4" w:space="0" w:color="auto"/>
              <w:right w:val="single" w:sz="4" w:space="0" w:color="auto"/>
            </w:tcBorders>
            <w:vAlign w:val="center"/>
            <w:hideMark/>
          </w:tcPr>
          <w:p w14:paraId="61E0A34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w:t>
            </w:r>
          </w:p>
        </w:tc>
        <w:tc>
          <w:tcPr>
            <w:tcW w:w="0" w:type="auto"/>
            <w:tcBorders>
              <w:top w:val="single" w:sz="4" w:space="0" w:color="auto"/>
              <w:left w:val="single" w:sz="4" w:space="0" w:color="auto"/>
              <w:bottom w:val="single" w:sz="4" w:space="0" w:color="auto"/>
              <w:right w:val="single" w:sz="4" w:space="0" w:color="auto"/>
            </w:tcBorders>
            <w:vAlign w:val="center"/>
            <w:hideMark/>
          </w:tcPr>
          <w:p w14:paraId="01E4171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Φ</w:t>
            </w:r>
          </w:p>
        </w:tc>
        <w:tc>
          <w:tcPr>
            <w:tcW w:w="0" w:type="auto"/>
            <w:tcBorders>
              <w:top w:val="single" w:sz="4" w:space="0" w:color="auto"/>
              <w:left w:val="single" w:sz="4" w:space="0" w:color="auto"/>
              <w:bottom w:val="single" w:sz="4" w:space="0" w:color="auto"/>
              <w:right w:val="single" w:sz="4" w:space="0" w:color="auto"/>
            </w:tcBorders>
            <w:vAlign w:val="center"/>
            <w:hideMark/>
          </w:tcPr>
          <w:p w14:paraId="26556C7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ΚΑ</w:t>
            </w:r>
          </w:p>
        </w:tc>
        <w:tc>
          <w:tcPr>
            <w:tcW w:w="0" w:type="auto"/>
            <w:tcBorders>
              <w:top w:val="single" w:sz="4" w:space="0" w:color="auto"/>
              <w:left w:val="single" w:sz="4" w:space="0" w:color="auto"/>
              <w:bottom w:val="single" w:sz="4" w:space="0" w:color="auto"/>
              <w:right w:val="single" w:sz="4" w:space="0" w:color="auto"/>
            </w:tcBorders>
            <w:vAlign w:val="center"/>
            <w:hideMark/>
          </w:tcPr>
          <w:p w14:paraId="36301A0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ΣΥΝ</w:t>
            </w:r>
          </w:p>
        </w:tc>
        <w:tc>
          <w:tcPr>
            <w:tcW w:w="0" w:type="auto"/>
            <w:tcBorders>
              <w:top w:val="single" w:sz="4" w:space="0" w:color="auto"/>
              <w:left w:val="single" w:sz="4" w:space="0" w:color="auto"/>
              <w:bottom w:val="single" w:sz="4" w:space="0" w:color="auto"/>
              <w:right w:val="single" w:sz="4" w:space="0" w:color="auto"/>
            </w:tcBorders>
            <w:vAlign w:val="center"/>
          </w:tcPr>
          <w:p w14:paraId="6E628F59"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Ω/ΕΞ</w:t>
            </w:r>
          </w:p>
        </w:tc>
        <w:tc>
          <w:tcPr>
            <w:tcW w:w="0" w:type="auto"/>
            <w:tcBorders>
              <w:top w:val="single" w:sz="4" w:space="0" w:color="auto"/>
              <w:left w:val="single" w:sz="4" w:space="0" w:color="auto"/>
              <w:bottom w:val="single" w:sz="4" w:space="0" w:color="auto"/>
              <w:right w:val="single" w:sz="4" w:space="0" w:color="auto"/>
            </w:tcBorders>
            <w:vAlign w:val="center"/>
            <w:hideMark/>
          </w:tcPr>
          <w:p w14:paraId="56223441"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ΔΜ</w:t>
            </w:r>
          </w:p>
        </w:tc>
        <w:tc>
          <w:tcPr>
            <w:tcW w:w="557" w:type="dxa"/>
            <w:tcBorders>
              <w:top w:val="single" w:sz="4" w:space="0" w:color="auto"/>
              <w:left w:val="single" w:sz="4" w:space="0" w:color="auto"/>
              <w:bottom w:val="single" w:sz="4" w:space="0" w:color="auto"/>
              <w:right w:val="single" w:sz="4" w:space="0" w:color="auto"/>
            </w:tcBorders>
            <w:vAlign w:val="center"/>
          </w:tcPr>
          <w:p w14:paraId="793B833E"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7B26D55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ΠΜ</w:t>
            </w:r>
          </w:p>
          <w:p w14:paraId="1BD423BC"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p>
        </w:tc>
      </w:tr>
      <w:tr w:rsidR="009118BF" w:rsidRPr="00275DE2" w14:paraId="75BBCCD3" w14:textId="77777777" w:rsidTr="00C975C1">
        <w:trPr>
          <w:trHeight w:val="790"/>
        </w:trPr>
        <w:tc>
          <w:tcPr>
            <w:tcW w:w="1073" w:type="dxa"/>
            <w:tcBorders>
              <w:top w:val="single" w:sz="4" w:space="0" w:color="auto"/>
              <w:left w:val="single" w:sz="4" w:space="0" w:color="auto"/>
              <w:bottom w:val="single" w:sz="4" w:space="0" w:color="auto"/>
              <w:right w:val="single" w:sz="4" w:space="0" w:color="auto"/>
            </w:tcBorders>
            <w:vAlign w:val="center"/>
            <w:hideMark/>
          </w:tcPr>
          <w:p w14:paraId="1EF6F66E"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358A7F7"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ΥΠ16634</w:t>
            </w:r>
          </w:p>
        </w:tc>
        <w:tc>
          <w:tcPr>
            <w:tcW w:w="0" w:type="auto"/>
            <w:tcBorders>
              <w:top w:val="single" w:sz="4" w:space="0" w:color="auto"/>
              <w:left w:val="single" w:sz="4" w:space="0" w:color="auto"/>
              <w:bottom w:val="single" w:sz="4" w:space="0" w:color="auto"/>
              <w:right w:val="single" w:sz="4" w:space="0" w:color="auto"/>
            </w:tcBorders>
            <w:vAlign w:val="center"/>
          </w:tcPr>
          <w:p w14:paraId="7B306593"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ΔΙΑΤΡΟΦΗ ΚΑΙ ΕΙΔΙΚΕΣ ΔΙΑΙΤΕΣ</w:t>
            </w:r>
          </w:p>
        </w:tc>
        <w:tc>
          <w:tcPr>
            <w:tcW w:w="0" w:type="auto"/>
            <w:tcBorders>
              <w:top w:val="single" w:sz="4" w:space="0" w:color="auto"/>
              <w:left w:val="single" w:sz="4" w:space="0" w:color="auto"/>
              <w:bottom w:val="single" w:sz="4" w:space="0" w:color="auto"/>
              <w:right w:val="single" w:sz="4" w:space="0" w:color="auto"/>
            </w:tcBorders>
            <w:vAlign w:val="center"/>
            <w:hideMark/>
          </w:tcPr>
          <w:p w14:paraId="0AB5B71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783E66A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F487A2"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C04149D"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3979ECE"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AB42186"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tcPr>
          <w:p w14:paraId="7B76DF9A" w14:textId="77777777" w:rsidR="009118BF" w:rsidRPr="00275DE2" w:rsidRDefault="009118BF" w:rsidP="00C975C1">
            <w:pPr>
              <w:jc w:val="center"/>
              <w:rPr>
                <w:rFonts w:asciiTheme="majorHAnsi" w:hAnsiTheme="majorHAnsi" w:cs="Arial"/>
                <w:bCs/>
                <w:highlight w:val="yellow"/>
              </w:rPr>
            </w:pPr>
            <w:r w:rsidRPr="00275DE2">
              <w:rPr>
                <w:rFonts w:asciiTheme="majorHAnsi" w:hAnsiTheme="majorHAnsi" w:cs="Arial"/>
                <w:bCs/>
                <w:sz w:val="22"/>
                <w:szCs w:val="22"/>
              </w:rPr>
              <w:t>39</w:t>
            </w:r>
          </w:p>
        </w:tc>
        <w:tc>
          <w:tcPr>
            <w:tcW w:w="0" w:type="auto"/>
            <w:tcBorders>
              <w:top w:val="single" w:sz="4" w:space="0" w:color="auto"/>
              <w:left w:val="single" w:sz="4" w:space="0" w:color="auto"/>
              <w:bottom w:val="single" w:sz="4" w:space="0" w:color="auto"/>
              <w:right w:val="single" w:sz="4" w:space="0" w:color="auto"/>
            </w:tcBorders>
            <w:vAlign w:val="center"/>
            <w:hideMark/>
          </w:tcPr>
          <w:p w14:paraId="1A6D138E"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557" w:type="dxa"/>
            <w:tcBorders>
              <w:top w:val="single" w:sz="4" w:space="0" w:color="auto"/>
              <w:left w:val="single" w:sz="4" w:space="0" w:color="auto"/>
              <w:bottom w:val="single" w:sz="4" w:space="0" w:color="auto"/>
              <w:right w:val="single" w:sz="4" w:space="0" w:color="auto"/>
            </w:tcBorders>
            <w:vAlign w:val="center"/>
          </w:tcPr>
          <w:p w14:paraId="6593E4C2"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r>
      <w:tr w:rsidR="009118BF" w:rsidRPr="00275DE2" w14:paraId="145BBEA8" w14:textId="77777777" w:rsidTr="00C975C1">
        <w:trPr>
          <w:trHeight w:val="543"/>
        </w:trPr>
        <w:tc>
          <w:tcPr>
            <w:tcW w:w="1073" w:type="dxa"/>
            <w:tcBorders>
              <w:top w:val="single" w:sz="4" w:space="0" w:color="auto"/>
              <w:left w:val="single" w:sz="4" w:space="0" w:color="auto"/>
              <w:bottom w:val="single" w:sz="4" w:space="0" w:color="auto"/>
              <w:right w:val="single" w:sz="4" w:space="0" w:color="auto"/>
            </w:tcBorders>
            <w:vAlign w:val="center"/>
            <w:hideMark/>
          </w:tcPr>
          <w:p w14:paraId="40ADBF8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4986D49"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ΥΠ16421</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576EA"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ΚΛΙΝΙΚΗ ΝΟΣΗΛΕΥΤΙΚΗ ΑΞΙΟΛΟΓΗΣΗ</w:t>
            </w:r>
          </w:p>
        </w:tc>
        <w:tc>
          <w:tcPr>
            <w:tcW w:w="0" w:type="auto"/>
            <w:tcBorders>
              <w:top w:val="single" w:sz="4" w:space="0" w:color="auto"/>
              <w:left w:val="single" w:sz="4" w:space="0" w:color="auto"/>
              <w:bottom w:val="single" w:sz="4" w:space="0" w:color="auto"/>
              <w:right w:val="single" w:sz="4" w:space="0" w:color="auto"/>
            </w:tcBorders>
            <w:vAlign w:val="center"/>
            <w:hideMark/>
          </w:tcPr>
          <w:p w14:paraId="54CFD057"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4378719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EA9D15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3D0041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AB7C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8648B"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14:paraId="2026050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6D9BEA4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557" w:type="dxa"/>
            <w:tcBorders>
              <w:top w:val="single" w:sz="4" w:space="0" w:color="auto"/>
              <w:left w:val="single" w:sz="4" w:space="0" w:color="auto"/>
              <w:bottom w:val="single" w:sz="4" w:space="0" w:color="auto"/>
              <w:right w:val="single" w:sz="4" w:space="0" w:color="auto"/>
            </w:tcBorders>
            <w:vAlign w:val="center"/>
            <w:hideMark/>
          </w:tcPr>
          <w:p w14:paraId="1176C47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r>
      <w:tr w:rsidR="009118BF" w:rsidRPr="00275DE2" w14:paraId="2DB5A723" w14:textId="77777777" w:rsidTr="00C975C1">
        <w:trPr>
          <w:trHeight w:val="1110"/>
        </w:trPr>
        <w:tc>
          <w:tcPr>
            <w:tcW w:w="1073" w:type="dxa"/>
            <w:tcBorders>
              <w:top w:val="single" w:sz="4" w:space="0" w:color="auto"/>
              <w:left w:val="single" w:sz="4" w:space="0" w:color="auto"/>
              <w:bottom w:val="single" w:sz="4" w:space="0" w:color="auto"/>
              <w:right w:val="single" w:sz="4" w:space="0" w:color="auto"/>
            </w:tcBorders>
            <w:vAlign w:val="center"/>
            <w:hideMark/>
          </w:tcPr>
          <w:p w14:paraId="1EADFA11"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F1926"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ΥΠ16422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547868"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ΚΟΙΝΟΤΙΚΗ ΝΟΣΗΛΕΥΤΙΚΗ ΙΙ</w:t>
            </w:r>
          </w:p>
          <w:p w14:paraId="3D9C1110"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(ΚΑΤ’ ΟΙΚΟΝ ΦΡΟΝΤΙΔΑ-ΦΡΟΝΤΙΔΑ ΧΡΟΝΙΩΣ ΠΑΣΧΟΝΤΩΝ)</w:t>
            </w:r>
          </w:p>
        </w:tc>
        <w:tc>
          <w:tcPr>
            <w:tcW w:w="0" w:type="auto"/>
            <w:tcBorders>
              <w:top w:val="single" w:sz="4" w:space="0" w:color="auto"/>
              <w:left w:val="single" w:sz="4" w:space="0" w:color="auto"/>
              <w:bottom w:val="single" w:sz="4" w:space="0" w:color="auto"/>
              <w:right w:val="single" w:sz="4" w:space="0" w:color="auto"/>
            </w:tcBorders>
            <w:vAlign w:val="center"/>
            <w:hideMark/>
          </w:tcPr>
          <w:p w14:paraId="27476024"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784009E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BCA134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251812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BD4752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09F5E05"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tcPr>
          <w:p w14:paraId="4CE69B2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52</w:t>
            </w:r>
          </w:p>
        </w:tc>
        <w:tc>
          <w:tcPr>
            <w:tcW w:w="0" w:type="auto"/>
            <w:tcBorders>
              <w:top w:val="single" w:sz="4" w:space="0" w:color="auto"/>
              <w:left w:val="single" w:sz="4" w:space="0" w:color="auto"/>
              <w:bottom w:val="single" w:sz="4" w:space="0" w:color="auto"/>
              <w:right w:val="single" w:sz="4" w:space="0" w:color="auto"/>
            </w:tcBorders>
            <w:vAlign w:val="center"/>
            <w:hideMark/>
          </w:tcPr>
          <w:p w14:paraId="45DB80A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557" w:type="dxa"/>
            <w:tcBorders>
              <w:top w:val="single" w:sz="4" w:space="0" w:color="auto"/>
              <w:left w:val="single" w:sz="4" w:space="0" w:color="auto"/>
              <w:bottom w:val="single" w:sz="4" w:space="0" w:color="auto"/>
              <w:right w:val="single" w:sz="4" w:space="0" w:color="auto"/>
            </w:tcBorders>
            <w:vAlign w:val="center"/>
          </w:tcPr>
          <w:p w14:paraId="10E49F0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r>
      <w:tr w:rsidR="009118BF" w:rsidRPr="00275DE2" w14:paraId="1626D1B5" w14:textId="77777777" w:rsidTr="00C975C1">
        <w:trPr>
          <w:trHeight w:val="848"/>
        </w:trPr>
        <w:tc>
          <w:tcPr>
            <w:tcW w:w="1073" w:type="dxa"/>
            <w:tcBorders>
              <w:top w:val="single" w:sz="4" w:space="0" w:color="auto"/>
              <w:left w:val="single" w:sz="4" w:space="0" w:color="auto"/>
              <w:bottom w:val="single" w:sz="4" w:space="0" w:color="auto"/>
              <w:right w:val="single" w:sz="4" w:space="0" w:color="auto"/>
            </w:tcBorders>
            <w:vAlign w:val="center"/>
            <w:hideMark/>
          </w:tcPr>
          <w:p w14:paraId="2CD9AA28"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5617C1A"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ΥΠ16423</w:t>
            </w:r>
          </w:p>
        </w:tc>
        <w:tc>
          <w:tcPr>
            <w:tcW w:w="0" w:type="auto"/>
            <w:tcBorders>
              <w:top w:val="single" w:sz="4" w:space="0" w:color="auto"/>
              <w:left w:val="single" w:sz="4" w:space="0" w:color="auto"/>
              <w:bottom w:val="single" w:sz="4" w:space="0" w:color="auto"/>
              <w:right w:val="single" w:sz="4" w:space="0" w:color="auto"/>
            </w:tcBorders>
            <w:vAlign w:val="center"/>
            <w:hideMark/>
          </w:tcPr>
          <w:p w14:paraId="77E2B46E"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ΝΟΣΗΛΕΥΤΙΚΗ ΕΠΑΓΓΕΛΜΑΤΙΚΗΣ  ΥΓΕΙΑΣ</w:t>
            </w:r>
          </w:p>
        </w:tc>
        <w:tc>
          <w:tcPr>
            <w:tcW w:w="0" w:type="auto"/>
            <w:tcBorders>
              <w:top w:val="single" w:sz="4" w:space="0" w:color="auto"/>
              <w:left w:val="single" w:sz="4" w:space="0" w:color="auto"/>
              <w:bottom w:val="single" w:sz="4" w:space="0" w:color="auto"/>
              <w:right w:val="single" w:sz="4" w:space="0" w:color="auto"/>
            </w:tcBorders>
            <w:vAlign w:val="center"/>
            <w:hideMark/>
          </w:tcPr>
          <w:p w14:paraId="4F30C8A3"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1D8DE59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7AE8E0D"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E8C76A5"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DB05D5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1F91AA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tcPr>
          <w:p w14:paraId="5C7F9EC1"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39</w:t>
            </w:r>
          </w:p>
        </w:tc>
        <w:tc>
          <w:tcPr>
            <w:tcW w:w="0" w:type="auto"/>
            <w:tcBorders>
              <w:top w:val="single" w:sz="4" w:space="0" w:color="auto"/>
              <w:left w:val="single" w:sz="4" w:space="0" w:color="auto"/>
              <w:bottom w:val="single" w:sz="4" w:space="0" w:color="auto"/>
              <w:right w:val="single" w:sz="4" w:space="0" w:color="auto"/>
            </w:tcBorders>
            <w:vAlign w:val="center"/>
          </w:tcPr>
          <w:p w14:paraId="26FA2D2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557" w:type="dxa"/>
            <w:tcBorders>
              <w:top w:val="single" w:sz="4" w:space="0" w:color="auto"/>
              <w:left w:val="single" w:sz="4" w:space="0" w:color="auto"/>
              <w:bottom w:val="single" w:sz="4" w:space="0" w:color="auto"/>
              <w:right w:val="single" w:sz="4" w:space="0" w:color="auto"/>
            </w:tcBorders>
            <w:vAlign w:val="center"/>
            <w:hideMark/>
          </w:tcPr>
          <w:p w14:paraId="66A2FF3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r>
      <w:tr w:rsidR="009118BF" w:rsidRPr="00275DE2" w14:paraId="2EA25A17" w14:textId="77777777" w:rsidTr="00C975C1">
        <w:trPr>
          <w:trHeight w:val="551"/>
        </w:trPr>
        <w:tc>
          <w:tcPr>
            <w:tcW w:w="1073" w:type="dxa"/>
            <w:tcBorders>
              <w:top w:val="single" w:sz="4" w:space="0" w:color="auto"/>
              <w:left w:val="single" w:sz="4" w:space="0" w:color="auto"/>
              <w:bottom w:val="single" w:sz="4" w:space="0" w:color="auto"/>
              <w:right w:val="single" w:sz="4" w:space="0" w:color="auto"/>
            </w:tcBorders>
            <w:vAlign w:val="center"/>
            <w:hideMark/>
          </w:tcPr>
          <w:p w14:paraId="6A47BA9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CCED2CE"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ΥΠ16424</w:t>
            </w:r>
          </w:p>
        </w:tc>
        <w:tc>
          <w:tcPr>
            <w:tcW w:w="0" w:type="auto"/>
            <w:tcBorders>
              <w:top w:val="single" w:sz="4" w:space="0" w:color="auto"/>
              <w:left w:val="single" w:sz="4" w:space="0" w:color="auto"/>
              <w:bottom w:val="single" w:sz="4" w:space="0" w:color="auto"/>
              <w:right w:val="single" w:sz="4" w:space="0" w:color="auto"/>
            </w:tcBorders>
            <w:vAlign w:val="center"/>
            <w:hideMark/>
          </w:tcPr>
          <w:p w14:paraId="057A0467"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ΚΟΙΝΩΝΙΟΛΟΓΙΑ ΤΗΣ ΥΓΕΙΑΣ</w:t>
            </w:r>
          </w:p>
        </w:tc>
        <w:tc>
          <w:tcPr>
            <w:tcW w:w="0" w:type="auto"/>
            <w:tcBorders>
              <w:top w:val="single" w:sz="4" w:space="0" w:color="auto"/>
              <w:left w:val="single" w:sz="4" w:space="0" w:color="auto"/>
              <w:bottom w:val="single" w:sz="4" w:space="0" w:color="auto"/>
              <w:right w:val="single" w:sz="4" w:space="0" w:color="auto"/>
            </w:tcBorders>
            <w:vAlign w:val="center"/>
            <w:hideMark/>
          </w:tcPr>
          <w:p w14:paraId="3507958C"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7F00E33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018A5A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C97728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9105DE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3EE889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tcPr>
          <w:p w14:paraId="40FAA208"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52</w:t>
            </w:r>
          </w:p>
        </w:tc>
        <w:tc>
          <w:tcPr>
            <w:tcW w:w="0" w:type="auto"/>
            <w:tcBorders>
              <w:top w:val="single" w:sz="4" w:space="0" w:color="auto"/>
              <w:left w:val="single" w:sz="4" w:space="0" w:color="auto"/>
              <w:bottom w:val="single" w:sz="4" w:space="0" w:color="auto"/>
              <w:right w:val="single" w:sz="4" w:space="0" w:color="auto"/>
            </w:tcBorders>
            <w:vAlign w:val="center"/>
          </w:tcPr>
          <w:p w14:paraId="6A26E7F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557" w:type="dxa"/>
            <w:tcBorders>
              <w:top w:val="single" w:sz="4" w:space="0" w:color="auto"/>
              <w:left w:val="single" w:sz="4" w:space="0" w:color="auto"/>
              <w:bottom w:val="single" w:sz="4" w:space="0" w:color="auto"/>
              <w:right w:val="single" w:sz="4" w:space="0" w:color="auto"/>
            </w:tcBorders>
            <w:vAlign w:val="center"/>
            <w:hideMark/>
          </w:tcPr>
          <w:p w14:paraId="719CFCF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r>
      <w:tr w:rsidR="009118BF" w:rsidRPr="00275DE2" w14:paraId="60B47A0D" w14:textId="77777777" w:rsidTr="00C975C1">
        <w:trPr>
          <w:trHeight w:val="518"/>
        </w:trPr>
        <w:tc>
          <w:tcPr>
            <w:tcW w:w="1073" w:type="dxa"/>
            <w:tcBorders>
              <w:top w:val="single" w:sz="4" w:space="0" w:color="auto"/>
              <w:left w:val="single" w:sz="4" w:space="0" w:color="auto"/>
              <w:bottom w:val="single" w:sz="4" w:space="0" w:color="auto"/>
              <w:right w:val="single" w:sz="4" w:space="0" w:color="auto"/>
            </w:tcBorders>
            <w:vAlign w:val="center"/>
            <w:hideMark/>
          </w:tcPr>
          <w:p w14:paraId="2566F8A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7A5DDF67"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ΥΠ16425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E507038"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ΕΠΙΔΗΜΙΟΛΟΓΙΑ ΚΑΙ ΠΡΟΛΗΨΗ ΝΟΣΗΜΑΤΩΝ</w:t>
            </w:r>
          </w:p>
        </w:tc>
        <w:tc>
          <w:tcPr>
            <w:tcW w:w="0" w:type="auto"/>
            <w:tcBorders>
              <w:top w:val="single" w:sz="4" w:space="0" w:color="auto"/>
              <w:left w:val="single" w:sz="4" w:space="0" w:color="auto"/>
              <w:bottom w:val="single" w:sz="4" w:space="0" w:color="auto"/>
              <w:right w:val="single" w:sz="4" w:space="0" w:color="auto"/>
            </w:tcBorders>
            <w:vAlign w:val="center"/>
            <w:hideMark/>
          </w:tcPr>
          <w:p w14:paraId="6EEE13A5"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3E749229"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917F40E"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6FA89AA"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4800AA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F25CF5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tcPr>
          <w:p w14:paraId="388EE257"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52</w:t>
            </w:r>
          </w:p>
        </w:tc>
        <w:tc>
          <w:tcPr>
            <w:tcW w:w="0" w:type="auto"/>
            <w:tcBorders>
              <w:top w:val="single" w:sz="4" w:space="0" w:color="auto"/>
              <w:left w:val="single" w:sz="4" w:space="0" w:color="auto"/>
              <w:bottom w:val="single" w:sz="4" w:space="0" w:color="auto"/>
              <w:right w:val="single" w:sz="4" w:space="0" w:color="auto"/>
            </w:tcBorders>
            <w:vAlign w:val="center"/>
          </w:tcPr>
          <w:p w14:paraId="5C8DF8D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557" w:type="dxa"/>
            <w:tcBorders>
              <w:top w:val="single" w:sz="4" w:space="0" w:color="auto"/>
              <w:left w:val="single" w:sz="4" w:space="0" w:color="auto"/>
              <w:bottom w:val="single" w:sz="4" w:space="0" w:color="auto"/>
              <w:right w:val="single" w:sz="4" w:space="0" w:color="auto"/>
            </w:tcBorders>
            <w:vAlign w:val="center"/>
            <w:hideMark/>
          </w:tcPr>
          <w:p w14:paraId="4D9177F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r>
      <w:tr w:rsidR="009118BF" w:rsidRPr="00275DE2" w14:paraId="4A52A0D3" w14:textId="77777777" w:rsidTr="00C975C1">
        <w:trPr>
          <w:trHeight w:val="459"/>
        </w:trPr>
        <w:tc>
          <w:tcPr>
            <w:tcW w:w="1073" w:type="dxa"/>
            <w:tcBorders>
              <w:top w:val="single" w:sz="4" w:space="0" w:color="auto"/>
              <w:left w:val="single" w:sz="4" w:space="0" w:color="auto"/>
              <w:bottom w:val="single" w:sz="4" w:space="0" w:color="auto"/>
              <w:right w:val="single" w:sz="4" w:space="0" w:color="auto"/>
            </w:tcBorders>
            <w:vAlign w:val="center"/>
            <w:hideMark/>
          </w:tcPr>
          <w:p w14:paraId="06BB2276"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5425C542" w14:textId="7403A31C"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r w:rsidR="002D75E7">
              <w:rPr>
                <w:rFonts w:asciiTheme="majorHAnsi" w:hAnsiTheme="majorHAnsi" w:cs="Arial"/>
                <w:bCs/>
                <w:sz w:val="22"/>
                <w:szCs w:val="22"/>
              </w:rPr>
              <w:t>22426</w:t>
            </w:r>
          </w:p>
        </w:tc>
        <w:tc>
          <w:tcPr>
            <w:tcW w:w="0" w:type="auto"/>
            <w:tcBorders>
              <w:top w:val="single" w:sz="4" w:space="0" w:color="auto"/>
              <w:left w:val="single" w:sz="4" w:space="0" w:color="auto"/>
              <w:bottom w:val="single" w:sz="4" w:space="0" w:color="auto"/>
              <w:right w:val="single" w:sz="4" w:space="0" w:color="auto"/>
            </w:tcBorders>
            <w:vAlign w:val="center"/>
            <w:hideMark/>
          </w:tcPr>
          <w:p w14:paraId="480D5E40"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ΦΑΡΜΑΚΕΥΤΙΚΗ ΦΡΟΝΤΙΔΑ-ΦΑΡΜΑΚΟΛΟΓΙΑ</w:t>
            </w:r>
          </w:p>
        </w:tc>
        <w:tc>
          <w:tcPr>
            <w:tcW w:w="0" w:type="auto"/>
            <w:tcBorders>
              <w:top w:val="single" w:sz="4" w:space="0" w:color="auto"/>
              <w:left w:val="single" w:sz="4" w:space="0" w:color="auto"/>
              <w:bottom w:val="single" w:sz="4" w:space="0" w:color="auto"/>
              <w:right w:val="single" w:sz="4" w:space="0" w:color="auto"/>
            </w:tcBorders>
            <w:vAlign w:val="center"/>
            <w:hideMark/>
          </w:tcPr>
          <w:p w14:paraId="43E59EF5"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5B0FF17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DAE9775"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DF50C5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CE73F3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E712A7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14:paraId="267749B6"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65</w:t>
            </w:r>
          </w:p>
        </w:tc>
        <w:tc>
          <w:tcPr>
            <w:tcW w:w="0" w:type="auto"/>
            <w:tcBorders>
              <w:top w:val="single" w:sz="4" w:space="0" w:color="auto"/>
              <w:left w:val="single" w:sz="4" w:space="0" w:color="auto"/>
              <w:bottom w:val="single" w:sz="4" w:space="0" w:color="auto"/>
              <w:right w:val="single" w:sz="4" w:space="0" w:color="auto"/>
            </w:tcBorders>
            <w:vAlign w:val="center"/>
          </w:tcPr>
          <w:p w14:paraId="4953983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557" w:type="dxa"/>
            <w:tcBorders>
              <w:top w:val="single" w:sz="4" w:space="0" w:color="auto"/>
              <w:left w:val="single" w:sz="4" w:space="0" w:color="auto"/>
              <w:bottom w:val="single" w:sz="4" w:space="0" w:color="auto"/>
              <w:right w:val="single" w:sz="4" w:space="0" w:color="auto"/>
            </w:tcBorders>
            <w:vAlign w:val="center"/>
            <w:hideMark/>
          </w:tcPr>
          <w:p w14:paraId="270372A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r>
      <w:tr w:rsidR="009118BF" w:rsidRPr="00275DE2" w14:paraId="32F1B54A" w14:textId="77777777" w:rsidTr="00C975C1">
        <w:trPr>
          <w:trHeight w:val="510"/>
        </w:trPr>
        <w:tc>
          <w:tcPr>
            <w:tcW w:w="5417"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14:paraId="5EF099EA" w14:textId="77777777" w:rsidR="009118BF" w:rsidRPr="00275DE2" w:rsidRDefault="009118BF" w:rsidP="00C975C1">
            <w:pPr>
              <w:tabs>
                <w:tab w:val="left" w:pos="6521"/>
                <w:tab w:val="left" w:pos="8647"/>
              </w:tabs>
              <w:kinsoku w:val="0"/>
              <w:overflowPunct w:val="0"/>
              <w:jc w:val="right"/>
              <w:rPr>
                <w:rFonts w:asciiTheme="majorHAnsi" w:hAnsiTheme="majorHAnsi" w:cs="Arial"/>
                <w:bCs/>
              </w:rPr>
            </w:pPr>
            <w:r w:rsidRPr="00275DE2">
              <w:rPr>
                <w:rFonts w:asciiTheme="majorHAnsi" w:hAnsiTheme="majorHAnsi" w:cs="Arial"/>
                <w:b/>
                <w:bCs/>
                <w:sz w:val="22"/>
                <w:szCs w:val="22"/>
              </w:rPr>
              <w:t>ΣΥΝΟΛΟ</w:t>
            </w:r>
          </w:p>
        </w:tc>
        <w:tc>
          <w:tcPr>
            <w:tcW w:w="0" w:type="auto"/>
            <w:tcBorders>
              <w:top w:val="single" w:sz="4" w:space="0" w:color="auto"/>
              <w:left w:val="single" w:sz="4" w:space="0" w:color="auto"/>
              <w:bottom w:val="single" w:sz="4" w:space="0" w:color="auto"/>
              <w:right w:val="single" w:sz="4" w:space="0" w:color="auto"/>
            </w:tcBorders>
            <w:vAlign w:val="center"/>
            <w:hideMark/>
          </w:tcPr>
          <w:p w14:paraId="4F4D88FD"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1</w:t>
            </w:r>
            <w:r>
              <w:rPr>
                <w:rFonts w:asciiTheme="majorHAnsi" w:hAnsiTheme="majorHAnsi" w:cs="Arial"/>
                <w:b/>
                <w:bCs/>
                <w:sz w:val="22"/>
                <w:szCs w:val="22"/>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D29B9"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E8699E9" w14:textId="77777777" w:rsidR="009118BF" w:rsidRPr="00275DE2" w:rsidRDefault="009118BF" w:rsidP="00C975C1">
            <w:pPr>
              <w:jc w:val="center"/>
              <w:rPr>
                <w:rFonts w:asciiTheme="majorHAnsi" w:hAnsiTheme="majorHAnsi" w:cs="Arial"/>
                <w:b/>
                <w:bCs/>
              </w:rPr>
            </w:pPr>
            <w:r>
              <w:rPr>
                <w:rFonts w:asciiTheme="majorHAnsi" w:hAnsiTheme="majorHAnsi" w:cs="Arial"/>
                <w:b/>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CCB7BA8"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55380D1"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28</w:t>
            </w:r>
          </w:p>
        </w:tc>
        <w:tc>
          <w:tcPr>
            <w:tcW w:w="0" w:type="auto"/>
            <w:tcBorders>
              <w:top w:val="single" w:sz="4" w:space="0" w:color="auto"/>
              <w:left w:val="single" w:sz="4" w:space="0" w:color="auto"/>
              <w:bottom w:val="single" w:sz="4" w:space="0" w:color="auto"/>
              <w:right w:val="single" w:sz="4" w:space="0" w:color="auto"/>
            </w:tcBorders>
            <w:vAlign w:val="center"/>
          </w:tcPr>
          <w:p w14:paraId="1F81D940"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364</w:t>
            </w:r>
          </w:p>
        </w:tc>
        <w:tc>
          <w:tcPr>
            <w:tcW w:w="0" w:type="auto"/>
            <w:tcBorders>
              <w:top w:val="single" w:sz="4" w:space="0" w:color="auto"/>
              <w:left w:val="single" w:sz="4" w:space="0" w:color="auto"/>
              <w:bottom w:val="single" w:sz="4" w:space="0" w:color="auto"/>
              <w:right w:val="single" w:sz="4" w:space="0" w:color="auto"/>
            </w:tcBorders>
            <w:vAlign w:val="center"/>
          </w:tcPr>
          <w:p w14:paraId="53782186"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28</w:t>
            </w:r>
          </w:p>
        </w:tc>
        <w:tc>
          <w:tcPr>
            <w:tcW w:w="557" w:type="dxa"/>
            <w:tcBorders>
              <w:top w:val="single" w:sz="4" w:space="0" w:color="auto"/>
              <w:left w:val="single" w:sz="4" w:space="0" w:color="auto"/>
              <w:bottom w:val="single" w:sz="4" w:space="0" w:color="auto"/>
              <w:right w:val="single" w:sz="4" w:space="0" w:color="auto"/>
            </w:tcBorders>
            <w:vAlign w:val="center"/>
          </w:tcPr>
          <w:p w14:paraId="42AAF123"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30</w:t>
            </w:r>
          </w:p>
        </w:tc>
      </w:tr>
    </w:tbl>
    <w:p w14:paraId="7DC4AF19" w14:textId="77777777" w:rsidR="009118BF" w:rsidRPr="00275DE2" w:rsidRDefault="009118BF" w:rsidP="009118BF">
      <w:pPr>
        <w:ind w:left="-284"/>
        <w:jc w:val="both"/>
        <w:rPr>
          <w:rFonts w:asciiTheme="majorHAnsi" w:hAnsiTheme="majorHAnsi"/>
          <w:b/>
        </w:rPr>
      </w:pPr>
    </w:p>
    <w:p w14:paraId="7D7E3C67" w14:textId="77777777" w:rsidR="009118BF" w:rsidRPr="00275DE2" w:rsidRDefault="009118BF" w:rsidP="009118BF">
      <w:pPr>
        <w:ind w:left="-284"/>
        <w:jc w:val="both"/>
        <w:rPr>
          <w:rFonts w:asciiTheme="majorHAnsi" w:hAnsiTheme="majorHAnsi"/>
        </w:rPr>
      </w:pPr>
      <w:r w:rsidRPr="00275DE2">
        <w:rPr>
          <w:rFonts w:asciiTheme="majorHAnsi" w:hAnsiTheme="majorHAnsi"/>
          <w:b/>
        </w:rPr>
        <w:t>ΥΠ =</w:t>
      </w:r>
      <w:r w:rsidRPr="00275DE2">
        <w:rPr>
          <w:rFonts w:asciiTheme="majorHAnsi" w:hAnsiTheme="majorHAnsi"/>
        </w:rPr>
        <w:t xml:space="preserve"> Υποχρεωτικό Μάθημα, </w:t>
      </w:r>
      <w:r w:rsidRPr="00275DE2">
        <w:rPr>
          <w:rFonts w:asciiTheme="majorHAnsi" w:hAnsiTheme="majorHAnsi"/>
          <w:b/>
        </w:rPr>
        <w:t xml:space="preserve">Θ = </w:t>
      </w:r>
      <w:r w:rsidRPr="00275DE2">
        <w:rPr>
          <w:rFonts w:asciiTheme="majorHAnsi" w:hAnsiTheme="majorHAnsi"/>
        </w:rPr>
        <w:t xml:space="preserve">Θεωρία, </w:t>
      </w:r>
      <w:r w:rsidRPr="00275DE2">
        <w:rPr>
          <w:rFonts w:asciiTheme="majorHAnsi" w:hAnsiTheme="majorHAnsi"/>
          <w:b/>
        </w:rPr>
        <w:t>Ε =</w:t>
      </w:r>
      <w:r w:rsidRPr="00275DE2">
        <w:rPr>
          <w:rFonts w:asciiTheme="majorHAnsi" w:hAnsiTheme="majorHAnsi"/>
        </w:rPr>
        <w:t xml:space="preserve"> Εργαστήριο, </w:t>
      </w:r>
      <w:r w:rsidRPr="00F01A84">
        <w:rPr>
          <w:rFonts w:asciiTheme="majorHAnsi" w:hAnsiTheme="majorHAnsi"/>
          <w:b/>
        </w:rPr>
        <w:t>Φ</w:t>
      </w:r>
      <w:r>
        <w:rPr>
          <w:rFonts w:asciiTheme="majorHAnsi" w:hAnsiTheme="majorHAnsi"/>
        </w:rPr>
        <w:t xml:space="preserve">=Φροντιστήριο, </w:t>
      </w:r>
      <w:r w:rsidRPr="00275DE2">
        <w:rPr>
          <w:rFonts w:asciiTheme="majorHAnsi" w:hAnsiTheme="majorHAnsi"/>
          <w:b/>
        </w:rPr>
        <w:t>ΚΑ =</w:t>
      </w:r>
      <w:r w:rsidRPr="00275DE2">
        <w:rPr>
          <w:rFonts w:asciiTheme="majorHAnsi" w:hAnsiTheme="majorHAnsi"/>
        </w:rPr>
        <w:t xml:space="preserve"> Κλινική Άσκηση, </w:t>
      </w:r>
      <w:r w:rsidRPr="00275DE2">
        <w:rPr>
          <w:rFonts w:asciiTheme="majorHAnsi" w:hAnsiTheme="majorHAnsi"/>
          <w:b/>
        </w:rPr>
        <w:t>ΣΥΝ =</w:t>
      </w:r>
      <w:r w:rsidRPr="00275DE2">
        <w:rPr>
          <w:rFonts w:asciiTheme="majorHAnsi" w:hAnsiTheme="majorHAnsi"/>
        </w:rPr>
        <w:t xml:space="preserve">Σύνολο, </w:t>
      </w:r>
      <w:r w:rsidRPr="00275DE2">
        <w:rPr>
          <w:rFonts w:asciiTheme="majorHAnsi" w:hAnsiTheme="majorHAnsi"/>
          <w:b/>
        </w:rPr>
        <w:t>Ω/ΕΞ =</w:t>
      </w:r>
      <w:r w:rsidRPr="00275DE2">
        <w:rPr>
          <w:rFonts w:asciiTheme="majorHAnsi" w:hAnsiTheme="majorHAnsi"/>
        </w:rPr>
        <w:t xml:space="preserve"> Ώρες / Εξάμηνο, </w:t>
      </w:r>
      <w:r w:rsidRPr="00275DE2">
        <w:rPr>
          <w:rFonts w:asciiTheme="majorHAnsi" w:hAnsiTheme="majorHAnsi"/>
          <w:b/>
        </w:rPr>
        <w:t>ΕΡΓ =</w:t>
      </w:r>
      <w:r w:rsidRPr="00275DE2">
        <w:rPr>
          <w:rFonts w:asciiTheme="majorHAnsi" w:hAnsiTheme="majorHAnsi"/>
        </w:rPr>
        <w:t xml:space="preserve"> Εργασία, </w:t>
      </w:r>
      <w:r w:rsidRPr="00275DE2">
        <w:rPr>
          <w:rFonts w:asciiTheme="majorHAnsi" w:hAnsiTheme="majorHAnsi"/>
          <w:b/>
        </w:rPr>
        <w:t>ΔΜ =</w:t>
      </w:r>
      <w:r w:rsidRPr="00275DE2">
        <w:rPr>
          <w:rFonts w:asciiTheme="majorHAnsi" w:hAnsiTheme="majorHAnsi"/>
        </w:rPr>
        <w:t xml:space="preserve"> Διδακτικές Μονάδες, </w:t>
      </w:r>
      <w:r w:rsidRPr="00275DE2">
        <w:rPr>
          <w:rFonts w:asciiTheme="majorHAnsi" w:hAnsiTheme="majorHAnsi"/>
          <w:b/>
        </w:rPr>
        <w:t>ΠΜ =</w:t>
      </w:r>
      <w:r w:rsidRPr="00275DE2">
        <w:rPr>
          <w:rFonts w:asciiTheme="majorHAnsi" w:hAnsiTheme="majorHAnsi"/>
        </w:rPr>
        <w:t>Πιστωτικές Μονάδες (</w:t>
      </w:r>
      <w:r w:rsidRPr="00275DE2">
        <w:rPr>
          <w:rFonts w:asciiTheme="majorHAnsi" w:hAnsiTheme="majorHAnsi"/>
          <w:lang w:val="en-US"/>
        </w:rPr>
        <w:t>ECTS</w:t>
      </w:r>
      <w:r w:rsidRPr="00275DE2">
        <w:rPr>
          <w:rFonts w:asciiTheme="majorHAnsi" w:hAnsiTheme="majorHAnsi"/>
        </w:rPr>
        <w:t>)</w:t>
      </w:r>
    </w:p>
    <w:p w14:paraId="6EE03207" w14:textId="77777777" w:rsidR="009118BF" w:rsidRPr="00275DE2" w:rsidRDefault="009118BF" w:rsidP="009118BF">
      <w:pPr>
        <w:ind w:left="-284"/>
        <w:jc w:val="both"/>
        <w:rPr>
          <w:rFonts w:asciiTheme="majorHAnsi" w:hAnsiTheme="majorHAnsi"/>
        </w:rPr>
      </w:pPr>
    </w:p>
    <w:p w14:paraId="29EC2510" w14:textId="77777777" w:rsidR="009118BF" w:rsidRPr="00275DE2" w:rsidRDefault="009118BF" w:rsidP="009118BF">
      <w:pPr>
        <w:ind w:left="-284"/>
        <w:jc w:val="both"/>
        <w:rPr>
          <w:rFonts w:asciiTheme="majorHAnsi" w:hAnsiTheme="majorHAn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1013"/>
        <w:gridCol w:w="2983"/>
        <w:gridCol w:w="510"/>
        <w:gridCol w:w="440"/>
        <w:gridCol w:w="324"/>
        <w:gridCol w:w="379"/>
        <w:gridCol w:w="452"/>
        <w:gridCol w:w="560"/>
        <w:gridCol w:w="656"/>
        <w:gridCol w:w="525"/>
        <w:gridCol w:w="744"/>
      </w:tblGrid>
      <w:tr w:rsidR="009118BF" w:rsidRPr="00275DE2" w14:paraId="6A999EC0" w14:textId="77777777" w:rsidTr="00C975C1">
        <w:trPr>
          <w:trHeight w:val="605"/>
          <w:jc w:val="center"/>
        </w:trPr>
        <w:tc>
          <w:tcPr>
            <w:tcW w:w="9694" w:type="dxa"/>
            <w:gridSpan w:val="12"/>
            <w:tcBorders>
              <w:top w:val="single" w:sz="4" w:space="0" w:color="auto"/>
              <w:left w:val="single" w:sz="4" w:space="0" w:color="auto"/>
              <w:bottom w:val="single" w:sz="4" w:space="0" w:color="auto"/>
              <w:right w:val="single" w:sz="4" w:space="0" w:color="auto"/>
            </w:tcBorders>
            <w:shd w:val="clear" w:color="auto" w:fill="B8CCE4"/>
          </w:tcPr>
          <w:p w14:paraId="6356ADA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rPr>
              <w:br w:type="page"/>
            </w:r>
          </w:p>
          <w:p w14:paraId="0F50CD8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5</w:t>
            </w:r>
            <w:r w:rsidRPr="00275DE2">
              <w:rPr>
                <w:rFonts w:asciiTheme="majorHAnsi" w:hAnsiTheme="majorHAnsi" w:cs="Arial"/>
                <w:b/>
                <w:bCs/>
                <w:sz w:val="22"/>
                <w:szCs w:val="22"/>
                <w:vertAlign w:val="superscript"/>
              </w:rPr>
              <w:t xml:space="preserve">ο </w:t>
            </w:r>
            <w:r w:rsidRPr="00275DE2">
              <w:rPr>
                <w:rFonts w:asciiTheme="majorHAnsi" w:hAnsiTheme="majorHAnsi" w:cs="Arial"/>
                <w:b/>
                <w:bCs/>
                <w:sz w:val="22"/>
                <w:szCs w:val="22"/>
              </w:rPr>
              <w:t xml:space="preserve"> ΕΞΑΜΗΝΟ</w:t>
            </w:r>
          </w:p>
          <w:p w14:paraId="29E8FF5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r>
      <w:tr w:rsidR="009118BF" w:rsidRPr="00275DE2" w14:paraId="6E35967D" w14:textId="77777777" w:rsidTr="00C975C1">
        <w:trPr>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14:paraId="226C1148"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Α/Α</w:t>
            </w:r>
          </w:p>
        </w:tc>
        <w:tc>
          <w:tcPr>
            <w:tcW w:w="0" w:type="auto"/>
            <w:tcBorders>
              <w:top w:val="single" w:sz="4" w:space="0" w:color="auto"/>
              <w:left w:val="single" w:sz="4" w:space="0" w:color="auto"/>
              <w:bottom w:val="single" w:sz="4" w:space="0" w:color="auto"/>
              <w:right w:val="single" w:sz="4" w:space="0" w:color="auto"/>
            </w:tcBorders>
            <w:vAlign w:val="center"/>
            <w:hideMark/>
          </w:tcPr>
          <w:p w14:paraId="26DFAF5B" w14:textId="77777777" w:rsidR="009118BF" w:rsidRPr="00275DE2" w:rsidRDefault="009118BF" w:rsidP="00C975C1">
            <w:pPr>
              <w:tabs>
                <w:tab w:val="left" w:pos="6521"/>
                <w:tab w:val="left" w:pos="8647"/>
              </w:tabs>
              <w:kinsoku w:val="0"/>
              <w:overflowPunct w:val="0"/>
              <w:jc w:val="center"/>
              <w:rPr>
                <w:rFonts w:asciiTheme="majorHAnsi" w:hAnsiTheme="majorHAnsi" w:cs="Arial"/>
                <w:b/>
                <w:bCs/>
                <w:i/>
              </w:rPr>
            </w:pPr>
            <w:r w:rsidRPr="00275DE2">
              <w:rPr>
                <w:rFonts w:asciiTheme="majorHAnsi" w:hAnsiTheme="majorHAnsi" w:cs="Arial"/>
                <w:b/>
                <w:bCs/>
                <w:sz w:val="22"/>
                <w:szCs w:val="22"/>
              </w:rPr>
              <w:t>ΚΩΔΙΚΟΣ</w:t>
            </w:r>
          </w:p>
        </w:tc>
        <w:tc>
          <w:tcPr>
            <w:tcW w:w="0" w:type="auto"/>
            <w:tcBorders>
              <w:top w:val="single" w:sz="4" w:space="0" w:color="auto"/>
              <w:left w:val="single" w:sz="4" w:space="0" w:color="auto"/>
              <w:bottom w:val="single" w:sz="4" w:space="0" w:color="auto"/>
              <w:right w:val="single" w:sz="4" w:space="0" w:color="auto"/>
            </w:tcBorders>
            <w:vAlign w:val="center"/>
            <w:hideMark/>
          </w:tcPr>
          <w:p w14:paraId="6E56F26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ΤΙΤΛΟΣ ΜΑΘΗΜΑΤΟΣ</w:t>
            </w:r>
          </w:p>
        </w:tc>
        <w:tc>
          <w:tcPr>
            <w:tcW w:w="0" w:type="auto"/>
            <w:tcBorders>
              <w:top w:val="single" w:sz="4" w:space="0" w:color="auto"/>
              <w:left w:val="single" w:sz="4" w:space="0" w:color="auto"/>
              <w:bottom w:val="single" w:sz="4" w:space="0" w:color="auto"/>
              <w:right w:val="single" w:sz="4" w:space="0" w:color="auto"/>
            </w:tcBorders>
            <w:vAlign w:val="center"/>
            <w:hideMark/>
          </w:tcPr>
          <w:p w14:paraId="189D2F2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ΕΜ</w:t>
            </w:r>
          </w:p>
        </w:tc>
        <w:tc>
          <w:tcPr>
            <w:tcW w:w="0" w:type="auto"/>
            <w:tcBorders>
              <w:top w:val="single" w:sz="4" w:space="0" w:color="auto"/>
              <w:left w:val="single" w:sz="4" w:space="0" w:color="auto"/>
              <w:bottom w:val="single" w:sz="4" w:space="0" w:color="auto"/>
              <w:right w:val="single" w:sz="4" w:space="0" w:color="auto"/>
            </w:tcBorders>
            <w:vAlign w:val="center"/>
            <w:hideMark/>
          </w:tcPr>
          <w:p w14:paraId="6127DD89"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Θ</w:t>
            </w:r>
          </w:p>
        </w:tc>
        <w:tc>
          <w:tcPr>
            <w:tcW w:w="0" w:type="auto"/>
            <w:tcBorders>
              <w:top w:val="single" w:sz="4" w:space="0" w:color="auto"/>
              <w:left w:val="single" w:sz="4" w:space="0" w:color="auto"/>
              <w:bottom w:val="single" w:sz="4" w:space="0" w:color="auto"/>
              <w:right w:val="single" w:sz="4" w:space="0" w:color="auto"/>
            </w:tcBorders>
            <w:vAlign w:val="center"/>
            <w:hideMark/>
          </w:tcPr>
          <w:p w14:paraId="516ACB3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w:t>
            </w:r>
          </w:p>
        </w:tc>
        <w:tc>
          <w:tcPr>
            <w:tcW w:w="0" w:type="auto"/>
            <w:tcBorders>
              <w:top w:val="single" w:sz="4" w:space="0" w:color="auto"/>
              <w:left w:val="single" w:sz="4" w:space="0" w:color="auto"/>
              <w:bottom w:val="single" w:sz="4" w:space="0" w:color="auto"/>
              <w:right w:val="single" w:sz="4" w:space="0" w:color="auto"/>
            </w:tcBorders>
            <w:vAlign w:val="center"/>
            <w:hideMark/>
          </w:tcPr>
          <w:p w14:paraId="09025C1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Φ</w:t>
            </w:r>
          </w:p>
        </w:tc>
        <w:tc>
          <w:tcPr>
            <w:tcW w:w="0" w:type="auto"/>
            <w:tcBorders>
              <w:top w:val="single" w:sz="4" w:space="0" w:color="auto"/>
              <w:left w:val="single" w:sz="4" w:space="0" w:color="auto"/>
              <w:bottom w:val="single" w:sz="4" w:space="0" w:color="auto"/>
              <w:right w:val="single" w:sz="4" w:space="0" w:color="auto"/>
            </w:tcBorders>
            <w:vAlign w:val="center"/>
            <w:hideMark/>
          </w:tcPr>
          <w:p w14:paraId="3A939BC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ΚΑ</w:t>
            </w:r>
          </w:p>
        </w:tc>
        <w:tc>
          <w:tcPr>
            <w:tcW w:w="0" w:type="auto"/>
            <w:tcBorders>
              <w:top w:val="single" w:sz="4" w:space="0" w:color="auto"/>
              <w:left w:val="single" w:sz="4" w:space="0" w:color="auto"/>
              <w:bottom w:val="single" w:sz="4" w:space="0" w:color="auto"/>
              <w:right w:val="single" w:sz="4" w:space="0" w:color="auto"/>
            </w:tcBorders>
            <w:vAlign w:val="center"/>
            <w:hideMark/>
          </w:tcPr>
          <w:p w14:paraId="4BCCB8D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ΣΥΝ</w:t>
            </w:r>
          </w:p>
        </w:tc>
        <w:tc>
          <w:tcPr>
            <w:tcW w:w="0" w:type="auto"/>
            <w:tcBorders>
              <w:top w:val="single" w:sz="4" w:space="0" w:color="auto"/>
              <w:left w:val="single" w:sz="4" w:space="0" w:color="auto"/>
              <w:bottom w:val="single" w:sz="4" w:space="0" w:color="auto"/>
              <w:right w:val="single" w:sz="4" w:space="0" w:color="auto"/>
            </w:tcBorders>
          </w:tcPr>
          <w:p w14:paraId="07DC5193"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2A3227BB"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Ω/ΕΞ</w:t>
            </w:r>
          </w:p>
        </w:tc>
        <w:tc>
          <w:tcPr>
            <w:tcW w:w="0" w:type="auto"/>
            <w:tcBorders>
              <w:top w:val="single" w:sz="4" w:space="0" w:color="auto"/>
              <w:left w:val="single" w:sz="4" w:space="0" w:color="auto"/>
              <w:bottom w:val="single" w:sz="4" w:space="0" w:color="auto"/>
              <w:right w:val="single" w:sz="4" w:space="0" w:color="auto"/>
            </w:tcBorders>
            <w:vAlign w:val="center"/>
            <w:hideMark/>
          </w:tcPr>
          <w:p w14:paraId="612AF4AB"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ΔΜ</w:t>
            </w:r>
          </w:p>
        </w:tc>
        <w:tc>
          <w:tcPr>
            <w:tcW w:w="744" w:type="dxa"/>
            <w:tcBorders>
              <w:top w:val="single" w:sz="4" w:space="0" w:color="auto"/>
              <w:left w:val="single" w:sz="4" w:space="0" w:color="auto"/>
              <w:bottom w:val="single" w:sz="4" w:space="0" w:color="auto"/>
              <w:right w:val="single" w:sz="4" w:space="0" w:color="auto"/>
            </w:tcBorders>
            <w:vAlign w:val="center"/>
          </w:tcPr>
          <w:p w14:paraId="47F925C1"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3C2A2A9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ΠΜ</w:t>
            </w:r>
          </w:p>
          <w:p w14:paraId="38B0B5A7"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p>
        </w:tc>
      </w:tr>
      <w:tr w:rsidR="009118BF" w:rsidRPr="00275DE2" w14:paraId="76AAE6F8" w14:textId="77777777" w:rsidTr="00C975C1">
        <w:trPr>
          <w:trHeight w:val="815"/>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14:paraId="18DB3CE9" w14:textId="77777777" w:rsidR="009118BF" w:rsidRPr="00275DE2" w:rsidRDefault="009118BF" w:rsidP="00C975C1">
            <w:pPr>
              <w:tabs>
                <w:tab w:val="left" w:pos="493"/>
              </w:tabs>
              <w:ind w:left="-35"/>
              <w:jc w:val="center"/>
              <w:rPr>
                <w:rFonts w:asciiTheme="majorHAnsi" w:hAnsiTheme="majorHAnsi"/>
                <w:b/>
              </w:rPr>
            </w:pPr>
            <w:r w:rsidRPr="00275DE2">
              <w:rPr>
                <w:rFonts w:asciiTheme="majorHAnsi" w:hAnsiTheme="majorHAnsi"/>
                <w:b/>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DBC8818"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ΥΠ16527</w:t>
            </w:r>
          </w:p>
        </w:tc>
        <w:tc>
          <w:tcPr>
            <w:tcW w:w="0" w:type="auto"/>
            <w:tcBorders>
              <w:top w:val="single" w:sz="4" w:space="0" w:color="auto"/>
              <w:left w:val="single" w:sz="4" w:space="0" w:color="auto"/>
              <w:bottom w:val="single" w:sz="4" w:space="0" w:color="auto"/>
              <w:right w:val="single" w:sz="4" w:space="0" w:color="auto"/>
            </w:tcBorders>
            <w:vAlign w:val="center"/>
            <w:hideMark/>
          </w:tcPr>
          <w:p w14:paraId="34BDC534"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ΠΑΘΟΛΟΓΙΚΗ ΝΟΣΗΛΕΥΤΙΚΗ Ι</w:t>
            </w:r>
          </w:p>
        </w:tc>
        <w:tc>
          <w:tcPr>
            <w:tcW w:w="0" w:type="auto"/>
            <w:tcBorders>
              <w:top w:val="single" w:sz="4" w:space="0" w:color="auto"/>
              <w:left w:val="single" w:sz="4" w:space="0" w:color="auto"/>
              <w:bottom w:val="single" w:sz="4" w:space="0" w:color="auto"/>
              <w:right w:val="single" w:sz="4" w:space="0" w:color="auto"/>
            </w:tcBorders>
            <w:vAlign w:val="center"/>
            <w:hideMark/>
          </w:tcPr>
          <w:p w14:paraId="6F43367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008DD75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C89EE9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293824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FF9DE85"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FDA706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0" w:type="auto"/>
            <w:tcBorders>
              <w:top w:val="single" w:sz="4" w:space="0" w:color="auto"/>
              <w:left w:val="single" w:sz="4" w:space="0" w:color="auto"/>
              <w:bottom w:val="single" w:sz="4" w:space="0" w:color="auto"/>
              <w:right w:val="single" w:sz="4" w:space="0" w:color="auto"/>
            </w:tcBorders>
          </w:tcPr>
          <w:p w14:paraId="4A17025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6FC0FAF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596A087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744" w:type="dxa"/>
            <w:tcBorders>
              <w:top w:val="single" w:sz="4" w:space="0" w:color="auto"/>
              <w:left w:val="single" w:sz="4" w:space="0" w:color="auto"/>
              <w:bottom w:val="single" w:sz="4" w:space="0" w:color="auto"/>
              <w:right w:val="single" w:sz="4" w:space="0" w:color="auto"/>
            </w:tcBorders>
            <w:vAlign w:val="center"/>
            <w:hideMark/>
          </w:tcPr>
          <w:p w14:paraId="53D3929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r>
      <w:tr w:rsidR="009118BF" w:rsidRPr="00275DE2" w14:paraId="4E78ABCA" w14:textId="77777777" w:rsidTr="00C975C1">
        <w:trPr>
          <w:trHeight w:val="870"/>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14:paraId="156BA292" w14:textId="77777777" w:rsidR="009118BF" w:rsidRPr="00275DE2" w:rsidRDefault="009118BF" w:rsidP="00C975C1">
            <w:pPr>
              <w:tabs>
                <w:tab w:val="left" w:pos="493"/>
              </w:tabs>
              <w:ind w:left="-35"/>
              <w:jc w:val="center"/>
              <w:rPr>
                <w:rFonts w:asciiTheme="majorHAnsi" w:hAnsiTheme="majorHAnsi"/>
                <w:b/>
              </w:rPr>
            </w:pPr>
            <w:r w:rsidRPr="00275DE2">
              <w:rPr>
                <w:rFonts w:asciiTheme="majorHAnsi" w:hAnsiTheme="majorHAnsi"/>
                <w:b/>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D4872DC"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ΥΠ16528</w:t>
            </w:r>
          </w:p>
        </w:tc>
        <w:tc>
          <w:tcPr>
            <w:tcW w:w="0" w:type="auto"/>
            <w:tcBorders>
              <w:top w:val="single" w:sz="4" w:space="0" w:color="auto"/>
              <w:left w:val="single" w:sz="4" w:space="0" w:color="auto"/>
              <w:bottom w:val="single" w:sz="4" w:space="0" w:color="auto"/>
              <w:right w:val="single" w:sz="4" w:space="0" w:color="auto"/>
            </w:tcBorders>
            <w:vAlign w:val="center"/>
            <w:hideMark/>
          </w:tcPr>
          <w:p w14:paraId="3F6B4820"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ΧΕΙΡΟΥΡΓΙΚΗ ΝΟΣΗΛΕΥΤΙΚΗ Ι</w:t>
            </w:r>
          </w:p>
        </w:tc>
        <w:tc>
          <w:tcPr>
            <w:tcW w:w="0" w:type="auto"/>
            <w:tcBorders>
              <w:top w:val="single" w:sz="4" w:space="0" w:color="auto"/>
              <w:left w:val="single" w:sz="4" w:space="0" w:color="auto"/>
              <w:bottom w:val="single" w:sz="4" w:space="0" w:color="auto"/>
              <w:right w:val="single" w:sz="4" w:space="0" w:color="auto"/>
            </w:tcBorders>
            <w:vAlign w:val="center"/>
            <w:hideMark/>
          </w:tcPr>
          <w:p w14:paraId="11BAC42D"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4504AFF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FDE6FDD"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3765DC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EF89C19"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28927D9"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6</w:t>
            </w:r>
          </w:p>
        </w:tc>
        <w:tc>
          <w:tcPr>
            <w:tcW w:w="0" w:type="auto"/>
            <w:tcBorders>
              <w:top w:val="single" w:sz="4" w:space="0" w:color="auto"/>
              <w:left w:val="single" w:sz="4" w:space="0" w:color="auto"/>
              <w:bottom w:val="single" w:sz="4" w:space="0" w:color="auto"/>
              <w:right w:val="single" w:sz="4" w:space="0" w:color="auto"/>
            </w:tcBorders>
          </w:tcPr>
          <w:p w14:paraId="22CA959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50D96898"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78</w:t>
            </w:r>
          </w:p>
        </w:tc>
        <w:tc>
          <w:tcPr>
            <w:tcW w:w="0" w:type="auto"/>
            <w:tcBorders>
              <w:top w:val="single" w:sz="4" w:space="0" w:color="auto"/>
              <w:left w:val="single" w:sz="4" w:space="0" w:color="auto"/>
              <w:bottom w:val="single" w:sz="4" w:space="0" w:color="auto"/>
              <w:right w:val="single" w:sz="4" w:space="0" w:color="auto"/>
            </w:tcBorders>
            <w:vAlign w:val="center"/>
            <w:hideMark/>
          </w:tcPr>
          <w:p w14:paraId="3F8E6589"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6</w:t>
            </w:r>
          </w:p>
        </w:tc>
        <w:tc>
          <w:tcPr>
            <w:tcW w:w="744" w:type="dxa"/>
            <w:tcBorders>
              <w:top w:val="single" w:sz="4" w:space="0" w:color="auto"/>
              <w:left w:val="single" w:sz="4" w:space="0" w:color="auto"/>
              <w:bottom w:val="single" w:sz="4" w:space="0" w:color="auto"/>
              <w:right w:val="single" w:sz="4" w:space="0" w:color="auto"/>
            </w:tcBorders>
            <w:vAlign w:val="center"/>
            <w:hideMark/>
          </w:tcPr>
          <w:p w14:paraId="54DA1C3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7</w:t>
            </w:r>
          </w:p>
        </w:tc>
      </w:tr>
      <w:tr w:rsidR="009118BF" w:rsidRPr="00275DE2" w14:paraId="226BDDC5" w14:textId="77777777" w:rsidTr="00C975C1">
        <w:trPr>
          <w:trHeight w:val="701"/>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14:paraId="0663475E" w14:textId="77777777" w:rsidR="009118BF" w:rsidRPr="00275DE2" w:rsidRDefault="009118BF" w:rsidP="00C975C1">
            <w:pPr>
              <w:tabs>
                <w:tab w:val="left" w:pos="493"/>
              </w:tabs>
              <w:ind w:left="-35"/>
              <w:jc w:val="center"/>
              <w:rPr>
                <w:rFonts w:asciiTheme="majorHAnsi" w:hAnsiTheme="majorHAnsi"/>
                <w:b/>
              </w:rPr>
            </w:pPr>
            <w:r w:rsidRPr="00275DE2">
              <w:rPr>
                <w:rFonts w:asciiTheme="majorHAnsi" w:hAnsiTheme="majorHAnsi"/>
                <w:b/>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9B5929A"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ΥΠ16529</w:t>
            </w:r>
          </w:p>
        </w:tc>
        <w:tc>
          <w:tcPr>
            <w:tcW w:w="0" w:type="auto"/>
            <w:tcBorders>
              <w:top w:val="single" w:sz="4" w:space="0" w:color="auto"/>
              <w:left w:val="single" w:sz="4" w:space="0" w:color="auto"/>
              <w:bottom w:val="single" w:sz="4" w:space="0" w:color="auto"/>
              <w:right w:val="single" w:sz="4" w:space="0" w:color="auto"/>
            </w:tcBorders>
            <w:vAlign w:val="center"/>
            <w:hideMark/>
          </w:tcPr>
          <w:p w14:paraId="35C5F34A"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ΠΑΘΟΛΟΓΙΑ</w:t>
            </w:r>
          </w:p>
        </w:tc>
        <w:tc>
          <w:tcPr>
            <w:tcW w:w="0" w:type="auto"/>
            <w:tcBorders>
              <w:top w:val="single" w:sz="4" w:space="0" w:color="auto"/>
              <w:left w:val="single" w:sz="4" w:space="0" w:color="auto"/>
              <w:bottom w:val="single" w:sz="4" w:space="0" w:color="auto"/>
              <w:right w:val="single" w:sz="4" w:space="0" w:color="auto"/>
            </w:tcBorders>
            <w:vAlign w:val="center"/>
            <w:hideMark/>
          </w:tcPr>
          <w:p w14:paraId="06133374"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29A9AD4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14:paraId="6D684E5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92FEA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34047C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0E617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5</w:t>
            </w:r>
          </w:p>
        </w:tc>
        <w:tc>
          <w:tcPr>
            <w:tcW w:w="0" w:type="auto"/>
            <w:tcBorders>
              <w:top w:val="single" w:sz="4" w:space="0" w:color="auto"/>
              <w:left w:val="single" w:sz="4" w:space="0" w:color="auto"/>
              <w:bottom w:val="single" w:sz="4" w:space="0" w:color="auto"/>
              <w:right w:val="single" w:sz="4" w:space="0" w:color="auto"/>
            </w:tcBorders>
          </w:tcPr>
          <w:p w14:paraId="46BE6A6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1204BD2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5ADA0CF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5</w:t>
            </w:r>
          </w:p>
        </w:tc>
        <w:tc>
          <w:tcPr>
            <w:tcW w:w="744" w:type="dxa"/>
            <w:tcBorders>
              <w:top w:val="single" w:sz="4" w:space="0" w:color="auto"/>
              <w:left w:val="single" w:sz="4" w:space="0" w:color="auto"/>
              <w:bottom w:val="single" w:sz="4" w:space="0" w:color="auto"/>
              <w:right w:val="single" w:sz="4" w:space="0" w:color="auto"/>
            </w:tcBorders>
            <w:vAlign w:val="center"/>
            <w:hideMark/>
          </w:tcPr>
          <w:p w14:paraId="7A301A3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r>
      <w:tr w:rsidR="009118BF" w:rsidRPr="00275DE2" w14:paraId="1C3FA592" w14:textId="77777777" w:rsidTr="00C975C1">
        <w:trPr>
          <w:trHeight w:val="866"/>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14:paraId="1F27A436" w14:textId="77777777" w:rsidR="009118BF" w:rsidRPr="00275DE2" w:rsidRDefault="009118BF" w:rsidP="00C975C1">
            <w:pPr>
              <w:tabs>
                <w:tab w:val="left" w:pos="493"/>
              </w:tabs>
              <w:ind w:left="-35"/>
              <w:jc w:val="center"/>
              <w:rPr>
                <w:rFonts w:asciiTheme="majorHAnsi" w:hAnsiTheme="majorHAnsi"/>
                <w:b/>
              </w:rPr>
            </w:pPr>
            <w:r w:rsidRPr="00275DE2">
              <w:rPr>
                <w:rFonts w:asciiTheme="majorHAnsi" w:hAnsiTheme="majorHAnsi"/>
                <w:b/>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ED376B2"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ΥΠ16530</w:t>
            </w:r>
          </w:p>
        </w:tc>
        <w:tc>
          <w:tcPr>
            <w:tcW w:w="0" w:type="auto"/>
            <w:tcBorders>
              <w:top w:val="single" w:sz="4" w:space="0" w:color="auto"/>
              <w:left w:val="single" w:sz="4" w:space="0" w:color="auto"/>
              <w:bottom w:val="single" w:sz="4" w:space="0" w:color="auto"/>
              <w:right w:val="single" w:sz="4" w:space="0" w:color="auto"/>
            </w:tcBorders>
            <w:vAlign w:val="center"/>
            <w:hideMark/>
          </w:tcPr>
          <w:p w14:paraId="217D64A8"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ΝΟΣΗΛΕΥΤΙΚΗ ΨΥΧΙΚΗΣ ΥΓΕΙΑΣ</w:t>
            </w:r>
          </w:p>
        </w:tc>
        <w:tc>
          <w:tcPr>
            <w:tcW w:w="0" w:type="auto"/>
            <w:tcBorders>
              <w:top w:val="single" w:sz="4" w:space="0" w:color="auto"/>
              <w:left w:val="single" w:sz="4" w:space="0" w:color="auto"/>
              <w:bottom w:val="single" w:sz="4" w:space="0" w:color="auto"/>
              <w:right w:val="single" w:sz="4" w:space="0" w:color="auto"/>
            </w:tcBorders>
            <w:vAlign w:val="center"/>
            <w:hideMark/>
          </w:tcPr>
          <w:p w14:paraId="628B3A46"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124786F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D109A8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04F1C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5BB423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BE9292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0" w:type="auto"/>
            <w:tcBorders>
              <w:top w:val="single" w:sz="4" w:space="0" w:color="auto"/>
              <w:left w:val="single" w:sz="4" w:space="0" w:color="auto"/>
              <w:bottom w:val="single" w:sz="4" w:space="0" w:color="auto"/>
              <w:right w:val="single" w:sz="4" w:space="0" w:color="auto"/>
            </w:tcBorders>
          </w:tcPr>
          <w:p w14:paraId="4ADC94D5"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0B469D2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65</w:t>
            </w:r>
          </w:p>
          <w:p w14:paraId="2F07989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76A8C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744" w:type="dxa"/>
            <w:tcBorders>
              <w:top w:val="single" w:sz="4" w:space="0" w:color="auto"/>
              <w:left w:val="single" w:sz="4" w:space="0" w:color="auto"/>
              <w:bottom w:val="single" w:sz="4" w:space="0" w:color="auto"/>
              <w:right w:val="single" w:sz="4" w:space="0" w:color="auto"/>
            </w:tcBorders>
            <w:vAlign w:val="center"/>
            <w:hideMark/>
          </w:tcPr>
          <w:p w14:paraId="5034FFA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r>
      <w:tr w:rsidR="009118BF" w:rsidRPr="00275DE2" w14:paraId="6813B7D1" w14:textId="77777777" w:rsidTr="00C975C1">
        <w:trPr>
          <w:trHeight w:val="1149"/>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14:paraId="50BFA2F6" w14:textId="77777777" w:rsidR="009118BF" w:rsidRPr="00275DE2" w:rsidRDefault="009118BF" w:rsidP="00C975C1">
            <w:pPr>
              <w:tabs>
                <w:tab w:val="left" w:pos="493"/>
              </w:tabs>
              <w:ind w:left="-35"/>
              <w:jc w:val="center"/>
              <w:rPr>
                <w:rFonts w:asciiTheme="majorHAnsi" w:hAnsiTheme="majorHAnsi"/>
                <w:b/>
              </w:rPr>
            </w:pPr>
            <w:r w:rsidRPr="00275DE2">
              <w:rPr>
                <w:rFonts w:asciiTheme="majorHAnsi" w:hAnsiTheme="majorHAnsi"/>
                <w:b/>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2DB97CC"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ΥΠ16531</w:t>
            </w:r>
          </w:p>
        </w:tc>
        <w:tc>
          <w:tcPr>
            <w:tcW w:w="0" w:type="auto"/>
            <w:tcBorders>
              <w:top w:val="single" w:sz="4" w:space="0" w:color="auto"/>
              <w:left w:val="single" w:sz="4" w:space="0" w:color="auto"/>
              <w:bottom w:val="single" w:sz="4" w:space="0" w:color="auto"/>
              <w:right w:val="single" w:sz="4" w:space="0" w:color="auto"/>
            </w:tcBorders>
            <w:vAlign w:val="center"/>
            <w:hideMark/>
          </w:tcPr>
          <w:p w14:paraId="1D5B648C"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ΔΙΟΙΚΗΣΗ ΝΟΣΗΛΕΥΤΙΚΩΝ ΥΠΗΡΕΣΙΩΝ-ΣΥΣΤΗΜΑΤΑ ΝΟΣΗΛΕΥΤΙΚΗΣ ΦΡΟΝΤΙΔΑΣ</w:t>
            </w:r>
          </w:p>
        </w:tc>
        <w:tc>
          <w:tcPr>
            <w:tcW w:w="0" w:type="auto"/>
            <w:tcBorders>
              <w:top w:val="single" w:sz="4" w:space="0" w:color="auto"/>
              <w:left w:val="single" w:sz="4" w:space="0" w:color="auto"/>
              <w:bottom w:val="single" w:sz="4" w:space="0" w:color="auto"/>
              <w:right w:val="single" w:sz="4" w:space="0" w:color="auto"/>
            </w:tcBorders>
            <w:vAlign w:val="center"/>
            <w:hideMark/>
          </w:tcPr>
          <w:p w14:paraId="562D16DD"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30B7B"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C367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B714ED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4EA540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CA5E2F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0" w:type="auto"/>
            <w:tcBorders>
              <w:top w:val="single" w:sz="4" w:space="0" w:color="auto"/>
              <w:left w:val="single" w:sz="4" w:space="0" w:color="auto"/>
              <w:bottom w:val="single" w:sz="4" w:space="0" w:color="auto"/>
              <w:right w:val="single" w:sz="4" w:space="0" w:color="auto"/>
            </w:tcBorders>
          </w:tcPr>
          <w:p w14:paraId="2301CCF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1720FD65"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p>
          <w:p w14:paraId="67A5C11D"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5CEE62EE"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p>
          <w:p w14:paraId="405625CB"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p>
          <w:p w14:paraId="43F4B4B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p w14:paraId="1DC58D6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3ECE4F6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744" w:type="dxa"/>
            <w:tcBorders>
              <w:top w:val="single" w:sz="4" w:space="0" w:color="auto"/>
              <w:left w:val="single" w:sz="4" w:space="0" w:color="auto"/>
              <w:bottom w:val="single" w:sz="4" w:space="0" w:color="auto"/>
              <w:right w:val="single" w:sz="4" w:space="0" w:color="auto"/>
            </w:tcBorders>
            <w:vAlign w:val="center"/>
          </w:tcPr>
          <w:p w14:paraId="0BC82777"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p>
          <w:p w14:paraId="189EB0F0"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p>
          <w:p w14:paraId="1AF69D3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p w14:paraId="01F9F90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6DD38EA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r>
      <w:tr w:rsidR="009118BF" w:rsidRPr="00275DE2" w14:paraId="33AF75F4" w14:textId="77777777" w:rsidTr="00C975C1">
        <w:trPr>
          <w:trHeight w:val="706"/>
          <w:jc w:val="center"/>
        </w:trPr>
        <w:tc>
          <w:tcPr>
            <w:tcW w:w="5137"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14:paraId="577FAB1C" w14:textId="77777777" w:rsidR="009118BF" w:rsidRPr="00275DE2" w:rsidRDefault="009118BF" w:rsidP="00C975C1">
            <w:pPr>
              <w:tabs>
                <w:tab w:val="left" w:pos="6521"/>
                <w:tab w:val="left" w:pos="8647"/>
              </w:tabs>
              <w:kinsoku w:val="0"/>
              <w:overflowPunct w:val="0"/>
              <w:jc w:val="right"/>
              <w:rPr>
                <w:rFonts w:asciiTheme="majorHAnsi" w:hAnsiTheme="majorHAnsi" w:cs="Arial"/>
                <w:b/>
                <w:bCs/>
              </w:rPr>
            </w:pPr>
            <w:r w:rsidRPr="00275DE2">
              <w:rPr>
                <w:rFonts w:asciiTheme="majorHAnsi" w:hAnsiTheme="majorHAnsi" w:cs="Arial"/>
                <w:b/>
                <w:bCs/>
                <w:sz w:val="22"/>
                <w:szCs w:val="22"/>
              </w:rPr>
              <w:t>ΣΥΝΟΛΟ</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4375F" w14:textId="77777777" w:rsidR="009118BF" w:rsidRPr="00275DE2" w:rsidRDefault="009118BF" w:rsidP="00C975C1">
            <w:pPr>
              <w:tabs>
                <w:tab w:val="left" w:pos="6521"/>
                <w:tab w:val="left" w:pos="8647"/>
              </w:tabs>
              <w:kinsoku w:val="0"/>
              <w:overflowPunct w:val="0"/>
              <w:rPr>
                <w:rFonts w:asciiTheme="majorHAnsi" w:hAnsiTheme="majorHAnsi" w:cs="Arial"/>
                <w:b/>
                <w:bCs/>
              </w:rPr>
            </w:pPr>
            <w:r w:rsidRPr="00275DE2">
              <w:rPr>
                <w:rFonts w:asciiTheme="majorHAnsi" w:hAnsiTheme="majorHAnsi" w:cs="Arial"/>
                <w:b/>
                <w:bCs/>
                <w:sz w:val="22"/>
                <w:szCs w:val="22"/>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035D2E6D" w14:textId="77777777" w:rsidR="009118BF" w:rsidRPr="00275DE2" w:rsidRDefault="009118BF" w:rsidP="00C975C1">
            <w:pPr>
              <w:tabs>
                <w:tab w:val="left" w:pos="6521"/>
                <w:tab w:val="left" w:pos="8647"/>
              </w:tabs>
              <w:kinsoku w:val="0"/>
              <w:overflowPunct w:val="0"/>
              <w:rPr>
                <w:rFonts w:asciiTheme="majorHAnsi" w:hAnsiTheme="majorHAnsi" w:cs="Arial"/>
                <w:b/>
                <w:bCs/>
                <w:lang w:val="en-US"/>
              </w:rPr>
            </w:pPr>
            <w:r w:rsidRPr="00275DE2">
              <w:rPr>
                <w:rFonts w:asciiTheme="majorHAnsi" w:hAnsiTheme="majorHAnsi" w:cs="Arial"/>
                <w:b/>
                <w:bCs/>
                <w:sz w:val="22"/>
                <w:szCs w:val="22"/>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8CAC931" w14:textId="77777777" w:rsidR="009118BF" w:rsidRPr="00275DE2" w:rsidRDefault="009118BF" w:rsidP="00C975C1">
            <w:pPr>
              <w:tabs>
                <w:tab w:val="left" w:pos="6521"/>
                <w:tab w:val="left" w:pos="8647"/>
              </w:tabs>
              <w:kinsoku w:val="0"/>
              <w:overflowPunct w:val="0"/>
              <w:rPr>
                <w:rFonts w:asciiTheme="majorHAnsi" w:hAnsiTheme="majorHAnsi" w:cs="Arial"/>
                <w:b/>
                <w:bCs/>
              </w:rPr>
            </w:pPr>
            <w:r w:rsidRPr="00275DE2">
              <w:rPr>
                <w:rFonts w:asciiTheme="majorHAnsi" w:hAnsiTheme="majorHAnsi" w:cs="Arial"/>
                <w:b/>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6951C1E" w14:textId="77777777" w:rsidR="009118BF" w:rsidRPr="00275DE2" w:rsidRDefault="009118BF" w:rsidP="00C975C1">
            <w:pPr>
              <w:tabs>
                <w:tab w:val="left" w:pos="6521"/>
                <w:tab w:val="left" w:pos="8647"/>
              </w:tabs>
              <w:kinsoku w:val="0"/>
              <w:overflowPunct w:val="0"/>
              <w:rPr>
                <w:rFonts w:asciiTheme="majorHAnsi" w:hAnsiTheme="majorHAnsi" w:cs="Arial"/>
                <w:b/>
                <w:bCs/>
              </w:rPr>
            </w:pPr>
            <w:r>
              <w:rPr>
                <w:rFonts w:asciiTheme="majorHAnsi" w:hAnsiTheme="majorHAnsi" w:cs="Arial"/>
                <w:b/>
                <w:bCs/>
                <w:sz w:val="22"/>
                <w:szCs w:val="22"/>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1647109" w14:textId="77777777" w:rsidR="009118BF" w:rsidRPr="00275DE2" w:rsidRDefault="009118BF" w:rsidP="00C975C1">
            <w:pPr>
              <w:tabs>
                <w:tab w:val="left" w:pos="6521"/>
                <w:tab w:val="left" w:pos="8647"/>
              </w:tabs>
              <w:kinsoku w:val="0"/>
              <w:overflowPunct w:val="0"/>
              <w:rPr>
                <w:rFonts w:asciiTheme="majorHAnsi" w:hAnsiTheme="majorHAnsi" w:cs="Arial"/>
                <w:b/>
                <w:bCs/>
                <w:lang w:val="en-US"/>
              </w:rPr>
            </w:pPr>
            <w:r w:rsidRPr="00275DE2">
              <w:rPr>
                <w:rFonts w:asciiTheme="majorHAnsi" w:hAnsiTheme="majorHAnsi" w:cs="Arial"/>
                <w:b/>
                <w:bCs/>
                <w:sz w:val="22"/>
                <w:szCs w:val="22"/>
              </w:rPr>
              <w:t>26</w:t>
            </w:r>
          </w:p>
        </w:tc>
        <w:tc>
          <w:tcPr>
            <w:tcW w:w="0" w:type="auto"/>
            <w:tcBorders>
              <w:top w:val="single" w:sz="4" w:space="0" w:color="auto"/>
              <w:left w:val="single" w:sz="4" w:space="0" w:color="auto"/>
              <w:bottom w:val="single" w:sz="4" w:space="0" w:color="auto"/>
              <w:right w:val="single" w:sz="4" w:space="0" w:color="auto"/>
            </w:tcBorders>
            <w:vAlign w:val="center"/>
          </w:tcPr>
          <w:p w14:paraId="25511A59"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lang w:val="en-US"/>
              </w:rPr>
              <w:t>3</w:t>
            </w:r>
            <w:r w:rsidRPr="00275DE2">
              <w:rPr>
                <w:rFonts w:asciiTheme="majorHAnsi" w:hAnsiTheme="majorHAnsi" w:cs="Arial"/>
                <w:b/>
                <w:bCs/>
                <w:sz w:val="22"/>
                <w:szCs w:val="22"/>
              </w:rPr>
              <w:t>38</w:t>
            </w:r>
          </w:p>
        </w:tc>
        <w:tc>
          <w:tcPr>
            <w:tcW w:w="0" w:type="auto"/>
            <w:tcBorders>
              <w:top w:val="single" w:sz="4" w:space="0" w:color="auto"/>
              <w:left w:val="single" w:sz="4" w:space="0" w:color="auto"/>
              <w:bottom w:val="single" w:sz="4" w:space="0" w:color="auto"/>
              <w:right w:val="single" w:sz="4" w:space="0" w:color="auto"/>
            </w:tcBorders>
            <w:vAlign w:val="center"/>
          </w:tcPr>
          <w:p w14:paraId="336C8506" w14:textId="77777777" w:rsidR="009118BF" w:rsidRPr="00275DE2" w:rsidRDefault="009118BF" w:rsidP="00C975C1">
            <w:pPr>
              <w:tabs>
                <w:tab w:val="left" w:pos="6521"/>
                <w:tab w:val="left" w:pos="8647"/>
              </w:tabs>
              <w:kinsoku w:val="0"/>
              <w:overflowPunct w:val="0"/>
              <w:rPr>
                <w:rFonts w:asciiTheme="majorHAnsi" w:hAnsiTheme="majorHAnsi" w:cs="Arial"/>
                <w:b/>
                <w:bCs/>
                <w:lang w:val="en-US"/>
              </w:rPr>
            </w:pPr>
            <w:r w:rsidRPr="00275DE2">
              <w:rPr>
                <w:rFonts w:asciiTheme="majorHAnsi" w:hAnsiTheme="majorHAnsi" w:cs="Arial"/>
                <w:b/>
                <w:bCs/>
                <w:sz w:val="22"/>
                <w:szCs w:val="22"/>
              </w:rPr>
              <w:t>26</w:t>
            </w:r>
          </w:p>
        </w:tc>
        <w:tc>
          <w:tcPr>
            <w:tcW w:w="744" w:type="dxa"/>
            <w:tcBorders>
              <w:top w:val="single" w:sz="4" w:space="0" w:color="auto"/>
              <w:left w:val="single" w:sz="4" w:space="0" w:color="auto"/>
              <w:bottom w:val="single" w:sz="4" w:space="0" w:color="auto"/>
              <w:right w:val="single" w:sz="4" w:space="0" w:color="auto"/>
            </w:tcBorders>
            <w:vAlign w:val="center"/>
            <w:hideMark/>
          </w:tcPr>
          <w:p w14:paraId="653815F6" w14:textId="77777777" w:rsidR="009118BF" w:rsidRPr="00275DE2" w:rsidRDefault="009118BF" w:rsidP="00C975C1">
            <w:pPr>
              <w:tabs>
                <w:tab w:val="left" w:pos="6521"/>
                <w:tab w:val="left" w:pos="8647"/>
              </w:tabs>
              <w:kinsoku w:val="0"/>
              <w:overflowPunct w:val="0"/>
              <w:rPr>
                <w:rFonts w:asciiTheme="majorHAnsi" w:hAnsiTheme="majorHAnsi" w:cs="Arial"/>
                <w:b/>
                <w:bCs/>
              </w:rPr>
            </w:pPr>
            <w:r w:rsidRPr="00275DE2">
              <w:rPr>
                <w:rFonts w:asciiTheme="majorHAnsi" w:hAnsiTheme="majorHAnsi" w:cs="Arial"/>
                <w:b/>
                <w:bCs/>
                <w:sz w:val="22"/>
                <w:szCs w:val="22"/>
              </w:rPr>
              <w:t>30</w:t>
            </w:r>
          </w:p>
        </w:tc>
      </w:tr>
    </w:tbl>
    <w:p w14:paraId="6D4CE795" w14:textId="77777777" w:rsidR="009118BF" w:rsidRPr="00275DE2" w:rsidRDefault="009118BF" w:rsidP="009118BF">
      <w:pPr>
        <w:ind w:left="-142"/>
        <w:jc w:val="both"/>
        <w:rPr>
          <w:rFonts w:asciiTheme="majorHAnsi" w:hAnsiTheme="majorHAnsi"/>
        </w:rPr>
      </w:pPr>
      <w:r w:rsidRPr="00275DE2">
        <w:rPr>
          <w:rFonts w:asciiTheme="majorHAnsi" w:hAnsiTheme="majorHAnsi"/>
          <w:b/>
        </w:rPr>
        <w:t>ΥΠ =</w:t>
      </w:r>
      <w:r w:rsidRPr="00275DE2">
        <w:rPr>
          <w:rFonts w:asciiTheme="majorHAnsi" w:hAnsiTheme="majorHAnsi"/>
        </w:rPr>
        <w:t xml:space="preserve"> Υποχρεωτικό Μάθημα, </w:t>
      </w:r>
      <w:r w:rsidRPr="00275DE2">
        <w:rPr>
          <w:rFonts w:asciiTheme="majorHAnsi" w:hAnsiTheme="majorHAnsi"/>
          <w:b/>
        </w:rPr>
        <w:t xml:space="preserve">Θ = </w:t>
      </w:r>
      <w:r w:rsidRPr="00275DE2">
        <w:rPr>
          <w:rFonts w:asciiTheme="majorHAnsi" w:hAnsiTheme="majorHAnsi"/>
        </w:rPr>
        <w:t xml:space="preserve">Θεωρία, </w:t>
      </w:r>
      <w:r w:rsidRPr="00275DE2">
        <w:rPr>
          <w:rFonts w:asciiTheme="majorHAnsi" w:hAnsiTheme="majorHAnsi"/>
          <w:b/>
        </w:rPr>
        <w:t>Ε =</w:t>
      </w:r>
      <w:r w:rsidRPr="00275DE2">
        <w:rPr>
          <w:rFonts w:asciiTheme="majorHAnsi" w:hAnsiTheme="majorHAnsi"/>
        </w:rPr>
        <w:t xml:space="preserve"> Εργαστήριο, </w:t>
      </w:r>
      <w:r w:rsidRPr="00F01A84">
        <w:rPr>
          <w:rFonts w:asciiTheme="majorHAnsi" w:hAnsiTheme="majorHAnsi"/>
          <w:b/>
        </w:rPr>
        <w:t>Φ</w:t>
      </w:r>
      <w:r>
        <w:rPr>
          <w:rFonts w:asciiTheme="majorHAnsi" w:hAnsiTheme="majorHAnsi"/>
        </w:rPr>
        <w:t xml:space="preserve">=Φροντιστήριο, </w:t>
      </w:r>
      <w:r w:rsidRPr="00275DE2">
        <w:rPr>
          <w:rFonts w:asciiTheme="majorHAnsi" w:hAnsiTheme="majorHAnsi"/>
          <w:b/>
        </w:rPr>
        <w:t>ΚΑ =</w:t>
      </w:r>
      <w:r w:rsidRPr="00275DE2">
        <w:rPr>
          <w:rFonts w:asciiTheme="majorHAnsi" w:hAnsiTheme="majorHAnsi"/>
        </w:rPr>
        <w:t xml:space="preserve"> Κλινική Άσκηση, </w:t>
      </w:r>
      <w:r w:rsidRPr="00275DE2">
        <w:rPr>
          <w:rFonts w:asciiTheme="majorHAnsi" w:hAnsiTheme="majorHAnsi"/>
          <w:b/>
        </w:rPr>
        <w:t>ΣΥΝ =</w:t>
      </w:r>
      <w:r w:rsidRPr="00275DE2">
        <w:rPr>
          <w:rFonts w:asciiTheme="majorHAnsi" w:hAnsiTheme="majorHAnsi"/>
        </w:rPr>
        <w:t xml:space="preserve"> Σύνολο, </w:t>
      </w:r>
      <w:r w:rsidRPr="00275DE2">
        <w:rPr>
          <w:rFonts w:asciiTheme="majorHAnsi" w:hAnsiTheme="majorHAnsi"/>
          <w:b/>
        </w:rPr>
        <w:t>Ω/ΕΞ =</w:t>
      </w:r>
      <w:r w:rsidRPr="00275DE2">
        <w:rPr>
          <w:rFonts w:asciiTheme="majorHAnsi" w:hAnsiTheme="majorHAnsi"/>
        </w:rPr>
        <w:t xml:space="preserve"> Ώρες / Εξάμηνο, </w:t>
      </w:r>
      <w:r w:rsidRPr="00275DE2">
        <w:rPr>
          <w:rFonts w:asciiTheme="majorHAnsi" w:hAnsiTheme="majorHAnsi"/>
          <w:b/>
        </w:rPr>
        <w:t>ΕΡΓ =</w:t>
      </w:r>
      <w:r w:rsidRPr="00275DE2">
        <w:rPr>
          <w:rFonts w:asciiTheme="majorHAnsi" w:hAnsiTheme="majorHAnsi"/>
        </w:rPr>
        <w:t xml:space="preserve"> Εργασία, </w:t>
      </w:r>
      <w:r w:rsidRPr="00275DE2">
        <w:rPr>
          <w:rFonts w:asciiTheme="majorHAnsi" w:hAnsiTheme="majorHAnsi"/>
          <w:b/>
        </w:rPr>
        <w:t>ΔΜ =</w:t>
      </w:r>
      <w:r w:rsidRPr="00275DE2">
        <w:rPr>
          <w:rFonts w:asciiTheme="majorHAnsi" w:hAnsiTheme="majorHAnsi"/>
        </w:rPr>
        <w:t xml:space="preserve"> Διδακτικές Μονάδες, </w:t>
      </w:r>
      <w:r w:rsidRPr="00275DE2">
        <w:rPr>
          <w:rFonts w:asciiTheme="majorHAnsi" w:hAnsiTheme="majorHAnsi"/>
          <w:b/>
        </w:rPr>
        <w:t>ΠΜ =</w:t>
      </w:r>
      <w:r w:rsidRPr="00275DE2">
        <w:rPr>
          <w:rFonts w:asciiTheme="majorHAnsi" w:hAnsiTheme="majorHAnsi"/>
        </w:rPr>
        <w:t xml:space="preserve"> Πιστωτικές Μονάδες (</w:t>
      </w:r>
      <w:r w:rsidRPr="00275DE2">
        <w:rPr>
          <w:rFonts w:asciiTheme="majorHAnsi" w:hAnsiTheme="majorHAnsi"/>
          <w:lang w:val="en-US"/>
        </w:rPr>
        <w:t>ECTS</w:t>
      </w:r>
      <w:r w:rsidRPr="00275DE2">
        <w:rPr>
          <w:rFonts w:asciiTheme="majorHAnsi" w:hAnsiTheme="majorHAnsi"/>
        </w:rPr>
        <w:t>)</w:t>
      </w:r>
    </w:p>
    <w:p w14:paraId="3A5D2615" w14:textId="77777777" w:rsidR="009118BF" w:rsidRPr="00275DE2" w:rsidRDefault="009118BF" w:rsidP="009118BF">
      <w:pPr>
        <w:rPr>
          <w:rFonts w:asciiTheme="majorHAnsi" w:hAnsiTheme="majorHAnsi"/>
        </w:rPr>
      </w:pPr>
    </w:p>
    <w:tbl>
      <w:tblPr>
        <w:tblpPr w:leftFromText="180" w:rightFromText="180" w:vertAnchor="text" w:horzAnchor="margin" w:tblpXSpec="center" w:tblpY="155"/>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013"/>
        <w:gridCol w:w="3315"/>
        <w:gridCol w:w="510"/>
        <w:gridCol w:w="440"/>
        <w:gridCol w:w="328"/>
        <w:gridCol w:w="379"/>
        <w:gridCol w:w="452"/>
        <w:gridCol w:w="560"/>
        <w:gridCol w:w="656"/>
        <w:gridCol w:w="525"/>
        <w:gridCol w:w="539"/>
      </w:tblGrid>
      <w:tr w:rsidR="009118BF" w:rsidRPr="00275DE2" w14:paraId="24ED5326" w14:textId="77777777" w:rsidTr="00C975C1">
        <w:trPr>
          <w:trHeight w:val="468"/>
        </w:trPr>
        <w:tc>
          <w:tcPr>
            <w:tcW w:w="9507" w:type="dxa"/>
            <w:gridSpan w:val="12"/>
            <w:tcBorders>
              <w:top w:val="single" w:sz="4" w:space="0" w:color="auto"/>
              <w:left w:val="single" w:sz="4" w:space="0" w:color="auto"/>
              <w:bottom w:val="single" w:sz="4" w:space="0" w:color="auto"/>
              <w:right w:val="single" w:sz="4" w:space="0" w:color="auto"/>
            </w:tcBorders>
            <w:shd w:val="clear" w:color="auto" w:fill="B8CCE4"/>
          </w:tcPr>
          <w:p w14:paraId="228ABD49" w14:textId="77777777" w:rsidR="009118BF" w:rsidRPr="00275DE2" w:rsidRDefault="009118BF" w:rsidP="00C975C1">
            <w:pPr>
              <w:tabs>
                <w:tab w:val="left" w:pos="6521"/>
                <w:tab w:val="left" w:pos="8647"/>
              </w:tabs>
              <w:kinsoku w:val="0"/>
              <w:overflowPunct w:val="0"/>
              <w:jc w:val="center"/>
              <w:rPr>
                <w:rFonts w:asciiTheme="majorHAnsi" w:hAnsiTheme="majorHAnsi"/>
                <w:b/>
              </w:rPr>
            </w:pPr>
          </w:p>
          <w:p w14:paraId="3F8C6233" w14:textId="77777777" w:rsidR="009118BF" w:rsidRPr="00275DE2" w:rsidRDefault="009118BF" w:rsidP="00C975C1">
            <w:pPr>
              <w:tabs>
                <w:tab w:val="left" w:pos="6521"/>
                <w:tab w:val="left" w:pos="8647"/>
              </w:tabs>
              <w:kinsoku w:val="0"/>
              <w:overflowPunct w:val="0"/>
              <w:jc w:val="center"/>
              <w:rPr>
                <w:rFonts w:asciiTheme="majorHAnsi" w:hAnsiTheme="majorHAnsi"/>
                <w:b/>
              </w:rPr>
            </w:pPr>
            <w:r w:rsidRPr="00275DE2">
              <w:rPr>
                <w:rFonts w:asciiTheme="majorHAnsi" w:hAnsiTheme="majorHAnsi"/>
                <w:b/>
                <w:sz w:val="22"/>
                <w:szCs w:val="22"/>
              </w:rPr>
              <w:t>6</w:t>
            </w:r>
            <w:r w:rsidRPr="00275DE2">
              <w:rPr>
                <w:rFonts w:asciiTheme="majorHAnsi" w:hAnsiTheme="majorHAnsi"/>
                <w:b/>
                <w:sz w:val="22"/>
                <w:szCs w:val="22"/>
                <w:vertAlign w:val="superscript"/>
              </w:rPr>
              <w:t>ο</w:t>
            </w:r>
            <w:r w:rsidRPr="00275DE2">
              <w:rPr>
                <w:rFonts w:asciiTheme="majorHAnsi" w:hAnsiTheme="majorHAnsi"/>
                <w:b/>
                <w:sz w:val="22"/>
                <w:szCs w:val="22"/>
              </w:rPr>
              <w:t xml:space="preserve"> ΕΞΑΜΗΝΟ</w:t>
            </w:r>
          </w:p>
          <w:p w14:paraId="07A01FB7" w14:textId="77777777" w:rsidR="009118BF" w:rsidRPr="00275DE2" w:rsidRDefault="009118BF" w:rsidP="00C975C1">
            <w:pPr>
              <w:tabs>
                <w:tab w:val="left" w:pos="6521"/>
                <w:tab w:val="left" w:pos="8647"/>
              </w:tabs>
              <w:kinsoku w:val="0"/>
              <w:overflowPunct w:val="0"/>
              <w:jc w:val="center"/>
              <w:rPr>
                <w:rFonts w:asciiTheme="majorHAnsi" w:hAnsiTheme="majorHAnsi"/>
                <w:b/>
              </w:rPr>
            </w:pPr>
          </w:p>
        </w:tc>
      </w:tr>
      <w:tr w:rsidR="009118BF" w:rsidRPr="00275DE2" w14:paraId="77477F5E" w14:textId="77777777" w:rsidTr="00C975C1">
        <w:tc>
          <w:tcPr>
            <w:tcW w:w="790" w:type="dxa"/>
            <w:tcBorders>
              <w:top w:val="single" w:sz="4" w:space="0" w:color="auto"/>
              <w:left w:val="single" w:sz="4" w:space="0" w:color="auto"/>
              <w:bottom w:val="single" w:sz="4" w:space="0" w:color="auto"/>
              <w:right w:val="single" w:sz="4" w:space="0" w:color="auto"/>
            </w:tcBorders>
            <w:vAlign w:val="center"/>
            <w:hideMark/>
          </w:tcPr>
          <w:p w14:paraId="3F9B9DF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Α/Α</w:t>
            </w:r>
          </w:p>
        </w:tc>
        <w:tc>
          <w:tcPr>
            <w:tcW w:w="0" w:type="auto"/>
            <w:tcBorders>
              <w:top w:val="single" w:sz="4" w:space="0" w:color="auto"/>
              <w:left w:val="single" w:sz="4" w:space="0" w:color="auto"/>
              <w:bottom w:val="single" w:sz="4" w:space="0" w:color="auto"/>
              <w:right w:val="single" w:sz="4" w:space="0" w:color="auto"/>
            </w:tcBorders>
            <w:vAlign w:val="center"/>
            <w:hideMark/>
          </w:tcPr>
          <w:p w14:paraId="5007D94E" w14:textId="77777777" w:rsidR="009118BF" w:rsidRPr="00275DE2" w:rsidRDefault="009118BF" w:rsidP="00C975C1">
            <w:pPr>
              <w:tabs>
                <w:tab w:val="left" w:pos="6521"/>
                <w:tab w:val="left" w:pos="8647"/>
              </w:tabs>
              <w:kinsoku w:val="0"/>
              <w:overflowPunct w:val="0"/>
              <w:jc w:val="center"/>
              <w:rPr>
                <w:rFonts w:asciiTheme="majorHAnsi" w:hAnsiTheme="majorHAnsi" w:cs="Arial"/>
                <w:b/>
                <w:bCs/>
                <w:i/>
              </w:rPr>
            </w:pPr>
            <w:r w:rsidRPr="00275DE2">
              <w:rPr>
                <w:rFonts w:asciiTheme="majorHAnsi" w:hAnsiTheme="majorHAnsi" w:cs="Arial"/>
                <w:b/>
                <w:bCs/>
                <w:sz w:val="22"/>
                <w:szCs w:val="22"/>
              </w:rPr>
              <w:t>ΚΩΔΙΚΟΣ</w:t>
            </w:r>
          </w:p>
        </w:tc>
        <w:tc>
          <w:tcPr>
            <w:tcW w:w="0" w:type="auto"/>
            <w:tcBorders>
              <w:top w:val="single" w:sz="4" w:space="0" w:color="auto"/>
              <w:left w:val="single" w:sz="4" w:space="0" w:color="auto"/>
              <w:bottom w:val="single" w:sz="4" w:space="0" w:color="auto"/>
              <w:right w:val="single" w:sz="4" w:space="0" w:color="auto"/>
            </w:tcBorders>
            <w:vAlign w:val="center"/>
            <w:hideMark/>
          </w:tcPr>
          <w:p w14:paraId="5828779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ΤΙΤΛΟΣ ΜΑΘΗΜΑΤΟΣ</w:t>
            </w:r>
          </w:p>
        </w:tc>
        <w:tc>
          <w:tcPr>
            <w:tcW w:w="0" w:type="auto"/>
            <w:tcBorders>
              <w:top w:val="single" w:sz="4" w:space="0" w:color="auto"/>
              <w:left w:val="single" w:sz="4" w:space="0" w:color="auto"/>
              <w:bottom w:val="single" w:sz="4" w:space="0" w:color="auto"/>
              <w:right w:val="single" w:sz="4" w:space="0" w:color="auto"/>
            </w:tcBorders>
            <w:vAlign w:val="center"/>
            <w:hideMark/>
          </w:tcPr>
          <w:p w14:paraId="238128D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ΕΜ</w:t>
            </w:r>
          </w:p>
        </w:tc>
        <w:tc>
          <w:tcPr>
            <w:tcW w:w="0" w:type="auto"/>
            <w:tcBorders>
              <w:top w:val="single" w:sz="4" w:space="0" w:color="auto"/>
              <w:left w:val="single" w:sz="4" w:space="0" w:color="auto"/>
              <w:bottom w:val="single" w:sz="4" w:space="0" w:color="auto"/>
              <w:right w:val="single" w:sz="4" w:space="0" w:color="auto"/>
            </w:tcBorders>
            <w:vAlign w:val="center"/>
            <w:hideMark/>
          </w:tcPr>
          <w:p w14:paraId="2D09589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Θ</w:t>
            </w:r>
          </w:p>
        </w:tc>
        <w:tc>
          <w:tcPr>
            <w:tcW w:w="0" w:type="auto"/>
            <w:tcBorders>
              <w:top w:val="single" w:sz="4" w:space="0" w:color="auto"/>
              <w:left w:val="single" w:sz="4" w:space="0" w:color="auto"/>
              <w:bottom w:val="single" w:sz="4" w:space="0" w:color="auto"/>
              <w:right w:val="single" w:sz="4" w:space="0" w:color="auto"/>
            </w:tcBorders>
            <w:vAlign w:val="center"/>
            <w:hideMark/>
          </w:tcPr>
          <w:p w14:paraId="5A97619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w:t>
            </w:r>
          </w:p>
        </w:tc>
        <w:tc>
          <w:tcPr>
            <w:tcW w:w="0" w:type="auto"/>
            <w:tcBorders>
              <w:top w:val="single" w:sz="4" w:space="0" w:color="auto"/>
              <w:left w:val="single" w:sz="4" w:space="0" w:color="auto"/>
              <w:bottom w:val="single" w:sz="4" w:space="0" w:color="auto"/>
              <w:right w:val="single" w:sz="4" w:space="0" w:color="auto"/>
            </w:tcBorders>
            <w:vAlign w:val="center"/>
            <w:hideMark/>
          </w:tcPr>
          <w:p w14:paraId="7C875FB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Φ</w:t>
            </w:r>
          </w:p>
        </w:tc>
        <w:tc>
          <w:tcPr>
            <w:tcW w:w="0" w:type="auto"/>
            <w:tcBorders>
              <w:top w:val="single" w:sz="4" w:space="0" w:color="auto"/>
              <w:left w:val="single" w:sz="4" w:space="0" w:color="auto"/>
              <w:bottom w:val="single" w:sz="4" w:space="0" w:color="auto"/>
              <w:right w:val="single" w:sz="4" w:space="0" w:color="auto"/>
            </w:tcBorders>
            <w:vAlign w:val="center"/>
            <w:hideMark/>
          </w:tcPr>
          <w:p w14:paraId="70705129"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ΚΑ</w:t>
            </w:r>
          </w:p>
        </w:tc>
        <w:tc>
          <w:tcPr>
            <w:tcW w:w="0" w:type="auto"/>
            <w:tcBorders>
              <w:top w:val="single" w:sz="4" w:space="0" w:color="auto"/>
              <w:left w:val="single" w:sz="4" w:space="0" w:color="auto"/>
              <w:bottom w:val="single" w:sz="4" w:space="0" w:color="auto"/>
              <w:right w:val="single" w:sz="4" w:space="0" w:color="auto"/>
            </w:tcBorders>
            <w:vAlign w:val="center"/>
            <w:hideMark/>
          </w:tcPr>
          <w:p w14:paraId="1FE695F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ΣΥΝ</w:t>
            </w:r>
          </w:p>
        </w:tc>
        <w:tc>
          <w:tcPr>
            <w:tcW w:w="0" w:type="auto"/>
            <w:tcBorders>
              <w:top w:val="single" w:sz="4" w:space="0" w:color="auto"/>
              <w:left w:val="single" w:sz="4" w:space="0" w:color="auto"/>
              <w:bottom w:val="single" w:sz="4" w:space="0" w:color="auto"/>
              <w:right w:val="single" w:sz="4" w:space="0" w:color="auto"/>
            </w:tcBorders>
          </w:tcPr>
          <w:p w14:paraId="6C15141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7FB119A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Ω/ΕΞ</w:t>
            </w:r>
          </w:p>
        </w:tc>
        <w:tc>
          <w:tcPr>
            <w:tcW w:w="0" w:type="auto"/>
            <w:tcBorders>
              <w:top w:val="single" w:sz="4" w:space="0" w:color="auto"/>
              <w:left w:val="single" w:sz="4" w:space="0" w:color="auto"/>
              <w:bottom w:val="single" w:sz="4" w:space="0" w:color="auto"/>
              <w:right w:val="single" w:sz="4" w:space="0" w:color="auto"/>
            </w:tcBorders>
            <w:vAlign w:val="center"/>
            <w:hideMark/>
          </w:tcPr>
          <w:p w14:paraId="483352A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ΔΜ</w:t>
            </w:r>
          </w:p>
        </w:tc>
        <w:tc>
          <w:tcPr>
            <w:tcW w:w="0" w:type="auto"/>
            <w:tcBorders>
              <w:top w:val="single" w:sz="4" w:space="0" w:color="auto"/>
              <w:left w:val="single" w:sz="4" w:space="0" w:color="auto"/>
              <w:bottom w:val="single" w:sz="4" w:space="0" w:color="auto"/>
              <w:right w:val="single" w:sz="4" w:space="0" w:color="auto"/>
            </w:tcBorders>
          </w:tcPr>
          <w:p w14:paraId="73F7735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770FB44D"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ΠΜ</w:t>
            </w:r>
          </w:p>
          <w:p w14:paraId="3084F213"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r>
      <w:tr w:rsidR="009118BF" w:rsidRPr="00275DE2" w14:paraId="3BFD5A60" w14:textId="77777777" w:rsidTr="00C975C1">
        <w:trPr>
          <w:trHeight w:val="699"/>
        </w:trPr>
        <w:tc>
          <w:tcPr>
            <w:tcW w:w="790" w:type="dxa"/>
            <w:tcBorders>
              <w:top w:val="single" w:sz="4" w:space="0" w:color="auto"/>
              <w:left w:val="single" w:sz="4" w:space="0" w:color="auto"/>
              <w:bottom w:val="single" w:sz="4" w:space="0" w:color="auto"/>
              <w:right w:val="single" w:sz="4" w:space="0" w:color="auto"/>
            </w:tcBorders>
            <w:vAlign w:val="center"/>
            <w:hideMark/>
          </w:tcPr>
          <w:p w14:paraId="0CEE2965"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7B6BF11"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ΥΠ16632</w:t>
            </w:r>
          </w:p>
        </w:tc>
        <w:tc>
          <w:tcPr>
            <w:tcW w:w="0" w:type="auto"/>
            <w:tcBorders>
              <w:top w:val="single" w:sz="4" w:space="0" w:color="auto"/>
              <w:left w:val="single" w:sz="4" w:space="0" w:color="auto"/>
              <w:bottom w:val="single" w:sz="4" w:space="0" w:color="auto"/>
              <w:right w:val="single" w:sz="4" w:space="0" w:color="auto"/>
            </w:tcBorders>
            <w:vAlign w:val="center"/>
            <w:hideMark/>
          </w:tcPr>
          <w:p w14:paraId="28CCAB92"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ΠΑΘΟΛΟΓΙΚΗ ΝΟΣΗΛΕΥΤΙΚΗ ΙΙ</w:t>
            </w:r>
          </w:p>
        </w:tc>
        <w:tc>
          <w:tcPr>
            <w:tcW w:w="0" w:type="auto"/>
            <w:tcBorders>
              <w:top w:val="single" w:sz="4" w:space="0" w:color="auto"/>
              <w:left w:val="single" w:sz="4" w:space="0" w:color="auto"/>
              <w:bottom w:val="single" w:sz="4" w:space="0" w:color="auto"/>
              <w:right w:val="single" w:sz="4" w:space="0" w:color="auto"/>
            </w:tcBorders>
            <w:vAlign w:val="center"/>
            <w:hideMark/>
          </w:tcPr>
          <w:p w14:paraId="4EDEC2F3"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52E9C5F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D5D28F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9FA66F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64C47A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tcPr>
          <w:p w14:paraId="3764ACA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2C4143B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ED069C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7A38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5</w:t>
            </w:r>
          </w:p>
        </w:tc>
        <w:tc>
          <w:tcPr>
            <w:tcW w:w="0" w:type="auto"/>
            <w:tcBorders>
              <w:top w:val="single" w:sz="4" w:space="0" w:color="auto"/>
              <w:left w:val="single" w:sz="4" w:space="0" w:color="auto"/>
              <w:bottom w:val="single" w:sz="4" w:space="0" w:color="auto"/>
              <w:right w:val="single" w:sz="4" w:space="0" w:color="auto"/>
            </w:tcBorders>
          </w:tcPr>
          <w:p w14:paraId="14C96BE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0E3C57B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7</w:t>
            </w:r>
          </w:p>
        </w:tc>
      </w:tr>
      <w:tr w:rsidR="009118BF" w:rsidRPr="00275DE2" w14:paraId="3DC8794F" w14:textId="77777777" w:rsidTr="00C975C1">
        <w:trPr>
          <w:trHeight w:val="808"/>
        </w:trPr>
        <w:tc>
          <w:tcPr>
            <w:tcW w:w="790" w:type="dxa"/>
            <w:tcBorders>
              <w:top w:val="single" w:sz="4" w:space="0" w:color="auto"/>
              <w:left w:val="single" w:sz="4" w:space="0" w:color="auto"/>
              <w:bottom w:val="single" w:sz="4" w:space="0" w:color="auto"/>
              <w:right w:val="single" w:sz="4" w:space="0" w:color="auto"/>
            </w:tcBorders>
            <w:vAlign w:val="center"/>
            <w:hideMark/>
          </w:tcPr>
          <w:p w14:paraId="0180E162"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8530B2C"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ΥΠ16633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4E07506"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ΧΕΙΡΟΥΡΓΙΚΗ ΝΟΣΗΛΕΥΤΙΚΗ ΙΙ</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6248C"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7AE4DFA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9641C59"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0A05BB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2EB966F"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3</w:t>
            </w:r>
          </w:p>
        </w:tc>
        <w:tc>
          <w:tcPr>
            <w:tcW w:w="0" w:type="auto"/>
            <w:tcBorders>
              <w:top w:val="single" w:sz="4" w:space="0" w:color="auto"/>
              <w:left w:val="single" w:sz="4" w:space="0" w:color="auto"/>
              <w:bottom w:val="single" w:sz="4" w:space="0" w:color="auto"/>
              <w:right w:val="single" w:sz="4" w:space="0" w:color="auto"/>
            </w:tcBorders>
          </w:tcPr>
          <w:p w14:paraId="12F6EC14" w14:textId="77777777" w:rsidR="009118BF" w:rsidRPr="00275DE2" w:rsidRDefault="009118BF" w:rsidP="00C975C1">
            <w:pPr>
              <w:jc w:val="center"/>
              <w:rPr>
                <w:rFonts w:asciiTheme="majorHAnsi" w:hAnsiTheme="majorHAnsi" w:cs="Arial"/>
                <w:bCs/>
              </w:rPr>
            </w:pPr>
          </w:p>
          <w:p w14:paraId="25CB873F" w14:textId="77777777" w:rsidR="009118BF" w:rsidRPr="00275DE2" w:rsidRDefault="009118BF" w:rsidP="00C975C1">
            <w:pPr>
              <w:jc w:val="center"/>
              <w:rPr>
                <w:rFonts w:asciiTheme="majorHAnsi" w:hAnsiTheme="majorHAnsi" w:cs="Arial"/>
                <w:bCs/>
                <w:lang w:val="en-US"/>
              </w:rPr>
            </w:pPr>
            <w:r w:rsidRPr="00275DE2">
              <w:rPr>
                <w:rFonts w:asciiTheme="majorHAnsi" w:hAnsiTheme="majorHAnsi" w:cs="Arial"/>
                <w:bCs/>
                <w:sz w:val="22"/>
                <w:szCs w:val="22"/>
                <w:lang w:val="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0C103669" w14:textId="77777777" w:rsidR="009118BF" w:rsidRPr="00275DE2" w:rsidRDefault="009118BF" w:rsidP="00C975C1">
            <w:pPr>
              <w:jc w:val="center"/>
              <w:rPr>
                <w:rFonts w:asciiTheme="majorHAnsi" w:hAnsiTheme="majorHAnsi"/>
                <w:lang w:val="en-US"/>
              </w:rPr>
            </w:pPr>
            <w:r w:rsidRPr="00275DE2">
              <w:rPr>
                <w:rFonts w:asciiTheme="majorHAnsi" w:hAnsiTheme="majorHAnsi"/>
                <w:lang w:val="en-US"/>
              </w:rPr>
              <w:t>78</w:t>
            </w:r>
          </w:p>
        </w:tc>
        <w:tc>
          <w:tcPr>
            <w:tcW w:w="0" w:type="auto"/>
            <w:tcBorders>
              <w:top w:val="single" w:sz="4" w:space="0" w:color="auto"/>
              <w:left w:val="single" w:sz="4" w:space="0" w:color="auto"/>
              <w:bottom w:val="single" w:sz="4" w:space="0" w:color="auto"/>
              <w:right w:val="single" w:sz="4" w:space="0" w:color="auto"/>
            </w:tcBorders>
            <w:vAlign w:val="center"/>
            <w:hideMark/>
          </w:tcPr>
          <w:p w14:paraId="6504084C"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6</w:t>
            </w:r>
          </w:p>
        </w:tc>
        <w:tc>
          <w:tcPr>
            <w:tcW w:w="0" w:type="auto"/>
            <w:tcBorders>
              <w:top w:val="single" w:sz="4" w:space="0" w:color="auto"/>
              <w:left w:val="single" w:sz="4" w:space="0" w:color="auto"/>
              <w:bottom w:val="single" w:sz="4" w:space="0" w:color="auto"/>
              <w:right w:val="single" w:sz="4" w:space="0" w:color="auto"/>
            </w:tcBorders>
          </w:tcPr>
          <w:p w14:paraId="66BF479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532B437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7</w:t>
            </w:r>
          </w:p>
        </w:tc>
      </w:tr>
      <w:tr w:rsidR="009118BF" w:rsidRPr="00275DE2" w14:paraId="3C5FA4CB" w14:textId="77777777" w:rsidTr="00C975C1">
        <w:trPr>
          <w:trHeight w:val="693"/>
        </w:trPr>
        <w:tc>
          <w:tcPr>
            <w:tcW w:w="790" w:type="dxa"/>
            <w:tcBorders>
              <w:top w:val="single" w:sz="4" w:space="0" w:color="auto"/>
              <w:left w:val="single" w:sz="4" w:space="0" w:color="auto"/>
              <w:bottom w:val="single" w:sz="4" w:space="0" w:color="auto"/>
              <w:right w:val="single" w:sz="4" w:space="0" w:color="auto"/>
            </w:tcBorders>
            <w:vAlign w:val="center"/>
            <w:hideMark/>
          </w:tcPr>
          <w:p w14:paraId="4EE2AB4F"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2C6D8"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ΥΠ16420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92341CE"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ΠΡΩΤΕΣ ΒΟΗΘΕΙΕΣ</w:t>
            </w:r>
          </w:p>
        </w:tc>
        <w:tc>
          <w:tcPr>
            <w:tcW w:w="0" w:type="auto"/>
            <w:tcBorders>
              <w:top w:val="single" w:sz="4" w:space="0" w:color="auto"/>
              <w:left w:val="single" w:sz="4" w:space="0" w:color="auto"/>
              <w:bottom w:val="single" w:sz="4" w:space="0" w:color="auto"/>
              <w:right w:val="single" w:sz="4" w:space="0" w:color="auto"/>
            </w:tcBorders>
            <w:vAlign w:val="center"/>
            <w:hideMark/>
          </w:tcPr>
          <w:p w14:paraId="58A066E8"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1C98C1D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18D6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2AB888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9A0AB0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63CD462A" w14:textId="77777777" w:rsidR="009118BF" w:rsidRPr="00275DE2" w:rsidRDefault="009118BF" w:rsidP="00C975C1">
            <w:pPr>
              <w:jc w:val="center"/>
              <w:rPr>
                <w:rFonts w:asciiTheme="majorHAnsi" w:hAnsiTheme="majorHAnsi" w:cs="Arial"/>
                <w:bCs/>
              </w:rPr>
            </w:pPr>
          </w:p>
          <w:p w14:paraId="55099C50"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CBE87D8"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39</w:t>
            </w:r>
          </w:p>
        </w:tc>
        <w:tc>
          <w:tcPr>
            <w:tcW w:w="0" w:type="auto"/>
            <w:tcBorders>
              <w:top w:val="single" w:sz="4" w:space="0" w:color="auto"/>
              <w:left w:val="single" w:sz="4" w:space="0" w:color="auto"/>
              <w:bottom w:val="single" w:sz="4" w:space="0" w:color="auto"/>
              <w:right w:val="single" w:sz="4" w:space="0" w:color="auto"/>
            </w:tcBorders>
            <w:vAlign w:val="center"/>
            <w:hideMark/>
          </w:tcPr>
          <w:p w14:paraId="646E610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tcPr>
          <w:p w14:paraId="798E2C0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5E3BEF7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r>
      <w:tr w:rsidR="009118BF" w:rsidRPr="00275DE2" w14:paraId="2FA0A7C9" w14:textId="77777777" w:rsidTr="00C975C1">
        <w:trPr>
          <w:trHeight w:val="519"/>
        </w:trPr>
        <w:tc>
          <w:tcPr>
            <w:tcW w:w="790" w:type="dxa"/>
            <w:tcBorders>
              <w:top w:val="single" w:sz="4" w:space="0" w:color="auto"/>
              <w:left w:val="single" w:sz="4" w:space="0" w:color="auto"/>
              <w:bottom w:val="single" w:sz="4" w:space="0" w:color="auto"/>
              <w:right w:val="single" w:sz="4" w:space="0" w:color="auto"/>
            </w:tcBorders>
            <w:vAlign w:val="center"/>
            <w:hideMark/>
          </w:tcPr>
          <w:p w14:paraId="3C41C86D"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2B2DEC8"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ΥΠ16635</w:t>
            </w:r>
          </w:p>
        </w:tc>
        <w:tc>
          <w:tcPr>
            <w:tcW w:w="0" w:type="auto"/>
            <w:tcBorders>
              <w:top w:val="single" w:sz="4" w:space="0" w:color="auto"/>
              <w:left w:val="single" w:sz="4" w:space="0" w:color="auto"/>
              <w:bottom w:val="single" w:sz="4" w:space="0" w:color="auto"/>
              <w:right w:val="single" w:sz="4" w:space="0" w:color="auto"/>
            </w:tcBorders>
            <w:vAlign w:val="center"/>
            <w:hideMark/>
          </w:tcPr>
          <w:p w14:paraId="631968AF"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 xml:space="preserve">ΝΟΣΗΛΕΥΤΙΚΗ ΑΥΞΗΜΕΝΗΣ ΦΡΟΝΤΙΔΑΣ-ΕΠΕΙΓΟΥΣΑ ΝΟΣΗΛΕΥΤΙΚΗ </w:t>
            </w:r>
          </w:p>
        </w:tc>
        <w:tc>
          <w:tcPr>
            <w:tcW w:w="0" w:type="auto"/>
            <w:tcBorders>
              <w:top w:val="single" w:sz="4" w:space="0" w:color="auto"/>
              <w:left w:val="single" w:sz="4" w:space="0" w:color="auto"/>
              <w:bottom w:val="single" w:sz="4" w:space="0" w:color="auto"/>
              <w:right w:val="single" w:sz="4" w:space="0" w:color="auto"/>
            </w:tcBorders>
            <w:vAlign w:val="center"/>
            <w:hideMark/>
          </w:tcPr>
          <w:p w14:paraId="60D1ED18"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7081A4A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6B34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9449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9798131"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555E05F2"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3170A41"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52</w:t>
            </w:r>
          </w:p>
        </w:tc>
        <w:tc>
          <w:tcPr>
            <w:tcW w:w="0" w:type="auto"/>
            <w:tcBorders>
              <w:top w:val="single" w:sz="4" w:space="0" w:color="auto"/>
              <w:left w:val="single" w:sz="4" w:space="0" w:color="auto"/>
              <w:bottom w:val="single" w:sz="4" w:space="0" w:color="auto"/>
              <w:right w:val="single" w:sz="4" w:space="0" w:color="auto"/>
            </w:tcBorders>
            <w:vAlign w:val="center"/>
            <w:hideMark/>
          </w:tcPr>
          <w:p w14:paraId="75F12452"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sz w:val="22"/>
                <w:szCs w:val="22"/>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3F0B4D4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r>
      <w:tr w:rsidR="009118BF" w:rsidRPr="00275DE2" w14:paraId="128ED4DE" w14:textId="77777777" w:rsidTr="00C975C1">
        <w:trPr>
          <w:trHeight w:val="614"/>
        </w:trPr>
        <w:tc>
          <w:tcPr>
            <w:tcW w:w="790" w:type="dxa"/>
            <w:tcBorders>
              <w:top w:val="single" w:sz="4" w:space="0" w:color="auto"/>
              <w:left w:val="single" w:sz="4" w:space="0" w:color="auto"/>
              <w:bottom w:val="single" w:sz="4" w:space="0" w:color="auto"/>
              <w:right w:val="single" w:sz="4" w:space="0" w:color="auto"/>
            </w:tcBorders>
            <w:vAlign w:val="center"/>
            <w:hideMark/>
          </w:tcPr>
          <w:p w14:paraId="4151A1B0"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3B4A457"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ΥΠ16636</w:t>
            </w:r>
          </w:p>
        </w:tc>
        <w:tc>
          <w:tcPr>
            <w:tcW w:w="0" w:type="auto"/>
            <w:tcBorders>
              <w:top w:val="single" w:sz="4" w:space="0" w:color="auto"/>
              <w:left w:val="single" w:sz="4" w:space="0" w:color="auto"/>
              <w:bottom w:val="single" w:sz="4" w:space="0" w:color="auto"/>
              <w:right w:val="single" w:sz="4" w:space="0" w:color="auto"/>
            </w:tcBorders>
            <w:vAlign w:val="center"/>
            <w:hideMark/>
          </w:tcPr>
          <w:p w14:paraId="7411A1C7"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ΠΑΙΔΙΑΤΡΙΚΗ ΝΟΣΗΛΕΥΤΙΚΗ</w:t>
            </w:r>
          </w:p>
        </w:tc>
        <w:tc>
          <w:tcPr>
            <w:tcW w:w="0" w:type="auto"/>
            <w:tcBorders>
              <w:top w:val="single" w:sz="4" w:space="0" w:color="auto"/>
              <w:left w:val="single" w:sz="4" w:space="0" w:color="auto"/>
              <w:bottom w:val="single" w:sz="4" w:space="0" w:color="auto"/>
              <w:right w:val="single" w:sz="4" w:space="0" w:color="auto"/>
            </w:tcBorders>
            <w:vAlign w:val="center"/>
            <w:hideMark/>
          </w:tcPr>
          <w:p w14:paraId="63783904"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163033A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B834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0276E2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93BE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443B4104"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A103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52</w:t>
            </w:r>
          </w:p>
        </w:tc>
        <w:tc>
          <w:tcPr>
            <w:tcW w:w="0" w:type="auto"/>
            <w:tcBorders>
              <w:top w:val="single" w:sz="4" w:space="0" w:color="auto"/>
              <w:left w:val="single" w:sz="4" w:space="0" w:color="auto"/>
              <w:bottom w:val="single" w:sz="4" w:space="0" w:color="auto"/>
              <w:right w:val="single" w:sz="4" w:space="0" w:color="auto"/>
            </w:tcBorders>
            <w:vAlign w:val="center"/>
            <w:hideMark/>
          </w:tcPr>
          <w:p w14:paraId="3E8CFF0C"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tcPr>
          <w:p w14:paraId="42214CD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r>
      <w:tr w:rsidR="009118BF" w:rsidRPr="00275DE2" w14:paraId="6098160B" w14:textId="77777777" w:rsidTr="00C975C1">
        <w:trPr>
          <w:trHeight w:val="866"/>
        </w:trPr>
        <w:tc>
          <w:tcPr>
            <w:tcW w:w="790" w:type="dxa"/>
            <w:tcBorders>
              <w:top w:val="single" w:sz="4" w:space="0" w:color="auto"/>
              <w:left w:val="single" w:sz="4" w:space="0" w:color="auto"/>
              <w:bottom w:val="single" w:sz="4" w:space="0" w:color="auto"/>
              <w:right w:val="single" w:sz="4" w:space="0" w:color="auto"/>
            </w:tcBorders>
            <w:vAlign w:val="center"/>
            <w:hideMark/>
          </w:tcPr>
          <w:p w14:paraId="0C88F190"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7CA7DB87"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ΥΠ16637</w:t>
            </w:r>
          </w:p>
        </w:tc>
        <w:tc>
          <w:tcPr>
            <w:tcW w:w="0" w:type="auto"/>
            <w:tcBorders>
              <w:top w:val="single" w:sz="4" w:space="0" w:color="auto"/>
              <w:left w:val="single" w:sz="4" w:space="0" w:color="auto"/>
              <w:bottom w:val="single" w:sz="4" w:space="0" w:color="auto"/>
              <w:right w:val="single" w:sz="4" w:space="0" w:color="auto"/>
            </w:tcBorders>
            <w:vAlign w:val="center"/>
            <w:hideMark/>
          </w:tcPr>
          <w:p w14:paraId="4E9DCF6A"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ΔΙΟΙΚΗΣΗ ΝΟΣΗΛΕΥΤΙΚΩΝ ΥΠΗΡΕΣΙΩΝ</w:t>
            </w:r>
          </w:p>
          <w:p w14:paraId="172AFBA3"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(ΤΕΧΝΙΚΕΣ ΚΑΙ ΜΕΘΟΔΟΙ)</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465CB"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ΥΠ</w:t>
            </w:r>
          </w:p>
        </w:tc>
        <w:tc>
          <w:tcPr>
            <w:tcW w:w="0" w:type="auto"/>
            <w:tcBorders>
              <w:top w:val="single" w:sz="4" w:space="0" w:color="auto"/>
              <w:left w:val="single" w:sz="4" w:space="0" w:color="auto"/>
              <w:bottom w:val="single" w:sz="4" w:space="0" w:color="auto"/>
              <w:right w:val="single" w:sz="4" w:space="0" w:color="auto"/>
            </w:tcBorders>
            <w:vAlign w:val="center"/>
            <w:hideMark/>
          </w:tcPr>
          <w:p w14:paraId="2EC204D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43FD19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587DD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1C30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7004D16A"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03E2CDD8"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p>
          <w:p w14:paraId="2EFF799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9E7559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52</w:t>
            </w:r>
          </w:p>
        </w:tc>
        <w:tc>
          <w:tcPr>
            <w:tcW w:w="0" w:type="auto"/>
            <w:tcBorders>
              <w:top w:val="single" w:sz="4" w:space="0" w:color="auto"/>
              <w:left w:val="single" w:sz="4" w:space="0" w:color="auto"/>
              <w:bottom w:val="single" w:sz="4" w:space="0" w:color="auto"/>
              <w:right w:val="single" w:sz="4" w:space="0" w:color="auto"/>
            </w:tcBorders>
            <w:vAlign w:val="center"/>
            <w:hideMark/>
          </w:tcPr>
          <w:p w14:paraId="5ACB583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c>
          <w:tcPr>
            <w:tcW w:w="0" w:type="auto"/>
            <w:tcBorders>
              <w:top w:val="single" w:sz="4" w:space="0" w:color="auto"/>
              <w:left w:val="single" w:sz="4" w:space="0" w:color="auto"/>
              <w:bottom w:val="single" w:sz="4" w:space="0" w:color="auto"/>
              <w:right w:val="single" w:sz="4" w:space="0" w:color="auto"/>
            </w:tcBorders>
          </w:tcPr>
          <w:p w14:paraId="46055349"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5558EEA9"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p>
          <w:p w14:paraId="4FC8ACC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4</w:t>
            </w:r>
          </w:p>
        </w:tc>
      </w:tr>
      <w:tr w:rsidR="009118BF" w:rsidRPr="00275DE2" w14:paraId="31BD11BD" w14:textId="77777777" w:rsidTr="00C975C1">
        <w:trPr>
          <w:trHeight w:val="570"/>
        </w:trPr>
        <w:tc>
          <w:tcPr>
            <w:tcW w:w="5134"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14:paraId="45928B19" w14:textId="77777777" w:rsidR="009118BF" w:rsidRPr="00275DE2" w:rsidRDefault="009118BF" w:rsidP="00C975C1">
            <w:pPr>
              <w:tabs>
                <w:tab w:val="left" w:pos="6521"/>
                <w:tab w:val="left" w:pos="8647"/>
              </w:tabs>
              <w:kinsoku w:val="0"/>
              <w:overflowPunct w:val="0"/>
              <w:jc w:val="right"/>
              <w:rPr>
                <w:rFonts w:asciiTheme="majorHAnsi" w:hAnsiTheme="majorHAnsi" w:cs="Arial"/>
                <w:b/>
                <w:bCs/>
              </w:rPr>
            </w:pPr>
          </w:p>
          <w:p w14:paraId="21EF1587" w14:textId="77777777" w:rsidR="009118BF" w:rsidRPr="00275DE2" w:rsidRDefault="009118BF" w:rsidP="00C975C1">
            <w:pPr>
              <w:tabs>
                <w:tab w:val="left" w:pos="6521"/>
                <w:tab w:val="left" w:pos="8647"/>
              </w:tabs>
              <w:kinsoku w:val="0"/>
              <w:overflowPunct w:val="0"/>
              <w:jc w:val="right"/>
              <w:rPr>
                <w:rFonts w:asciiTheme="majorHAnsi" w:hAnsiTheme="majorHAnsi" w:cs="Arial"/>
                <w:b/>
                <w:bCs/>
              </w:rPr>
            </w:pPr>
            <w:r w:rsidRPr="00275DE2">
              <w:rPr>
                <w:rFonts w:asciiTheme="majorHAnsi" w:hAnsiTheme="majorHAnsi" w:cs="Arial"/>
                <w:b/>
                <w:bCs/>
                <w:sz w:val="22"/>
                <w:szCs w:val="22"/>
              </w:rPr>
              <w:t>ΣΥΝΟΛΟ</w:t>
            </w:r>
          </w:p>
          <w:p w14:paraId="6C198E8B" w14:textId="77777777" w:rsidR="009118BF" w:rsidRPr="00275DE2" w:rsidRDefault="009118BF" w:rsidP="00C975C1">
            <w:pPr>
              <w:tabs>
                <w:tab w:val="left" w:pos="6521"/>
                <w:tab w:val="left" w:pos="8647"/>
              </w:tabs>
              <w:kinsoku w:val="0"/>
              <w:overflowPunct w:val="0"/>
              <w:jc w:val="right"/>
              <w:rPr>
                <w:rFonts w:asciiTheme="majorHAnsi" w:hAnsiTheme="majorHAnsi" w:cs="Arial"/>
                <w:b/>
                <w:bC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7E54AC"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28830CCC"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68EBE6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D2C775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9</w:t>
            </w:r>
          </w:p>
        </w:tc>
        <w:tc>
          <w:tcPr>
            <w:tcW w:w="0" w:type="auto"/>
            <w:tcBorders>
              <w:top w:val="single" w:sz="4" w:space="0" w:color="auto"/>
              <w:left w:val="single" w:sz="4" w:space="0" w:color="auto"/>
              <w:bottom w:val="single" w:sz="4" w:space="0" w:color="auto"/>
              <w:right w:val="single" w:sz="4" w:space="0" w:color="auto"/>
            </w:tcBorders>
          </w:tcPr>
          <w:p w14:paraId="5DEC698D" w14:textId="77777777" w:rsidR="009118BF" w:rsidRDefault="009118BF" w:rsidP="00C975C1">
            <w:pPr>
              <w:tabs>
                <w:tab w:val="left" w:pos="6521"/>
                <w:tab w:val="left" w:pos="8647"/>
              </w:tabs>
              <w:kinsoku w:val="0"/>
              <w:overflowPunct w:val="0"/>
              <w:jc w:val="center"/>
              <w:rPr>
                <w:rFonts w:asciiTheme="majorHAnsi" w:hAnsiTheme="majorHAnsi" w:cs="Arial"/>
                <w:b/>
                <w:bCs/>
                <w:sz w:val="22"/>
                <w:szCs w:val="22"/>
                <w:lang w:val="en-US"/>
              </w:rPr>
            </w:pPr>
          </w:p>
          <w:p w14:paraId="519A31BE"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lang w:val="en-US"/>
              </w:rPr>
              <w:t>26</w:t>
            </w:r>
          </w:p>
        </w:tc>
        <w:tc>
          <w:tcPr>
            <w:tcW w:w="0" w:type="auto"/>
            <w:tcBorders>
              <w:top w:val="single" w:sz="4" w:space="0" w:color="auto"/>
              <w:left w:val="single" w:sz="4" w:space="0" w:color="auto"/>
              <w:bottom w:val="single" w:sz="4" w:space="0" w:color="auto"/>
              <w:right w:val="single" w:sz="4" w:space="0" w:color="auto"/>
            </w:tcBorders>
            <w:vAlign w:val="center"/>
            <w:hideMark/>
          </w:tcPr>
          <w:p w14:paraId="237338F7"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lang w:val="en-US"/>
              </w:rPr>
              <w:t>338</w:t>
            </w:r>
          </w:p>
        </w:tc>
        <w:tc>
          <w:tcPr>
            <w:tcW w:w="0" w:type="auto"/>
            <w:tcBorders>
              <w:top w:val="single" w:sz="4" w:space="0" w:color="auto"/>
              <w:left w:val="single" w:sz="4" w:space="0" w:color="auto"/>
              <w:bottom w:val="single" w:sz="4" w:space="0" w:color="auto"/>
              <w:right w:val="single" w:sz="4" w:space="0" w:color="auto"/>
            </w:tcBorders>
            <w:vAlign w:val="center"/>
          </w:tcPr>
          <w:p w14:paraId="165D27A3"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r w:rsidRPr="00275DE2">
              <w:rPr>
                <w:rFonts w:asciiTheme="majorHAnsi" w:hAnsiTheme="majorHAnsi" w:cs="Arial"/>
                <w:b/>
                <w:bCs/>
                <w:sz w:val="22"/>
                <w:szCs w:val="22"/>
                <w:lang w:val="en-US"/>
              </w:rPr>
              <w:t>26</w:t>
            </w:r>
          </w:p>
        </w:tc>
        <w:tc>
          <w:tcPr>
            <w:tcW w:w="0" w:type="auto"/>
            <w:tcBorders>
              <w:top w:val="single" w:sz="4" w:space="0" w:color="auto"/>
              <w:left w:val="single" w:sz="4" w:space="0" w:color="auto"/>
              <w:bottom w:val="single" w:sz="4" w:space="0" w:color="auto"/>
              <w:right w:val="single" w:sz="4" w:space="0" w:color="auto"/>
            </w:tcBorders>
          </w:tcPr>
          <w:p w14:paraId="0EC64BC5"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685576D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30</w:t>
            </w:r>
          </w:p>
        </w:tc>
      </w:tr>
    </w:tbl>
    <w:p w14:paraId="3D5E4E43" w14:textId="77777777" w:rsidR="009118BF" w:rsidRPr="00275DE2" w:rsidRDefault="009118BF" w:rsidP="009118BF">
      <w:pPr>
        <w:ind w:left="-142"/>
        <w:jc w:val="both"/>
        <w:rPr>
          <w:rFonts w:asciiTheme="majorHAnsi" w:hAnsiTheme="majorHAnsi"/>
        </w:rPr>
      </w:pPr>
      <w:r w:rsidRPr="00275DE2">
        <w:rPr>
          <w:rFonts w:asciiTheme="majorHAnsi" w:hAnsiTheme="majorHAnsi"/>
          <w:b/>
        </w:rPr>
        <w:t>ΥΠ =</w:t>
      </w:r>
      <w:r w:rsidRPr="00275DE2">
        <w:rPr>
          <w:rFonts w:asciiTheme="majorHAnsi" w:hAnsiTheme="majorHAnsi"/>
        </w:rPr>
        <w:t xml:space="preserve"> Υποχρεωτικό Μάθημα, </w:t>
      </w:r>
      <w:r w:rsidRPr="00275DE2">
        <w:rPr>
          <w:rFonts w:asciiTheme="majorHAnsi" w:hAnsiTheme="majorHAnsi"/>
          <w:b/>
        </w:rPr>
        <w:t xml:space="preserve">Θ = </w:t>
      </w:r>
      <w:r w:rsidRPr="00275DE2">
        <w:rPr>
          <w:rFonts w:asciiTheme="majorHAnsi" w:hAnsiTheme="majorHAnsi"/>
        </w:rPr>
        <w:t xml:space="preserve">Θεωρία, </w:t>
      </w:r>
      <w:r w:rsidRPr="00275DE2">
        <w:rPr>
          <w:rFonts w:asciiTheme="majorHAnsi" w:hAnsiTheme="majorHAnsi"/>
          <w:b/>
        </w:rPr>
        <w:t>Ε =</w:t>
      </w:r>
      <w:r w:rsidRPr="00275DE2">
        <w:rPr>
          <w:rFonts w:asciiTheme="majorHAnsi" w:hAnsiTheme="majorHAnsi"/>
        </w:rPr>
        <w:t xml:space="preserve"> Εργαστήριο, </w:t>
      </w:r>
      <w:r w:rsidRPr="00F01A84">
        <w:rPr>
          <w:rFonts w:asciiTheme="majorHAnsi" w:hAnsiTheme="majorHAnsi"/>
          <w:b/>
        </w:rPr>
        <w:t>Φ</w:t>
      </w:r>
      <w:r>
        <w:rPr>
          <w:rFonts w:asciiTheme="majorHAnsi" w:hAnsiTheme="majorHAnsi"/>
        </w:rPr>
        <w:t xml:space="preserve">=Φροντιστήριο, </w:t>
      </w:r>
      <w:r w:rsidRPr="00275DE2">
        <w:rPr>
          <w:rFonts w:asciiTheme="majorHAnsi" w:hAnsiTheme="majorHAnsi"/>
          <w:b/>
        </w:rPr>
        <w:t>ΚΑ =</w:t>
      </w:r>
      <w:r w:rsidRPr="00275DE2">
        <w:rPr>
          <w:rFonts w:asciiTheme="majorHAnsi" w:hAnsiTheme="majorHAnsi"/>
        </w:rPr>
        <w:t xml:space="preserve"> Κλινική Άσκηση, </w:t>
      </w:r>
      <w:r w:rsidRPr="00275DE2">
        <w:rPr>
          <w:rFonts w:asciiTheme="majorHAnsi" w:hAnsiTheme="majorHAnsi"/>
          <w:b/>
        </w:rPr>
        <w:t>ΣΥΝ =</w:t>
      </w:r>
      <w:r w:rsidRPr="00275DE2">
        <w:rPr>
          <w:rFonts w:asciiTheme="majorHAnsi" w:hAnsiTheme="majorHAnsi"/>
        </w:rPr>
        <w:t xml:space="preserve"> Σύνολο, </w:t>
      </w:r>
      <w:r w:rsidRPr="00275DE2">
        <w:rPr>
          <w:rFonts w:asciiTheme="majorHAnsi" w:hAnsiTheme="majorHAnsi"/>
          <w:b/>
        </w:rPr>
        <w:t>Ω/ΕΞ =</w:t>
      </w:r>
      <w:r w:rsidRPr="00275DE2">
        <w:rPr>
          <w:rFonts w:asciiTheme="majorHAnsi" w:hAnsiTheme="majorHAnsi"/>
        </w:rPr>
        <w:t xml:space="preserve"> Ώρες / Εξάμηνο, </w:t>
      </w:r>
      <w:r w:rsidRPr="00275DE2">
        <w:rPr>
          <w:rFonts w:asciiTheme="majorHAnsi" w:hAnsiTheme="majorHAnsi"/>
          <w:b/>
        </w:rPr>
        <w:t>ΕΡΓ =</w:t>
      </w:r>
      <w:r w:rsidRPr="00275DE2">
        <w:rPr>
          <w:rFonts w:asciiTheme="majorHAnsi" w:hAnsiTheme="majorHAnsi"/>
        </w:rPr>
        <w:t xml:space="preserve"> Εργασία, </w:t>
      </w:r>
      <w:r w:rsidRPr="00275DE2">
        <w:rPr>
          <w:rFonts w:asciiTheme="majorHAnsi" w:hAnsiTheme="majorHAnsi"/>
          <w:b/>
        </w:rPr>
        <w:t>ΔΜ =</w:t>
      </w:r>
      <w:r w:rsidRPr="00275DE2">
        <w:rPr>
          <w:rFonts w:asciiTheme="majorHAnsi" w:hAnsiTheme="majorHAnsi"/>
        </w:rPr>
        <w:t xml:space="preserve"> Διδακτικές Μονάδες, </w:t>
      </w:r>
      <w:r w:rsidRPr="00275DE2">
        <w:rPr>
          <w:rFonts w:asciiTheme="majorHAnsi" w:hAnsiTheme="majorHAnsi"/>
          <w:b/>
        </w:rPr>
        <w:t>ΠΜ =</w:t>
      </w:r>
      <w:r w:rsidRPr="00275DE2">
        <w:rPr>
          <w:rFonts w:asciiTheme="majorHAnsi" w:hAnsiTheme="majorHAnsi"/>
        </w:rPr>
        <w:t xml:space="preserve"> Πιστωτικές Μονάδες (</w:t>
      </w:r>
      <w:r w:rsidRPr="00275DE2">
        <w:rPr>
          <w:rFonts w:asciiTheme="majorHAnsi" w:hAnsiTheme="majorHAnsi"/>
          <w:lang w:val="en-US"/>
        </w:rPr>
        <w:t>ECTS</w:t>
      </w:r>
      <w:r w:rsidRPr="00275DE2">
        <w:rPr>
          <w:rFonts w:asciiTheme="majorHAnsi" w:hAnsiTheme="majorHAnsi"/>
        </w:rPr>
        <w:t>)</w:t>
      </w:r>
    </w:p>
    <w:p w14:paraId="65ED2892" w14:textId="77777777" w:rsidR="009118BF" w:rsidRPr="00275DE2" w:rsidRDefault="009118BF" w:rsidP="009118BF">
      <w:pPr>
        <w:rPr>
          <w:rFonts w:asciiTheme="majorHAnsi" w:hAnsiTheme="majorHAnsi"/>
        </w:rPr>
      </w:pPr>
    </w:p>
    <w:p w14:paraId="563A46C6" w14:textId="77777777" w:rsidR="009118BF" w:rsidRPr="00275DE2" w:rsidRDefault="009118BF" w:rsidP="009118BF">
      <w:pPr>
        <w:rPr>
          <w:rFonts w:asciiTheme="majorHAnsi" w:hAnsiTheme="majorHAnsi"/>
        </w:rPr>
      </w:pP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181"/>
        <w:gridCol w:w="156"/>
        <w:gridCol w:w="2067"/>
        <w:gridCol w:w="615"/>
        <w:gridCol w:w="437"/>
        <w:gridCol w:w="425"/>
        <w:gridCol w:w="425"/>
        <w:gridCol w:w="567"/>
        <w:gridCol w:w="709"/>
        <w:gridCol w:w="709"/>
        <w:gridCol w:w="311"/>
        <w:gridCol w:w="558"/>
        <w:gridCol w:w="557"/>
      </w:tblGrid>
      <w:tr w:rsidR="009118BF" w:rsidRPr="00275DE2" w14:paraId="34192E94" w14:textId="77777777" w:rsidTr="00C975C1">
        <w:trPr>
          <w:trHeight w:val="503"/>
          <w:jc w:val="center"/>
        </w:trPr>
        <w:tc>
          <w:tcPr>
            <w:tcW w:w="9331" w:type="dxa"/>
            <w:gridSpan w:val="14"/>
            <w:tcBorders>
              <w:top w:val="single" w:sz="4" w:space="0" w:color="auto"/>
              <w:left w:val="single" w:sz="4" w:space="0" w:color="auto"/>
              <w:bottom w:val="single" w:sz="4" w:space="0" w:color="auto"/>
              <w:right w:val="single" w:sz="4" w:space="0" w:color="auto"/>
            </w:tcBorders>
            <w:shd w:val="clear" w:color="auto" w:fill="B8CCE4"/>
          </w:tcPr>
          <w:p w14:paraId="14B9FCB0" w14:textId="77777777" w:rsidR="009118BF" w:rsidRPr="00275DE2" w:rsidRDefault="009118BF" w:rsidP="00C975C1">
            <w:pPr>
              <w:tabs>
                <w:tab w:val="left" w:pos="6521"/>
                <w:tab w:val="left" w:pos="8647"/>
              </w:tabs>
              <w:kinsoku w:val="0"/>
              <w:overflowPunct w:val="0"/>
              <w:jc w:val="center"/>
              <w:rPr>
                <w:rFonts w:asciiTheme="majorHAnsi" w:hAnsiTheme="majorHAnsi"/>
                <w:b/>
              </w:rPr>
            </w:pPr>
          </w:p>
          <w:p w14:paraId="3E1FAED9" w14:textId="77777777" w:rsidR="009118BF" w:rsidRPr="00275DE2" w:rsidRDefault="009118BF" w:rsidP="00C975C1">
            <w:pPr>
              <w:tabs>
                <w:tab w:val="left" w:pos="6521"/>
                <w:tab w:val="left" w:pos="8647"/>
              </w:tabs>
              <w:kinsoku w:val="0"/>
              <w:overflowPunct w:val="0"/>
              <w:jc w:val="center"/>
              <w:rPr>
                <w:rFonts w:asciiTheme="majorHAnsi" w:hAnsiTheme="majorHAnsi"/>
                <w:b/>
                <w:lang w:val="en-US"/>
              </w:rPr>
            </w:pPr>
            <w:r w:rsidRPr="00275DE2">
              <w:rPr>
                <w:rFonts w:asciiTheme="majorHAnsi" w:hAnsiTheme="majorHAnsi"/>
                <w:b/>
                <w:sz w:val="22"/>
                <w:szCs w:val="22"/>
              </w:rPr>
              <w:t>7</w:t>
            </w:r>
            <w:r w:rsidRPr="00275DE2">
              <w:rPr>
                <w:rFonts w:asciiTheme="majorHAnsi" w:hAnsiTheme="majorHAnsi"/>
                <w:b/>
                <w:sz w:val="22"/>
                <w:szCs w:val="22"/>
                <w:vertAlign w:val="superscript"/>
              </w:rPr>
              <w:t>ο</w:t>
            </w:r>
            <w:r w:rsidRPr="00275DE2">
              <w:rPr>
                <w:rFonts w:asciiTheme="majorHAnsi" w:hAnsiTheme="majorHAnsi"/>
                <w:b/>
                <w:sz w:val="22"/>
                <w:szCs w:val="22"/>
              </w:rPr>
              <w:t xml:space="preserve">  ΕΞΑΜΗΝΟ</w:t>
            </w:r>
          </w:p>
          <w:p w14:paraId="60839C89" w14:textId="77777777" w:rsidR="009118BF" w:rsidRPr="00275DE2" w:rsidRDefault="009118BF" w:rsidP="00C975C1">
            <w:pPr>
              <w:tabs>
                <w:tab w:val="left" w:pos="6521"/>
                <w:tab w:val="left" w:pos="8647"/>
              </w:tabs>
              <w:kinsoku w:val="0"/>
              <w:overflowPunct w:val="0"/>
              <w:jc w:val="center"/>
              <w:rPr>
                <w:rFonts w:asciiTheme="majorHAnsi" w:hAnsiTheme="majorHAnsi" w:cs="Arial"/>
                <w:b/>
                <w:bCs/>
                <w:lang w:val="en-US"/>
              </w:rPr>
            </w:pPr>
          </w:p>
        </w:tc>
      </w:tr>
      <w:tr w:rsidR="009118BF" w:rsidRPr="00275DE2" w14:paraId="448D2B51" w14:textId="77777777" w:rsidTr="00C975C1">
        <w:trPr>
          <w:trHeight w:val="596"/>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451CB271"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Α/Α</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14:paraId="78F6683F" w14:textId="77777777" w:rsidR="009118BF" w:rsidRPr="00275DE2" w:rsidRDefault="009118BF" w:rsidP="00C975C1">
            <w:pPr>
              <w:tabs>
                <w:tab w:val="left" w:pos="6521"/>
                <w:tab w:val="left" w:pos="8647"/>
              </w:tabs>
              <w:kinsoku w:val="0"/>
              <w:overflowPunct w:val="0"/>
              <w:jc w:val="center"/>
              <w:rPr>
                <w:rFonts w:asciiTheme="majorHAnsi" w:hAnsiTheme="majorHAnsi" w:cs="Arial"/>
                <w:b/>
                <w:bCs/>
                <w:i/>
              </w:rPr>
            </w:pPr>
            <w:r w:rsidRPr="00275DE2">
              <w:rPr>
                <w:rFonts w:asciiTheme="majorHAnsi" w:hAnsiTheme="majorHAnsi" w:cs="Arial"/>
                <w:b/>
                <w:bCs/>
                <w:sz w:val="22"/>
                <w:szCs w:val="22"/>
              </w:rPr>
              <w:t>ΚΩΔΙΚΟΣ</w:t>
            </w:r>
          </w:p>
        </w:tc>
        <w:tc>
          <w:tcPr>
            <w:tcW w:w="2067" w:type="dxa"/>
            <w:tcBorders>
              <w:top w:val="single" w:sz="4" w:space="0" w:color="auto"/>
              <w:left w:val="single" w:sz="4" w:space="0" w:color="auto"/>
              <w:bottom w:val="single" w:sz="4" w:space="0" w:color="auto"/>
              <w:right w:val="single" w:sz="4" w:space="0" w:color="auto"/>
            </w:tcBorders>
            <w:vAlign w:val="center"/>
            <w:hideMark/>
          </w:tcPr>
          <w:p w14:paraId="200A38DE"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ΤΙΤΛΟΣ ΜΑΘΗΜΑΤΟΣ</w:t>
            </w:r>
          </w:p>
        </w:tc>
        <w:tc>
          <w:tcPr>
            <w:tcW w:w="615" w:type="dxa"/>
            <w:tcBorders>
              <w:top w:val="single" w:sz="4" w:space="0" w:color="auto"/>
              <w:left w:val="single" w:sz="4" w:space="0" w:color="auto"/>
              <w:bottom w:val="single" w:sz="4" w:space="0" w:color="auto"/>
              <w:right w:val="single" w:sz="4" w:space="0" w:color="auto"/>
            </w:tcBorders>
            <w:vAlign w:val="center"/>
            <w:hideMark/>
          </w:tcPr>
          <w:p w14:paraId="4334596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ΕΜ</w:t>
            </w:r>
          </w:p>
        </w:tc>
        <w:tc>
          <w:tcPr>
            <w:tcW w:w="437" w:type="dxa"/>
            <w:tcBorders>
              <w:top w:val="single" w:sz="4" w:space="0" w:color="auto"/>
              <w:left w:val="single" w:sz="4" w:space="0" w:color="auto"/>
              <w:bottom w:val="single" w:sz="4" w:space="0" w:color="auto"/>
              <w:right w:val="single" w:sz="4" w:space="0" w:color="auto"/>
            </w:tcBorders>
            <w:vAlign w:val="center"/>
            <w:hideMark/>
          </w:tcPr>
          <w:p w14:paraId="4A571D43"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Θ</w:t>
            </w:r>
          </w:p>
        </w:tc>
        <w:tc>
          <w:tcPr>
            <w:tcW w:w="425" w:type="dxa"/>
            <w:tcBorders>
              <w:top w:val="single" w:sz="4" w:space="0" w:color="auto"/>
              <w:left w:val="single" w:sz="4" w:space="0" w:color="auto"/>
              <w:bottom w:val="single" w:sz="4" w:space="0" w:color="auto"/>
              <w:right w:val="single" w:sz="4" w:space="0" w:color="auto"/>
            </w:tcBorders>
            <w:vAlign w:val="center"/>
            <w:hideMark/>
          </w:tcPr>
          <w:p w14:paraId="0B0A607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w:t>
            </w:r>
          </w:p>
        </w:tc>
        <w:tc>
          <w:tcPr>
            <w:tcW w:w="425" w:type="dxa"/>
            <w:tcBorders>
              <w:top w:val="single" w:sz="4" w:space="0" w:color="auto"/>
              <w:left w:val="single" w:sz="4" w:space="0" w:color="auto"/>
              <w:bottom w:val="single" w:sz="4" w:space="0" w:color="auto"/>
              <w:right w:val="single" w:sz="4" w:space="0" w:color="auto"/>
            </w:tcBorders>
            <w:vAlign w:val="center"/>
            <w:hideMark/>
          </w:tcPr>
          <w:p w14:paraId="2822A55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Φ</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2EEA9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ΚΑ</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EA0B08"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ΣΥΝ</w:t>
            </w:r>
          </w:p>
        </w:tc>
        <w:tc>
          <w:tcPr>
            <w:tcW w:w="1020" w:type="dxa"/>
            <w:gridSpan w:val="2"/>
            <w:tcBorders>
              <w:top w:val="single" w:sz="4" w:space="0" w:color="auto"/>
              <w:left w:val="single" w:sz="4" w:space="0" w:color="auto"/>
              <w:bottom w:val="single" w:sz="4" w:space="0" w:color="auto"/>
              <w:right w:val="single" w:sz="4" w:space="0" w:color="auto"/>
            </w:tcBorders>
          </w:tcPr>
          <w:p w14:paraId="7BB5EE85"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0D8C628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Ω/ΕΞ</w:t>
            </w:r>
          </w:p>
          <w:p w14:paraId="5DAB777B"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c>
          <w:tcPr>
            <w:tcW w:w="558" w:type="dxa"/>
            <w:tcBorders>
              <w:top w:val="single" w:sz="4" w:space="0" w:color="auto"/>
              <w:left w:val="single" w:sz="4" w:space="0" w:color="auto"/>
              <w:bottom w:val="single" w:sz="4" w:space="0" w:color="auto"/>
              <w:right w:val="single" w:sz="4" w:space="0" w:color="auto"/>
            </w:tcBorders>
            <w:vAlign w:val="center"/>
          </w:tcPr>
          <w:p w14:paraId="16137F41"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ΔΜ</w:t>
            </w:r>
          </w:p>
        </w:tc>
        <w:tc>
          <w:tcPr>
            <w:tcW w:w="557" w:type="dxa"/>
            <w:tcBorders>
              <w:top w:val="single" w:sz="4" w:space="0" w:color="auto"/>
              <w:left w:val="single" w:sz="4" w:space="0" w:color="auto"/>
              <w:bottom w:val="single" w:sz="4" w:space="0" w:color="auto"/>
              <w:right w:val="single" w:sz="4" w:space="0" w:color="auto"/>
            </w:tcBorders>
            <w:vAlign w:val="center"/>
            <w:hideMark/>
          </w:tcPr>
          <w:p w14:paraId="0505A4B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ΠΜ</w:t>
            </w:r>
          </w:p>
        </w:tc>
      </w:tr>
      <w:tr w:rsidR="009118BF" w:rsidRPr="00275DE2" w14:paraId="3D69A9AD" w14:textId="77777777" w:rsidTr="00C975C1">
        <w:trPr>
          <w:trHeight w:val="816"/>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76C3A1A8" w14:textId="77777777" w:rsidR="009118BF" w:rsidRPr="00275DE2" w:rsidRDefault="009118BF" w:rsidP="00C975C1">
            <w:pPr>
              <w:tabs>
                <w:tab w:val="left" w:pos="6521"/>
                <w:tab w:val="left" w:pos="8647"/>
              </w:tabs>
              <w:kinsoku w:val="0"/>
              <w:overflowPunct w:val="0"/>
              <w:ind w:left="93"/>
              <w:rPr>
                <w:rFonts w:asciiTheme="majorHAnsi" w:hAnsiTheme="majorHAnsi" w:cs="Arial"/>
                <w:b/>
                <w:bCs/>
              </w:rPr>
            </w:pPr>
            <w:r w:rsidRPr="00275DE2">
              <w:rPr>
                <w:rFonts w:asciiTheme="majorHAnsi" w:hAnsiTheme="majorHAnsi" w:cs="Arial"/>
                <w:b/>
                <w:bCs/>
                <w:sz w:val="22"/>
                <w:szCs w:val="22"/>
              </w:rPr>
              <w:t>1</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14:paraId="4A1DA510"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ΥΠ16738</w:t>
            </w:r>
          </w:p>
        </w:tc>
        <w:tc>
          <w:tcPr>
            <w:tcW w:w="2067" w:type="dxa"/>
            <w:tcBorders>
              <w:top w:val="single" w:sz="4" w:space="0" w:color="auto"/>
              <w:left w:val="single" w:sz="4" w:space="0" w:color="auto"/>
              <w:bottom w:val="single" w:sz="4" w:space="0" w:color="auto"/>
              <w:right w:val="single" w:sz="4" w:space="0" w:color="auto"/>
            </w:tcBorders>
            <w:vAlign w:val="center"/>
          </w:tcPr>
          <w:p w14:paraId="6E523A8A"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ΜΕΘΟΔΟΛΟΓΙΑ ΤΗΣ ΕΡΕΥΝΑΣ – ΕΙΣΑΓΩΓΗ ΣΤΗ</w:t>
            </w:r>
          </w:p>
          <w:p w14:paraId="639CB744"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ΣΥΓΓΡΑΦΗ ΕΠΙΣΤΗΜΟΝΙΚΟΥ ΚΕΙΜΕΝΟΥ</w:t>
            </w:r>
          </w:p>
        </w:tc>
        <w:tc>
          <w:tcPr>
            <w:tcW w:w="615" w:type="dxa"/>
            <w:tcBorders>
              <w:top w:val="single" w:sz="4" w:space="0" w:color="auto"/>
              <w:left w:val="single" w:sz="4" w:space="0" w:color="auto"/>
              <w:bottom w:val="single" w:sz="4" w:space="0" w:color="auto"/>
              <w:right w:val="single" w:sz="4" w:space="0" w:color="auto"/>
            </w:tcBorders>
            <w:vAlign w:val="center"/>
          </w:tcPr>
          <w:p w14:paraId="0E2FA4B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p w14:paraId="54CEC15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ΥΠ</w:t>
            </w:r>
          </w:p>
          <w:p w14:paraId="1ADD188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437" w:type="dxa"/>
            <w:tcBorders>
              <w:top w:val="single" w:sz="4" w:space="0" w:color="auto"/>
              <w:left w:val="single" w:sz="4" w:space="0" w:color="auto"/>
              <w:bottom w:val="single" w:sz="4" w:space="0" w:color="auto"/>
              <w:right w:val="single" w:sz="4" w:space="0" w:color="auto"/>
            </w:tcBorders>
            <w:vAlign w:val="center"/>
          </w:tcPr>
          <w:p w14:paraId="2F02C3AB" w14:textId="77777777" w:rsidR="009118BF" w:rsidRPr="00275DE2" w:rsidRDefault="009118BF" w:rsidP="00C975C1">
            <w:pPr>
              <w:jc w:val="center"/>
              <w:rPr>
                <w:rFonts w:asciiTheme="majorHAnsi" w:hAnsiTheme="majorHAnsi" w:cs="Arial"/>
                <w:bCs/>
                <w:lang w:val="en-US"/>
              </w:rPr>
            </w:pPr>
          </w:p>
          <w:p w14:paraId="18193BAF"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2</w:t>
            </w:r>
          </w:p>
          <w:p w14:paraId="1B1363C5"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425" w:type="dxa"/>
            <w:tcBorders>
              <w:top w:val="single" w:sz="4" w:space="0" w:color="auto"/>
              <w:left w:val="single" w:sz="4" w:space="0" w:color="auto"/>
              <w:bottom w:val="single" w:sz="4" w:space="0" w:color="auto"/>
              <w:right w:val="single" w:sz="4" w:space="0" w:color="auto"/>
            </w:tcBorders>
            <w:vAlign w:val="center"/>
          </w:tcPr>
          <w:p w14:paraId="51E74313" w14:textId="77777777" w:rsidR="009118BF" w:rsidRPr="00275DE2" w:rsidRDefault="009118BF" w:rsidP="00C975C1">
            <w:pPr>
              <w:jc w:val="center"/>
              <w:rPr>
                <w:rFonts w:asciiTheme="majorHAnsi" w:hAnsiTheme="majorHAnsi" w:cs="Arial"/>
                <w:bCs/>
                <w:lang w:val="en-US"/>
              </w:rPr>
            </w:pPr>
          </w:p>
          <w:p w14:paraId="300506D2"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1</w:t>
            </w:r>
          </w:p>
          <w:p w14:paraId="4BE374B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425" w:type="dxa"/>
            <w:tcBorders>
              <w:top w:val="single" w:sz="4" w:space="0" w:color="auto"/>
              <w:left w:val="single" w:sz="4" w:space="0" w:color="auto"/>
              <w:bottom w:val="single" w:sz="4" w:space="0" w:color="auto"/>
              <w:right w:val="single" w:sz="4" w:space="0" w:color="auto"/>
            </w:tcBorders>
            <w:vAlign w:val="center"/>
          </w:tcPr>
          <w:p w14:paraId="70025751"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p>
          <w:p w14:paraId="24DCA46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3</w:t>
            </w:r>
          </w:p>
          <w:p w14:paraId="3F9BE58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p>
        </w:tc>
        <w:tc>
          <w:tcPr>
            <w:tcW w:w="567" w:type="dxa"/>
            <w:tcBorders>
              <w:top w:val="single" w:sz="4" w:space="0" w:color="auto"/>
              <w:left w:val="single" w:sz="4" w:space="0" w:color="auto"/>
              <w:bottom w:val="single" w:sz="4" w:space="0" w:color="auto"/>
              <w:right w:val="single" w:sz="4" w:space="0" w:color="auto"/>
            </w:tcBorders>
            <w:vAlign w:val="center"/>
          </w:tcPr>
          <w:p w14:paraId="5AC0306C"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A0E7FAB"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6</w:t>
            </w:r>
          </w:p>
        </w:tc>
        <w:tc>
          <w:tcPr>
            <w:tcW w:w="1020" w:type="dxa"/>
            <w:gridSpan w:val="2"/>
            <w:tcBorders>
              <w:top w:val="single" w:sz="4" w:space="0" w:color="auto"/>
              <w:left w:val="single" w:sz="4" w:space="0" w:color="auto"/>
              <w:bottom w:val="single" w:sz="4" w:space="0" w:color="auto"/>
              <w:right w:val="single" w:sz="4" w:space="0" w:color="auto"/>
            </w:tcBorders>
            <w:vAlign w:val="center"/>
            <w:hideMark/>
          </w:tcPr>
          <w:p w14:paraId="39449432"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78</w:t>
            </w:r>
          </w:p>
        </w:tc>
        <w:tc>
          <w:tcPr>
            <w:tcW w:w="558" w:type="dxa"/>
            <w:tcBorders>
              <w:top w:val="single" w:sz="4" w:space="0" w:color="auto"/>
              <w:left w:val="single" w:sz="4" w:space="0" w:color="auto"/>
              <w:bottom w:val="single" w:sz="4" w:space="0" w:color="auto"/>
              <w:right w:val="single" w:sz="4" w:space="0" w:color="auto"/>
            </w:tcBorders>
            <w:vAlign w:val="center"/>
          </w:tcPr>
          <w:p w14:paraId="16F60A2C" w14:textId="77777777" w:rsidR="009118BF" w:rsidRPr="00275DE2" w:rsidRDefault="009118BF" w:rsidP="00C975C1">
            <w:pPr>
              <w:jc w:val="center"/>
              <w:rPr>
                <w:rFonts w:asciiTheme="majorHAnsi" w:hAnsiTheme="majorHAnsi" w:cs="Arial"/>
                <w:bCs/>
                <w:lang w:val="en-US"/>
              </w:rPr>
            </w:pPr>
          </w:p>
          <w:p w14:paraId="77F102D0"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w:t>
            </w:r>
          </w:p>
          <w:p w14:paraId="7405D4AE" w14:textId="77777777" w:rsidR="009118BF" w:rsidRPr="00275DE2" w:rsidRDefault="009118BF" w:rsidP="00C975C1">
            <w:pPr>
              <w:jc w:val="center"/>
              <w:rPr>
                <w:rFonts w:asciiTheme="majorHAnsi" w:hAnsiTheme="majorHAnsi" w:cs="Arial"/>
                <w:bCs/>
              </w:rPr>
            </w:pPr>
          </w:p>
        </w:tc>
        <w:tc>
          <w:tcPr>
            <w:tcW w:w="557" w:type="dxa"/>
            <w:tcBorders>
              <w:top w:val="single" w:sz="4" w:space="0" w:color="auto"/>
              <w:left w:val="single" w:sz="4" w:space="0" w:color="auto"/>
              <w:bottom w:val="single" w:sz="4" w:space="0" w:color="auto"/>
              <w:right w:val="single" w:sz="4" w:space="0" w:color="auto"/>
            </w:tcBorders>
            <w:vAlign w:val="center"/>
          </w:tcPr>
          <w:p w14:paraId="1EBCFF70" w14:textId="77777777" w:rsidR="009118BF" w:rsidRPr="00275DE2" w:rsidRDefault="009118BF" w:rsidP="00C975C1">
            <w:pPr>
              <w:jc w:val="center"/>
              <w:rPr>
                <w:rFonts w:asciiTheme="majorHAnsi" w:hAnsiTheme="majorHAnsi" w:cs="Arial"/>
                <w:bCs/>
                <w:lang w:val="en-US"/>
              </w:rPr>
            </w:pPr>
          </w:p>
          <w:p w14:paraId="53A038A3"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w:t>
            </w:r>
          </w:p>
          <w:p w14:paraId="44A9B3F5" w14:textId="77777777" w:rsidR="009118BF" w:rsidRPr="00275DE2" w:rsidRDefault="009118BF" w:rsidP="00C975C1">
            <w:pPr>
              <w:jc w:val="center"/>
              <w:rPr>
                <w:rFonts w:asciiTheme="majorHAnsi" w:hAnsiTheme="majorHAnsi" w:cs="Arial"/>
                <w:bCs/>
              </w:rPr>
            </w:pPr>
          </w:p>
        </w:tc>
      </w:tr>
      <w:tr w:rsidR="009118BF" w:rsidRPr="00275DE2" w14:paraId="2CE13D91" w14:textId="77777777" w:rsidTr="00C975C1">
        <w:trPr>
          <w:trHeight w:val="817"/>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199F2C5D" w14:textId="77777777" w:rsidR="009118BF" w:rsidRPr="00275DE2" w:rsidRDefault="009118BF" w:rsidP="00C975C1">
            <w:pPr>
              <w:tabs>
                <w:tab w:val="left" w:pos="6521"/>
                <w:tab w:val="left" w:pos="8647"/>
              </w:tabs>
              <w:kinsoku w:val="0"/>
              <w:overflowPunct w:val="0"/>
              <w:ind w:left="93"/>
              <w:rPr>
                <w:rFonts w:asciiTheme="majorHAnsi" w:hAnsiTheme="majorHAnsi" w:cs="Arial"/>
                <w:b/>
                <w:bCs/>
              </w:rPr>
            </w:pPr>
            <w:r w:rsidRPr="00275DE2">
              <w:rPr>
                <w:rFonts w:asciiTheme="majorHAnsi" w:hAnsiTheme="majorHAnsi" w:cs="Arial"/>
                <w:b/>
                <w:bCs/>
                <w:sz w:val="22"/>
                <w:szCs w:val="22"/>
              </w:rPr>
              <w:t>2</w:t>
            </w:r>
          </w:p>
        </w:tc>
        <w:tc>
          <w:tcPr>
            <w:tcW w:w="133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A75AF73"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ΕΠ1670…</w:t>
            </w:r>
          </w:p>
        </w:tc>
        <w:tc>
          <w:tcPr>
            <w:tcW w:w="2067" w:type="dxa"/>
            <w:tcBorders>
              <w:top w:val="single" w:sz="4" w:space="0" w:color="auto"/>
              <w:left w:val="single" w:sz="4" w:space="0" w:color="auto"/>
              <w:bottom w:val="single" w:sz="4" w:space="0" w:color="auto"/>
              <w:right w:val="single" w:sz="4" w:space="0" w:color="auto"/>
            </w:tcBorders>
            <w:vAlign w:val="center"/>
          </w:tcPr>
          <w:p w14:paraId="5FD88313" w14:textId="77777777" w:rsidR="009118BF" w:rsidRPr="00275DE2" w:rsidRDefault="009118BF" w:rsidP="00C975C1">
            <w:pPr>
              <w:tabs>
                <w:tab w:val="left" w:pos="6521"/>
                <w:tab w:val="left" w:pos="8647"/>
              </w:tabs>
              <w:kinsoku w:val="0"/>
              <w:overflowPunct w:val="0"/>
              <w:rPr>
                <w:rFonts w:asciiTheme="majorHAnsi" w:hAnsiTheme="majorHAnsi" w:cs="Arial"/>
                <w:bCs/>
                <w:lang w:val="en-US"/>
              </w:rPr>
            </w:pPr>
            <w:r w:rsidRPr="00275DE2">
              <w:rPr>
                <w:rFonts w:asciiTheme="majorHAnsi" w:hAnsiTheme="majorHAnsi" w:cs="Arial"/>
                <w:bCs/>
                <w:sz w:val="22"/>
                <w:szCs w:val="22"/>
              </w:rPr>
              <w:t>ΚΑΤ’ ΕΠΙΛΟΓΗΝ ΥΠΟΧΡΕΩΤΙΚΟ ΜΑΘΗΜΑ</w:t>
            </w:r>
          </w:p>
        </w:tc>
        <w:tc>
          <w:tcPr>
            <w:tcW w:w="615" w:type="dxa"/>
            <w:tcBorders>
              <w:top w:val="single" w:sz="4" w:space="0" w:color="auto"/>
              <w:left w:val="single" w:sz="4" w:space="0" w:color="auto"/>
              <w:bottom w:val="single" w:sz="4" w:space="0" w:color="auto"/>
              <w:right w:val="single" w:sz="4" w:space="0" w:color="auto"/>
            </w:tcBorders>
            <w:vAlign w:val="center"/>
            <w:hideMark/>
          </w:tcPr>
          <w:p w14:paraId="102967DE"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ΕΠ</w:t>
            </w:r>
          </w:p>
        </w:tc>
        <w:tc>
          <w:tcPr>
            <w:tcW w:w="437" w:type="dxa"/>
            <w:tcBorders>
              <w:top w:val="single" w:sz="4" w:space="0" w:color="auto"/>
              <w:left w:val="single" w:sz="4" w:space="0" w:color="auto"/>
              <w:bottom w:val="single" w:sz="4" w:space="0" w:color="auto"/>
              <w:right w:val="single" w:sz="4" w:space="0" w:color="auto"/>
            </w:tcBorders>
            <w:vAlign w:val="center"/>
          </w:tcPr>
          <w:p w14:paraId="1F825BB5"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67050119"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46080DD3"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072727" w14:textId="3348A6DB" w:rsidR="009118BF" w:rsidRPr="00275DE2" w:rsidRDefault="00E60FB9"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7</w:t>
            </w:r>
          </w:p>
        </w:tc>
        <w:tc>
          <w:tcPr>
            <w:tcW w:w="709" w:type="dxa"/>
            <w:tcBorders>
              <w:top w:val="single" w:sz="4" w:space="0" w:color="auto"/>
              <w:left w:val="single" w:sz="4" w:space="0" w:color="auto"/>
              <w:bottom w:val="single" w:sz="4" w:space="0" w:color="auto"/>
              <w:right w:val="single" w:sz="4" w:space="0" w:color="auto"/>
            </w:tcBorders>
            <w:vAlign w:val="center"/>
          </w:tcPr>
          <w:p w14:paraId="3375D24B" w14:textId="7EF33AA9" w:rsidR="009118BF" w:rsidRPr="00275DE2" w:rsidRDefault="00E60FB9"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7</w:t>
            </w:r>
          </w:p>
        </w:tc>
        <w:tc>
          <w:tcPr>
            <w:tcW w:w="1020" w:type="dxa"/>
            <w:gridSpan w:val="2"/>
            <w:tcBorders>
              <w:top w:val="single" w:sz="4" w:space="0" w:color="auto"/>
              <w:left w:val="single" w:sz="4" w:space="0" w:color="auto"/>
              <w:bottom w:val="single" w:sz="4" w:space="0" w:color="auto"/>
              <w:right w:val="single" w:sz="4" w:space="0" w:color="auto"/>
            </w:tcBorders>
            <w:vAlign w:val="center"/>
            <w:hideMark/>
          </w:tcPr>
          <w:p w14:paraId="4A1159E4" w14:textId="2D8E7AFD" w:rsidR="009118BF" w:rsidRPr="00275DE2" w:rsidRDefault="00E60FB9"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91</w:t>
            </w:r>
          </w:p>
        </w:tc>
        <w:tc>
          <w:tcPr>
            <w:tcW w:w="558" w:type="dxa"/>
            <w:tcBorders>
              <w:top w:val="single" w:sz="4" w:space="0" w:color="auto"/>
              <w:left w:val="single" w:sz="4" w:space="0" w:color="auto"/>
              <w:bottom w:val="single" w:sz="4" w:space="0" w:color="auto"/>
              <w:right w:val="single" w:sz="4" w:space="0" w:color="auto"/>
            </w:tcBorders>
            <w:vAlign w:val="center"/>
          </w:tcPr>
          <w:p w14:paraId="16B26715" w14:textId="233EC7DC" w:rsidR="009118BF" w:rsidRPr="00275DE2" w:rsidRDefault="00E60FB9" w:rsidP="00C975C1">
            <w:pPr>
              <w:jc w:val="center"/>
              <w:rPr>
                <w:rFonts w:asciiTheme="majorHAnsi" w:hAnsiTheme="majorHAnsi" w:cs="Arial"/>
                <w:bCs/>
              </w:rPr>
            </w:pPr>
            <w:r>
              <w:rPr>
                <w:rFonts w:asciiTheme="majorHAnsi" w:hAnsiTheme="majorHAnsi" w:cs="Arial"/>
                <w:bCs/>
                <w:sz w:val="22"/>
                <w:szCs w:val="22"/>
              </w:rPr>
              <w:t>7</w:t>
            </w:r>
          </w:p>
        </w:tc>
        <w:tc>
          <w:tcPr>
            <w:tcW w:w="557" w:type="dxa"/>
            <w:tcBorders>
              <w:top w:val="single" w:sz="4" w:space="0" w:color="auto"/>
              <w:left w:val="single" w:sz="4" w:space="0" w:color="auto"/>
              <w:bottom w:val="single" w:sz="4" w:space="0" w:color="auto"/>
              <w:right w:val="single" w:sz="4" w:space="0" w:color="auto"/>
            </w:tcBorders>
            <w:vAlign w:val="center"/>
            <w:hideMark/>
          </w:tcPr>
          <w:p w14:paraId="55294FA5"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r w:rsidR="009118BF" w:rsidRPr="00275DE2" w14:paraId="59BC070C" w14:textId="77777777" w:rsidTr="00C975C1">
        <w:trPr>
          <w:trHeight w:val="817"/>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5803A83C" w14:textId="77777777" w:rsidR="009118BF" w:rsidRPr="00275DE2" w:rsidRDefault="009118BF" w:rsidP="00C975C1">
            <w:pPr>
              <w:tabs>
                <w:tab w:val="left" w:pos="6521"/>
                <w:tab w:val="left" w:pos="8647"/>
              </w:tabs>
              <w:kinsoku w:val="0"/>
              <w:overflowPunct w:val="0"/>
              <w:ind w:left="93"/>
              <w:rPr>
                <w:rFonts w:asciiTheme="majorHAnsi" w:hAnsiTheme="majorHAnsi" w:cs="Arial"/>
                <w:b/>
                <w:bCs/>
              </w:rPr>
            </w:pPr>
            <w:r w:rsidRPr="00275DE2">
              <w:rPr>
                <w:rFonts w:asciiTheme="majorHAnsi" w:hAnsiTheme="majorHAnsi" w:cs="Arial"/>
                <w:b/>
                <w:bCs/>
                <w:sz w:val="22"/>
                <w:szCs w:val="22"/>
              </w:rPr>
              <w:t>3</w:t>
            </w:r>
          </w:p>
        </w:tc>
        <w:tc>
          <w:tcPr>
            <w:tcW w:w="133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F59E75B"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ΕΠ1670…</w:t>
            </w:r>
          </w:p>
        </w:tc>
        <w:tc>
          <w:tcPr>
            <w:tcW w:w="2067" w:type="dxa"/>
            <w:tcBorders>
              <w:top w:val="single" w:sz="4" w:space="0" w:color="auto"/>
              <w:left w:val="single" w:sz="4" w:space="0" w:color="auto"/>
              <w:bottom w:val="single" w:sz="4" w:space="0" w:color="auto"/>
              <w:right w:val="single" w:sz="4" w:space="0" w:color="auto"/>
            </w:tcBorders>
            <w:vAlign w:val="center"/>
          </w:tcPr>
          <w:p w14:paraId="570D5491" w14:textId="77777777" w:rsidR="009118BF" w:rsidRPr="00275DE2" w:rsidRDefault="009118BF" w:rsidP="00C975C1">
            <w:pPr>
              <w:tabs>
                <w:tab w:val="left" w:pos="6521"/>
                <w:tab w:val="left" w:pos="8647"/>
              </w:tabs>
              <w:kinsoku w:val="0"/>
              <w:overflowPunct w:val="0"/>
              <w:rPr>
                <w:rFonts w:asciiTheme="majorHAnsi" w:hAnsiTheme="majorHAnsi" w:cs="Arial"/>
                <w:bCs/>
                <w:lang w:val="en-US"/>
              </w:rPr>
            </w:pPr>
            <w:r w:rsidRPr="00275DE2">
              <w:rPr>
                <w:rFonts w:asciiTheme="majorHAnsi" w:hAnsiTheme="majorHAnsi" w:cs="Arial"/>
                <w:bCs/>
                <w:sz w:val="22"/>
                <w:szCs w:val="22"/>
              </w:rPr>
              <w:t>ΚΑΤ’ ΕΠΙΛΟΓΗΝ ΥΠΟΧΡΕΩΤΙΚΟ ΜΑΘΗΜΑ</w:t>
            </w:r>
          </w:p>
        </w:tc>
        <w:tc>
          <w:tcPr>
            <w:tcW w:w="615" w:type="dxa"/>
            <w:tcBorders>
              <w:top w:val="single" w:sz="4" w:space="0" w:color="auto"/>
              <w:left w:val="single" w:sz="4" w:space="0" w:color="auto"/>
              <w:bottom w:val="single" w:sz="4" w:space="0" w:color="auto"/>
              <w:right w:val="single" w:sz="4" w:space="0" w:color="auto"/>
            </w:tcBorders>
            <w:vAlign w:val="center"/>
            <w:hideMark/>
          </w:tcPr>
          <w:p w14:paraId="3572159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ΕΠ</w:t>
            </w:r>
          </w:p>
        </w:tc>
        <w:tc>
          <w:tcPr>
            <w:tcW w:w="437" w:type="dxa"/>
            <w:tcBorders>
              <w:top w:val="single" w:sz="4" w:space="0" w:color="auto"/>
              <w:left w:val="single" w:sz="4" w:space="0" w:color="auto"/>
              <w:bottom w:val="single" w:sz="4" w:space="0" w:color="auto"/>
              <w:right w:val="single" w:sz="4" w:space="0" w:color="auto"/>
            </w:tcBorders>
            <w:vAlign w:val="center"/>
          </w:tcPr>
          <w:p w14:paraId="74B336AA"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1A451EC8"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68BA9E6B"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5C5ED0" w14:textId="46766563" w:rsidR="009118BF" w:rsidRPr="00275DE2" w:rsidRDefault="00E60FB9"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7</w:t>
            </w:r>
          </w:p>
        </w:tc>
        <w:tc>
          <w:tcPr>
            <w:tcW w:w="709" w:type="dxa"/>
            <w:tcBorders>
              <w:top w:val="single" w:sz="4" w:space="0" w:color="auto"/>
              <w:left w:val="single" w:sz="4" w:space="0" w:color="auto"/>
              <w:bottom w:val="single" w:sz="4" w:space="0" w:color="auto"/>
              <w:right w:val="single" w:sz="4" w:space="0" w:color="auto"/>
            </w:tcBorders>
            <w:vAlign w:val="center"/>
          </w:tcPr>
          <w:p w14:paraId="24AE39A4" w14:textId="2B2CC75A" w:rsidR="009118BF" w:rsidRPr="00275DE2" w:rsidRDefault="00E60FB9"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7</w:t>
            </w:r>
          </w:p>
        </w:tc>
        <w:tc>
          <w:tcPr>
            <w:tcW w:w="1020" w:type="dxa"/>
            <w:gridSpan w:val="2"/>
            <w:tcBorders>
              <w:top w:val="single" w:sz="4" w:space="0" w:color="auto"/>
              <w:left w:val="single" w:sz="4" w:space="0" w:color="auto"/>
              <w:bottom w:val="single" w:sz="4" w:space="0" w:color="auto"/>
              <w:right w:val="single" w:sz="4" w:space="0" w:color="auto"/>
            </w:tcBorders>
            <w:vAlign w:val="center"/>
            <w:hideMark/>
          </w:tcPr>
          <w:p w14:paraId="4AE60784" w14:textId="6A2A9509" w:rsidR="009118BF" w:rsidRPr="00275DE2" w:rsidRDefault="00E60FB9"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91</w:t>
            </w:r>
          </w:p>
        </w:tc>
        <w:tc>
          <w:tcPr>
            <w:tcW w:w="558" w:type="dxa"/>
            <w:tcBorders>
              <w:top w:val="single" w:sz="4" w:space="0" w:color="auto"/>
              <w:left w:val="single" w:sz="4" w:space="0" w:color="auto"/>
              <w:bottom w:val="single" w:sz="4" w:space="0" w:color="auto"/>
              <w:right w:val="single" w:sz="4" w:space="0" w:color="auto"/>
            </w:tcBorders>
            <w:vAlign w:val="center"/>
          </w:tcPr>
          <w:p w14:paraId="75BB42F8" w14:textId="407E3666" w:rsidR="009118BF" w:rsidRPr="00275DE2" w:rsidRDefault="00E60FB9" w:rsidP="00C975C1">
            <w:pPr>
              <w:jc w:val="center"/>
              <w:rPr>
                <w:rFonts w:asciiTheme="majorHAnsi" w:hAnsiTheme="majorHAnsi" w:cs="Arial"/>
                <w:bCs/>
              </w:rPr>
            </w:pPr>
            <w:r>
              <w:rPr>
                <w:rFonts w:asciiTheme="majorHAnsi" w:hAnsiTheme="majorHAnsi" w:cs="Arial"/>
                <w:bCs/>
                <w:sz w:val="22"/>
                <w:szCs w:val="22"/>
              </w:rPr>
              <w:t>7</w:t>
            </w:r>
          </w:p>
        </w:tc>
        <w:tc>
          <w:tcPr>
            <w:tcW w:w="557" w:type="dxa"/>
            <w:tcBorders>
              <w:top w:val="single" w:sz="4" w:space="0" w:color="auto"/>
              <w:left w:val="single" w:sz="4" w:space="0" w:color="auto"/>
              <w:bottom w:val="single" w:sz="4" w:space="0" w:color="auto"/>
              <w:right w:val="single" w:sz="4" w:space="0" w:color="auto"/>
            </w:tcBorders>
            <w:vAlign w:val="center"/>
            <w:hideMark/>
          </w:tcPr>
          <w:p w14:paraId="2C05132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r w:rsidR="009118BF" w:rsidRPr="00275DE2" w14:paraId="15F3C40A" w14:textId="77777777" w:rsidTr="00C975C1">
        <w:trPr>
          <w:trHeight w:val="817"/>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1D672F54" w14:textId="77777777" w:rsidR="009118BF" w:rsidRPr="00275DE2" w:rsidRDefault="009118BF" w:rsidP="00C975C1">
            <w:pPr>
              <w:tabs>
                <w:tab w:val="left" w:pos="6521"/>
                <w:tab w:val="left" w:pos="8647"/>
              </w:tabs>
              <w:kinsoku w:val="0"/>
              <w:overflowPunct w:val="0"/>
              <w:ind w:left="93"/>
              <w:rPr>
                <w:rFonts w:asciiTheme="majorHAnsi" w:hAnsiTheme="majorHAnsi" w:cs="Arial"/>
                <w:b/>
                <w:bCs/>
              </w:rPr>
            </w:pPr>
            <w:r w:rsidRPr="00275DE2">
              <w:rPr>
                <w:rFonts w:asciiTheme="majorHAnsi" w:hAnsiTheme="majorHAnsi" w:cs="Arial"/>
                <w:b/>
                <w:bCs/>
                <w:sz w:val="22"/>
                <w:szCs w:val="22"/>
              </w:rPr>
              <w:t>4</w:t>
            </w:r>
          </w:p>
        </w:tc>
        <w:tc>
          <w:tcPr>
            <w:tcW w:w="133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A8F666F"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ΕΠ1670…</w:t>
            </w:r>
          </w:p>
        </w:tc>
        <w:tc>
          <w:tcPr>
            <w:tcW w:w="2067" w:type="dxa"/>
            <w:tcBorders>
              <w:top w:val="single" w:sz="4" w:space="0" w:color="auto"/>
              <w:left w:val="single" w:sz="4" w:space="0" w:color="auto"/>
              <w:bottom w:val="single" w:sz="4" w:space="0" w:color="auto"/>
              <w:right w:val="single" w:sz="4" w:space="0" w:color="auto"/>
            </w:tcBorders>
            <w:vAlign w:val="center"/>
          </w:tcPr>
          <w:p w14:paraId="0A597DA7" w14:textId="77777777" w:rsidR="009118BF" w:rsidRPr="00275DE2" w:rsidRDefault="009118BF" w:rsidP="00C975C1">
            <w:pPr>
              <w:tabs>
                <w:tab w:val="left" w:pos="6521"/>
                <w:tab w:val="left" w:pos="8647"/>
              </w:tabs>
              <w:kinsoku w:val="0"/>
              <w:overflowPunct w:val="0"/>
              <w:rPr>
                <w:rFonts w:asciiTheme="majorHAnsi" w:hAnsiTheme="majorHAnsi" w:cs="Arial"/>
                <w:bCs/>
                <w:lang w:val="en-US"/>
              </w:rPr>
            </w:pPr>
            <w:r w:rsidRPr="00275DE2">
              <w:rPr>
                <w:rFonts w:asciiTheme="majorHAnsi" w:hAnsiTheme="majorHAnsi" w:cs="Arial"/>
                <w:bCs/>
                <w:sz w:val="22"/>
                <w:szCs w:val="22"/>
              </w:rPr>
              <w:t>ΚΑΤ’ ΕΠΙΛΟΓΗΝ ΥΠΟΧΡΕΩΤΙΚΟ ΜΑΘΗΜΑ</w:t>
            </w:r>
          </w:p>
        </w:tc>
        <w:tc>
          <w:tcPr>
            <w:tcW w:w="615" w:type="dxa"/>
            <w:tcBorders>
              <w:top w:val="single" w:sz="4" w:space="0" w:color="auto"/>
              <w:left w:val="single" w:sz="4" w:space="0" w:color="auto"/>
              <w:bottom w:val="single" w:sz="4" w:space="0" w:color="auto"/>
              <w:right w:val="single" w:sz="4" w:space="0" w:color="auto"/>
            </w:tcBorders>
            <w:vAlign w:val="center"/>
            <w:hideMark/>
          </w:tcPr>
          <w:p w14:paraId="2636348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ΕΠ</w:t>
            </w:r>
          </w:p>
        </w:tc>
        <w:tc>
          <w:tcPr>
            <w:tcW w:w="437" w:type="dxa"/>
            <w:tcBorders>
              <w:top w:val="single" w:sz="4" w:space="0" w:color="auto"/>
              <w:left w:val="single" w:sz="4" w:space="0" w:color="auto"/>
              <w:bottom w:val="single" w:sz="4" w:space="0" w:color="auto"/>
              <w:right w:val="single" w:sz="4" w:space="0" w:color="auto"/>
            </w:tcBorders>
            <w:vAlign w:val="center"/>
          </w:tcPr>
          <w:p w14:paraId="0889F61D"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2FB36C8F"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1158825E" w14:textId="77777777" w:rsidR="009118BF" w:rsidRPr="00275DE2" w:rsidRDefault="009118BF" w:rsidP="00C975C1">
            <w:pPr>
              <w:tabs>
                <w:tab w:val="left" w:pos="6521"/>
                <w:tab w:val="left" w:pos="8647"/>
              </w:tabs>
              <w:kinsoku w:val="0"/>
              <w:overflowPunct w:val="0"/>
              <w:jc w:val="center"/>
              <w:rPr>
                <w:rFonts w:asciiTheme="majorHAnsi" w:hAnsiTheme="majorHAnsi" w:cs="Arial"/>
                <w:bCs/>
                <w:lang w:val="en-US"/>
              </w:rPr>
            </w:pPr>
            <w:r w:rsidRPr="00275DE2">
              <w:rPr>
                <w:rFonts w:asciiTheme="majorHAnsi" w:hAnsiTheme="majorHAnsi" w:cs="Arial"/>
                <w:bCs/>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8E1084" w14:textId="3CC38E01" w:rsidR="009118BF" w:rsidRPr="00275DE2" w:rsidRDefault="00E60FB9"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7</w:t>
            </w:r>
          </w:p>
        </w:tc>
        <w:tc>
          <w:tcPr>
            <w:tcW w:w="709" w:type="dxa"/>
            <w:tcBorders>
              <w:top w:val="single" w:sz="4" w:space="0" w:color="auto"/>
              <w:left w:val="single" w:sz="4" w:space="0" w:color="auto"/>
              <w:bottom w:val="single" w:sz="4" w:space="0" w:color="auto"/>
              <w:right w:val="single" w:sz="4" w:space="0" w:color="auto"/>
            </w:tcBorders>
            <w:vAlign w:val="center"/>
          </w:tcPr>
          <w:p w14:paraId="641C4C8D" w14:textId="26A3918B" w:rsidR="009118BF" w:rsidRPr="00275DE2" w:rsidRDefault="00E60FB9"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7</w:t>
            </w:r>
          </w:p>
        </w:tc>
        <w:tc>
          <w:tcPr>
            <w:tcW w:w="1020" w:type="dxa"/>
            <w:gridSpan w:val="2"/>
            <w:tcBorders>
              <w:top w:val="single" w:sz="4" w:space="0" w:color="auto"/>
              <w:left w:val="single" w:sz="4" w:space="0" w:color="auto"/>
              <w:bottom w:val="single" w:sz="4" w:space="0" w:color="auto"/>
              <w:right w:val="single" w:sz="4" w:space="0" w:color="auto"/>
            </w:tcBorders>
            <w:vAlign w:val="center"/>
            <w:hideMark/>
          </w:tcPr>
          <w:p w14:paraId="2CB1AAB2" w14:textId="3DC28416" w:rsidR="009118BF" w:rsidRPr="00275DE2" w:rsidRDefault="00E60FB9"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91</w:t>
            </w:r>
          </w:p>
        </w:tc>
        <w:tc>
          <w:tcPr>
            <w:tcW w:w="558" w:type="dxa"/>
            <w:tcBorders>
              <w:top w:val="single" w:sz="4" w:space="0" w:color="auto"/>
              <w:left w:val="single" w:sz="4" w:space="0" w:color="auto"/>
              <w:bottom w:val="single" w:sz="4" w:space="0" w:color="auto"/>
              <w:right w:val="single" w:sz="4" w:space="0" w:color="auto"/>
            </w:tcBorders>
            <w:vAlign w:val="center"/>
          </w:tcPr>
          <w:p w14:paraId="36EE309A" w14:textId="3CBA5F3E" w:rsidR="009118BF" w:rsidRPr="00275DE2" w:rsidRDefault="00E60FB9" w:rsidP="00C975C1">
            <w:pPr>
              <w:jc w:val="center"/>
              <w:rPr>
                <w:rFonts w:asciiTheme="majorHAnsi" w:hAnsiTheme="majorHAnsi" w:cs="Arial"/>
                <w:bCs/>
              </w:rPr>
            </w:pPr>
            <w:r>
              <w:rPr>
                <w:rFonts w:asciiTheme="majorHAnsi" w:hAnsiTheme="majorHAnsi" w:cs="Arial"/>
                <w:bCs/>
                <w:sz w:val="22"/>
                <w:szCs w:val="22"/>
              </w:rPr>
              <w:t>7</w:t>
            </w:r>
          </w:p>
        </w:tc>
        <w:tc>
          <w:tcPr>
            <w:tcW w:w="557" w:type="dxa"/>
            <w:tcBorders>
              <w:top w:val="single" w:sz="4" w:space="0" w:color="auto"/>
              <w:left w:val="single" w:sz="4" w:space="0" w:color="auto"/>
              <w:bottom w:val="single" w:sz="4" w:space="0" w:color="auto"/>
              <w:right w:val="single" w:sz="4" w:space="0" w:color="auto"/>
            </w:tcBorders>
            <w:vAlign w:val="center"/>
            <w:hideMark/>
          </w:tcPr>
          <w:p w14:paraId="6ACB57CA"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r w:rsidR="009118BF" w:rsidRPr="00275DE2" w14:paraId="77650DC3" w14:textId="77777777" w:rsidTr="00C975C1">
        <w:trPr>
          <w:trHeight w:val="546"/>
          <w:jc w:val="center"/>
        </w:trPr>
        <w:tc>
          <w:tcPr>
            <w:tcW w:w="4633" w:type="dxa"/>
            <w:gridSpan w:val="5"/>
            <w:tcBorders>
              <w:top w:val="single" w:sz="4" w:space="0" w:color="auto"/>
              <w:left w:val="single" w:sz="4" w:space="0" w:color="auto"/>
              <w:bottom w:val="single" w:sz="4" w:space="0" w:color="auto"/>
              <w:right w:val="single" w:sz="4" w:space="0" w:color="auto"/>
            </w:tcBorders>
            <w:shd w:val="clear" w:color="auto" w:fill="B8CCE4"/>
            <w:vAlign w:val="center"/>
            <w:hideMark/>
          </w:tcPr>
          <w:p w14:paraId="43B47D96" w14:textId="77777777" w:rsidR="009118BF" w:rsidRPr="00275DE2" w:rsidRDefault="009118BF" w:rsidP="00C975C1">
            <w:pPr>
              <w:rPr>
                <w:rFonts w:asciiTheme="majorHAnsi" w:hAnsiTheme="majorHAnsi"/>
                <w:b/>
                <w:bCs/>
              </w:rPr>
            </w:pPr>
            <w:r w:rsidRPr="00275DE2">
              <w:rPr>
                <w:rFonts w:asciiTheme="majorHAnsi" w:hAnsiTheme="majorHAnsi"/>
                <w:bCs/>
                <w:sz w:val="22"/>
                <w:szCs w:val="22"/>
              </w:rPr>
              <w:t>Επιλέγονται</w:t>
            </w:r>
            <w:r>
              <w:rPr>
                <w:rFonts w:asciiTheme="majorHAnsi" w:hAnsiTheme="majorHAnsi"/>
                <w:bCs/>
                <w:sz w:val="22"/>
                <w:szCs w:val="22"/>
              </w:rPr>
              <w:t xml:space="preserve"> </w:t>
            </w:r>
            <w:r w:rsidRPr="00275DE2">
              <w:rPr>
                <w:rFonts w:asciiTheme="majorHAnsi" w:hAnsiTheme="majorHAnsi"/>
                <w:b/>
                <w:bCs/>
                <w:sz w:val="22"/>
                <w:szCs w:val="22"/>
                <w:u w:val="single"/>
              </w:rPr>
              <w:t xml:space="preserve">τρία </w:t>
            </w:r>
            <w:r w:rsidRPr="00275DE2">
              <w:rPr>
                <w:rFonts w:asciiTheme="majorHAnsi" w:hAnsiTheme="majorHAnsi"/>
                <w:bCs/>
                <w:sz w:val="22"/>
                <w:szCs w:val="22"/>
              </w:rPr>
              <w:t xml:space="preserve">από τα παρακάτω μαθήματα                </w:t>
            </w:r>
          </w:p>
          <w:p w14:paraId="7E42C80B" w14:textId="77777777" w:rsidR="009118BF" w:rsidRPr="00275DE2" w:rsidRDefault="009118BF" w:rsidP="00C975C1">
            <w:pPr>
              <w:tabs>
                <w:tab w:val="left" w:pos="6521"/>
                <w:tab w:val="left" w:pos="8647"/>
              </w:tabs>
              <w:kinsoku w:val="0"/>
              <w:overflowPunct w:val="0"/>
              <w:jc w:val="right"/>
              <w:rPr>
                <w:rFonts w:asciiTheme="majorHAnsi" w:hAnsiTheme="majorHAnsi" w:cs="Arial"/>
                <w:bCs/>
              </w:rPr>
            </w:pPr>
            <w:r w:rsidRPr="00275DE2">
              <w:rPr>
                <w:rFonts w:asciiTheme="majorHAnsi" w:hAnsiTheme="majorHAnsi"/>
                <w:b/>
                <w:bCs/>
                <w:sz w:val="22"/>
                <w:szCs w:val="22"/>
              </w:rPr>
              <w:t xml:space="preserve">                                                                                          ΣΥΝΟΛΟ</w:t>
            </w:r>
          </w:p>
        </w:tc>
        <w:tc>
          <w:tcPr>
            <w:tcW w:w="437" w:type="dxa"/>
            <w:tcBorders>
              <w:top w:val="single" w:sz="4" w:space="0" w:color="auto"/>
              <w:left w:val="single" w:sz="4" w:space="0" w:color="auto"/>
              <w:bottom w:val="single" w:sz="4" w:space="0" w:color="auto"/>
              <w:right w:val="single" w:sz="4" w:space="0" w:color="auto"/>
            </w:tcBorders>
            <w:vAlign w:val="center"/>
            <w:hideMark/>
          </w:tcPr>
          <w:p w14:paraId="6301450E"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42C31C0D"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5218032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3CCBBF" w14:textId="608AC476" w:rsidR="009118BF" w:rsidRPr="00275DE2" w:rsidRDefault="009118BF" w:rsidP="00C975C1">
            <w:pPr>
              <w:tabs>
                <w:tab w:val="left" w:pos="6521"/>
                <w:tab w:val="left" w:pos="8647"/>
              </w:tabs>
              <w:kinsoku w:val="0"/>
              <w:overflowPunct w:val="0"/>
              <w:jc w:val="center"/>
              <w:rPr>
                <w:rFonts w:asciiTheme="majorHAnsi" w:hAnsiTheme="majorHAnsi" w:cs="Arial"/>
                <w:b/>
                <w:bCs/>
              </w:rPr>
            </w:pPr>
            <w:r>
              <w:rPr>
                <w:rFonts w:asciiTheme="majorHAnsi" w:hAnsiTheme="majorHAnsi" w:cs="Arial"/>
                <w:b/>
                <w:bCs/>
                <w:sz w:val="22"/>
                <w:szCs w:val="22"/>
              </w:rPr>
              <w:t>2</w:t>
            </w:r>
            <w:r w:rsidR="00E60FB9">
              <w:rPr>
                <w:rFonts w:asciiTheme="majorHAnsi" w:hAnsiTheme="majorHAnsi" w:cs="Arial"/>
                <w:b/>
                <w:bCs/>
                <w:sz w:val="22"/>
                <w:szCs w:val="22"/>
              </w:rPr>
              <w:t>1</w:t>
            </w:r>
          </w:p>
        </w:tc>
        <w:tc>
          <w:tcPr>
            <w:tcW w:w="709" w:type="dxa"/>
            <w:tcBorders>
              <w:top w:val="single" w:sz="4" w:space="0" w:color="auto"/>
              <w:left w:val="single" w:sz="4" w:space="0" w:color="auto"/>
              <w:bottom w:val="single" w:sz="4" w:space="0" w:color="auto"/>
              <w:right w:val="single" w:sz="4" w:space="0" w:color="auto"/>
            </w:tcBorders>
          </w:tcPr>
          <w:p w14:paraId="7D61588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1A8DC328" w14:textId="7DA648EA"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2</w:t>
            </w:r>
            <w:r w:rsidR="00E60FB9">
              <w:rPr>
                <w:rFonts w:asciiTheme="majorHAnsi" w:hAnsiTheme="majorHAnsi" w:cs="Arial"/>
                <w:b/>
                <w:bCs/>
                <w:sz w:val="22"/>
                <w:szCs w:val="22"/>
              </w:rPr>
              <w:t>7</w:t>
            </w:r>
          </w:p>
          <w:p w14:paraId="4B848B1B"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36D95FC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4C3C2E62" w14:textId="064FFA5A"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3</w:t>
            </w:r>
            <w:r w:rsidR="00E60FB9">
              <w:rPr>
                <w:rFonts w:asciiTheme="majorHAnsi" w:hAnsiTheme="majorHAnsi" w:cs="Arial"/>
                <w:b/>
                <w:bCs/>
                <w:sz w:val="22"/>
                <w:szCs w:val="22"/>
              </w:rPr>
              <w:t>51</w:t>
            </w:r>
          </w:p>
          <w:p w14:paraId="3BCC3E51"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c>
          <w:tcPr>
            <w:tcW w:w="558" w:type="dxa"/>
            <w:tcBorders>
              <w:top w:val="single" w:sz="4" w:space="0" w:color="auto"/>
              <w:left w:val="single" w:sz="4" w:space="0" w:color="auto"/>
              <w:bottom w:val="single" w:sz="4" w:space="0" w:color="auto"/>
              <w:right w:val="single" w:sz="4" w:space="0" w:color="auto"/>
            </w:tcBorders>
            <w:vAlign w:val="center"/>
          </w:tcPr>
          <w:p w14:paraId="257F85AA" w14:textId="1B59DD8A" w:rsidR="009118BF" w:rsidRPr="00275DE2" w:rsidRDefault="00E60FB9" w:rsidP="00C975C1">
            <w:pPr>
              <w:jc w:val="center"/>
              <w:rPr>
                <w:rFonts w:asciiTheme="majorHAnsi" w:hAnsiTheme="majorHAnsi" w:cs="Arial"/>
                <w:b/>
                <w:bCs/>
              </w:rPr>
            </w:pPr>
            <w:r>
              <w:rPr>
                <w:rFonts w:asciiTheme="majorHAnsi" w:hAnsiTheme="majorHAnsi" w:cs="Arial"/>
                <w:b/>
                <w:bCs/>
                <w:sz w:val="22"/>
                <w:szCs w:val="22"/>
              </w:rPr>
              <w:t>27</w:t>
            </w:r>
          </w:p>
        </w:tc>
        <w:tc>
          <w:tcPr>
            <w:tcW w:w="557" w:type="dxa"/>
            <w:tcBorders>
              <w:top w:val="single" w:sz="4" w:space="0" w:color="auto"/>
              <w:left w:val="single" w:sz="4" w:space="0" w:color="auto"/>
              <w:bottom w:val="single" w:sz="4" w:space="0" w:color="auto"/>
              <w:right w:val="single" w:sz="4" w:space="0" w:color="auto"/>
            </w:tcBorders>
            <w:vAlign w:val="center"/>
            <w:hideMark/>
          </w:tcPr>
          <w:p w14:paraId="2837953D"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30</w:t>
            </w:r>
          </w:p>
        </w:tc>
      </w:tr>
      <w:tr w:rsidR="009118BF" w:rsidRPr="00275DE2" w14:paraId="34DCFEB3" w14:textId="77777777" w:rsidTr="00C975C1">
        <w:trPr>
          <w:trHeight w:val="557"/>
          <w:jc w:val="center"/>
        </w:trPr>
        <w:tc>
          <w:tcPr>
            <w:tcW w:w="9331" w:type="dxa"/>
            <w:gridSpan w:val="14"/>
            <w:tcBorders>
              <w:top w:val="single" w:sz="4" w:space="0" w:color="auto"/>
              <w:left w:val="single" w:sz="4" w:space="0" w:color="auto"/>
              <w:bottom w:val="single" w:sz="4" w:space="0" w:color="auto"/>
              <w:right w:val="single" w:sz="4" w:space="0" w:color="auto"/>
            </w:tcBorders>
            <w:shd w:val="clear" w:color="auto" w:fill="B8CCE4"/>
          </w:tcPr>
          <w:p w14:paraId="7ACDF26A" w14:textId="77777777" w:rsidR="009118BF" w:rsidRPr="00275DE2" w:rsidRDefault="009118BF" w:rsidP="00C975C1">
            <w:pPr>
              <w:jc w:val="center"/>
              <w:rPr>
                <w:rFonts w:asciiTheme="majorHAnsi" w:hAnsiTheme="majorHAnsi" w:cs="Arial"/>
                <w:b/>
                <w:bCs/>
              </w:rPr>
            </w:pPr>
          </w:p>
          <w:p w14:paraId="49D9C105" w14:textId="77777777" w:rsidR="009118BF" w:rsidRPr="00275DE2" w:rsidRDefault="009118BF" w:rsidP="00C975C1">
            <w:pPr>
              <w:jc w:val="center"/>
              <w:rPr>
                <w:rFonts w:asciiTheme="majorHAnsi" w:hAnsiTheme="majorHAnsi" w:cs="Arial"/>
                <w:b/>
                <w:bCs/>
                <w:lang w:val="en-US"/>
              </w:rPr>
            </w:pPr>
            <w:r w:rsidRPr="00275DE2">
              <w:rPr>
                <w:rFonts w:asciiTheme="majorHAnsi" w:hAnsiTheme="majorHAnsi" w:cs="Arial"/>
                <w:b/>
                <w:bCs/>
                <w:sz w:val="22"/>
                <w:szCs w:val="22"/>
              </w:rPr>
              <w:t>ΚΑΤ’ ΕΠΙΛΟΓΗΝ ΥΠΟΧΡΕΩΤΙΚΑ ΜΑΘΗΜΑΤΑ</w:t>
            </w:r>
          </w:p>
          <w:p w14:paraId="41CEC80A" w14:textId="77777777" w:rsidR="009118BF" w:rsidRPr="00275DE2" w:rsidRDefault="009118BF" w:rsidP="00C975C1">
            <w:pPr>
              <w:jc w:val="center"/>
              <w:rPr>
                <w:rFonts w:asciiTheme="majorHAnsi" w:hAnsiTheme="majorHAnsi" w:cs="Arial"/>
                <w:b/>
                <w:bCs/>
                <w:lang w:val="en-US"/>
              </w:rPr>
            </w:pPr>
          </w:p>
        </w:tc>
      </w:tr>
      <w:tr w:rsidR="009118BF" w:rsidRPr="00275DE2" w14:paraId="29131818" w14:textId="77777777" w:rsidTr="00C975C1">
        <w:trPr>
          <w:trHeight w:val="974"/>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1D23F56B" w14:textId="77777777" w:rsidR="009118BF" w:rsidRPr="00275DE2" w:rsidRDefault="009118BF" w:rsidP="00C975C1">
            <w:pPr>
              <w:tabs>
                <w:tab w:val="left" w:pos="6521"/>
                <w:tab w:val="left" w:pos="8647"/>
              </w:tabs>
              <w:kinsoku w:val="0"/>
              <w:overflowPunct w:val="0"/>
              <w:ind w:left="93"/>
              <w:jc w:val="center"/>
              <w:rPr>
                <w:rFonts w:asciiTheme="majorHAnsi" w:hAnsiTheme="majorHAnsi" w:cs="Arial"/>
                <w:b/>
                <w:bCs/>
              </w:rPr>
            </w:pPr>
            <w:r w:rsidRPr="00275DE2">
              <w:rPr>
                <w:rFonts w:asciiTheme="majorHAnsi" w:hAnsiTheme="majorHAnsi" w:cs="Arial"/>
                <w:b/>
                <w:bCs/>
                <w:sz w:val="22"/>
                <w:szCs w:val="22"/>
              </w:rPr>
              <w:lastRenderedPageBreak/>
              <w:t>1</w:t>
            </w:r>
          </w:p>
        </w:tc>
        <w:tc>
          <w:tcPr>
            <w:tcW w:w="118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78ABBED"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ΕΠ16701</w:t>
            </w:r>
          </w:p>
        </w:tc>
        <w:tc>
          <w:tcPr>
            <w:tcW w:w="2223" w:type="dxa"/>
            <w:gridSpan w:val="2"/>
            <w:tcBorders>
              <w:top w:val="single" w:sz="4" w:space="0" w:color="auto"/>
              <w:left w:val="single" w:sz="4" w:space="0" w:color="auto"/>
              <w:bottom w:val="single" w:sz="4" w:space="0" w:color="auto"/>
              <w:right w:val="single" w:sz="4" w:space="0" w:color="auto"/>
            </w:tcBorders>
            <w:vAlign w:val="center"/>
            <w:hideMark/>
          </w:tcPr>
          <w:p w14:paraId="70583375"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ΚΛΙΝΙΚΗ ΠΑΘΟΛΟΓΙΚΗ ΝΟΣΗΛΕΥΤΙΚΗ</w:t>
            </w:r>
          </w:p>
        </w:tc>
        <w:tc>
          <w:tcPr>
            <w:tcW w:w="615" w:type="dxa"/>
            <w:tcBorders>
              <w:top w:val="single" w:sz="4" w:space="0" w:color="auto"/>
              <w:left w:val="single" w:sz="4" w:space="0" w:color="auto"/>
              <w:bottom w:val="single" w:sz="4" w:space="0" w:color="auto"/>
              <w:right w:val="single" w:sz="4" w:space="0" w:color="auto"/>
            </w:tcBorders>
            <w:vAlign w:val="center"/>
            <w:hideMark/>
          </w:tcPr>
          <w:p w14:paraId="02BB10D6" w14:textId="77777777" w:rsidR="009118BF" w:rsidRPr="00275DE2" w:rsidRDefault="009118BF" w:rsidP="00C975C1">
            <w:pPr>
              <w:jc w:val="center"/>
              <w:rPr>
                <w:rFonts w:asciiTheme="majorHAnsi" w:hAnsiTheme="majorHAnsi"/>
              </w:rPr>
            </w:pPr>
            <w:r w:rsidRPr="00275DE2">
              <w:rPr>
                <w:rFonts w:asciiTheme="majorHAnsi" w:hAnsiTheme="majorHAnsi" w:cs="Arial"/>
                <w:bCs/>
                <w:sz w:val="22"/>
                <w:szCs w:val="22"/>
              </w:rPr>
              <w:t>ΕΠ</w:t>
            </w:r>
          </w:p>
        </w:tc>
        <w:tc>
          <w:tcPr>
            <w:tcW w:w="437" w:type="dxa"/>
            <w:tcBorders>
              <w:top w:val="single" w:sz="4" w:space="0" w:color="auto"/>
              <w:left w:val="single" w:sz="4" w:space="0" w:color="auto"/>
              <w:bottom w:val="single" w:sz="4" w:space="0" w:color="auto"/>
              <w:right w:val="single" w:sz="4" w:space="0" w:color="auto"/>
            </w:tcBorders>
            <w:vAlign w:val="center"/>
            <w:hideMark/>
          </w:tcPr>
          <w:p w14:paraId="5D8182A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4C7D771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044E8FF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F5ABB4" w14:textId="680C90B3" w:rsidR="009118BF" w:rsidRPr="00275DE2" w:rsidRDefault="00E60FB9"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7</w:t>
            </w:r>
          </w:p>
        </w:tc>
        <w:tc>
          <w:tcPr>
            <w:tcW w:w="709" w:type="dxa"/>
            <w:tcBorders>
              <w:top w:val="single" w:sz="4" w:space="0" w:color="auto"/>
              <w:left w:val="single" w:sz="4" w:space="0" w:color="auto"/>
              <w:bottom w:val="single" w:sz="4" w:space="0" w:color="auto"/>
              <w:right w:val="single" w:sz="4" w:space="0" w:color="auto"/>
            </w:tcBorders>
            <w:vAlign w:val="center"/>
          </w:tcPr>
          <w:p w14:paraId="6FC90256" w14:textId="77777777" w:rsidR="009118BF" w:rsidRPr="00275DE2" w:rsidRDefault="009118BF" w:rsidP="00C975C1">
            <w:pPr>
              <w:jc w:val="center"/>
              <w:rPr>
                <w:rFonts w:asciiTheme="majorHAnsi" w:hAnsiTheme="majorHAnsi" w:cs="Arial"/>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D6B974E" w14:textId="05532B1F" w:rsidR="009118BF" w:rsidRPr="00275DE2" w:rsidRDefault="00E60FB9" w:rsidP="00C975C1">
            <w:pPr>
              <w:jc w:val="center"/>
              <w:rPr>
                <w:rFonts w:asciiTheme="majorHAnsi" w:hAnsiTheme="majorHAnsi" w:cs="Arial"/>
                <w:bCs/>
              </w:rPr>
            </w:pPr>
            <w:r>
              <w:rPr>
                <w:rFonts w:asciiTheme="majorHAnsi" w:hAnsiTheme="majorHAnsi" w:cs="Arial"/>
                <w:bCs/>
                <w:sz w:val="22"/>
                <w:szCs w:val="22"/>
              </w:rPr>
              <w:t>91</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73983AC3" w14:textId="11426D4A" w:rsidR="009118BF" w:rsidRPr="00275DE2" w:rsidRDefault="00E60FB9" w:rsidP="00C975C1">
            <w:pPr>
              <w:jc w:val="center"/>
              <w:rPr>
                <w:rFonts w:asciiTheme="majorHAnsi" w:hAnsiTheme="majorHAnsi" w:cs="Arial"/>
                <w:bCs/>
              </w:rPr>
            </w:pPr>
            <w:r>
              <w:rPr>
                <w:rFonts w:asciiTheme="majorHAnsi" w:hAnsiTheme="majorHAnsi" w:cs="Arial"/>
                <w:bCs/>
                <w:sz w:val="22"/>
                <w:szCs w:val="22"/>
              </w:rPr>
              <w:t>7</w:t>
            </w:r>
          </w:p>
        </w:tc>
        <w:tc>
          <w:tcPr>
            <w:tcW w:w="557" w:type="dxa"/>
            <w:tcBorders>
              <w:top w:val="single" w:sz="4" w:space="0" w:color="auto"/>
              <w:left w:val="single" w:sz="4" w:space="0" w:color="auto"/>
              <w:bottom w:val="single" w:sz="4" w:space="0" w:color="auto"/>
              <w:right w:val="single" w:sz="4" w:space="0" w:color="auto"/>
            </w:tcBorders>
            <w:vAlign w:val="center"/>
            <w:hideMark/>
          </w:tcPr>
          <w:p w14:paraId="32134A38"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r w:rsidR="009118BF" w:rsidRPr="00275DE2" w14:paraId="61D80E5F" w14:textId="77777777" w:rsidTr="00C975C1">
        <w:trPr>
          <w:trHeight w:val="856"/>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5C900AB6" w14:textId="77777777" w:rsidR="009118BF" w:rsidRPr="00275DE2" w:rsidRDefault="009118BF" w:rsidP="00C975C1">
            <w:pPr>
              <w:tabs>
                <w:tab w:val="left" w:pos="6521"/>
                <w:tab w:val="left" w:pos="8647"/>
              </w:tabs>
              <w:kinsoku w:val="0"/>
              <w:overflowPunct w:val="0"/>
              <w:ind w:left="93"/>
              <w:jc w:val="center"/>
              <w:rPr>
                <w:rFonts w:asciiTheme="majorHAnsi" w:hAnsiTheme="majorHAnsi" w:cs="Arial"/>
                <w:b/>
                <w:bCs/>
              </w:rPr>
            </w:pPr>
            <w:r w:rsidRPr="00275DE2">
              <w:rPr>
                <w:rFonts w:asciiTheme="majorHAnsi" w:hAnsiTheme="majorHAnsi" w:cs="Arial"/>
                <w:b/>
                <w:bCs/>
                <w:sz w:val="22"/>
                <w:szCs w:val="22"/>
              </w:rPr>
              <w:t>2</w:t>
            </w:r>
          </w:p>
        </w:tc>
        <w:tc>
          <w:tcPr>
            <w:tcW w:w="118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CF7D896"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ΕΠ16702</w:t>
            </w:r>
          </w:p>
        </w:tc>
        <w:tc>
          <w:tcPr>
            <w:tcW w:w="2223" w:type="dxa"/>
            <w:gridSpan w:val="2"/>
            <w:tcBorders>
              <w:top w:val="single" w:sz="4" w:space="0" w:color="auto"/>
              <w:left w:val="single" w:sz="4" w:space="0" w:color="auto"/>
              <w:bottom w:val="single" w:sz="4" w:space="0" w:color="auto"/>
              <w:right w:val="single" w:sz="4" w:space="0" w:color="auto"/>
            </w:tcBorders>
            <w:vAlign w:val="center"/>
            <w:hideMark/>
          </w:tcPr>
          <w:p w14:paraId="6B3CBE9E" w14:textId="77777777" w:rsidR="009118BF" w:rsidRPr="00275DE2" w:rsidRDefault="009118BF" w:rsidP="00C975C1">
            <w:pPr>
              <w:tabs>
                <w:tab w:val="left" w:pos="6521"/>
                <w:tab w:val="left" w:pos="8647"/>
              </w:tabs>
              <w:kinsoku w:val="0"/>
              <w:overflowPunct w:val="0"/>
              <w:rPr>
                <w:rFonts w:asciiTheme="majorHAnsi" w:hAnsiTheme="majorHAnsi" w:cs="Arial"/>
                <w:bCs/>
              </w:rPr>
            </w:pPr>
            <w:r w:rsidRPr="00275DE2">
              <w:rPr>
                <w:rFonts w:asciiTheme="majorHAnsi" w:hAnsiTheme="majorHAnsi" w:cs="Arial"/>
                <w:bCs/>
                <w:sz w:val="22"/>
                <w:szCs w:val="22"/>
              </w:rPr>
              <w:t>ΚΛΙΝΙΚΗ ΧΕΙΡΟΥΡΓΙΚΗ ΝΟΣΗΛΕΥΤΙΚΗ</w:t>
            </w:r>
          </w:p>
        </w:tc>
        <w:tc>
          <w:tcPr>
            <w:tcW w:w="615" w:type="dxa"/>
            <w:tcBorders>
              <w:top w:val="single" w:sz="4" w:space="0" w:color="auto"/>
              <w:left w:val="single" w:sz="4" w:space="0" w:color="auto"/>
              <w:bottom w:val="single" w:sz="4" w:space="0" w:color="auto"/>
              <w:right w:val="single" w:sz="4" w:space="0" w:color="auto"/>
            </w:tcBorders>
            <w:vAlign w:val="center"/>
            <w:hideMark/>
          </w:tcPr>
          <w:p w14:paraId="1469A238"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437" w:type="dxa"/>
            <w:tcBorders>
              <w:top w:val="single" w:sz="4" w:space="0" w:color="auto"/>
              <w:left w:val="single" w:sz="4" w:space="0" w:color="auto"/>
              <w:bottom w:val="single" w:sz="4" w:space="0" w:color="auto"/>
              <w:right w:val="single" w:sz="4" w:space="0" w:color="auto"/>
            </w:tcBorders>
            <w:vAlign w:val="center"/>
            <w:hideMark/>
          </w:tcPr>
          <w:p w14:paraId="33810AB2"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78842C0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0199C87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AC0819" w14:textId="46DEE4B4" w:rsidR="009118BF" w:rsidRPr="00275DE2" w:rsidRDefault="00E60FB9"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7</w:t>
            </w:r>
          </w:p>
        </w:tc>
        <w:tc>
          <w:tcPr>
            <w:tcW w:w="709" w:type="dxa"/>
            <w:tcBorders>
              <w:top w:val="single" w:sz="4" w:space="0" w:color="auto"/>
              <w:left w:val="single" w:sz="4" w:space="0" w:color="auto"/>
              <w:bottom w:val="single" w:sz="4" w:space="0" w:color="auto"/>
              <w:right w:val="single" w:sz="4" w:space="0" w:color="auto"/>
            </w:tcBorders>
            <w:vAlign w:val="center"/>
          </w:tcPr>
          <w:p w14:paraId="79BF6785" w14:textId="77777777" w:rsidR="009118BF" w:rsidRPr="00275DE2" w:rsidRDefault="009118BF" w:rsidP="00C975C1">
            <w:pPr>
              <w:jc w:val="center"/>
              <w:rPr>
                <w:rFonts w:asciiTheme="majorHAnsi" w:hAnsiTheme="majorHAnsi" w:cs="Arial"/>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EF346BF" w14:textId="55C7285A" w:rsidR="009118BF" w:rsidRPr="00275DE2" w:rsidRDefault="00E60FB9" w:rsidP="00C975C1">
            <w:pPr>
              <w:jc w:val="center"/>
              <w:rPr>
                <w:rFonts w:asciiTheme="majorHAnsi" w:hAnsiTheme="majorHAnsi" w:cs="Arial"/>
                <w:bCs/>
              </w:rPr>
            </w:pPr>
            <w:r>
              <w:rPr>
                <w:rFonts w:asciiTheme="majorHAnsi" w:hAnsiTheme="majorHAnsi" w:cs="Arial"/>
                <w:bCs/>
                <w:sz w:val="22"/>
                <w:szCs w:val="22"/>
              </w:rPr>
              <w:t>91</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15EDD77E" w14:textId="099CB236" w:rsidR="009118BF" w:rsidRPr="00275DE2" w:rsidRDefault="00E60FB9" w:rsidP="00C975C1">
            <w:pPr>
              <w:jc w:val="center"/>
              <w:rPr>
                <w:rFonts w:asciiTheme="majorHAnsi" w:hAnsiTheme="majorHAnsi" w:cs="Arial"/>
                <w:bCs/>
              </w:rPr>
            </w:pPr>
            <w:r>
              <w:rPr>
                <w:rFonts w:asciiTheme="majorHAnsi" w:hAnsiTheme="majorHAnsi" w:cs="Arial"/>
                <w:bCs/>
                <w:sz w:val="22"/>
                <w:szCs w:val="22"/>
              </w:rPr>
              <w:t>7</w:t>
            </w:r>
          </w:p>
        </w:tc>
        <w:tc>
          <w:tcPr>
            <w:tcW w:w="557" w:type="dxa"/>
            <w:tcBorders>
              <w:top w:val="single" w:sz="4" w:space="0" w:color="auto"/>
              <w:left w:val="single" w:sz="4" w:space="0" w:color="auto"/>
              <w:bottom w:val="single" w:sz="4" w:space="0" w:color="auto"/>
              <w:right w:val="single" w:sz="4" w:space="0" w:color="auto"/>
            </w:tcBorders>
            <w:vAlign w:val="center"/>
            <w:hideMark/>
          </w:tcPr>
          <w:p w14:paraId="6070C8E6"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r w:rsidR="009118BF" w:rsidRPr="00275DE2" w14:paraId="514D1D43" w14:textId="77777777" w:rsidTr="00C975C1">
        <w:trPr>
          <w:trHeight w:val="880"/>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38AC4527"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3</w:t>
            </w:r>
          </w:p>
        </w:tc>
        <w:tc>
          <w:tcPr>
            <w:tcW w:w="118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3E5BF8F" w14:textId="77777777" w:rsidR="009118BF" w:rsidRPr="00275DE2" w:rsidRDefault="009118BF" w:rsidP="00C975C1">
            <w:pPr>
              <w:rPr>
                <w:rFonts w:asciiTheme="majorHAnsi" w:hAnsiTheme="majorHAnsi"/>
              </w:rPr>
            </w:pPr>
            <w:r w:rsidRPr="00275DE2">
              <w:rPr>
                <w:rFonts w:asciiTheme="majorHAnsi" w:hAnsiTheme="majorHAnsi"/>
                <w:sz w:val="22"/>
                <w:szCs w:val="22"/>
              </w:rPr>
              <w:t>ΕΠ16703</w:t>
            </w:r>
          </w:p>
        </w:tc>
        <w:tc>
          <w:tcPr>
            <w:tcW w:w="2223" w:type="dxa"/>
            <w:gridSpan w:val="2"/>
            <w:tcBorders>
              <w:top w:val="single" w:sz="4" w:space="0" w:color="auto"/>
              <w:left w:val="single" w:sz="4" w:space="0" w:color="auto"/>
              <w:bottom w:val="single" w:sz="4" w:space="0" w:color="auto"/>
              <w:right w:val="single" w:sz="4" w:space="0" w:color="auto"/>
            </w:tcBorders>
            <w:vAlign w:val="center"/>
            <w:hideMark/>
          </w:tcPr>
          <w:p w14:paraId="5FF2BB59" w14:textId="77777777" w:rsidR="009118BF" w:rsidRPr="00275DE2" w:rsidRDefault="009118BF" w:rsidP="00C975C1">
            <w:pPr>
              <w:rPr>
                <w:rFonts w:asciiTheme="majorHAnsi" w:hAnsiTheme="majorHAnsi"/>
                <w:bCs/>
              </w:rPr>
            </w:pPr>
            <w:r w:rsidRPr="00275DE2">
              <w:rPr>
                <w:rFonts w:asciiTheme="majorHAnsi" w:hAnsiTheme="majorHAnsi"/>
                <w:bCs/>
                <w:sz w:val="22"/>
                <w:szCs w:val="22"/>
              </w:rPr>
              <w:t>ΚΛΙΝΙΚΗ ΝΟΣΗΛΕΥΤΙΚΗ ΨΥΧΙΚΗΣ ΥΓΕΙΑΣ</w:t>
            </w:r>
          </w:p>
        </w:tc>
        <w:tc>
          <w:tcPr>
            <w:tcW w:w="615" w:type="dxa"/>
            <w:tcBorders>
              <w:top w:val="single" w:sz="4" w:space="0" w:color="auto"/>
              <w:left w:val="single" w:sz="4" w:space="0" w:color="auto"/>
              <w:bottom w:val="single" w:sz="4" w:space="0" w:color="auto"/>
              <w:right w:val="single" w:sz="4" w:space="0" w:color="auto"/>
            </w:tcBorders>
            <w:vAlign w:val="center"/>
          </w:tcPr>
          <w:p w14:paraId="7E0A1C78"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437" w:type="dxa"/>
            <w:tcBorders>
              <w:top w:val="single" w:sz="4" w:space="0" w:color="auto"/>
              <w:left w:val="single" w:sz="4" w:space="0" w:color="auto"/>
              <w:bottom w:val="single" w:sz="4" w:space="0" w:color="auto"/>
              <w:right w:val="single" w:sz="4" w:space="0" w:color="auto"/>
            </w:tcBorders>
            <w:vAlign w:val="center"/>
          </w:tcPr>
          <w:p w14:paraId="64F3314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tcPr>
          <w:p w14:paraId="60B79E8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tcPr>
          <w:p w14:paraId="7F48AFE6"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91001F" w14:textId="33705A5F" w:rsidR="009118BF" w:rsidRPr="00275DE2" w:rsidRDefault="00E60FB9"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7</w:t>
            </w:r>
          </w:p>
        </w:tc>
        <w:tc>
          <w:tcPr>
            <w:tcW w:w="709" w:type="dxa"/>
            <w:tcBorders>
              <w:top w:val="single" w:sz="4" w:space="0" w:color="auto"/>
              <w:left w:val="single" w:sz="4" w:space="0" w:color="auto"/>
              <w:bottom w:val="single" w:sz="4" w:space="0" w:color="auto"/>
              <w:right w:val="single" w:sz="4" w:space="0" w:color="auto"/>
            </w:tcBorders>
            <w:vAlign w:val="center"/>
          </w:tcPr>
          <w:p w14:paraId="2FBE5897" w14:textId="77777777" w:rsidR="009118BF" w:rsidRPr="00275DE2" w:rsidRDefault="009118BF" w:rsidP="00C975C1">
            <w:pPr>
              <w:jc w:val="center"/>
              <w:rPr>
                <w:rFonts w:asciiTheme="majorHAnsi" w:hAnsiTheme="majorHAnsi" w:cs="Arial"/>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4595C97" w14:textId="533651CA" w:rsidR="009118BF" w:rsidRPr="00275DE2" w:rsidRDefault="00E60FB9" w:rsidP="00C975C1">
            <w:pPr>
              <w:jc w:val="center"/>
              <w:rPr>
                <w:rFonts w:asciiTheme="majorHAnsi" w:hAnsiTheme="majorHAnsi" w:cs="Arial"/>
                <w:bCs/>
              </w:rPr>
            </w:pPr>
            <w:r>
              <w:rPr>
                <w:rFonts w:asciiTheme="majorHAnsi" w:hAnsiTheme="majorHAnsi" w:cs="Arial"/>
                <w:bCs/>
                <w:sz w:val="22"/>
                <w:szCs w:val="22"/>
              </w:rPr>
              <w:t>91</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6341EE7C" w14:textId="5DA06AA7" w:rsidR="009118BF" w:rsidRPr="00275DE2" w:rsidRDefault="00E60FB9" w:rsidP="00C975C1">
            <w:pPr>
              <w:jc w:val="center"/>
              <w:rPr>
                <w:rFonts w:asciiTheme="majorHAnsi" w:hAnsiTheme="majorHAnsi" w:cs="Arial"/>
                <w:bCs/>
              </w:rPr>
            </w:pPr>
            <w:r>
              <w:rPr>
                <w:rFonts w:asciiTheme="majorHAnsi" w:hAnsiTheme="majorHAnsi" w:cs="Arial"/>
                <w:bCs/>
                <w:sz w:val="22"/>
                <w:szCs w:val="22"/>
              </w:rPr>
              <w:t>7</w:t>
            </w:r>
          </w:p>
        </w:tc>
        <w:tc>
          <w:tcPr>
            <w:tcW w:w="557" w:type="dxa"/>
            <w:tcBorders>
              <w:top w:val="single" w:sz="4" w:space="0" w:color="auto"/>
              <w:left w:val="single" w:sz="4" w:space="0" w:color="auto"/>
              <w:bottom w:val="single" w:sz="4" w:space="0" w:color="auto"/>
              <w:right w:val="single" w:sz="4" w:space="0" w:color="auto"/>
            </w:tcBorders>
            <w:vAlign w:val="center"/>
            <w:hideMark/>
          </w:tcPr>
          <w:p w14:paraId="7366FEE2"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r w:rsidR="009118BF" w:rsidRPr="00275DE2" w14:paraId="21065B6A" w14:textId="77777777" w:rsidTr="00C975C1">
        <w:trPr>
          <w:trHeight w:val="792"/>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1668623E"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4</w:t>
            </w:r>
          </w:p>
        </w:tc>
        <w:tc>
          <w:tcPr>
            <w:tcW w:w="118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D8DA244"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ΕΠ16704</w:t>
            </w:r>
          </w:p>
        </w:tc>
        <w:tc>
          <w:tcPr>
            <w:tcW w:w="2223" w:type="dxa"/>
            <w:gridSpan w:val="2"/>
            <w:tcBorders>
              <w:top w:val="single" w:sz="4" w:space="0" w:color="auto"/>
              <w:left w:val="single" w:sz="4" w:space="0" w:color="auto"/>
              <w:bottom w:val="single" w:sz="4" w:space="0" w:color="auto"/>
              <w:right w:val="single" w:sz="4" w:space="0" w:color="auto"/>
            </w:tcBorders>
            <w:vAlign w:val="center"/>
            <w:hideMark/>
          </w:tcPr>
          <w:p w14:paraId="7D96D7F3" w14:textId="77777777" w:rsidR="009118BF" w:rsidRPr="00275DE2" w:rsidRDefault="009118BF" w:rsidP="00C975C1">
            <w:pPr>
              <w:rPr>
                <w:rFonts w:asciiTheme="majorHAnsi" w:hAnsiTheme="majorHAnsi"/>
                <w:bCs/>
              </w:rPr>
            </w:pPr>
            <w:r w:rsidRPr="00275DE2">
              <w:rPr>
                <w:rFonts w:asciiTheme="majorHAnsi" w:hAnsiTheme="majorHAnsi"/>
                <w:bCs/>
                <w:sz w:val="22"/>
                <w:szCs w:val="22"/>
              </w:rPr>
              <w:t>ΚΛΙΝΙΚΗ ΝΟΣΗΛΕΥΤΙΚΗ ΜΗΤΕΡΑΣ ΚΑΙ ΠΑΙΔΙΟΥ</w:t>
            </w:r>
          </w:p>
        </w:tc>
        <w:tc>
          <w:tcPr>
            <w:tcW w:w="615" w:type="dxa"/>
            <w:tcBorders>
              <w:top w:val="single" w:sz="4" w:space="0" w:color="auto"/>
              <w:left w:val="single" w:sz="4" w:space="0" w:color="auto"/>
              <w:bottom w:val="single" w:sz="4" w:space="0" w:color="auto"/>
              <w:right w:val="single" w:sz="4" w:space="0" w:color="auto"/>
            </w:tcBorders>
            <w:vAlign w:val="center"/>
          </w:tcPr>
          <w:p w14:paraId="1EE78FE6"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437" w:type="dxa"/>
            <w:tcBorders>
              <w:top w:val="single" w:sz="4" w:space="0" w:color="auto"/>
              <w:left w:val="single" w:sz="4" w:space="0" w:color="auto"/>
              <w:bottom w:val="single" w:sz="4" w:space="0" w:color="auto"/>
              <w:right w:val="single" w:sz="4" w:space="0" w:color="auto"/>
            </w:tcBorders>
            <w:vAlign w:val="center"/>
          </w:tcPr>
          <w:p w14:paraId="34881F8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tcPr>
          <w:p w14:paraId="652E67F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tcPr>
          <w:p w14:paraId="40584EF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DA55D1" w14:textId="72A4CFF9" w:rsidR="009118BF" w:rsidRPr="00275DE2" w:rsidRDefault="00E60FB9"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7</w:t>
            </w:r>
          </w:p>
        </w:tc>
        <w:tc>
          <w:tcPr>
            <w:tcW w:w="709" w:type="dxa"/>
            <w:tcBorders>
              <w:top w:val="single" w:sz="4" w:space="0" w:color="auto"/>
              <w:left w:val="single" w:sz="4" w:space="0" w:color="auto"/>
              <w:bottom w:val="single" w:sz="4" w:space="0" w:color="auto"/>
              <w:right w:val="single" w:sz="4" w:space="0" w:color="auto"/>
            </w:tcBorders>
            <w:vAlign w:val="center"/>
          </w:tcPr>
          <w:p w14:paraId="511ADE9C" w14:textId="77777777" w:rsidR="009118BF" w:rsidRPr="00275DE2" w:rsidRDefault="009118BF" w:rsidP="00C975C1">
            <w:pPr>
              <w:jc w:val="center"/>
              <w:rPr>
                <w:rFonts w:asciiTheme="majorHAnsi" w:hAnsiTheme="majorHAnsi" w:cs="Arial"/>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EDADC8B" w14:textId="5E73554F" w:rsidR="009118BF" w:rsidRPr="00275DE2" w:rsidRDefault="00E60FB9" w:rsidP="00C975C1">
            <w:pPr>
              <w:jc w:val="center"/>
              <w:rPr>
                <w:rFonts w:asciiTheme="majorHAnsi" w:hAnsiTheme="majorHAnsi" w:cs="Arial"/>
                <w:bCs/>
              </w:rPr>
            </w:pPr>
            <w:r>
              <w:rPr>
                <w:rFonts w:asciiTheme="majorHAnsi" w:hAnsiTheme="majorHAnsi" w:cs="Arial"/>
                <w:bCs/>
                <w:sz w:val="22"/>
                <w:szCs w:val="22"/>
              </w:rPr>
              <w:t>91</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7D4B7A1D" w14:textId="22123BF7" w:rsidR="009118BF" w:rsidRPr="00275DE2" w:rsidRDefault="00E60FB9" w:rsidP="00C975C1">
            <w:pPr>
              <w:jc w:val="center"/>
              <w:rPr>
                <w:rFonts w:asciiTheme="majorHAnsi" w:hAnsiTheme="majorHAnsi" w:cs="Arial"/>
                <w:bCs/>
              </w:rPr>
            </w:pPr>
            <w:r>
              <w:rPr>
                <w:rFonts w:asciiTheme="majorHAnsi" w:hAnsiTheme="majorHAnsi" w:cs="Arial"/>
                <w:bCs/>
                <w:sz w:val="22"/>
                <w:szCs w:val="22"/>
              </w:rPr>
              <w:t>7</w:t>
            </w:r>
          </w:p>
        </w:tc>
        <w:tc>
          <w:tcPr>
            <w:tcW w:w="557" w:type="dxa"/>
            <w:tcBorders>
              <w:top w:val="single" w:sz="4" w:space="0" w:color="auto"/>
              <w:left w:val="single" w:sz="4" w:space="0" w:color="auto"/>
              <w:bottom w:val="single" w:sz="4" w:space="0" w:color="auto"/>
              <w:right w:val="single" w:sz="4" w:space="0" w:color="auto"/>
            </w:tcBorders>
            <w:vAlign w:val="center"/>
            <w:hideMark/>
          </w:tcPr>
          <w:p w14:paraId="53989E86"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r w:rsidR="009118BF" w:rsidRPr="00275DE2" w14:paraId="3D65AB1A" w14:textId="77777777" w:rsidTr="00C975C1">
        <w:trPr>
          <w:trHeight w:val="974"/>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0BEDB818"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5</w:t>
            </w:r>
          </w:p>
        </w:tc>
        <w:tc>
          <w:tcPr>
            <w:tcW w:w="118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9BC283E" w14:textId="77777777" w:rsidR="009118BF" w:rsidRPr="00275DE2" w:rsidRDefault="009118BF" w:rsidP="00C975C1">
            <w:pPr>
              <w:rPr>
                <w:rFonts w:asciiTheme="majorHAnsi" w:hAnsiTheme="majorHAnsi"/>
              </w:rPr>
            </w:pPr>
            <w:r w:rsidRPr="00275DE2">
              <w:rPr>
                <w:rFonts w:asciiTheme="majorHAnsi" w:hAnsiTheme="majorHAnsi"/>
                <w:sz w:val="22"/>
                <w:szCs w:val="22"/>
              </w:rPr>
              <w:t>ΕΠ16705</w:t>
            </w:r>
          </w:p>
        </w:tc>
        <w:tc>
          <w:tcPr>
            <w:tcW w:w="2223" w:type="dxa"/>
            <w:gridSpan w:val="2"/>
            <w:tcBorders>
              <w:top w:val="single" w:sz="4" w:space="0" w:color="auto"/>
              <w:left w:val="single" w:sz="4" w:space="0" w:color="auto"/>
              <w:bottom w:val="single" w:sz="4" w:space="0" w:color="auto"/>
              <w:right w:val="single" w:sz="4" w:space="0" w:color="auto"/>
            </w:tcBorders>
            <w:vAlign w:val="center"/>
            <w:hideMark/>
          </w:tcPr>
          <w:p w14:paraId="02609CDB" w14:textId="77777777" w:rsidR="009118BF" w:rsidRPr="00275DE2" w:rsidRDefault="009118BF" w:rsidP="00C975C1">
            <w:pPr>
              <w:rPr>
                <w:rFonts w:asciiTheme="majorHAnsi" w:hAnsiTheme="majorHAnsi"/>
                <w:bCs/>
              </w:rPr>
            </w:pPr>
            <w:r w:rsidRPr="00275DE2">
              <w:rPr>
                <w:rFonts w:asciiTheme="majorHAnsi" w:hAnsiTheme="majorHAnsi"/>
                <w:bCs/>
                <w:sz w:val="22"/>
                <w:szCs w:val="22"/>
              </w:rPr>
              <w:t>ΚΛΙΝΙΚΗ ΝΟΣΗΛΕΥΤΙΚΗ ΑΥΞΗΜΕΝΗΣ ΦΡΟΝΤΙΔΑΣ – ΕΠΕΙΓΟΥΣΑ ΝΟΣΗΛΕΥΤΙΚΗ</w:t>
            </w:r>
          </w:p>
        </w:tc>
        <w:tc>
          <w:tcPr>
            <w:tcW w:w="615" w:type="dxa"/>
            <w:tcBorders>
              <w:top w:val="single" w:sz="4" w:space="0" w:color="auto"/>
              <w:left w:val="single" w:sz="4" w:space="0" w:color="auto"/>
              <w:bottom w:val="single" w:sz="4" w:space="0" w:color="auto"/>
              <w:right w:val="single" w:sz="4" w:space="0" w:color="auto"/>
            </w:tcBorders>
            <w:vAlign w:val="center"/>
          </w:tcPr>
          <w:p w14:paraId="4F6E383A"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437" w:type="dxa"/>
            <w:tcBorders>
              <w:top w:val="single" w:sz="4" w:space="0" w:color="auto"/>
              <w:left w:val="single" w:sz="4" w:space="0" w:color="auto"/>
              <w:bottom w:val="single" w:sz="4" w:space="0" w:color="auto"/>
              <w:right w:val="single" w:sz="4" w:space="0" w:color="auto"/>
            </w:tcBorders>
            <w:vAlign w:val="center"/>
          </w:tcPr>
          <w:p w14:paraId="526FEB87"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tcPr>
          <w:p w14:paraId="2AAB7E73"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tcPr>
          <w:p w14:paraId="101EC48B"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66B5E8" w14:textId="11180C8F" w:rsidR="009118BF" w:rsidRPr="00275DE2" w:rsidRDefault="00E60FB9"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7</w:t>
            </w:r>
          </w:p>
        </w:tc>
        <w:tc>
          <w:tcPr>
            <w:tcW w:w="709" w:type="dxa"/>
            <w:tcBorders>
              <w:top w:val="single" w:sz="4" w:space="0" w:color="auto"/>
              <w:left w:val="single" w:sz="4" w:space="0" w:color="auto"/>
              <w:bottom w:val="single" w:sz="4" w:space="0" w:color="auto"/>
              <w:right w:val="single" w:sz="4" w:space="0" w:color="auto"/>
            </w:tcBorders>
            <w:vAlign w:val="center"/>
          </w:tcPr>
          <w:p w14:paraId="0A5D3B9C" w14:textId="77777777" w:rsidR="009118BF" w:rsidRPr="00275DE2" w:rsidRDefault="009118BF" w:rsidP="00C975C1">
            <w:pPr>
              <w:jc w:val="center"/>
              <w:rPr>
                <w:rFonts w:asciiTheme="majorHAnsi" w:hAnsiTheme="majorHAnsi" w:cs="Arial"/>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5C4773C" w14:textId="4201FA26" w:rsidR="009118BF" w:rsidRPr="00275DE2" w:rsidRDefault="00E60FB9" w:rsidP="00C975C1">
            <w:pPr>
              <w:jc w:val="center"/>
              <w:rPr>
                <w:rFonts w:asciiTheme="majorHAnsi" w:hAnsiTheme="majorHAnsi" w:cs="Arial"/>
                <w:bCs/>
              </w:rPr>
            </w:pPr>
            <w:r>
              <w:rPr>
                <w:rFonts w:asciiTheme="majorHAnsi" w:hAnsiTheme="majorHAnsi" w:cs="Arial"/>
                <w:bCs/>
                <w:sz w:val="22"/>
                <w:szCs w:val="22"/>
              </w:rPr>
              <w:t>91</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4D1F0F0A" w14:textId="0666A212" w:rsidR="009118BF" w:rsidRPr="00275DE2" w:rsidRDefault="00E60FB9" w:rsidP="00C975C1">
            <w:pPr>
              <w:jc w:val="center"/>
              <w:rPr>
                <w:rFonts w:asciiTheme="majorHAnsi" w:hAnsiTheme="majorHAnsi" w:cs="Arial"/>
                <w:bCs/>
              </w:rPr>
            </w:pPr>
            <w:r>
              <w:rPr>
                <w:rFonts w:asciiTheme="majorHAnsi" w:hAnsiTheme="majorHAnsi" w:cs="Arial"/>
                <w:bCs/>
                <w:sz w:val="22"/>
                <w:szCs w:val="22"/>
              </w:rPr>
              <w:t>7</w:t>
            </w:r>
          </w:p>
        </w:tc>
        <w:tc>
          <w:tcPr>
            <w:tcW w:w="557" w:type="dxa"/>
            <w:tcBorders>
              <w:top w:val="single" w:sz="4" w:space="0" w:color="auto"/>
              <w:left w:val="single" w:sz="4" w:space="0" w:color="auto"/>
              <w:bottom w:val="single" w:sz="4" w:space="0" w:color="auto"/>
              <w:right w:val="single" w:sz="4" w:space="0" w:color="auto"/>
            </w:tcBorders>
            <w:vAlign w:val="center"/>
            <w:hideMark/>
          </w:tcPr>
          <w:p w14:paraId="3B90CF18"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r w:rsidR="009118BF" w:rsidRPr="00275DE2" w14:paraId="78671FBD" w14:textId="77777777" w:rsidTr="00C975C1">
        <w:trPr>
          <w:trHeight w:val="974"/>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0061E70E" w14:textId="77777777" w:rsidR="009118BF" w:rsidRPr="00275DE2" w:rsidRDefault="009118BF" w:rsidP="00C975C1">
            <w:pPr>
              <w:tabs>
                <w:tab w:val="left" w:pos="6521"/>
                <w:tab w:val="left" w:pos="8647"/>
              </w:tabs>
              <w:kinsoku w:val="0"/>
              <w:overflowPunct w:val="0"/>
              <w:ind w:left="93"/>
              <w:jc w:val="center"/>
              <w:rPr>
                <w:rFonts w:asciiTheme="majorHAnsi" w:hAnsiTheme="majorHAnsi" w:cs="Arial"/>
                <w:b/>
                <w:bCs/>
                <w:lang w:val="en-US"/>
              </w:rPr>
            </w:pPr>
            <w:r>
              <w:rPr>
                <w:rFonts w:asciiTheme="majorHAnsi" w:hAnsiTheme="majorHAnsi" w:cs="Arial"/>
                <w:b/>
                <w:bCs/>
                <w:sz w:val="22"/>
                <w:szCs w:val="22"/>
                <w:lang w:val="en-US"/>
              </w:rPr>
              <w:t>6</w:t>
            </w:r>
          </w:p>
        </w:tc>
        <w:tc>
          <w:tcPr>
            <w:tcW w:w="118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6E9B90F" w14:textId="77777777" w:rsidR="009118BF" w:rsidRPr="00275DE2" w:rsidRDefault="009118BF" w:rsidP="00C975C1">
            <w:pPr>
              <w:rPr>
                <w:rFonts w:asciiTheme="majorHAnsi" w:hAnsiTheme="majorHAnsi"/>
              </w:rPr>
            </w:pPr>
            <w:r w:rsidRPr="00275DE2">
              <w:rPr>
                <w:rFonts w:asciiTheme="majorHAnsi" w:hAnsiTheme="majorHAnsi"/>
                <w:sz w:val="22"/>
                <w:szCs w:val="22"/>
              </w:rPr>
              <w:t>ΕΠ16707</w:t>
            </w:r>
          </w:p>
        </w:tc>
        <w:tc>
          <w:tcPr>
            <w:tcW w:w="2223" w:type="dxa"/>
            <w:gridSpan w:val="2"/>
            <w:tcBorders>
              <w:top w:val="single" w:sz="4" w:space="0" w:color="auto"/>
              <w:left w:val="single" w:sz="4" w:space="0" w:color="auto"/>
              <w:bottom w:val="single" w:sz="4" w:space="0" w:color="auto"/>
              <w:right w:val="single" w:sz="4" w:space="0" w:color="auto"/>
            </w:tcBorders>
            <w:vAlign w:val="center"/>
            <w:hideMark/>
          </w:tcPr>
          <w:p w14:paraId="0F6D5E67" w14:textId="77777777" w:rsidR="009118BF" w:rsidRPr="00275DE2" w:rsidRDefault="009118BF" w:rsidP="00C975C1">
            <w:pPr>
              <w:rPr>
                <w:rFonts w:asciiTheme="majorHAnsi" w:hAnsiTheme="majorHAnsi" w:cs="Arial"/>
                <w:bCs/>
              </w:rPr>
            </w:pPr>
            <w:r w:rsidRPr="00275DE2">
              <w:rPr>
                <w:rFonts w:asciiTheme="majorHAnsi" w:hAnsiTheme="majorHAnsi"/>
                <w:bCs/>
                <w:sz w:val="22"/>
                <w:szCs w:val="22"/>
              </w:rPr>
              <w:t xml:space="preserve">ΚΛΙΝΙΚΗ </w:t>
            </w:r>
            <w:r w:rsidRPr="00275DE2">
              <w:rPr>
                <w:rFonts w:asciiTheme="majorHAnsi" w:hAnsiTheme="majorHAnsi" w:cs="Arial"/>
                <w:bCs/>
                <w:sz w:val="22"/>
                <w:szCs w:val="22"/>
              </w:rPr>
              <w:t>ΝΟΣΗΛΕΥΤΙΚΗ ΧΡΟΝΙΩΣ ΠΑΣΧΟΝΤΩΝ-</w:t>
            </w:r>
          </w:p>
          <w:p w14:paraId="71CB5122"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 xml:space="preserve">ΑΝΑΚΟΥΦΙΣΙΚΗ </w:t>
            </w:r>
          </w:p>
          <w:p w14:paraId="1FF47CA4" w14:textId="77777777" w:rsidR="009118BF" w:rsidRPr="00275DE2" w:rsidRDefault="009118BF" w:rsidP="00C975C1">
            <w:pPr>
              <w:rPr>
                <w:rFonts w:asciiTheme="majorHAnsi" w:hAnsiTheme="majorHAnsi"/>
                <w:bCs/>
              </w:rPr>
            </w:pPr>
            <w:r w:rsidRPr="00275DE2">
              <w:rPr>
                <w:rFonts w:asciiTheme="majorHAnsi" w:hAnsiTheme="majorHAnsi" w:cs="Arial"/>
                <w:bCs/>
                <w:sz w:val="22"/>
                <w:szCs w:val="22"/>
              </w:rPr>
              <w:t>ΦΡΟΝΤΙΔΑ</w:t>
            </w:r>
          </w:p>
        </w:tc>
        <w:tc>
          <w:tcPr>
            <w:tcW w:w="615" w:type="dxa"/>
            <w:tcBorders>
              <w:top w:val="single" w:sz="4" w:space="0" w:color="auto"/>
              <w:left w:val="single" w:sz="4" w:space="0" w:color="auto"/>
              <w:bottom w:val="single" w:sz="4" w:space="0" w:color="auto"/>
              <w:right w:val="single" w:sz="4" w:space="0" w:color="auto"/>
            </w:tcBorders>
            <w:vAlign w:val="center"/>
            <w:hideMark/>
          </w:tcPr>
          <w:p w14:paraId="015E59A7"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437" w:type="dxa"/>
            <w:tcBorders>
              <w:top w:val="single" w:sz="4" w:space="0" w:color="auto"/>
              <w:left w:val="single" w:sz="4" w:space="0" w:color="auto"/>
              <w:bottom w:val="single" w:sz="4" w:space="0" w:color="auto"/>
              <w:right w:val="single" w:sz="4" w:space="0" w:color="auto"/>
            </w:tcBorders>
            <w:vAlign w:val="center"/>
            <w:hideMark/>
          </w:tcPr>
          <w:p w14:paraId="1BA20661"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31DB7F3F"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4CAD683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8403C0" w14:textId="27E4733F" w:rsidR="009118BF" w:rsidRPr="00275DE2" w:rsidRDefault="00E60FB9"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7</w:t>
            </w:r>
          </w:p>
        </w:tc>
        <w:tc>
          <w:tcPr>
            <w:tcW w:w="709" w:type="dxa"/>
            <w:tcBorders>
              <w:top w:val="single" w:sz="4" w:space="0" w:color="auto"/>
              <w:left w:val="single" w:sz="4" w:space="0" w:color="auto"/>
              <w:bottom w:val="single" w:sz="4" w:space="0" w:color="auto"/>
              <w:right w:val="single" w:sz="4" w:space="0" w:color="auto"/>
            </w:tcBorders>
            <w:vAlign w:val="center"/>
          </w:tcPr>
          <w:p w14:paraId="6A909EFC" w14:textId="77777777" w:rsidR="009118BF" w:rsidRPr="00275DE2" w:rsidRDefault="009118BF" w:rsidP="00C975C1">
            <w:pPr>
              <w:jc w:val="center"/>
              <w:rPr>
                <w:rFonts w:asciiTheme="majorHAnsi" w:hAnsiTheme="majorHAnsi" w:cs="Arial"/>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9301944" w14:textId="5F67CAC6" w:rsidR="009118BF" w:rsidRPr="00275DE2" w:rsidRDefault="00E60FB9" w:rsidP="00C975C1">
            <w:pPr>
              <w:jc w:val="center"/>
              <w:rPr>
                <w:rFonts w:asciiTheme="majorHAnsi" w:hAnsiTheme="majorHAnsi" w:cs="Arial"/>
                <w:bCs/>
              </w:rPr>
            </w:pPr>
            <w:r>
              <w:rPr>
                <w:rFonts w:asciiTheme="majorHAnsi" w:hAnsiTheme="majorHAnsi" w:cs="Arial"/>
                <w:bCs/>
                <w:sz w:val="22"/>
                <w:szCs w:val="22"/>
              </w:rPr>
              <w:t>91</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554618DF" w14:textId="6180330F" w:rsidR="009118BF" w:rsidRPr="00275DE2" w:rsidRDefault="00E60FB9" w:rsidP="00C975C1">
            <w:pPr>
              <w:jc w:val="center"/>
              <w:rPr>
                <w:rFonts w:asciiTheme="majorHAnsi" w:hAnsiTheme="majorHAnsi" w:cs="Arial"/>
                <w:bCs/>
              </w:rPr>
            </w:pPr>
            <w:r>
              <w:rPr>
                <w:rFonts w:asciiTheme="majorHAnsi" w:hAnsiTheme="majorHAnsi" w:cs="Arial"/>
                <w:bCs/>
                <w:sz w:val="22"/>
                <w:szCs w:val="22"/>
              </w:rPr>
              <w:t>7</w:t>
            </w:r>
          </w:p>
        </w:tc>
        <w:tc>
          <w:tcPr>
            <w:tcW w:w="557" w:type="dxa"/>
            <w:tcBorders>
              <w:top w:val="single" w:sz="4" w:space="0" w:color="auto"/>
              <w:left w:val="single" w:sz="4" w:space="0" w:color="auto"/>
              <w:bottom w:val="single" w:sz="4" w:space="0" w:color="auto"/>
              <w:right w:val="single" w:sz="4" w:space="0" w:color="auto"/>
            </w:tcBorders>
            <w:vAlign w:val="center"/>
            <w:hideMark/>
          </w:tcPr>
          <w:p w14:paraId="7D3514AD"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bl>
    <w:p w14:paraId="27398F45" w14:textId="77777777" w:rsidR="009118BF" w:rsidRPr="002E109A" w:rsidRDefault="009118BF" w:rsidP="009118BF">
      <w:pPr>
        <w:rPr>
          <w:rFonts w:asciiTheme="majorHAnsi" w:hAnsiTheme="majorHAnsi"/>
          <w:b/>
        </w:rPr>
      </w:pPr>
    </w:p>
    <w:tbl>
      <w:tblPr>
        <w:tblStyle w:val="af6"/>
        <w:tblW w:w="9356" w:type="dxa"/>
        <w:tblInd w:w="-147" w:type="dxa"/>
        <w:tblLook w:val="04A0" w:firstRow="1" w:lastRow="0" w:firstColumn="1" w:lastColumn="0" w:noHBand="0" w:noVBand="1"/>
      </w:tblPr>
      <w:tblGrid>
        <w:gridCol w:w="9356"/>
      </w:tblGrid>
      <w:tr w:rsidR="00C975C1" w:rsidRPr="002E109A" w14:paraId="2026EAAD" w14:textId="17AE5510" w:rsidTr="00AE442A">
        <w:tc>
          <w:tcPr>
            <w:tcW w:w="9356" w:type="dxa"/>
          </w:tcPr>
          <w:p w14:paraId="51B6F098" w14:textId="15C46C68" w:rsidR="00C975C1" w:rsidRPr="002E109A" w:rsidRDefault="00C975C1" w:rsidP="00C975C1">
            <w:pPr>
              <w:jc w:val="center"/>
              <w:rPr>
                <w:rFonts w:asciiTheme="majorHAnsi" w:hAnsiTheme="majorHAnsi"/>
                <w:b/>
              </w:rPr>
            </w:pPr>
            <w:r w:rsidRPr="002E109A">
              <w:rPr>
                <w:rFonts w:asciiTheme="majorHAnsi" w:hAnsiTheme="majorHAnsi"/>
                <w:b/>
              </w:rPr>
              <w:t>ΠΑΡΑΡΤΗΜΑ</w:t>
            </w:r>
          </w:p>
        </w:tc>
      </w:tr>
    </w:tbl>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181"/>
        <w:gridCol w:w="2223"/>
        <w:gridCol w:w="615"/>
        <w:gridCol w:w="437"/>
        <w:gridCol w:w="425"/>
        <w:gridCol w:w="425"/>
        <w:gridCol w:w="567"/>
        <w:gridCol w:w="709"/>
        <w:gridCol w:w="709"/>
        <w:gridCol w:w="869"/>
        <w:gridCol w:w="557"/>
      </w:tblGrid>
      <w:tr w:rsidR="00C975C1" w:rsidRPr="00275DE2" w14:paraId="4479E7E3" w14:textId="77777777" w:rsidTr="00C975C1">
        <w:trPr>
          <w:trHeight w:val="974"/>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6F8310BD" w14:textId="4D8B3003" w:rsidR="00C975C1" w:rsidRPr="00275DE2" w:rsidRDefault="00C975C1" w:rsidP="00C975C1">
            <w:pPr>
              <w:tabs>
                <w:tab w:val="left" w:pos="6521"/>
                <w:tab w:val="left" w:pos="8647"/>
              </w:tabs>
              <w:kinsoku w:val="0"/>
              <w:overflowPunct w:val="0"/>
              <w:ind w:left="93"/>
              <w:jc w:val="center"/>
              <w:rPr>
                <w:rFonts w:asciiTheme="majorHAnsi" w:hAnsiTheme="majorHAnsi" w:cs="Arial"/>
                <w:b/>
                <w:bCs/>
                <w:lang w:val="en-US"/>
              </w:rPr>
            </w:pPr>
          </w:p>
        </w:tc>
        <w:tc>
          <w:tcPr>
            <w:tcW w:w="118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2261BE6" w14:textId="199AC854" w:rsidR="00C975C1" w:rsidRPr="00275DE2" w:rsidRDefault="00C975C1" w:rsidP="00C975C1">
            <w:pPr>
              <w:rPr>
                <w:rFonts w:asciiTheme="majorHAnsi" w:hAnsiTheme="majorHAnsi"/>
              </w:rPr>
            </w:pPr>
            <w:r>
              <w:rPr>
                <w:rFonts w:asciiTheme="majorHAnsi" w:hAnsiTheme="majorHAnsi"/>
                <w:sz w:val="22"/>
                <w:szCs w:val="22"/>
              </w:rPr>
              <w:t>ΕΠ16706</w:t>
            </w:r>
            <w:r w:rsidR="002E109A">
              <w:rPr>
                <w:rFonts w:asciiTheme="majorHAnsi" w:hAnsiTheme="majorHAnsi" w:cstheme="majorHAnsi"/>
                <w:sz w:val="22"/>
                <w:szCs w:val="22"/>
              </w:rPr>
              <w:t>*</w:t>
            </w:r>
          </w:p>
        </w:tc>
        <w:tc>
          <w:tcPr>
            <w:tcW w:w="2223" w:type="dxa"/>
            <w:tcBorders>
              <w:top w:val="single" w:sz="4" w:space="0" w:color="auto"/>
              <w:left w:val="single" w:sz="4" w:space="0" w:color="auto"/>
              <w:bottom w:val="single" w:sz="4" w:space="0" w:color="auto"/>
              <w:right w:val="single" w:sz="4" w:space="0" w:color="auto"/>
            </w:tcBorders>
            <w:vAlign w:val="center"/>
            <w:hideMark/>
          </w:tcPr>
          <w:p w14:paraId="3E2342D7" w14:textId="0083A562" w:rsidR="00C975C1" w:rsidRPr="00275DE2" w:rsidRDefault="00C975C1" w:rsidP="00C975C1">
            <w:pPr>
              <w:rPr>
                <w:rFonts w:asciiTheme="majorHAnsi" w:hAnsiTheme="majorHAnsi"/>
                <w:bCs/>
              </w:rPr>
            </w:pPr>
            <w:r>
              <w:rPr>
                <w:rFonts w:asciiTheme="majorHAnsi" w:hAnsiTheme="majorHAnsi"/>
                <w:bCs/>
                <w:sz w:val="22"/>
                <w:szCs w:val="22"/>
              </w:rPr>
              <w:t>ΠΡΑΚΤΙΚΗ ΑΣΚΗΣΗ</w:t>
            </w:r>
          </w:p>
        </w:tc>
        <w:tc>
          <w:tcPr>
            <w:tcW w:w="615" w:type="dxa"/>
            <w:tcBorders>
              <w:top w:val="single" w:sz="4" w:space="0" w:color="auto"/>
              <w:left w:val="single" w:sz="4" w:space="0" w:color="auto"/>
              <w:bottom w:val="single" w:sz="4" w:space="0" w:color="auto"/>
              <w:right w:val="single" w:sz="4" w:space="0" w:color="auto"/>
            </w:tcBorders>
            <w:vAlign w:val="center"/>
            <w:hideMark/>
          </w:tcPr>
          <w:p w14:paraId="69C81336" w14:textId="77777777" w:rsidR="00C975C1" w:rsidRPr="00275DE2" w:rsidRDefault="00C975C1" w:rsidP="00C975C1">
            <w:pPr>
              <w:rPr>
                <w:rFonts w:asciiTheme="majorHAnsi" w:hAnsiTheme="majorHAnsi"/>
              </w:rPr>
            </w:pPr>
            <w:r w:rsidRPr="00275DE2">
              <w:rPr>
                <w:rFonts w:asciiTheme="majorHAnsi" w:hAnsiTheme="majorHAnsi" w:cs="Arial"/>
                <w:bCs/>
                <w:sz w:val="22"/>
                <w:szCs w:val="22"/>
              </w:rPr>
              <w:t>ΕΠ</w:t>
            </w:r>
          </w:p>
        </w:tc>
        <w:tc>
          <w:tcPr>
            <w:tcW w:w="437" w:type="dxa"/>
            <w:tcBorders>
              <w:top w:val="single" w:sz="4" w:space="0" w:color="auto"/>
              <w:left w:val="single" w:sz="4" w:space="0" w:color="auto"/>
              <w:bottom w:val="single" w:sz="4" w:space="0" w:color="auto"/>
              <w:right w:val="single" w:sz="4" w:space="0" w:color="auto"/>
            </w:tcBorders>
            <w:vAlign w:val="center"/>
            <w:hideMark/>
          </w:tcPr>
          <w:p w14:paraId="3B95FF0B" w14:textId="77777777" w:rsidR="00C975C1" w:rsidRPr="00275DE2" w:rsidRDefault="00C975C1"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04662F94" w14:textId="77777777" w:rsidR="00C975C1" w:rsidRPr="00275DE2" w:rsidRDefault="00C975C1"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5F3BE76D" w14:textId="77777777" w:rsidR="00C975C1" w:rsidRPr="00275DE2" w:rsidRDefault="00C975C1"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A3650" w14:textId="6DEAA349" w:rsidR="00C975C1" w:rsidRPr="00275DE2" w:rsidRDefault="00900272"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rPr>
              <w:t>-</w:t>
            </w:r>
          </w:p>
        </w:tc>
        <w:tc>
          <w:tcPr>
            <w:tcW w:w="709" w:type="dxa"/>
            <w:tcBorders>
              <w:top w:val="single" w:sz="4" w:space="0" w:color="auto"/>
              <w:left w:val="single" w:sz="4" w:space="0" w:color="auto"/>
              <w:bottom w:val="single" w:sz="4" w:space="0" w:color="auto"/>
              <w:right w:val="single" w:sz="4" w:space="0" w:color="auto"/>
            </w:tcBorders>
            <w:vAlign w:val="center"/>
          </w:tcPr>
          <w:p w14:paraId="26725C41" w14:textId="5D871A62" w:rsidR="00C975C1" w:rsidRPr="00275DE2" w:rsidRDefault="00900272" w:rsidP="00C975C1">
            <w:pPr>
              <w:jc w:val="center"/>
              <w:rPr>
                <w:rFonts w:asciiTheme="majorHAnsi" w:hAnsiTheme="majorHAnsi" w:cs="Arial"/>
                <w:bCs/>
              </w:rPr>
            </w:pPr>
            <w:r>
              <w:rPr>
                <w:rFonts w:asciiTheme="majorHAnsi" w:hAnsiTheme="majorHAnsi" w:cs="Arial"/>
                <w:bC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49DE24" w14:textId="230C0CFA" w:rsidR="00C975C1" w:rsidRPr="00275DE2" w:rsidRDefault="00900272" w:rsidP="00C975C1">
            <w:pPr>
              <w:jc w:val="center"/>
              <w:rPr>
                <w:rFonts w:asciiTheme="majorHAnsi" w:hAnsiTheme="majorHAnsi" w:cs="Arial"/>
                <w:bCs/>
              </w:rPr>
            </w:pPr>
            <w:r>
              <w:rPr>
                <w:rFonts w:asciiTheme="majorHAnsi" w:hAnsiTheme="majorHAnsi" w:cs="Arial"/>
                <w:bCs/>
              </w:rPr>
              <w:t>-</w:t>
            </w:r>
          </w:p>
        </w:tc>
        <w:tc>
          <w:tcPr>
            <w:tcW w:w="869" w:type="dxa"/>
            <w:tcBorders>
              <w:top w:val="single" w:sz="4" w:space="0" w:color="auto"/>
              <w:left w:val="single" w:sz="4" w:space="0" w:color="auto"/>
              <w:bottom w:val="single" w:sz="4" w:space="0" w:color="auto"/>
              <w:right w:val="single" w:sz="4" w:space="0" w:color="auto"/>
            </w:tcBorders>
            <w:vAlign w:val="center"/>
          </w:tcPr>
          <w:p w14:paraId="08DBCB38" w14:textId="205A9176" w:rsidR="00C975C1" w:rsidRPr="00275DE2" w:rsidRDefault="00900272" w:rsidP="00C975C1">
            <w:pPr>
              <w:jc w:val="center"/>
              <w:rPr>
                <w:rFonts w:asciiTheme="majorHAnsi" w:hAnsiTheme="majorHAnsi" w:cs="Arial"/>
                <w:bCs/>
              </w:rPr>
            </w:pPr>
            <w:r>
              <w:rPr>
                <w:rFonts w:asciiTheme="majorHAnsi" w:hAnsiTheme="majorHAnsi" w:cs="Arial"/>
                <w:bCs/>
              </w:rPr>
              <w:t>-</w:t>
            </w:r>
          </w:p>
        </w:tc>
        <w:tc>
          <w:tcPr>
            <w:tcW w:w="557" w:type="dxa"/>
            <w:tcBorders>
              <w:top w:val="single" w:sz="4" w:space="0" w:color="auto"/>
              <w:left w:val="single" w:sz="4" w:space="0" w:color="auto"/>
              <w:bottom w:val="single" w:sz="4" w:space="0" w:color="auto"/>
              <w:right w:val="single" w:sz="4" w:space="0" w:color="auto"/>
            </w:tcBorders>
            <w:vAlign w:val="center"/>
            <w:hideMark/>
          </w:tcPr>
          <w:p w14:paraId="730FE966" w14:textId="62ED56BB" w:rsidR="00C975C1" w:rsidRPr="00275DE2" w:rsidRDefault="00DB3E7C" w:rsidP="00C975C1">
            <w:pPr>
              <w:jc w:val="center"/>
              <w:rPr>
                <w:rFonts w:asciiTheme="majorHAnsi" w:hAnsiTheme="majorHAnsi" w:cs="Arial"/>
                <w:bCs/>
              </w:rPr>
            </w:pPr>
            <w:r>
              <w:rPr>
                <w:rFonts w:asciiTheme="majorHAnsi" w:hAnsiTheme="majorHAnsi" w:cs="Arial"/>
                <w:bCs/>
                <w:sz w:val="22"/>
                <w:szCs w:val="22"/>
              </w:rPr>
              <w:t>14</w:t>
            </w:r>
          </w:p>
        </w:tc>
      </w:tr>
    </w:tbl>
    <w:p w14:paraId="5091DEF7" w14:textId="77777777" w:rsidR="002E109A" w:rsidRDefault="002E109A" w:rsidP="009118BF">
      <w:pPr>
        <w:rPr>
          <w:rFonts w:asciiTheme="majorHAnsi" w:hAnsiTheme="majorHAnsi" w:cstheme="majorHAnsi"/>
        </w:rPr>
      </w:pPr>
    </w:p>
    <w:p w14:paraId="28F43005" w14:textId="06CF0CF5" w:rsidR="00C975C1" w:rsidRPr="002E109A" w:rsidRDefault="002E109A" w:rsidP="00AE442A">
      <w:pPr>
        <w:ind w:left="-142"/>
        <w:contextualSpacing/>
        <w:jc w:val="both"/>
        <w:rPr>
          <w:rFonts w:asciiTheme="majorHAnsi" w:hAnsiTheme="majorHAnsi"/>
        </w:rPr>
      </w:pPr>
      <w:r w:rsidRPr="002E109A">
        <w:rPr>
          <w:rFonts w:asciiTheme="majorHAnsi" w:eastAsia="Times New Roman" w:hAnsiTheme="majorHAnsi" w:cstheme="majorHAnsi"/>
          <w:b/>
          <w:sz w:val="22"/>
          <w:szCs w:val="22"/>
          <w:lang w:eastAsia="en-US"/>
        </w:rPr>
        <w:t>*</w:t>
      </w:r>
      <w:r w:rsidRPr="002E109A">
        <w:rPr>
          <w:rFonts w:asciiTheme="majorHAnsi" w:hAnsiTheme="majorHAnsi" w:cstheme="majorHAnsi"/>
          <w:b/>
        </w:rPr>
        <w:t xml:space="preserve"> </w:t>
      </w:r>
      <w:r>
        <w:rPr>
          <w:rFonts w:asciiTheme="majorHAnsi" w:hAnsiTheme="majorHAnsi" w:cstheme="majorHAnsi"/>
          <w:b/>
        </w:rPr>
        <w:t xml:space="preserve">  </w:t>
      </w:r>
      <w:r>
        <w:rPr>
          <w:rFonts w:asciiTheme="majorHAnsi" w:hAnsiTheme="majorHAnsi" w:cstheme="majorHAnsi"/>
          <w:b/>
        </w:rPr>
        <w:tab/>
      </w:r>
      <w:r w:rsidRPr="002E109A">
        <w:rPr>
          <w:rFonts w:asciiTheme="majorHAnsi" w:hAnsiTheme="majorHAnsi" w:cstheme="majorHAnsi"/>
        </w:rPr>
        <w:t xml:space="preserve">Το μάθημα ΠΡΑΚΤΙΚΗ ΑΣΚΗΣΗ ΕΠ16706 προσφέρεται ως μάθημα Επιλογής (Παράρτημα Διπλώματος) στο 7ο </w:t>
      </w:r>
      <w:r w:rsidR="00AE442A">
        <w:rPr>
          <w:rFonts w:asciiTheme="majorHAnsi" w:hAnsiTheme="majorHAnsi" w:cstheme="majorHAnsi"/>
        </w:rPr>
        <w:t>εξάμηνο σπουδών με 14 ΠΜ (ECTS).</w:t>
      </w:r>
    </w:p>
    <w:p w14:paraId="663A1C69" w14:textId="77777777" w:rsidR="009118BF" w:rsidRPr="00275DE2" w:rsidRDefault="009118BF" w:rsidP="009118BF">
      <w:pPr>
        <w:rPr>
          <w:rFonts w:asciiTheme="majorHAnsi" w:hAnsiTheme="majorHAnsi"/>
        </w:rPr>
      </w:pP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1181"/>
        <w:gridCol w:w="2123"/>
        <w:gridCol w:w="592"/>
        <w:gridCol w:w="443"/>
        <w:gridCol w:w="471"/>
        <w:gridCol w:w="553"/>
        <w:gridCol w:w="509"/>
        <w:gridCol w:w="642"/>
        <w:gridCol w:w="783"/>
        <w:gridCol w:w="920"/>
        <w:gridCol w:w="632"/>
      </w:tblGrid>
      <w:tr w:rsidR="009118BF" w:rsidRPr="00275DE2" w14:paraId="1469D635" w14:textId="77777777" w:rsidTr="00C975C1">
        <w:trPr>
          <w:trHeight w:val="719"/>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B8CCE4"/>
            <w:vAlign w:val="center"/>
          </w:tcPr>
          <w:p w14:paraId="5E60D9E2"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4493A8F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8</w:t>
            </w:r>
            <w:r w:rsidRPr="00275DE2">
              <w:rPr>
                <w:rFonts w:asciiTheme="majorHAnsi" w:hAnsiTheme="majorHAnsi" w:cs="Arial"/>
                <w:b/>
                <w:bCs/>
                <w:sz w:val="22"/>
                <w:szCs w:val="22"/>
                <w:vertAlign w:val="superscript"/>
              </w:rPr>
              <w:t>ο</w:t>
            </w:r>
            <w:r w:rsidRPr="00275DE2">
              <w:rPr>
                <w:rFonts w:asciiTheme="majorHAnsi" w:hAnsiTheme="majorHAnsi" w:cs="Arial"/>
                <w:b/>
                <w:bCs/>
                <w:sz w:val="22"/>
                <w:szCs w:val="22"/>
              </w:rPr>
              <w:t xml:space="preserve">  ΕΞΑΜΗΝΟ</w:t>
            </w:r>
          </w:p>
          <w:p w14:paraId="6FC5DAD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r>
      <w:tr w:rsidR="009118BF" w:rsidRPr="00275DE2" w14:paraId="245333DA" w14:textId="77777777" w:rsidTr="00C975C1">
        <w:trPr>
          <w:trHeight w:val="719"/>
          <w:jc w:val="center"/>
        </w:trPr>
        <w:tc>
          <w:tcPr>
            <w:tcW w:w="324" w:type="pct"/>
            <w:tcBorders>
              <w:top w:val="single" w:sz="4" w:space="0" w:color="auto"/>
              <w:left w:val="single" w:sz="4" w:space="0" w:color="auto"/>
              <w:bottom w:val="single" w:sz="4" w:space="0" w:color="auto"/>
              <w:right w:val="single" w:sz="4" w:space="0" w:color="auto"/>
            </w:tcBorders>
            <w:vAlign w:val="center"/>
            <w:hideMark/>
          </w:tcPr>
          <w:p w14:paraId="3B4B7038"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Α/Α</w:t>
            </w:r>
          </w:p>
        </w:tc>
        <w:tc>
          <w:tcPr>
            <w:tcW w:w="624" w:type="pct"/>
            <w:tcBorders>
              <w:top w:val="single" w:sz="4" w:space="0" w:color="auto"/>
              <w:left w:val="single" w:sz="4" w:space="0" w:color="auto"/>
              <w:bottom w:val="single" w:sz="4" w:space="0" w:color="auto"/>
              <w:right w:val="single" w:sz="4" w:space="0" w:color="auto"/>
            </w:tcBorders>
            <w:vAlign w:val="center"/>
            <w:hideMark/>
          </w:tcPr>
          <w:p w14:paraId="581CDA53" w14:textId="77777777" w:rsidR="009118BF" w:rsidRPr="00275DE2" w:rsidRDefault="009118BF" w:rsidP="00C975C1">
            <w:pPr>
              <w:tabs>
                <w:tab w:val="left" w:pos="6521"/>
                <w:tab w:val="left" w:pos="8647"/>
              </w:tabs>
              <w:kinsoku w:val="0"/>
              <w:overflowPunct w:val="0"/>
              <w:jc w:val="center"/>
              <w:rPr>
                <w:rFonts w:asciiTheme="majorHAnsi" w:hAnsiTheme="majorHAnsi" w:cs="Arial"/>
                <w:b/>
                <w:bCs/>
                <w:i/>
              </w:rPr>
            </w:pPr>
            <w:r w:rsidRPr="00275DE2">
              <w:rPr>
                <w:rFonts w:asciiTheme="majorHAnsi" w:hAnsiTheme="majorHAnsi" w:cs="Arial"/>
                <w:b/>
                <w:bCs/>
                <w:sz w:val="22"/>
                <w:szCs w:val="22"/>
              </w:rPr>
              <w:t>ΚΩΔΙΚΟΣ</w:t>
            </w:r>
          </w:p>
        </w:tc>
        <w:tc>
          <w:tcPr>
            <w:tcW w:w="1122" w:type="pct"/>
            <w:tcBorders>
              <w:top w:val="single" w:sz="4" w:space="0" w:color="auto"/>
              <w:left w:val="single" w:sz="4" w:space="0" w:color="auto"/>
              <w:bottom w:val="single" w:sz="4" w:space="0" w:color="auto"/>
              <w:right w:val="single" w:sz="4" w:space="0" w:color="auto"/>
            </w:tcBorders>
            <w:vAlign w:val="center"/>
            <w:hideMark/>
          </w:tcPr>
          <w:p w14:paraId="65F09504"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ΤΙΤΛΟΣ ΜΑΘΗΜΑΤΟΣ</w:t>
            </w:r>
          </w:p>
        </w:tc>
        <w:tc>
          <w:tcPr>
            <w:tcW w:w="313" w:type="pct"/>
            <w:tcBorders>
              <w:top w:val="single" w:sz="4" w:space="0" w:color="auto"/>
              <w:left w:val="single" w:sz="4" w:space="0" w:color="auto"/>
              <w:bottom w:val="single" w:sz="4" w:space="0" w:color="auto"/>
              <w:right w:val="single" w:sz="4" w:space="0" w:color="auto"/>
            </w:tcBorders>
            <w:vAlign w:val="center"/>
            <w:hideMark/>
          </w:tcPr>
          <w:p w14:paraId="5991A5C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ΕΜ</w:t>
            </w:r>
          </w:p>
        </w:tc>
        <w:tc>
          <w:tcPr>
            <w:tcW w:w="234" w:type="pct"/>
            <w:tcBorders>
              <w:top w:val="single" w:sz="4" w:space="0" w:color="auto"/>
              <w:left w:val="single" w:sz="4" w:space="0" w:color="auto"/>
              <w:bottom w:val="single" w:sz="4" w:space="0" w:color="auto"/>
              <w:right w:val="single" w:sz="4" w:space="0" w:color="auto"/>
            </w:tcBorders>
            <w:vAlign w:val="center"/>
            <w:hideMark/>
          </w:tcPr>
          <w:p w14:paraId="439094C9"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Θ</w:t>
            </w:r>
          </w:p>
        </w:tc>
        <w:tc>
          <w:tcPr>
            <w:tcW w:w="249" w:type="pct"/>
            <w:tcBorders>
              <w:top w:val="single" w:sz="4" w:space="0" w:color="auto"/>
              <w:left w:val="single" w:sz="4" w:space="0" w:color="auto"/>
              <w:bottom w:val="single" w:sz="4" w:space="0" w:color="auto"/>
              <w:right w:val="single" w:sz="4" w:space="0" w:color="auto"/>
            </w:tcBorders>
            <w:vAlign w:val="center"/>
            <w:hideMark/>
          </w:tcPr>
          <w:p w14:paraId="1CA8BB4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w:t>
            </w:r>
          </w:p>
        </w:tc>
        <w:tc>
          <w:tcPr>
            <w:tcW w:w="292" w:type="pct"/>
            <w:tcBorders>
              <w:top w:val="single" w:sz="4" w:space="0" w:color="auto"/>
              <w:left w:val="single" w:sz="4" w:space="0" w:color="auto"/>
              <w:bottom w:val="single" w:sz="4" w:space="0" w:color="auto"/>
              <w:right w:val="single" w:sz="4" w:space="0" w:color="auto"/>
            </w:tcBorders>
            <w:vAlign w:val="center"/>
            <w:hideMark/>
          </w:tcPr>
          <w:p w14:paraId="1025B85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Φ</w:t>
            </w:r>
          </w:p>
        </w:tc>
        <w:tc>
          <w:tcPr>
            <w:tcW w:w="269" w:type="pct"/>
            <w:tcBorders>
              <w:top w:val="single" w:sz="4" w:space="0" w:color="auto"/>
              <w:left w:val="single" w:sz="4" w:space="0" w:color="auto"/>
              <w:bottom w:val="single" w:sz="4" w:space="0" w:color="auto"/>
              <w:right w:val="single" w:sz="4" w:space="0" w:color="auto"/>
            </w:tcBorders>
            <w:vAlign w:val="center"/>
            <w:hideMark/>
          </w:tcPr>
          <w:p w14:paraId="121C91E8"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ΚΑ</w:t>
            </w:r>
          </w:p>
        </w:tc>
        <w:tc>
          <w:tcPr>
            <w:tcW w:w="339" w:type="pct"/>
            <w:tcBorders>
              <w:top w:val="single" w:sz="4" w:space="0" w:color="auto"/>
              <w:left w:val="single" w:sz="4" w:space="0" w:color="auto"/>
              <w:bottom w:val="single" w:sz="4" w:space="0" w:color="auto"/>
              <w:right w:val="single" w:sz="4" w:space="0" w:color="auto"/>
            </w:tcBorders>
            <w:vAlign w:val="center"/>
            <w:hideMark/>
          </w:tcPr>
          <w:p w14:paraId="6D1637A3"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ΣΥΝ</w:t>
            </w:r>
          </w:p>
        </w:tc>
        <w:tc>
          <w:tcPr>
            <w:tcW w:w="414" w:type="pct"/>
            <w:tcBorders>
              <w:top w:val="single" w:sz="4" w:space="0" w:color="auto"/>
              <w:left w:val="single" w:sz="4" w:space="0" w:color="auto"/>
              <w:bottom w:val="single" w:sz="4" w:space="0" w:color="auto"/>
              <w:right w:val="single" w:sz="4" w:space="0" w:color="auto"/>
            </w:tcBorders>
            <w:vAlign w:val="center"/>
          </w:tcPr>
          <w:p w14:paraId="0861579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Ω/ΕΞ</w:t>
            </w:r>
          </w:p>
        </w:tc>
        <w:tc>
          <w:tcPr>
            <w:tcW w:w="486" w:type="pct"/>
            <w:tcBorders>
              <w:top w:val="single" w:sz="4" w:space="0" w:color="auto"/>
              <w:left w:val="single" w:sz="4" w:space="0" w:color="auto"/>
              <w:bottom w:val="single" w:sz="4" w:space="0" w:color="auto"/>
              <w:right w:val="single" w:sz="4" w:space="0" w:color="auto"/>
            </w:tcBorders>
            <w:vAlign w:val="center"/>
          </w:tcPr>
          <w:p w14:paraId="1968DFCB"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ΔΜ</w:t>
            </w:r>
          </w:p>
        </w:tc>
        <w:tc>
          <w:tcPr>
            <w:tcW w:w="334" w:type="pct"/>
            <w:tcBorders>
              <w:top w:val="single" w:sz="4" w:space="0" w:color="auto"/>
              <w:left w:val="single" w:sz="4" w:space="0" w:color="auto"/>
              <w:bottom w:val="single" w:sz="4" w:space="0" w:color="auto"/>
              <w:right w:val="single" w:sz="4" w:space="0" w:color="auto"/>
            </w:tcBorders>
            <w:vAlign w:val="center"/>
            <w:hideMark/>
          </w:tcPr>
          <w:p w14:paraId="675E363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ΠΜ</w:t>
            </w:r>
          </w:p>
        </w:tc>
      </w:tr>
      <w:tr w:rsidR="009118BF" w:rsidRPr="00275DE2" w14:paraId="0CBD9F83" w14:textId="77777777" w:rsidTr="00C975C1">
        <w:trPr>
          <w:trHeight w:val="1385"/>
          <w:jc w:val="center"/>
        </w:trPr>
        <w:tc>
          <w:tcPr>
            <w:tcW w:w="324" w:type="pct"/>
            <w:tcBorders>
              <w:top w:val="single" w:sz="4" w:space="0" w:color="auto"/>
              <w:left w:val="single" w:sz="4" w:space="0" w:color="auto"/>
              <w:bottom w:val="single" w:sz="4" w:space="0" w:color="auto"/>
              <w:right w:val="single" w:sz="4" w:space="0" w:color="auto"/>
            </w:tcBorders>
            <w:vAlign w:val="center"/>
          </w:tcPr>
          <w:p w14:paraId="26F8F170"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1</w:t>
            </w:r>
          </w:p>
        </w:tc>
        <w:tc>
          <w:tcPr>
            <w:tcW w:w="624" w:type="pct"/>
            <w:tcBorders>
              <w:top w:val="single" w:sz="4" w:space="0" w:color="auto"/>
              <w:left w:val="single" w:sz="4" w:space="0" w:color="auto"/>
              <w:bottom w:val="single" w:sz="4" w:space="0" w:color="auto"/>
              <w:right w:val="single" w:sz="4" w:space="0" w:color="auto"/>
            </w:tcBorders>
            <w:vAlign w:val="center"/>
            <w:hideMark/>
          </w:tcPr>
          <w:p w14:paraId="375314DA"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ΥΠ16840</w:t>
            </w:r>
          </w:p>
        </w:tc>
        <w:tc>
          <w:tcPr>
            <w:tcW w:w="1122" w:type="pct"/>
            <w:tcBorders>
              <w:top w:val="single" w:sz="4" w:space="0" w:color="auto"/>
              <w:left w:val="single" w:sz="4" w:space="0" w:color="auto"/>
              <w:bottom w:val="single" w:sz="4" w:space="0" w:color="auto"/>
              <w:right w:val="single" w:sz="4" w:space="0" w:color="auto"/>
            </w:tcBorders>
            <w:vAlign w:val="center"/>
          </w:tcPr>
          <w:p w14:paraId="0953CDC2" w14:textId="77777777" w:rsidR="009118BF" w:rsidRPr="00275DE2" w:rsidRDefault="009118BF" w:rsidP="00C975C1">
            <w:pPr>
              <w:tabs>
                <w:tab w:val="left" w:pos="6521"/>
                <w:tab w:val="left" w:pos="8647"/>
              </w:tabs>
              <w:kinsoku w:val="0"/>
              <w:overflowPunct w:val="0"/>
              <w:ind w:right="-87"/>
              <w:rPr>
                <w:rFonts w:asciiTheme="majorHAnsi" w:hAnsiTheme="majorHAnsi" w:cs="Arial"/>
                <w:bCs/>
              </w:rPr>
            </w:pPr>
            <w:r w:rsidRPr="00275DE2">
              <w:rPr>
                <w:rFonts w:asciiTheme="majorHAnsi" w:hAnsiTheme="majorHAnsi" w:cs="Arial"/>
                <w:bCs/>
                <w:sz w:val="22"/>
                <w:szCs w:val="22"/>
              </w:rPr>
              <w:t>ΣΥΓΓΡΑΦΗ ΕΠΙΣΤΗΜΟΝΙΚΟΥ ΚΕΙΜΕΝΟΥ</w:t>
            </w:r>
          </w:p>
          <w:p w14:paraId="6F0947CB" w14:textId="77777777" w:rsidR="009118BF" w:rsidRPr="00275DE2" w:rsidRDefault="009118BF" w:rsidP="00C975C1">
            <w:pPr>
              <w:tabs>
                <w:tab w:val="left" w:pos="6521"/>
                <w:tab w:val="left" w:pos="8647"/>
              </w:tabs>
              <w:kinsoku w:val="0"/>
              <w:overflowPunct w:val="0"/>
              <w:ind w:right="-87"/>
              <w:rPr>
                <w:rFonts w:asciiTheme="majorHAnsi" w:hAnsiTheme="majorHAnsi" w:cs="Arial"/>
                <w:bCs/>
              </w:rPr>
            </w:pPr>
            <w:r w:rsidRPr="00275DE2">
              <w:rPr>
                <w:rFonts w:asciiTheme="majorHAnsi" w:hAnsiTheme="majorHAnsi" w:cs="Arial"/>
                <w:bCs/>
                <w:sz w:val="22"/>
                <w:szCs w:val="22"/>
              </w:rPr>
              <w:t>(ΕΠΙΒΛΕΨΗ ΑΠΟ ΜΕΛΗ ΔΕΠ)</w:t>
            </w:r>
          </w:p>
        </w:tc>
        <w:tc>
          <w:tcPr>
            <w:tcW w:w="313" w:type="pct"/>
            <w:tcBorders>
              <w:top w:val="single" w:sz="4" w:space="0" w:color="auto"/>
              <w:left w:val="single" w:sz="4" w:space="0" w:color="auto"/>
              <w:bottom w:val="single" w:sz="4" w:space="0" w:color="auto"/>
              <w:right w:val="single" w:sz="4" w:space="0" w:color="auto"/>
            </w:tcBorders>
            <w:vAlign w:val="center"/>
            <w:hideMark/>
          </w:tcPr>
          <w:p w14:paraId="5214190D"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ΥΠ</w:t>
            </w:r>
          </w:p>
        </w:tc>
        <w:tc>
          <w:tcPr>
            <w:tcW w:w="234" w:type="pct"/>
            <w:tcBorders>
              <w:top w:val="single" w:sz="4" w:space="0" w:color="auto"/>
              <w:left w:val="single" w:sz="4" w:space="0" w:color="auto"/>
              <w:bottom w:val="single" w:sz="4" w:space="0" w:color="auto"/>
              <w:right w:val="single" w:sz="4" w:space="0" w:color="auto"/>
            </w:tcBorders>
            <w:vAlign w:val="center"/>
            <w:hideMark/>
          </w:tcPr>
          <w:p w14:paraId="6811ED8C"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49" w:type="pct"/>
            <w:tcBorders>
              <w:top w:val="single" w:sz="4" w:space="0" w:color="auto"/>
              <w:left w:val="single" w:sz="4" w:space="0" w:color="auto"/>
              <w:bottom w:val="single" w:sz="4" w:space="0" w:color="auto"/>
              <w:right w:val="single" w:sz="4" w:space="0" w:color="auto"/>
            </w:tcBorders>
            <w:vAlign w:val="center"/>
            <w:hideMark/>
          </w:tcPr>
          <w:p w14:paraId="12D30E4C"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92" w:type="pct"/>
            <w:tcBorders>
              <w:top w:val="single" w:sz="4" w:space="0" w:color="auto"/>
              <w:left w:val="single" w:sz="4" w:space="0" w:color="auto"/>
              <w:bottom w:val="single" w:sz="4" w:space="0" w:color="auto"/>
              <w:right w:val="single" w:sz="4" w:space="0" w:color="auto"/>
            </w:tcBorders>
            <w:vAlign w:val="center"/>
          </w:tcPr>
          <w:p w14:paraId="45D82571"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69" w:type="pct"/>
            <w:tcBorders>
              <w:top w:val="single" w:sz="4" w:space="0" w:color="auto"/>
              <w:left w:val="single" w:sz="4" w:space="0" w:color="auto"/>
              <w:bottom w:val="single" w:sz="4" w:space="0" w:color="auto"/>
              <w:right w:val="single" w:sz="4" w:space="0" w:color="auto"/>
            </w:tcBorders>
            <w:vAlign w:val="center"/>
          </w:tcPr>
          <w:p w14:paraId="102143DC"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339" w:type="pct"/>
            <w:tcBorders>
              <w:top w:val="single" w:sz="4" w:space="0" w:color="auto"/>
              <w:left w:val="single" w:sz="4" w:space="0" w:color="auto"/>
              <w:bottom w:val="single" w:sz="4" w:space="0" w:color="auto"/>
              <w:right w:val="single" w:sz="4" w:space="0" w:color="auto"/>
            </w:tcBorders>
            <w:vAlign w:val="center"/>
          </w:tcPr>
          <w:p w14:paraId="6735004C"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414" w:type="pct"/>
            <w:tcBorders>
              <w:top w:val="single" w:sz="4" w:space="0" w:color="auto"/>
              <w:left w:val="single" w:sz="4" w:space="0" w:color="auto"/>
              <w:bottom w:val="single" w:sz="4" w:space="0" w:color="auto"/>
              <w:right w:val="single" w:sz="4" w:space="0" w:color="auto"/>
            </w:tcBorders>
            <w:vAlign w:val="center"/>
          </w:tcPr>
          <w:p w14:paraId="77595858"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486" w:type="pct"/>
            <w:tcBorders>
              <w:top w:val="single" w:sz="4" w:space="0" w:color="auto"/>
              <w:left w:val="single" w:sz="4" w:space="0" w:color="auto"/>
              <w:bottom w:val="single" w:sz="4" w:space="0" w:color="auto"/>
              <w:right w:val="single" w:sz="4" w:space="0" w:color="auto"/>
            </w:tcBorders>
            <w:vAlign w:val="center"/>
          </w:tcPr>
          <w:p w14:paraId="399F2806" w14:textId="77777777" w:rsidR="009118BF" w:rsidRPr="00275DE2" w:rsidRDefault="009118BF" w:rsidP="00C975C1">
            <w:pPr>
              <w:jc w:val="center"/>
              <w:rPr>
                <w:rFonts w:asciiTheme="majorHAnsi" w:hAnsiTheme="majorHAnsi" w:cs="Arial"/>
                <w:bCs/>
                <w:lang w:val="en-US"/>
              </w:rPr>
            </w:pPr>
            <w:r w:rsidRPr="00275DE2">
              <w:rPr>
                <w:rFonts w:asciiTheme="majorHAnsi" w:hAnsiTheme="majorHAnsi" w:cs="Arial"/>
                <w:bCs/>
                <w:sz w:val="22"/>
                <w:szCs w:val="22"/>
                <w:lang w:val="en-US"/>
              </w:rPr>
              <w:t>-</w:t>
            </w:r>
          </w:p>
        </w:tc>
        <w:tc>
          <w:tcPr>
            <w:tcW w:w="334" w:type="pct"/>
            <w:tcBorders>
              <w:top w:val="single" w:sz="4" w:space="0" w:color="auto"/>
              <w:left w:val="single" w:sz="4" w:space="0" w:color="auto"/>
              <w:bottom w:val="single" w:sz="4" w:space="0" w:color="auto"/>
              <w:right w:val="single" w:sz="4" w:space="0" w:color="auto"/>
            </w:tcBorders>
            <w:vAlign w:val="center"/>
            <w:hideMark/>
          </w:tcPr>
          <w:p w14:paraId="29CF31FE"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6</w:t>
            </w:r>
          </w:p>
        </w:tc>
      </w:tr>
      <w:tr w:rsidR="009118BF" w:rsidRPr="00275DE2" w14:paraId="54F2BB02" w14:textId="77777777" w:rsidTr="00C975C1">
        <w:trPr>
          <w:trHeight w:val="1164"/>
          <w:jc w:val="center"/>
        </w:trPr>
        <w:tc>
          <w:tcPr>
            <w:tcW w:w="324" w:type="pct"/>
            <w:tcBorders>
              <w:top w:val="single" w:sz="4" w:space="0" w:color="auto"/>
              <w:left w:val="single" w:sz="4" w:space="0" w:color="auto"/>
              <w:bottom w:val="single" w:sz="4" w:space="0" w:color="auto"/>
              <w:right w:val="single" w:sz="4" w:space="0" w:color="auto"/>
            </w:tcBorders>
            <w:vAlign w:val="center"/>
          </w:tcPr>
          <w:p w14:paraId="619D2DF1"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2</w:t>
            </w:r>
          </w:p>
        </w:tc>
        <w:tc>
          <w:tcPr>
            <w:tcW w:w="62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65F87015"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ΕΠ1680…</w:t>
            </w:r>
          </w:p>
        </w:tc>
        <w:tc>
          <w:tcPr>
            <w:tcW w:w="1122" w:type="pct"/>
            <w:tcBorders>
              <w:top w:val="single" w:sz="4" w:space="0" w:color="auto"/>
              <w:left w:val="single" w:sz="4" w:space="0" w:color="auto"/>
              <w:bottom w:val="single" w:sz="4" w:space="0" w:color="auto"/>
              <w:right w:val="single" w:sz="4" w:space="0" w:color="auto"/>
            </w:tcBorders>
            <w:vAlign w:val="center"/>
            <w:hideMark/>
          </w:tcPr>
          <w:p w14:paraId="06F0C74D" w14:textId="77777777" w:rsidR="009118BF" w:rsidRPr="00275DE2" w:rsidRDefault="009118BF" w:rsidP="00C975C1">
            <w:pPr>
              <w:tabs>
                <w:tab w:val="left" w:pos="6521"/>
                <w:tab w:val="left" w:pos="8647"/>
              </w:tabs>
              <w:kinsoku w:val="0"/>
              <w:overflowPunct w:val="0"/>
              <w:ind w:right="-87"/>
              <w:rPr>
                <w:rFonts w:asciiTheme="majorHAnsi" w:hAnsiTheme="majorHAnsi" w:cs="Arial"/>
                <w:bCs/>
              </w:rPr>
            </w:pPr>
            <w:r w:rsidRPr="00275DE2">
              <w:rPr>
                <w:rFonts w:asciiTheme="majorHAnsi" w:hAnsiTheme="majorHAnsi" w:cs="Arial"/>
                <w:bCs/>
                <w:sz w:val="22"/>
                <w:szCs w:val="22"/>
              </w:rPr>
              <w:t xml:space="preserve">ΚΑΤ’ ΕΠΙΛΟΓΗΝ ΥΠΟΧΡΕΩΤΙΚΟ ΜΑΘΗΜΑ </w:t>
            </w:r>
          </w:p>
        </w:tc>
        <w:tc>
          <w:tcPr>
            <w:tcW w:w="313" w:type="pct"/>
            <w:tcBorders>
              <w:top w:val="single" w:sz="4" w:space="0" w:color="auto"/>
              <w:left w:val="single" w:sz="4" w:space="0" w:color="auto"/>
              <w:bottom w:val="single" w:sz="4" w:space="0" w:color="auto"/>
              <w:right w:val="single" w:sz="4" w:space="0" w:color="auto"/>
            </w:tcBorders>
            <w:vAlign w:val="center"/>
            <w:hideMark/>
          </w:tcPr>
          <w:p w14:paraId="5E1A7723"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234" w:type="pct"/>
            <w:tcBorders>
              <w:top w:val="single" w:sz="4" w:space="0" w:color="auto"/>
              <w:left w:val="single" w:sz="4" w:space="0" w:color="auto"/>
              <w:bottom w:val="single" w:sz="4" w:space="0" w:color="auto"/>
              <w:right w:val="single" w:sz="4" w:space="0" w:color="auto"/>
            </w:tcBorders>
            <w:vAlign w:val="center"/>
          </w:tcPr>
          <w:p w14:paraId="38597353"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49" w:type="pct"/>
            <w:tcBorders>
              <w:top w:val="single" w:sz="4" w:space="0" w:color="auto"/>
              <w:left w:val="single" w:sz="4" w:space="0" w:color="auto"/>
              <w:bottom w:val="single" w:sz="4" w:space="0" w:color="auto"/>
              <w:right w:val="single" w:sz="4" w:space="0" w:color="auto"/>
            </w:tcBorders>
            <w:vAlign w:val="center"/>
          </w:tcPr>
          <w:p w14:paraId="5AAA096C"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92" w:type="pct"/>
            <w:tcBorders>
              <w:top w:val="single" w:sz="4" w:space="0" w:color="auto"/>
              <w:left w:val="single" w:sz="4" w:space="0" w:color="auto"/>
              <w:bottom w:val="single" w:sz="4" w:space="0" w:color="auto"/>
              <w:right w:val="single" w:sz="4" w:space="0" w:color="auto"/>
            </w:tcBorders>
            <w:vAlign w:val="center"/>
          </w:tcPr>
          <w:p w14:paraId="48385F02"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69" w:type="pct"/>
            <w:tcBorders>
              <w:top w:val="single" w:sz="4" w:space="0" w:color="auto"/>
              <w:left w:val="single" w:sz="4" w:space="0" w:color="auto"/>
              <w:bottom w:val="single" w:sz="4" w:space="0" w:color="auto"/>
              <w:right w:val="single" w:sz="4" w:space="0" w:color="auto"/>
            </w:tcBorders>
            <w:vAlign w:val="center"/>
            <w:hideMark/>
          </w:tcPr>
          <w:p w14:paraId="35A1A359" w14:textId="0B9ACF79" w:rsidR="009118BF" w:rsidRPr="00275DE2" w:rsidRDefault="00E60FB9" w:rsidP="00C975C1">
            <w:pPr>
              <w:jc w:val="center"/>
              <w:rPr>
                <w:rFonts w:asciiTheme="majorHAnsi" w:hAnsiTheme="majorHAnsi"/>
              </w:rPr>
            </w:pPr>
            <w:r>
              <w:rPr>
                <w:rFonts w:asciiTheme="majorHAnsi" w:hAnsiTheme="majorHAnsi" w:cs="Arial"/>
                <w:bCs/>
                <w:sz w:val="22"/>
                <w:szCs w:val="22"/>
              </w:rPr>
              <w:t>7</w:t>
            </w:r>
          </w:p>
        </w:tc>
        <w:tc>
          <w:tcPr>
            <w:tcW w:w="339" w:type="pct"/>
            <w:tcBorders>
              <w:top w:val="single" w:sz="4" w:space="0" w:color="auto"/>
              <w:left w:val="single" w:sz="4" w:space="0" w:color="auto"/>
              <w:bottom w:val="single" w:sz="4" w:space="0" w:color="auto"/>
              <w:right w:val="single" w:sz="4" w:space="0" w:color="auto"/>
            </w:tcBorders>
            <w:vAlign w:val="center"/>
          </w:tcPr>
          <w:p w14:paraId="15045C16" w14:textId="1207E373" w:rsidR="009118BF" w:rsidRPr="00275DE2" w:rsidRDefault="00E60FB9" w:rsidP="00C975C1">
            <w:pPr>
              <w:jc w:val="center"/>
              <w:rPr>
                <w:rFonts w:asciiTheme="majorHAnsi" w:hAnsiTheme="majorHAnsi"/>
              </w:rPr>
            </w:pPr>
            <w:r>
              <w:rPr>
                <w:rFonts w:asciiTheme="majorHAnsi" w:hAnsiTheme="majorHAnsi" w:cs="Arial"/>
                <w:bCs/>
                <w:sz w:val="22"/>
                <w:szCs w:val="22"/>
              </w:rPr>
              <w:t>7</w:t>
            </w:r>
          </w:p>
        </w:tc>
        <w:tc>
          <w:tcPr>
            <w:tcW w:w="414" w:type="pct"/>
            <w:tcBorders>
              <w:top w:val="single" w:sz="4" w:space="0" w:color="auto"/>
              <w:left w:val="single" w:sz="4" w:space="0" w:color="auto"/>
              <w:bottom w:val="single" w:sz="4" w:space="0" w:color="auto"/>
              <w:right w:val="single" w:sz="4" w:space="0" w:color="auto"/>
            </w:tcBorders>
            <w:vAlign w:val="center"/>
            <w:hideMark/>
          </w:tcPr>
          <w:p w14:paraId="634D67CB" w14:textId="61E75619" w:rsidR="009118BF" w:rsidRPr="00275DE2" w:rsidRDefault="00E60FB9" w:rsidP="00C975C1">
            <w:pPr>
              <w:jc w:val="center"/>
              <w:rPr>
                <w:rFonts w:asciiTheme="majorHAnsi" w:hAnsiTheme="majorHAnsi"/>
              </w:rPr>
            </w:pPr>
            <w:r>
              <w:rPr>
                <w:rFonts w:asciiTheme="majorHAnsi" w:hAnsiTheme="majorHAnsi" w:cs="Arial"/>
                <w:bCs/>
                <w:sz w:val="22"/>
                <w:szCs w:val="22"/>
              </w:rPr>
              <w:t>91</w:t>
            </w:r>
          </w:p>
        </w:tc>
        <w:tc>
          <w:tcPr>
            <w:tcW w:w="486" w:type="pct"/>
            <w:tcBorders>
              <w:top w:val="single" w:sz="4" w:space="0" w:color="auto"/>
              <w:left w:val="single" w:sz="4" w:space="0" w:color="auto"/>
              <w:bottom w:val="single" w:sz="4" w:space="0" w:color="auto"/>
              <w:right w:val="single" w:sz="4" w:space="0" w:color="auto"/>
            </w:tcBorders>
            <w:vAlign w:val="center"/>
          </w:tcPr>
          <w:p w14:paraId="2B93D29B" w14:textId="0504F736" w:rsidR="009118BF" w:rsidRPr="00275DE2" w:rsidRDefault="00E60FB9" w:rsidP="00C975C1">
            <w:pPr>
              <w:jc w:val="center"/>
              <w:rPr>
                <w:rFonts w:asciiTheme="majorHAnsi" w:hAnsiTheme="majorHAnsi" w:cs="Arial"/>
                <w:bCs/>
              </w:rPr>
            </w:pPr>
            <w:r>
              <w:rPr>
                <w:rFonts w:asciiTheme="majorHAnsi" w:hAnsiTheme="majorHAnsi" w:cs="Arial"/>
                <w:bCs/>
                <w:sz w:val="22"/>
                <w:szCs w:val="22"/>
              </w:rPr>
              <w:t>7</w:t>
            </w:r>
          </w:p>
        </w:tc>
        <w:tc>
          <w:tcPr>
            <w:tcW w:w="334" w:type="pct"/>
            <w:tcBorders>
              <w:top w:val="single" w:sz="4" w:space="0" w:color="auto"/>
              <w:left w:val="single" w:sz="4" w:space="0" w:color="auto"/>
              <w:bottom w:val="single" w:sz="4" w:space="0" w:color="auto"/>
              <w:right w:val="single" w:sz="4" w:space="0" w:color="auto"/>
            </w:tcBorders>
            <w:vAlign w:val="center"/>
            <w:hideMark/>
          </w:tcPr>
          <w:p w14:paraId="61034173"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r w:rsidR="009118BF" w:rsidRPr="00275DE2" w14:paraId="7A120595" w14:textId="77777777" w:rsidTr="00C975C1">
        <w:trPr>
          <w:trHeight w:val="1138"/>
          <w:jc w:val="center"/>
        </w:trPr>
        <w:tc>
          <w:tcPr>
            <w:tcW w:w="324" w:type="pct"/>
            <w:tcBorders>
              <w:top w:val="single" w:sz="4" w:space="0" w:color="auto"/>
              <w:left w:val="single" w:sz="4" w:space="0" w:color="auto"/>
              <w:bottom w:val="single" w:sz="4" w:space="0" w:color="auto"/>
              <w:right w:val="single" w:sz="4" w:space="0" w:color="auto"/>
            </w:tcBorders>
            <w:vAlign w:val="center"/>
          </w:tcPr>
          <w:p w14:paraId="7EFD1A95"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lastRenderedPageBreak/>
              <w:t>3</w:t>
            </w:r>
          </w:p>
        </w:tc>
        <w:tc>
          <w:tcPr>
            <w:tcW w:w="62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4EF1C4AF"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ΕΠ1680…</w:t>
            </w:r>
          </w:p>
        </w:tc>
        <w:tc>
          <w:tcPr>
            <w:tcW w:w="1122" w:type="pct"/>
            <w:tcBorders>
              <w:top w:val="single" w:sz="4" w:space="0" w:color="auto"/>
              <w:left w:val="single" w:sz="4" w:space="0" w:color="auto"/>
              <w:bottom w:val="single" w:sz="4" w:space="0" w:color="auto"/>
              <w:right w:val="single" w:sz="4" w:space="0" w:color="auto"/>
            </w:tcBorders>
            <w:vAlign w:val="center"/>
            <w:hideMark/>
          </w:tcPr>
          <w:p w14:paraId="2C133F79" w14:textId="77777777" w:rsidR="009118BF" w:rsidRPr="00275DE2" w:rsidRDefault="009118BF" w:rsidP="00C975C1">
            <w:pPr>
              <w:tabs>
                <w:tab w:val="left" w:pos="6521"/>
                <w:tab w:val="left" w:pos="8647"/>
              </w:tabs>
              <w:kinsoku w:val="0"/>
              <w:overflowPunct w:val="0"/>
              <w:ind w:right="-87"/>
              <w:rPr>
                <w:rFonts w:asciiTheme="majorHAnsi" w:hAnsiTheme="majorHAnsi" w:cs="Arial"/>
                <w:bCs/>
              </w:rPr>
            </w:pPr>
            <w:r w:rsidRPr="00275DE2">
              <w:rPr>
                <w:rFonts w:asciiTheme="majorHAnsi" w:hAnsiTheme="majorHAnsi" w:cs="Arial"/>
                <w:bCs/>
                <w:sz w:val="22"/>
                <w:szCs w:val="22"/>
              </w:rPr>
              <w:t xml:space="preserve">ΚΑΤ’ ΕΠΙΛΟΓΗΝ ΥΠΟΧΡΕΩΤΙΚΟ ΜΑΘΗΜΑ </w:t>
            </w:r>
          </w:p>
        </w:tc>
        <w:tc>
          <w:tcPr>
            <w:tcW w:w="313" w:type="pct"/>
            <w:tcBorders>
              <w:top w:val="single" w:sz="4" w:space="0" w:color="auto"/>
              <w:left w:val="single" w:sz="4" w:space="0" w:color="auto"/>
              <w:bottom w:val="single" w:sz="4" w:space="0" w:color="auto"/>
              <w:right w:val="single" w:sz="4" w:space="0" w:color="auto"/>
            </w:tcBorders>
            <w:vAlign w:val="center"/>
            <w:hideMark/>
          </w:tcPr>
          <w:p w14:paraId="7976CCE3"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234" w:type="pct"/>
            <w:tcBorders>
              <w:top w:val="single" w:sz="4" w:space="0" w:color="auto"/>
              <w:left w:val="single" w:sz="4" w:space="0" w:color="auto"/>
              <w:bottom w:val="single" w:sz="4" w:space="0" w:color="auto"/>
              <w:right w:val="single" w:sz="4" w:space="0" w:color="auto"/>
            </w:tcBorders>
            <w:vAlign w:val="center"/>
          </w:tcPr>
          <w:p w14:paraId="5D9F08B0"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49" w:type="pct"/>
            <w:tcBorders>
              <w:top w:val="single" w:sz="4" w:space="0" w:color="auto"/>
              <w:left w:val="single" w:sz="4" w:space="0" w:color="auto"/>
              <w:bottom w:val="single" w:sz="4" w:space="0" w:color="auto"/>
              <w:right w:val="single" w:sz="4" w:space="0" w:color="auto"/>
            </w:tcBorders>
            <w:vAlign w:val="center"/>
          </w:tcPr>
          <w:p w14:paraId="391D3B41"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92" w:type="pct"/>
            <w:tcBorders>
              <w:top w:val="single" w:sz="4" w:space="0" w:color="auto"/>
              <w:left w:val="single" w:sz="4" w:space="0" w:color="auto"/>
              <w:bottom w:val="single" w:sz="4" w:space="0" w:color="auto"/>
              <w:right w:val="single" w:sz="4" w:space="0" w:color="auto"/>
            </w:tcBorders>
            <w:vAlign w:val="center"/>
          </w:tcPr>
          <w:p w14:paraId="3176F4FF"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69" w:type="pct"/>
            <w:tcBorders>
              <w:top w:val="single" w:sz="4" w:space="0" w:color="auto"/>
              <w:left w:val="single" w:sz="4" w:space="0" w:color="auto"/>
              <w:bottom w:val="single" w:sz="4" w:space="0" w:color="auto"/>
              <w:right w:val="single" w:sz="4" w:space="0" w:color="auto"/>
            </w:tcBorders>
            <w:vAlign w:val="center"/>
            <w:hideMark/>
          </w:tcPr>
          <w:p w14:paraId="3BA19FF2" w14:textId="619ED860" w:rsidR="009118BF" w:rsidRPr="00275DE2" w:rsidRDefault="00E60FB9" w:rsidP="00C975C1">
            <w:pPr>
              <w:jc w:val="center"/>
              <w:rPr>
                <w:rFonts w:asciiTheme="majorHAnsi" w:hAnsiTheme="majorHAnsi"/>
              </w:rPr>
            </w:pPr>
            <w:r>
              <w:rPr>
                <w:rFonts w:asciiTheme="majorHAnsi" w:hAnsiTheme="majorHAnsi" w:cs="Arial"/>
                <w:bCs/>
                <w:sz w:val="22"/>
                <w:szCs w:val="22"/>
              </w:rPr>
              <w:t>7</w:t>
            </w:r>
          </w:p>
        </w:tc>
        <w:tc>
          <w:tcPr>
            <w:tcW w:w="339" w:type="pct"/>
            <w:tcBorders>
              <w:top w:val="single" w:sz="4" w:space="0" w:color="auto"/>
              <w:left w:val="single" w:sz="4" w:space="0" w:color="auto"/>
              <w:bottom w:val="single" w:sz="4" w:space="0" w:color="auto"/>
              <w:right w:val="single" w:sz="4" w:space="0" w:color="auto"/>
            </w:tcBorders>
            <w:vAlign w:val="center"/>
          </w:tcPr>
          <w:p w14:paraId="4281E16D" w14:textId="3E949926" w:rsidR="009118BF" w:rsidRPr="00275DE2" w:rsidRDefault="00E60FB9" w:rsidP="00C975C1">
            <w:pPr>
              <w:jc w:val="center"/>
              <w:rPr>
                <w:rFonts w:asciiTheme="majorHAnsi" w:hAnsiTheme="majorHAnsi"/>
              </w:rPr>
            </w:pPr>
            <w:r>
              <w:rPr>
                <w:rFonts w:asciiTheme="majorHAnsi" w:hAnsiTheme="majorHAnsi" w:cs="Arial"/>
                <w:bCs/>
                <w:sz w:val="22"/>
                <w:szCs w:val="22"/>
              </w:rPr>
              <w:t>7</w:t>
            </w:r>
          </w:p>
        </w:tc>
        <w:tc>
          <w:tcPr>
            <w:tcW w:w="414" w:type="pct"/>
            <w:tcBorders>
              <w:top w:val="single" w:sz="4" w:space="0" w:color="auto"/>
              <w:left w:val="single" w:sz="4" w:space="0" w:color="auto"/>
              <w:bottom w:val="single" w:sz="4" w:space="0" w:color="auto"/>
              <w:right w:val="single" w:sz="4" w:space="0" w:color="auto"/>
            </w:tcBorders>
            <w:vAlign w:val="center"/>
            <w:hideMark/>
          </w:tcPr>
          <w:p w14:paraId="0BB1FCA0" w14:textId="4E15A08B" w:rsidR="009118BF" w:rsidRPr="00275DE2" w:rsidRDefault="00E60FB9" w:rsidP="00C975C1">
            <w:pPr>
              <w:jc w:val="center"/>
              <w:rPr>
                <w:rFonts w:asciiTheme="majorHAnsi" w:hAnsiTheme="majorHAnsi"/>
              </w:rPr>
            </w:pPr>
            <w:r>
              <w:rPr>
                <w:rFonts w:asciiTheme="majorHAnsi" w:hAnsiTheme="majorHAnsi" w:cs="Arial"/>
                <w:bCs/>
                <w:sz w:val="22"/>
                <w:szCs w:val="22"/>
              </w:rPr>
              <w:t>91</w:t>
            </w:r>
          </w:p>
        </w:tc>
        <w:tc>
          <w:tcPr>
            <w:tcW w:w="486" w:type="pct"/>
            <w:tcBorders>
              <w:top w:val="single" w:sz="4" w:space="0" w:color="auto"/>
              <w:left w:val="single" w:sz="4" w:space="0" w:color="auto"/>
              <w:bottom w:val="single" w:sz="4" w:space="0" w:color="auto"/>
              <w:right w:val="single" w:sz="4" w:space="0" w:color="auto"/>
            </w:tcBorders>
            <w:vAlign w:val="center"/>
          </w:tcPr>
          <w:p w14:paraId="46353A6D" w14:textId="6D4309E7" w:rsidR="009118BF" w:rsidRPr="00275DE2" w:rsidRDefault="00E60FB9" w:rsidP="00C975C1">
            <w:pPr>
              <w:jc w:val="center"/>
              <w:rPr>
                <w:rFonts w:asciiTheme="majorHAnsi" w:hAnsiTheme="majorHAnsi" w:cs="Arial"/>
                <w:bCs/>
              </w:rPr>
            </w:pPr>
            <w:r>
              <w:rPr>
                <w:rFonts w:asciiTheme="majorHAnsi" w:hAnsiTheme="majorHAnsi" w:cs="Arial"/>
                <w:bCs/>
                <w:sz w:val="22"/>
                <w:szCs w:val="22"/>
              </w:rPr>
              <w:t>7</w:t>
            </w:r>
          </w:p>
        </w:tc>
        <w:tc>
          <w:tcPr>
            <w:tcW w:w="334" w:type="pct"/>
            <w:tcBorders>
              <w:top w:val="single" w:sz="4" w:space="0" w:color="auto"/>
              <w:left w:val="single" w:sz="4" w:space="0" w:color="auto"/>
              <w:bottom w:val="single" w:sz="4" w:space="0" w:color="auto"/>
              <w:right w:val="single" w:sz="4" w:space="0" w:color="auto"/>
            </w:tcBorders>
            <w:vAlign w:val="center"/>
            <w:hideMark/>
          </w:tcPr>
          <w:p w14:paraId="030F3933"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r w:rsidR="009118BF" w:rsidRPr="00275DE2" w14:paraId="01C61E6C" w14:textId="77777777" w:rsidTr="00C975C1">
        <w:trPr>
          <w:trHeight w:val="1138"/>
          <w:jc w:val="center"/>
        </w:trPr>
        <w:tc>
          <w:tcPr>
            <w:tcW w:w="324" w:type="pct"/>
            <w:tcBorders>
              <w:top w:val="single" w:sz="4" w:space="0" w:color="auto"/>
              <w:left w:val="single" w:sz="4" w:space="0" w:color="auto"/>
              <w:bottom w:val="single" w:sz="4" w:space="0" w:color="auto"/>
              <w:right w:val="single" w:sz="4" w:space="0" w:color="auto"/>
            </w:tcBorders>
            <w:vAlign w:val="center"/>
          </w:tcPr>
          <w:p w14:paraId="206D1DD8"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4</w:t>
            </w:r>
          </w:p>
        </w:tc>
        <w:tc>
          <w:tcPr>
            <w:tcW w:w="62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151EA37D"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ΕΠ1680…</w:t>
            </w:r>
          </w:p>
        </w:tc>
        <w:tc>
          <w:tcPr>
            <w:tcW w:w="1122" w:type="pct"/>
            <w:tcBorders>
              <w:top w:val="single" w:sz="4" w:space="0" w:color="auto"/>
              <w:left w:val="single" w:sz="4" w:space="0" w:color="auto"/>
              <w:bottom w:val="single" w:sz="4" w:space="0" w:color="auto"/>
              <w:right w:val="single" w:sz="4" w:space="0" w:color="auto"/>
            </w:tcBorders>
            <w:vAlign w:val="center"/>
            <w:hideMark/>
          </w:tcPr>
          <w:p w14:paraId="5372B8D8" w14:textId="77777777" w:rsidR="009118BF" w:rsidRPr="00275DE2" w:rsidRDefault="009118BF" w:rsidP="00C975C1">
            <w:pPr>
              <w:tabs>
                <w:tab w:val="left" w:pos="6521"/>
                <w:tab w:val="left" w:pos="8647"/>
              </w:tabs>
              <w:kinsoku w:val="0"/>
              <w:overflowPunct w:val="0"/>
              <w:ind w:right="-87"/>
              <w:rPr>
                <w:rFonts w:asciiTheme="majorHAnsi" w:hAnsiTheme="majorHAnsi" w:cs="Arial"/>
                <w:bCs/>
              </w:rPr>
            </w:pPr>
            <w:r w:rsidRPr="00275DE2">
              <w:rPr>
                <w:rFonts w:asciiTheme="majorHAnsi" w:hAnsiTheme="majorHAnsi" w:cs="Arial"/>
                <w:bCs/>
                <w:sz w:val="22"/>
                <w:szCs w:val="22"/>
              </w:rPr>
              <w:t xml:space="preserve">ΚΑΤ’ ΕΠΙΛΟΓΗΝ ΥΠΟΧΡΕΩΤΙΚΟ ΜΑΘΗΜΑ </w:t>
            </w:r>
          </w:p>
        </w:tc>
        <w:tc>
          <w:tcPr>
            <w:tcW w:w="313" w:type="pct"/>
            <w:tcBorders>
              <w:top w:val="single" w:sz="4" w:space="0" w:color="auto"/>
              <w:left w:val="single" w:sz="4" w:space="0" w:color="auto"/>
              <w:bottom w:val="single" w:sz="4" w:space="0" w:color="auto"/>
              <w:right w:val="single" w:sz="4" w:space="0" w:color="auto"/>
            </w:tcBorders>
            <w:vAlign w:val="center"/>
            <w:hideMark/>
          </w:tcPr>
          <w:p w14:paraId="732A066A"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234" w:type="pct"/>
            <w:tcBorders>
              <w:top w:val="single" w:sz="4" w:space="0" w:color="auto"/>
              <w:left w:val="single" w:sz="4" w:space="0" w:color="auto"/>
              <w:bottom w:val="single" w:sz="4" w:space="0" w:color="auto"/>
              <w:right w:val="single" w:sz="4" w:space="0" w:color="auto"/>
            </w:tcBorders>
            <w:vAlign w:val="center"/>
          </w:tcPr>
          <w:p w14:paraId="2E450972"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49" w:type="pct"/>
            <w:tcBorders>
              <w:top w:val="single" w:sz="4" w:space="0" w:color="auto"/>
              <w:left w:val="single" w:sz="4" w:space="0" w:color="auto"/>
              <w:bottom w:val="single" w:sz="4" w:space="0" w:color="auto"/>
              <w:right w:val="single" w:sz="4" w:space="0" w:color="auto"/>
            </w:tcBorders>
            <w:vAlign w:val="center"/>
          </w:tcPr>
          <w:p w14:paraId="2988147C"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92" w:type="pct"/>
            <w:tcBorders>
              <w:top w:val="single" w:sz="4" w:space="0" w:color="auto"/>
              <w:left w:val="single" w:sz="4" w:space="0" w:color="auto"/>
              <w:bottom w:val="single" w:sz="4" w:space="0" w:color="auto"/>
              <w:right w:val="single" w:sz="4" w:space="0" w:color="auto"/>
            </w:tcBorders>
            <w:vAlign w:val="center"/>
          </w:tcPr>
          <w:p w14:paraId="6486AA1E"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269" w:type="pct"/>
            <w:tcBorders>
              <w:top w:val="single" w:sz="4" w:space="0" w:color="auto"/>
              <w:left w:val="single" w:sz="4" w:space="0" w:color="auto"/>
              <w:bottom w:val="single" w:sz="4" w:space="0" w:color="auto"/>
              <w:right w:val="single" w:sz="4" w:space="0" w:color="auto"/>
            </w:tcBorders>
            <w:vAlign w:val="center"/>
            <w:hideMark/>
          </w:tcPr>
          <w:p w14:paraId="1D392F45" w14:textId="2D90095C" w:rsidR="009118BF" w:rsidRPr="00275DE2" w:rsidRDefault="00E60FB9" w:rsidP="00C975C1">
            <w:pPr>
              <w:jc w:val="center"/>
              <w:rPr>
                <w:rFonts w:asciiTheme="majorHAnsi" w:hAnsiTheme="majorHAnsi"/>
              </w:rPr>
            </w:pPr>
            <w:r>
              <w:rPr>
                <w:rFonts w:asciiTheme="majorHAnsi" w:hAnsiTheme="majorHAnsi" w:cs="Arial"/>
                <w:bCs/>
                <w:sz w:val="22"/>
                <w:szCs w:val="22"/>
              </w:rPr>
              <w:t>7</w:t>
            </w:r>
          </w:p>
        </w:tc>
        <w:tc>
          <w:tcPr>
            <w:tcW w:w="339" w:type="pct"/>
            <w:tcBorders>
              <w:top w:val="single" w:sz="4" w:space="0" w:color="auto"/>
              <w:left w:val="single" w:sz="4" w:space="0" w:color="auto"/>
              <w:bottom w:val="single" w:sz="4" w:space="0" w:color="auto"/>
              <w:right w:val="single" w:sz="4" w:space="0" w:color="auto"/>
            </w:tcBorders>
            <w:vAlign w:val="center"/>
          </w:tcPr>
          <w:p w14:paraId="35D732E6" w14:textId="39F1B830" w:rsidR="009118BF" w:rsidRPr="00275DE2" w:rsidRDefault="00E60FB9" w:rsidP="00C975C1">
            <w:pPr>
              <w:jc w:val="center"/>
              <w:rPr>
                <w:rFonts w:asciiTheme="majorHAnsi" w:hAnsiTheme="majorHAnsi"/>
              </w:rPr>
            </w:pPr>
            <w:r>
              <w:rPr>
                <w:rFonts w:asciiTheme="majorHAnsi" w:hAnsiTheme="majorHAnsi" w:cs="Arial"/>
                <w:bCs/>
                <w:sz w:val="22"/>
                <w:szCs w:val="22"/>
              </w:rPr>
              <w:t>7</w:t>
            </w:r>
          </w:p>
        </w:tc>
        <w:tc>
          <w:tcPr>
            <w:tcW w:w="414" w:type="pct"/>
            <w:tcBorders>
              <w:top w:val="single" w:sz="4" w:space="0" w:color="auto"/>
              <w:left w:val="single" w:sz="4" w:space="0" w:color="auto"/>
              <w:bottom w:val="single" w:sz="4" w:space="0" w:color="auto"/>
              <w:right w:val="single" w:sz="4" w:space="0" w:color="auto"/>
            </w:tcBorders>
            <w:vAlign w:val="center"/>
            <w:hideMark/>
          </w:tcPr>
          <w:p w14:paraId="1BC86A50" w14:textId="0E980D92" w:rsidR="009118BF" w:rsidRPr="00275DE2" w:rsidRDefault="00E60FB9" w:rsidP="00C975C1">
            <w:pPr>
              <w:jc w:val="center"/>
              <w:rPr>
                <w:rFonts w:asciiTheme="majorHAnsi" w:hAnsiTheme="majorHAnsi"/>
              </w:rPr>
            </w:pPr>
            <w:r>
              <w:rPr>
                <w:rFonts w:asciiTheme="majorHAnsi" w:hAnsiTheme="majorHAnsi" w:cs="Arial"/>
                <w:bCs/>
                <w:sz w:val="22"/>
                <w:szCs w:val="22"/>
              </w:rPr>
              <w:t>91</w:t>
            </w:r>
          </w:p>
        </w:tc>
        <w:tc>
          <w:tcPr>
            <w:tcW w:w="486" w:type="pct"/>
            <w:tcBorders>
              <w:top w:val="single" w:sz="4" w:space="0" w:color="auto"/>
              <w:left w:val="single" w:sz="4" w:space="0" w:color="auto"/>
              <w:bottom w:val="single" w:sz="4" w:space="0" w:color="auto"/>
              <w:right w:val="single" w:sz="4" w:space="0" w:color="auto"/>
            </w:tcBorders>
            <w:vAlign w:val="center"/>
          </w:tcPr>
          <w:p w14:paraId="72A340D9" w14:textId="0AD9B0DB" w:rsidR="009118BF" w:rsidRPr="00275DE2" w:rsidRDefault="00E60FB9" w:rsidP="00C975C1">
            <w:pPr>
              <w:jc w:val="center"/>
              <w:rPr>
                <w:rFonts w:asciiTheme="majorHAnsi" w:hAnsiTheme="majorHAnsi" w:cs="Arial"/>
                <w:bCs/>
              </w:rPr>
            </w:pPr>
            <w:r>
              <w:rPr>
                <w:rFonts w:asciiTheme="majorHAnsi" w:hAnsiTheme="majorHAnsi" w:cs="Arial"/>
                <w:bCs/>
                <w:sz w:val="22"/>
                <w:szCs w:val="22"/>
              </w:rPr>
              <w:t>7</w:t>
            </w:r>
          </w:p>
        </w:tc>
        <w:tc>
          <w:tcPr>
            <w:tcW w:w="334" w:type="pct"/>
            <w:tcBorders>
              <w:top w:val="single" w:sz="4" w:space="0" w:color="auto"/>
              <w:left w:val="single" w:sz="4" w:space="0" w:color="auto"/>
              <w:bottom w:val="single" w:sz="4" w:space="0" w:color="auto"/>
              <w:right w:val="single" w:sz="4" w:space="0" w:color="auto"/>
            </w:tcBorders>
            <w:vAlign w:val="center"/>
            <w:hideMark/>
          </w:tcPr>
          <w:p w14:paraId="7BFBB11A"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r w:rsidR="009118BF" w:rsidRPr="00275DE2" w14:paraId="241E105A" w14:textId="77777777" w:rsidTr="00C975C1">
        <w:trPr>
          <w:trHeight w:val="820"/>
          <w:jc w:val="center"/>
        </w:trPr>
        <w:tc>
          <w:tcPr>
            <w:tcW w:w="2383" w:type="pct"/>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14:paraId="2889BEF9" w14:textId="77777777" w:rsidR="009118BF" w:rsidRPr="00275DE2" w:rsidRDefault="009118BF" w:rsidP="00C975C1">
            <w:pPr>
              <w:rPr>
                <w:rFonts w:asciiTheme="majorHAnsi" w:hAnsiTheme="majorHAnsi"/>
                <w:b/>
                <w:bCs/>
              </w:rPr>
            </w:pPr>
            <w:r w:rsidRPr="00275DE2">
              <w:rPr>
                <w:rFonts w:asciiTheme="majorHAnsi" w:hAnsiTheme="majorHAnsi"/>
                <w:bCs/>
                <w:sz w:val="22"/>
                <w:szCs w:val="22"/>
              </w:rPr>
              <w:t>Επιλέγονται</w:t>
            </w:r>
            <w:r>
              <w:rPr>
                <w:rFonts w:asciiTheme="majorHAnsi" w:hAnsiTheme="majorHAnsi"/>
                <w:bCs/>
                <w:sz w:val="22"/>
                <w:szCs w:val="22"/>
              </w:rPr>
              <w:t xml:space="preserve"> </w:t>
            </w:r>
            <w:r w:rsidRPr="00275DE2">
              <w:rPr>
                <w:rFonts w:asciiTheme="majorHAnsi" w:hAnsiTheme="majorHAnsi"/>
                <w:b/>
                <w:bCs/>
                <w:sz w:val="22"/>
                <w:szCs w:val="22"/>
                <w:u w:val="single"/>
              </w:rPr>
              <w:t xml:space="preserve">τρία </w:t>
            </w:r>
            <w:r w:rsidRPr="00275DE2">
              <w:rPr>
                <w:rFonts w:asciiTheme="majorHAnsi" w:hAnsiTheme="majorHAnsi"/>
                <w:bCs/>
                <w:sz w:val="22"/>
                <w:szCs w:val="22"/>
              </w:rPr>
              <w:t xml:space="preserve">από τα παρακάτω μαθήματα,                </w:t>
            </w:r>
          </w:p>
          <w:p w14:paraId="4770109B" w14:textId="77777777" w:rsidR="009118BF" w:rsidRPr="00275DE2" w:rsidRDefault="009118BF" w:rsidP="00C975C1">
            <w:pPr>
              <w:rPr>
                <w:rFonts w:asciiTheme="majorHAnsi" w:hAnsiTheme="majorHAnsi"/>
                <w:b/>
                <w:bCs/>
              </w:rPr>
            </w:pPr>
            <w:r w:rsidRPr="00275DE2">
              <w:rPr>
                <w:rFonts w:asciiTheme="majorHAnsi" w:hAnsiTheme="majorHAnsi"/>
                <w:b/>
                <w:bCs/>
                <w:sz w:val="22"/>
                <w:szCs w:val="22"/>
              </w:rPr>
              <w:t>τα οποία δεν επιλέχθηκαν στο 7</w:t>
            </w:r>
            <w:r w:rsidRPr="00275DE2">
              <w:rPr>
                <w:rFonts w:asciiTheme="majorHAnsi" w:hAnsiTheme="majorHAnsi"/>
                <w:b/>
                <w:bCs/>
                <w:sz w:val="22"/>
                <w:szCs w:val="22"/>
                <w:vertAlign w:val="superscript"/>
              </w:rPr>
              <w:t>ο</w:t>
            </w:r>
            <w:r w:rsidRPr="00275DE2">
              <w:rPr>
                <w:rFonts w:asciiTheme="majorHAnsi" w:hAnsiTheme="majorHAnsi"/>
                <w:b/>
                <w:bCs/>
                <w:sz w:val="22"/>
                <w:szCs w:val="22"/>
              </w:rPr>
              <w:t xml:space="preserve"> εξάμηνο.</w:t>
            </w:r>
          </w:p>
          <w:p w14:paraId="3139D2FE" w14:textId="77777777" w:rsidR="009118BF" w:rsidRPr="00275DE2" w:rsidRDefault="009118BF" w:rsidP="00C975C1">
            <w:pPr>
              <w:jc w:val="right"/>
              <w:rPr>
                <w:rFonts w:asciiTheme="majorHAnsi" w:hAnsiTheme="majorHAnsi"/>
                <w:b/>
                <w:bCs/>
              </w:rPr>
            </w:pPr>
            <w:r w:rsidRPr="00275DE2">
              <w:rPr>
                <w:rFonts w:asciiTheme="majorHAnsi" w:hAnsiTheme="majorHAnsi"/>
                <w:b/>
                <w:bCs/>
                <w:sz w:val="22"/>
                <w:szCs w:val="22"/>
              </w:rPr>
              <w:t xml:space="preserve">  ΣΥΝΟΛΟ</w:t>
            </w:r>
          </w:p>
          <w:p w14:paraId="12601518" w14:textId="77777777" w:rsidR="009118BF" w:rsidRPr="00275DE2" w:rsidRDefault="009118BF" w:rsidP="00C975C1">
            <w:pPr>
              <w:jc w:val="right"/>
              <w:rPr>
                <w:rFonts w:asciiTheme="majorHAnsi" w:hAnsiTheme="majorHAnsi"/>
                <w:b/>
                <w:bCs/>
              </w:rPr>
            </w:pPr>
          </w:p>
        </w:tc>
        <w:tc>
          <w:tcPr>
            <w:tcW w:w="234" w:type="pct"/>
            <w:tcBorders>
              <w:top w:val="single" w:sz="4" w:space="0" w:color="auto"/>
              <w:left w:val="single" w:sz="4" w:space="0" w:color="auto"/>
              <w:bottom w:val="single" w:sz="4" w:space="0" w:color="auto"/>
              <w:right w:val="single" w:sz="4" w:space="0" w:color="auto"/>
            </w:tcBorders>
            <w:vAlign w:val="center"/>
          </w:tcPr>
          <w:p w14:paraId="0B1603C0"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w:t>
            </w:r>
          </w:p>
        </w:tc>
        <w:tc>
          <w:tcPr>
            <w:tcW w:w="249" w:type="pct"/>
            <w:tcBorders>
              <w:top w:val="single" w:sz="4" w:space="0" w:color="auto"/>
              <w:left w:val="single" w:sz="4" w:space="0" w:color="auto"/>
              <w:bottom w:val="single" w:sz="4" w:space="0" w:color="auto"/>
              <w:right w:val="single" w:sz="4" w:space="0" w:color="auto"/>
            </w:tcBorders>
            <w:vAlign w:val="center"/>
          </w:tcPr>
          <w:p w14:paraId="669AA1E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w:t>
            </w:r>
          </w:p>
        </w:tc>
        <w:tc>
          <w:tcPr>
            <w:tcW w:w="292" w:type="pct"/>
            <w:tcBorders>
              <w:top w:val="single" w:sz="4" w:space="0" w:color="auto"/>
              <w:left w:val="single" w:sz="4" w:space="0" w:color="auto"/>
              <w:bottom w:val="single" w:sz="4" w:space="0" w:color="auto"/>
              <w:right w:val="single" w:sz="4" w:space="0" w:color="auto"/>
            </w:tcBorders>
            <w:vAlign w:val="center"/>
          </w:tcPr>
          <w:p w14:paraId="55423438" w14:textId="77777777" w:rsidR="009118BF" w:rsidRPr="00275DE2" w:rsidRDefault="009118BF" w:rsidP="00C975C1">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rPr>
              <w:t>-</w:t>
            </w:r>
          </w:p>
        </w:tc>
        <w:tc>
          <w:tcPr>
            <w:tcW w:w="269" w:type="pct"/>
            <w:tcBorders>
              <w:top w:val="single" w:sz="4" w:space="0" w:color="auto"/>
              <w:left w:val="single" w:sz="4" w:space="0" w:color="auto"/>
              <w:bottom w:val="single" w:sz="4" w:space="0" w:color="auto"/>
              <w:right w:val="single" w:sz="4" w:space="0" w:color="auto"/>
            </w:tcBorders>
            <w:vAlign w:val="center"/>
            <w:hideMark/>
          </w:tcPr>
          <w:p w14:paraId="67DA3A9B" w14:textId="252D3D47" w:rsidR="009118BF" w:rsidRPr="00275DE2" w:rsidRDefault="009118BF" w:rsidP="00C975C1">
            <w:pPr>
              <w:tabs>
                <w:tab w:val="left" w:pos="6521"/>
                <w:tab w:val="left" w:pos="8647"/>
              </w:tabs>
              <w:kinsoku w:val="0"/>
              <w:overflowPunct w:val="0"/>
              <w:jc w:val="center"/>
              <w:rPr>
                <w:rFonts w:asciiTheme="majorHAnsi" w:hAnsiTheme="majorHAnsi" w:cs="Arial"/>
                <w:b/>
                <w:bCs/>
              </w:rPr>
            </w:pPr>
            <w:r>
              <w:rPr>
                <w:rFonts w:asciiTheme="majorHAnsi" w:hAnsiTheme="majorHAnsi" w:cs="Arial"/>
                <w:b/>
                <w:bCs/>
                <w:sz w:val="22"/>
                <w:szCs w:val="22"/>
              </w:rPr>
              <w:t>2</w:t>
            </w:r>
            <w:r w:rsidR="00E60FB9">
              <w:rPr>
                <w:rFonts w:asciiTheme="majorHAnsi" w:hAnsiTheme="majorHAnsi" w:cs="Arial"/>
                <w:b/>
                <w:bCs/>
                <w:sz w:val="22"/>
                <w:szCs w:val="22"/>
              </w:rPr>
              <w:t>1</w:t>
            </w:r>
          </w:p>
        </w:tc>
        <w:tc>
          <w:tcPr>
            <w:tcW w:w="339" w:type="pct"/>
            <w:tcBorders>
              <w:top w:val="single" w:sz="4" w:space="0" w:color="auto"/>
              <w:left w:val="single" w:sz="4" w:space="0" w:color="auto"/>
              <w:bottom w:val="single" w:sz="4" w:space="0" w:color="auto"/>
              <w:right w:val="single" w:sz="4" w:space="0" w:color="auto"/>
            </w:tcBorders>
          </w:tcPr>
          <w:p w14:paraId="3A074C96"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p w14:paraId="4511EF22" w14:textId="088469A2"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2</w:t>
            </w:r>
            <w:r w:rsidR="00E60FB9">
              <w:rPr>
                <w:rFonts w:asciiTheme="majorHAnsi" w:hAnsiTheme="majorHAnsi" w:cs="Arial"/>
                <w:b/>
                <w:bCs/>
                <w:sz w:val="22"/>
                <w:szCs w:val="22"/>
              </w:rPr>
              <w:t>1</w:t>
            </w:r>
          </w:p>
          <w:p w14:paraId="5C0FC09E"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10935205" w14:textId="5158F627" w:rsidR="009118BF" w:rsidRPr="00275DE2" w:rsidRDefault="00E60FB9" w:rsidP="00E60FB9">
            <w:pPr>
              <w:tabs>
                <w:tab w:val="left" w:pos="6521"/>
                <w:tab w:val="left" w:pos="8647"/>
              </w:tabs>
              <w:kinsoku w:val="0"/>
              <w:overflowPunct w:val="0"/>
              <w:rPr>
                <w:rFonts w:asciiTheme="majorHAnsi" w:hAnsiTheme="majorHAnsi" w:cs="Arial"/>
                <w:b/>
                <w:bCs/>
              </w:rPr>
            </w:pPr>
            <w:r>
              <w:rPr>
                <w:rFonts w:asciiTheme="majorHAnsi" w:hAnsiTheme="majorHAnsi" w:cs="Arial"/>
                <w:b/>
                <w:bCs/>
              </w:rPr>
              <w:t xml:space="preserve"> </w:t>
            </w:r>
            <w:r>
              <w:rPr>
                <w:rFonts w:asciiTheme="majorHAnsi" w:hAnsiTheme="majorHAnsi" w:cs="Arial"/>
                <w:b/>
                <w:bCs/>
                <w:sz w:val="22"/>
                <w:szCs w:val="22"/>
              </w:rPr>
              <w:t>273</w:t>
            </w:r>
          </w:p>
          <w:p w14:paraId="7EBE412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p>
        </w:tc>
        <w:tc>
          <w:tcPr>
            <w:tcW w:w="486" w:type="pct"/>
            <w:tcBorders>
              <w:top w:val="single" w:sz="4" w:space="0" w:color="auto"/>
              <w:left w:val="single" w:sz="4" w:space="0" w:color="auto"/>
              <w:bottom w:val="single" w:sz="4" w:space="0" w:color="auto"/>
              <w:right w:val="single" w:sz="4" w:space="0" w:color="auto"/>
            </w:tcBorders>
            <w:vAlign w:val="center"/>
          </w:tcPr>
          <w:p w14:paraId="63D7B131" w14:textId="27580218" w:rsidR="009118BF" w:rsidRPr="00275DE2" w:rsidRDefault="00E60FB9" w:rsidP="00C975C1">
            <w:pPr>
              <w:jc w:val="center"/>
              <w:rPr>
                <w:rFonts w:asciiTheme="majorHAnsi" w:hAnsiTheme="majorHAnsi" w:cs="Arial"/>
                <w:b/>
                <w:bCs/>
              </w:rPr>
            </w:pPr>
            <w:r>
              <w:rPr>
                <w:rFonts w:asciiTheme="majorHAnsi" w:hAnsiTheme="majorHAnsi" w:cs="Arial"/>
                <w:b/>
                <w:bCs/>
                <w:sz w:val="22"/>
                <w:szCs w:val="22"/>
              </w:rPr>
              <w:t>21</w:t>
            </w:r>
          </w:p>
        </w:tc>
        <w:tc>
          <w:tcPr>
            <w:tcW w:w="334" w:type="pct"/>
            <w:tcBorders>
              <w:top w:val="single" w:sz="4" w:space="0" w:color="auto"/>
              <w:left w:val="single" w:sz="4" w:space="0" w:color="auto"/>
              <w:bottom w:val="single" w:sz="4" w:space="0" w:color="auto"/>
              <w:right w:val="single" w:sz="4" w:space="0" w:color="auto"/>
            </w:tcBorders>
            <w:vAlign w:val="center"/>
            <w:hideMark/>
          </w:tcPr>
          <w:p w14:paraId="64B58E39" w14:textId="77777777" w:rsidR="009118BF" w:rsidRPr="00275DE2" w:rsidRDefault="009118BF" w:rsidP="00C975C1">
            <w:pPr>
              <w:jc w:val="center"/>
              <w:rPr>
                <w:rFonts w:asciiTheme="majorHAnsi" w:hAnsiTheme="majorHAnsi" w:cs="Arial"/>
                <w:b/>
                <w:bCs/>
              </w:rPr>
            </w:pPr>
            <w:r w:rsidRPr="00275DE2">
              <w:rPr>
                <w:rFonts w:asciiTheme="majorHAnsi" w:hAnsiTheme="majorHAnsi" w:cs="Arial"/>
                <w:b/>
                <w:bCs/>
                <w:sz w:val="22"/>
                <w:szCs w:val="22"/>
              </w:rPr>
              <w:t>30</w:t>
            </w:r>
          </w:p>
        </w:tc>
      </w:tr>
    </w:tbl>
    <w:p w14:paraId="306618E6" w14:textId="77777777" w:rsidR="009118BF" w:rsidRPr="00275DE2" w:rsidRDefault="009118BF" w:rsidP="009118BF">
      <w:pPr>
        <w:rPr>
          <w:rFonts w:asciiTheme="majorHAnsi" w:hAnsiTheme="majorHAnsi"/>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275"/>
        <w:gridCol w:w="1843"/>
        <w:gridCol w:w="709"/>
        <w:gridCol w:w="425"/>
        <w:gridCol w:w="425"/>
        <w:gridCol w:w="426"/>
        <w:gridCol w:w="567"/>
        <w:gridCol w:w="708"/>
        <w:gridCol w:w="993"/>
        <w:gridCol w:w="850"/>
        <w:gridCol w:w="694"/>
      </w:tblGrid>
      <w:tr w:rsidR="009118BF" w:rsidRPr="00275DE2" w14:paraId="7481C663" w14:textId="77777777" w:rsidTr="00C975C1">
        <w:trPr>
          <w:trHeight w:val="732"/>
          <w:jc w:val="center"/>
        </w:trPr>
        <w:tc>
          <w:tcPr>
            <w:tcW w:w="652" w:type="dxa"/>
            <w:tcBorders>
              <w:top w:val="single" w:sz="4" w:space="0" w:color="auto"/>
              <w:left w:val="single" w:sz="4" w:space="0" w:color="auto"/>
              <w:bottom w:val="single" w:sz="4" w:space="0" w:color="auto"/>
              <w:right w:val="single" w:sz="4" w:space="0" w:color="auto"/>
            </w:tcBorders>
            <w:shd w:val="clear" w:color="auto" w:fill="B8CCE4"/>
            <w:vAlign w:val="center"/>
          </w:tcPr>
          <w:p w14:paraId="57D5FEFA" w14:textId="77777777" w:rsidR="009118BF" w:rsidRPr="00275DE2" w:rsidRDefault="009118BF" w:rsidP="00C975C1">
            <w:pPr>
              <w:jc w:val="center"/>
              <w:rPr>
                <w:rFonts w:asciiTheme="majorHAnsi" w:hAnsiTheme="majorHAnsi"/>
                <w:bCs/>
              </w:rPr>
            </w:pPr>
          </w:p>
        </w:tc>
        <w:tc>
          <w:tcPr>
            <w:tcW w:w="8915" w:type="dxa"/>
            <w:gridSpan w:val="11"/>
            <w:tcBorders>
              <w:top w:val="single" w:sz="4" w:space="0" w:color="auto"/>
              <w:left w:val="single" w:sz="4" w:space="0" w:color="auto"/>
              <w:bottom w:val="single" w:sz="4" w:space="0" w:color="auto"/>
              <w:right w:val="single" w:sz="4" w:space="0" w:color="auto"/>
            </w:tcBorders>
            <w:shd w:val="clear" w:color="auto" w:fill="B8CCE4"/>
            <w:vAlign w:val="center"/>
          </w:tcPr>
          <w:p w14:paraId="47A3AB57" w14:textId="77777777" w:rsidR="009118BF" w:rsidRPr="00275DE2" w:rsidRDefault="009118BF" w:rsidP="00C975C1">
            <w:pPr>
              <w:jc w:val="center"/>
              <w:rPr>
                <w:rFonts w:asciiTheme="majorHAnsi" w:hAnsiTheme="majorHAnsi"/>
                <w:bCs/>
              </w:rPr>
            </w:pPr>
          </w:p>
          <w:p w14:paraId="6CF0FF5F" w14:textId="77777777" w:rsidR="009118BF" w:rsidRPr="00275DE2" w:rsidRDefault="009118BF" w:rsidP="00C975C1">
            <w:pPr>
              <w:jc w:val="center"/>
              <w:rPr>
                <w:rFonts w:asciiTheme="majorHAnsi" w:hAnsiTheme="majorHAnsi"/>
                <w:b/>
                <w:bCs/>
              </w:rPr>
            </w:pPr>
            <w:r w:rsidRPr="00275DE2">
              <w:rPr>
                <w:rFonts w:asciiTheme="majorHAnsi" w:hAnsiTheme="majorHAnsi"/>
                <w:b/>
                <w:bCs/>
                <w:sz w:val="22"/>
                <w:szCs w:val="22"/>
              </w:rPr>
              <w:t>ΚΑΤ’ ΕΠΙΛΟΓΗΝ ΥΠΟΧΡΕΩΤΙΚΑ ΜΑΘΗΜΑΤΑ</w:t>
            </w:r>
          </w:p>
        </w:tc>
      </w:tr>
      <w:tr w:rsidR="009118BF" w:rsidRPr="00275DE2" w14:paraId="544BAE69" w14:textId="77777777" w:rsidTr="00C975C1">
        <w:trPr>
          <w:trHeight w:val="974"/>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31A4ACF1"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Α/Α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8B5F76" w14:textId="77777777" w:rsidR="009118BF" w:rsidRPr="00275DE2" w:rsidRDefault="009118BF" w:rsidP="00C975C1">
            <w:pPr>
              <w:tabs>
                <w:tab w:val="left" w:pos="6521"/>
                <w:tab w:val="left" w:pos="8647"/>
              </w:tabs>
              <w:kinsoku w:val="0"/>
              <w:overflowPunct w:val="0"/>
              <w:jc w:val="center"/>
              <w:rPr>
                <w:rFonts w:asciiTheme="majorHAnsi" w:hAnsiTheme="majorHAnsi" w:cs="Arial"/>
                <w:b/>
                <w:bCs/>
                <w:i/>
              </w:rPr>
            </w:pPr>
            <w:r w:rsidRPr="00275DE2">
              <w:rPr>
                <w:rFonts w:asciiTheme="majorHAnsi" w:hAnsiTheme="majorHAnsi" w:cs="Arial"/>
                <w:b/>
                <w:bCs/>
                <w:sz w:val="22"/>
                <w:szCs w:val="22"/>
              </w:rPr>
              <w:t>ΚΩΔΙΚΟΣ</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D9F767"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ΤΙΤΛΟΣ ΜΑΘΗΜΑΤΟΣ</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F4F37A"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ΕΜ</w:t>
            </w:r>
          </w:p>
        </w:tc>
        <w:tc>
          <w:tcPr>
            <w:tcW w:w="425" w:type="dxa"/>
            <w:tcBorders>
              <w:top w:val="single" w:sz="4" w:space="0" w:color="auto"/>
              <w:left w:val="single" w:sz="4" w:space="0" w:color="auto"/>
              <w:bottom w:val="single" w:sz="4" w:space="0" w:color="auto"/>
              <w:right w:val="single" w:sz="4" w:space="0" w:color="auto"/>
            </w:tcBorders>
            <w:vAlign w:val="center"/>
            <w:hideMark/>
          </w:tcPr>
          <w:p w14:paraId="122D469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Θ</w:t>
            </w:r>
          </w:p>
        </w:tc>
        <w:tc>
          <w:tcPr>
            <w:tcW w:w="425" w:type="dxa"/>
            <w:tcBorders>
              <w:top w:val="single" w:sz="4" w:space="0" w:color="auto"/>
              <w:left w:val="single" w:sz="4" w:space="0" w:color="auto"/>
              <w:bottom w:val="single" w:sz="4" w:space="0" w:color="auto"/>
              <w:right w:val="single" w:sz="4" w:space="0" w:color="auto"/>
            </w:tcBorders>
            <w:vAlign w:val="center"/>
            <w:hideMark/>
          </w:tcPr>
          <w:p w14:paraId="6DFAF72F"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Ε</w:t>
            </w:r>
          </w:p>
        </w:tc>
        <w:tc>
          <w:tcPr>
            <w:tcW w:w="426" w:type="dxa"/>
            <w:tcBorders>
              <w:top w:val="single" w:sz="4" w:space="0" w:color="auto"/>
              <w:left w:val="single" w:sz="4" w:space="0" w:color="auto"/>
              <w:bottom w:val="single" w:sz="4" w:space="0" w:color="auto"/>
              <w:right w:val="single" w:sz="4" w:space="0" w:color="auto"/>
            </w:tcBorders>
            <w:vAlign w:val="center"/>
            <w:hideMark/>
          </w:tcPr>
          <w:p w14:paraId="4FE9B378"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Φ</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96E3ED"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ΚΑ</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B2D310"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ΣΥΝ</w:t>
            </w:r>
          </w:p>
        </w:tc>
        <w:tc>
          <w:tcPr>
            <w:tcW w:w="993" w:type="dxa"/>
            <w:tcBorders>
              <w:top w:val="single" w:sz="4" w:space="0" w:color="auto"/>
              <w:left w:val="single" w:sz="4" w:space="0" w:color="auto"/>
              <w:bottom w:val="single" w:sz="4" w:space="0" w:color="auto"/>
              <w:right w:val="single" w:sz="4" w:space="0" w:color="auto"/>
            </w:tcBorders>
            <w:vAlign w:val="center"/>
          </w:tcPr>
          <w:p w14:paraId="0D57F019"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Ω/ΕΞ</w:t>
            </w:r>
          </w:p>
        </w:tc>
        <w:tc>
          <w:tcPr>
            <w:tcW w:w="850" w:type="dxa"/>
            <w:tcBorders>
              <w:top w:val="single" w:sz="4" w:space="0" w:color="auto"/>
              <w:left w:val="single" w:sz="4" w:space="0" w:color="auto"/>
              <w:bottom w:val="single" w:sz="4" w:space="0" w:color="auto"/>
              <w:right w:val="single" w:sz="4" w:space="0" w:color="auto"/>
            </w:tcBorders>
            <w:vAlign w:val="center"/>
          </w:tcPr>
          <w:p w14:paraId="01A2960D"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ΔΜ</w:t>
            </w:r>
          </w:p>
        </w:tc>
        <w:tc>
          <w:tcPr>
            <w:tcW w:w="694" w:type="dxa"/>
            <w:tcBorders>
              <w:top w:val="single" w:sz="4" w:space="0" w:color="auto"/>
              <w:left w:val="single" w:sz="4" w:space="0" w:color="auto"/>
              <w:bottom w:val="single" w:sz="4" w:space="0" w:color="auto"/>
              <w:right w:val="single" w:sz="4" w:space="0" w:color="auto"/>
            </w:tcBorders>
            <w:vAlign w:val="center"/>
            <w:hideMark/>
          </w:tcPr>
          <w:p w14:paraId="55630F38" w14:textId="77777777" w:rsidR="009118BF" w:rsidRPr="00275DE2" w:rsidRDefault="009118BF" w:rsidP="00C975C1">
            <w:pPr>
              <w:tabs>
                <w:tab w:val="left" w:pos="6521"/>
                <w:tab w:val="left" w:pos="8647"/>
              </w:tabs>
              <w:kinsoku w:val="0"/>
              <w:overflowPunct w:val="0"/>
              <w:jc w:val="center"/>
              <w:rPr>
                <w:rFonts w:asciiTheme="majorHAnsi" w:hAnsiTheme="majorHAnsi" w:cs="Arial"/>
                <w:b/>
                <w:bCs/>
              </w:rPr>
            </w:pPr>
            <w:r w:rsidRPr="00275DE2">
              <w:rPr>
                <w:rFonts w:asciiTheme="majorHAnsi" w:hAnsiTheme="majorHAnsi" w:cs="Arial"/>
                <w:b/>
                <w:bCs/>
                <w:sz w:val="22"/>
                <w:szCs w:val="22"/>
              </w:rPr>
              <w:t>ΠΜ</w:t>
            </w:r>
          </w:p>
        </w:tc>
      </w:tr>
      <w:tr w:rsidR="009118BF" w:rsidRPr="00275DE2" w14:paraId="48473F03" w14:textId="77777777" w:rsidTr="00C975C1">
        <w:trPr>
          <w:trHeight w:val="672"/>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766ED9FE" w14:textId="77777777" w:rsidR="009118BF" w:rsidRPr="00275DE2" w:rsidRDefault="009118BF" w:rsidP="00C975C1">
            <w:pPr>
              <w:jc w:val="center"/>
              <w:rPr>
                <w:rFonts w:asciiTheme="majorHAnsi" w:hAnsiTheme="majorHAnsi"/>
                <w:b/>
                <w:bCs/>
              </w:rPr>
            </w:pPr>
            <w:r>
              <w:rPr>
                <w:rFonts w:asciiTheme="majorHAnsi" w:hAnsiTheme="majorHAnsi"/>
                <w:b/>
                <w:bCs/>
                <w:sz w:val="22"/>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5ADDC0A" w14:textId="77777777" w:rsidR="009118BF" w:rsidRPr="00275DE2" w:rsidRDefault="009118BF" w:rsidP="00C975C1">
            <w:pPr>
              <w:rPr>
                <w:rFonts w:asciiTheme="majorHAnsi" w:hAnsiTheme="majorHAnsi"/>
                <w:bCs/>
              </w:rPr>
            </w:pPr>
            <w:r w:rsidRPr="00275DE2">
              <w:rPr>
                <w:rFonts w:asciiTheme="majorHAnsi" w:hAnsiTheme="majorHAnsi"/>
                <w:bCs/>
                <w:sz w:val="22"/>
                <w:szCs w:val="22"/>
              </w:rPr>
              <w:t>ΕΠ16801</w:t>
            </w:r>
            <w:r w:rsidRPr="00275DE2">
              <w:rPr>
                <w:rFonts w:asciiTheme="majorHAnsi" w:hAnsiTheme="majorHAnsi"/>
                <w:bCs/>
                <w:sz w:val="22"/>
                <w:szCs w:val="22"/>
                <w:vertAlign w:val="superscript"/>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DF1B5D" w14:textId="77777777" w:rsidR="009118BF" w:rsidRPr="00275DE2" w:rsidRDefault="009118BF" w:rsidP="00C975C1">
            <w:pPr>
              <w:rPr>
                <w:rFonts w:asciiTheme="majorHAnsi" w:hAnsiTheme="majorHAnsi"/>
              </w:rPr>
            </w:pPr>
            <w:r w:rsidRPr="00275DE2">
              <w:rPr>
                <w:rFonts w:asciiTheme="majorHAnsi" w:hAnsiTheme="majorHAnsi"/>
                <w:bCs/>
                <w:sz w:val="22"/>
                <w:szCs w:val="22"/>
              </w:rPr>
              <w:t>ΚΛΙΝΙΚΗ ΠΑΘΟΛΟΓΙΚΗ ΝΟΣΗΛΕΥΤΙΚΗ</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298D50"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425" w:type="dxa"/>
            <w:tcBorders>
              <w:top w:val="single" w:sz="4" w:space="0" w:color="auto"/>
              <w:left w:val="single" w:sz="4" w:space="0" w:color="auto"/>
              <w:bottom w:val="single" w:sz="4" w:space="0" w:color="auto"/>
              <w:right w:val="single" w:sz="4" w:space="0" w:color="auto"/>
            </w:tcBorders>
            <w:vAlign w:val="center"/>
            <w:hideMark/>
          </w:tcPr>
          <w:p w14:paraId="481EF753"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67030D02"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7B16E81B"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D3409B" w14:textId="52CE352B" w:rsidR="009118BF" w:rsidRPr="00275DE2" w:rsidRDefault="00322C5E" w:rsidP="00C975C1">
            <w:pPr>
              <w:jc w:val="center"/>
              <w:rPr>
                <w:rFonts w:asciiTheme="majorHAnsi" w:hAnsiTheme="majorHAnsi"/>
                <w:bCs/>
              </w:rPr>
            </w:pPr>
            <w:r>
              <w:rPr>
                <w:rFonts w:asciiTheme="majorHAnsi" w:hAnsiTheme="majorHAnsi" w:cs="Arial"/>
                <w:bCs/>
                <w:sz w:val="22"/>
                <w:szCs w:val="22"/>
              </w:rPr>
              <w:t>7</w:t>
            </w:r>
          </w:p>
        </w:tc>
        <w:tc>
          <w:tcPr>
            <w:tcW w:w="708" w:type="dxa"/>
            <w:tcBorders>
              <w:top w:val="single" w:sz="4" w:space="0" w:color="auto"/>
              <w:left w:val="single" w:sz="4" w:space="0" w:color="auto"/>
              <w:bottom w:val="single" w:sz="4" w:space="0" w:color="auto"/>
              <w:right w:val="single" w:sz="4" w:space="0" w:color="auto"/>
            </w:tcBorders>
            <w:vAlign w:val="center"/>
          </w:tcPr>
          <w:p w14:paraId="1B624A42" w14:textId="77777777" w:rsidR="009118BF" w:rsidRPr="00275DE2" w:rsidRDefault="009118BF" w:rsidP="00C975C1">
            <w:pPr>
              <w:jc w:val="center"/>
              <w:rPr>
                <w:rFonts w:asciiTheme="majorHAnsi" w:hAnsiTheme="majorHAnsi"/>
                <w:bC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4C7988D" w14:textId="1449A6A5" w:rsidR="009118BF" w:rsidRPr="00275DE2" w:rsidRDefault="00322C5E" w:rsidP="00C975C1">
            <w:pPr>
              <w:jc w:val="center"/>
              <w:rPr>
                <w:rFonts w:asciiTheme="majorHAnsi" w:hAnsiTheme="majorHAnsi"/>
                <w:bCs/>
              </w:rPr>
            </w:pPr>
            <w:r>
              <w:rPr>
                <w:rFonts w:asciiTheme="majorHAnsi" w:hAnsiTheme="majorHAnsi" w:cs="Arial"/>
                <w:bCs/>
                <w:sz w:val="22"/>
                <w:szCs w:val="22"/>
              </w:rPr>
              <w:t>91</w:t>
            </w:r>
          </w:p>
        </w:tc>
        <w:tc>
          <w:tcPr>
            <w:tcW w:w="850" w:type="dxa"/>
            <w:tcBorders>
              <w:top w:val="single" w:sz="4" w:space="0" w:color="auto"/>
              <w:left w:val="single" w:sz="4" w:space="0" w:color="auto"/>
              <w:bottom w:val="single" w:sz="4" w:space="0" w:color="auto"/>
              <w:right w:val="single" w:sz="4" w:space="0" w:color="auto"/>
            </w:tcBorders>
            <w:vAlign w:val="center"/>
          </w:tcPr>
          <w:p w14:paraId="18341325" w14:textId="3A58B915" w:rsidR="009118BF" w:rsidRPr="00275DE2" w:rsidRDefault="00322C5E" w:rsidP="00C975C1">
            <w:pPr>
              <w:jc w:val="center"/>
              <w:rPr>
                <w:rFonts w:asciiTheme="majorHAnsi" w:hAnsiTheme="majorHAnsi"/>
                <w:bCs/>
              </w:rPr>
            </w:pPr>
            <w:r>
              <w:rPr>
                <w:rFonts w:asciiTheme="majorHAnsi" w:hAnsiTheme="majorHAnsi" w:cs="Arial"/>
                <w:bCs/>
                <w:sz w:val="22"/>
                <w:szCs w:val="22"/>
              </w:rPr>
              <w:t>7</w:t>
            </w:r>
          </w:p>
        </w:tc>
        <w:tc>
          <w:tcPr>
            <w:tcW w:w="694" w:type="dxa"/>
            <w:tcBorders>
              <w:top w:val="single" w:sz="4" w:space="0" w:color="auto"/>
              <w:left w:val="single" w:sz="4" w:space="0" w:color="auto"/>
              <w:bottom w:val="single" w:sz="4" w:space="0" w:color="auto"/>
              <w:right w:val="single" w:sz="4" w:space="0" w:color="auto"/>
            </w:tcBorders>
            <w:vAlign w:val="center"/>
            <w:hideMark/>
          </w:tcPr>
          <w:p w14:paraId="20CF3594" w14:textId="77777777" w:rsidR="009118BF" w:rsidRPr="00275DE2" w:rsidRDefault="009118BF" w:rsidP="00C975C1">
            <w:pPr>
              <w:jc w:val="center"/>
              <w:rPr>
                <w:rFonts w:asciiTheme="majorHAnsi" w:hAnsiTheme="majorHAnsi"/>
                <w:bCs/>
              </w:rPr>
            </w:pPr>
            <w:r w:rsidRPr="00275DE2">
              <w:rPr>
                <w:rFonts w:asciiTheme="majorHAnsi" w:hAnsiTheme="majorHAnsi" w:cs="Arial"/>
                <w:bCs/>
                <w:sz w:val="22"/>
                <w:szCs w:val="22"/>
              </w:rPr>
              <w:t>8</w:t>
            </w:r>
          </w:p>
        </w:tc>
      </w:tr>
      <w:tr w:rsidR="009118BF" w:rsidRPr="00275DE2" w14:paraId="330FE32C" w14:textId="77777777" w:rsidTr="00C975C1">
        <w:trPr>
          <w:trHeight w:val="696"/>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70494488" w14:textId="77777777" w:rsidR="009118BF" w:rsidRPr="00275DE2" w:rsidRDefault="009118BF" w:rsidP="00C975C1">
            <w:pPr>
              <w:jc w:val="center"/>
              <w:rPr>
                <w:rFonts w:asciiTheme="majorHAnsi" w:hAnsiTheme="majorHAnsi"/>
                <w:b/>
                <w:bCs/>
              </w:rPr>
            </w:pPr>
            <w:r w:rsidRPr="00275DE2">
              <w:rPr>
                <w:rFonts w:asciiTheme="majorHAnsi" w:hAnsiTheme="majorHAnsi"/>
                <w:b/>
                <w:bCs/>
                <w:sz w:val="22"/>
                <w:szCs w:val="22"/>
              </w:rPr>
              <w:t>2</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5D70B91" w14:textId="77777777" w:rsidR="009118BF" w:rsidRPr="00275DE2" w:rsidRDefault="009118BF" w:rsidP="00C975C1">
            <w:pPr>
              <w:rPr>
                <w:rFonts w:asciiTheme="majorHAnsi" w:hAnsiTheme="majorHAnsi"/>
                <w:bCs/>
              </w:rPr>
            </w:pPr>
            <w:r w:rsidRPr="00275DE2">
              <w:rPr>
                <w:rFonts w:asciiTheme="majorHAnsi" w:hAnsiTheme="majorHAnsi"/>
                <w:bCs/>
                <w:sz w:val="22"/>
                <w:szCs w:val="22"/>
              </w:rPr>
              <w:t>ΕΠ16802</w:t>
            </w:r>
            <w:r w:rsidRPr="00275DE2">
              <w:rPr>
                <w:rFonts w:asciiTheme="majorHAnsi" w:hAnsiTheme="majorHAnsi"/>
                <w:bCs/>
                <w:sz w:val="22"/>
                <w:szCs w:val="22"/>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E3A4BF" w14:textId="77777777" w:rsidR="009118BF" w:rsidRPr="00275DE2" w:rsidRDefault="009118BF" w:rsidP="00C975C1">
            <w:pPr>
              <w:rPr>
                <w:rFonts w:asciiTheme="majorHAnsi" w:hAnsiTheme="majorHAnsi"/>
                <w:bCs/>
              </w:rPr>
            </w:pPr>
            <w:r w:rsidRPr="00275DE2">
              <w:rPr>
                <w:rFonts w:asciiTheme="majorHAnsi" w:hAnsiTheme="majorHAnsi"/>
                <w:bCs/>
                <w:sz w:val="22"/>
                <w:szCs w:val="22"/>
              </w:rPr>
              <w:t>ΚΛΙΝΙΚΗ ΧΕΙΡΟΥΡΓΙΚΗ ΝΟΣΗΛΕΥΤΙΚΗ</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3422E1"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425" w:type="dxa"/>
            <w:tcBorders>
              <w:top w:val="single" w:sz="4" w:space="0" w:color="auto"/>
              <w:left w:val="single" w:sz="4" w:space="0" w:color="auto"/>
              <w:bottom w:val="single" w:sz="4" w:space="0" w:color="auto"/>
              <w:right w:val="single" w:sz="4" w:space="0" w:color="auto"/>
            </w:tcBorders>
            <w:vAlign w:val="center"/>
            <w:hideMark/>
          </w:tcPr>
          <w:p w14:paraId="102AF65F"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5B3A4BD0"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667B5855"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F892B1" w14:textId="1BFA8925" w:rsidR="009118BF" w:rsidRPr="00275DE2" w:rsidRDefault="00322C5E" w:rsidP="00C975C1">
            <w:pPr>
              <w:jc w:val="center"/>
              <w:rPr>
                <w:rFonts w:asciiTheme="majorHAnsi" w:hAnsiTheme="majorHAnsi"/>
                <w:bCs/>
              </w:rPr>
            </w:pPr>
            <w:r>
              <w:rPr>
                <w:rFonts w:asciiTheme="majorHAnsi" w:hAnsiTheme="majorHAnsi" w:cs="Arial"/>
                <w:bCs/>
                <w:sz w:val="22"/>
                <w:szCs w:val="22"/>
              </w:rPr>
              <w:t>7</w:t>
            </w:r>
          </w:p>
        </w:tc>
        <w:tc>
          <w:tcPr>
            <w:tcW w:w="708" w:type="dxa"/>
            <w:tcBorders>
              <w:top w:val="single" w:sz="4" w:space="0" w:color="auto"/>
              <w:left w:val="single" w:sz="4" w:space="0" w:color="auto"/>
              <w:bottom w:val="single" w:sz="4" w:space="0" w:color="auto"/>
              <w:right w:val="single" w:sz="4" w:space="0" w:color="auto"/>
            </w:tcBorders>
            <w:vAlign w:val="center"/>
          </w:tcPr>
          <w:p w14:paraId="6F2053A9" w14:textId="77777777" w:rsidR="009118BF" w:rsidRPr="00275DE2" w:rsidRDefault="009118BF" w:rsidP="00C975C1">
            <w:pPr>
              <w:jc w:val="center"/>
              <w:rPr>
                <w:rFonts w:asciiTheme="majorHAnsi" w:hAnsiTheme="majorHAnsi"/>
                <w:bC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6365F8C" w14:textId="3C663AF2" w:rsidR="009118BF" w:rsidRPr="00275DE2" w:rsidRDefault="00322C5E" w:rsidP="00C975C1">
            <w:pPr>
              <w:jc w:val="center"/>
              <w:rPr>
                <w:rFonts w:asciiTheme="majorHAnsi" w:hAnsiTheme="majorHAnsi"/>
                <w:bCs/>
              </w:rPr>
            </w:pPr>
            <w:r>
              <w:rPr>
                <w:rFonts w:asciiTheme="majorHAnsi" w:hAnsiTheme="majorHAnsi" w:cs="Arial"/>
                <w:bCs/>
                <w:sz w:val="22"/>
                <w:szCs w:val="22"/>
              </w:rPr>
              <w:t>91</w:t>
            </w:r>
          </w:p>
        </w:tc>
        <w:tc>
          <w:tcPr>
            <w:tcW w:w="850" w:type="dxa"/>
            <w:tcBorders>
              <w:top w:val="single" w:sz="4" w:space="0" w:color="auto"/>
              <w:left w:val="single" w:sz="4" w:space="0" w:color="auto"/>
              <w:bottom w:val="single" w:sz="4" w:space="0" w:color="auto"/>
              <w:right w:val="single" w:sz="4" w:space="0" w:color="auto"/>
            </w:tcBorders>
            <w:vAlign w:val="center"/>
          </w:tcPr>
          <w:p w14:paraId="2EFC6017" w14:textId="263D7A52" w:rsidR="009118BF" w:rsidRPr="00275DE2" w:rsidRDefault="00322C5E" w:rsidP="00C975C1">
            <w:pPr>
              <w:jc w:val="center"/>
              <w:rPr>
                <w:rFonts w:asciiTheme="majorHAnsi" w:hAnsiTheme="majorHAnsi"/>
                <w:bCs/>
              </w:rPr>
            </w:pPr>
            <w:r>
              <w:rPr>
                <w:rFonts w:asciiTheme="majorHAnsi" w:hAnsiTheme="majorHAnsi" w:cs="Arial"/>
                <w:bCs/>
                <w:sz w:val="22"/>
                <w:szCs w:val="22"/>
              </w:rPr>
              <w:t>7</w:t>
            </w:r>
          </w:p>
        </w:tc>
        <w:tc>
          <w:tcPr>
            <w:tcW w:w="694" w:type="dxa"/>
            <w:tcBorders>
              <w:top w:val="single" w:sz="4" w:space="0" w:color="auto"/>
              <w:left w:val="single" w:sz="4" w:space="0" w:color="auto"/>
              <w:bottom w:val="single" w:sz="4" w:space="0" w:color="auto"/>
              <w:right w:val="single" w:sz="4" w:space="0" w:color="auto"/>
            </w:tcBorders>
            <w:vAlign w:val="center"/>
            <w:hideMark/>
          </w:tcPr>
          <w:p w14:paraId="22FF3137" w14:textId="77777777" w:rsidR="009118BF" w:rsidRPr="00275DE2" w:rsidRDefault="009118BF" w:rsidP="00C975C1">
            <w:pPr>
              <w:jc w:val="center"/>
              <w:rPr>
                <w:rFonts w:asciiTheme="majorHAnsi" w:hAnsiTheme="majorHAnsi"/>
                <w:bCs/>
              </w:rPr>
            </w:pPr>
            <w:r w:rsidRPr="00275DE2">
              <w:rPr>
                <w:rFonts w:asciiTheme="majorHAnsi" w:hAnsiTheme="majorHAnsi" w:cs="Arial"/>
                <w:bCs/>
                <w:sz w:val="22"/>
                <w:szCs w:val="22"/>
              </w:rPr>
              <w:t>8</w:t>
            </w:r>
          </w:p>
        </w:tc>
      </w:tr>
      <w:tr w:rsidR="009118BF" w:rsidRPr="00275DE2" w14:paraId="6EF67AAF" w14:textId="77777777" w:rsidTr="00C975C1">
        <w:trPr>
          <w:trHeight w:val="974"/>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038AE0CF"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3</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1DF262B" w14:textId="77777777" w:rsidR="009118BF" w:rsidRPr="00275DE2" w:rsidRDefault="009118BF" w:rsidP="00C975C1">
            <w:pPr>
              <w:rPr>
                <w:rFonts w:asciiTheme="majorHAnsi" w:hAnsiTheme="majorHAnsi"/>
              </w:rPr>
            </w:pPr>
            <w:r w:rsidRPr="00275DE2">
              <w:rPr>
                <w:rFonts w:asciiTheme="majorHAnsi" w:hAnsiTheme="majorHAnsi"/>
                <w:sz w:val="22"/>
                <w:szCs w:val="22"/>
              </w:rPr>
              <w:t>ΕΠ16803</w:t>
            </w:r>
            <w:r w:rsidRPr="00275DE2">
              <w:rPr>
                <w:rFonts w:asciiTheme="majorHAnsi" w:hAnsiTheme="majorHAnsi"/>
                <w:sz w:val="22"/>
                <w:szCs w:val="22"/>
                <w:vertAlign w:val="superscript"/>
              </w:rPr>
              <w:t>3</w:t>
            </w:r>
          </w:p>
          <w:p w14:paraId="68C7DF3D" w14:textId="77777777" w:rsidR="009118BF" w:rsidRPr="00275DE2" w:rsidRDefault="009118BF" w:rsidP="00C975C1">
            <w:pPr>
              <w:rPr>
                <w:rFonts w:asciiTheme="majorHAnsi" w:hAnsiTheme="majorHAnsi"/>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6CC1A07" w14:textId="77777777" w:rsidR="009118BF" w:rsidRPr="00275DE2" w:rsidRDefault="009118BF" w:rsidP="00C975C1">
            <w:pPr>
              <w:rPr>
                <w:rFonts w:asciiTheme="majorHAnsi" w:hAnsiTheme="majorHAnsi"/>
                <w:bCs/>
              </w:rPr>
            </w:pPr>
            <w:r w:rsidRPr="00275DE2">
              <w:rPr>
                <w:rFonts w:asciiTheme="majorHAnsi" w:hAnsiTheme="majorHAnsi"/>
                <w:bCs/>
                <w:sz w:val="22"/>
                <w:szCs w:val="22"/>
              </w:rPr>
              <w:t>ΚΛΙΝΙΚΗ ΝΟΣΗΛΕΥΤΙΚΗ ΨΥΧΙΚΗΣ ΥΓΕΙΑΣ</w:t>
            </w:r>
          </w:p>
        </w:tc>
        <w:tc>
          <w:tcPr>
            <w:tcW w:w="709" w:type="dxa"/>
            <w:tcBorders>
              <w:top w:val="single" w:sz="4" w:space="0" w:color="auto"/>
              <w:left w:val="single" w:sz="4" w:space="0" w:color="auto"/>
              <w:bottom w:val="single" w:sz="4" w:space="0" w:color="auto"/>
              <w:right w:val="single" w:sz="4" w:space="0" w:color="auto"/>
            </w:tcBorders>
            <w:vAlign w:val="center"/>
          </w:tcPr>
          <w:p w14:paraId="6F0F5A7A"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425" w:type="dxa"/>
            <w:tcBorders>
              <w:top w:val="single" w:sz="4" w:space="0" w:color="auto"/>
              <w:left w:val="single" w:sz="4" w:space="0" w:color="auto"/>
              <w:bottom w:val="single" w:sz="4" w:space="0" w:color="auto"/>
              <w:right w:val="single" w:sz="4" w:space="0" w:color="auto"/>
            </w:tcBorders>
            <w:vAlign w:val="center"/>
          </w:tcPr>
          <w:p w14:paraId="3B0EF5A7" w14:textId="77777777" w:rsidR="009118BF" w:rsidRPr="00275DE2" w:rsidRDefault="009118BF" w:rsidP="00C975C1">
            <w:pPr>
              <w:rPr>
                <w:rFonts w:asciiTheme="majorHAnsi" w:hAnsiTheme="majorHAnsi"/>
                <w:b/>
                <w:bCs/>
              </w:rPr>
            </w:pPr>
            <w:r w:rsidRPr="00275DE2">
              <w:rPr>
                <w:rFonts w:asciiTheme="majorHAnsi" w:hAnsiTheme="majorHAnsi"/>
                <w:b/>
                <w:bCs/>
              </w:rPr>
              <w:t>-</w:t>
            </w:r>
          </w:p>
        </w:tc>
        <w:tc>
          <w:tcPr>
            <w:tcW w:w="425" w:type="dxa"/>
            <w:tcBorders>
              <w:top w:val="single" w:sz="4" w:space="0" w:color="auto"/>
              <w:left w:val="single" w:sz="4" w:space="0" w:color="auto"/>
              <w:bottom w:val="single" w:sz="4" w:space="0" w:color="auto"/>
              <w:right w:val="single" w:sz="4" w:space="0" w:color="auto"/>
            </w:tcBorders>
            <w:vAlign w:val="center"/>
          </w:tcPr>
          <w:p w14:paraId="47F2E0E8" w14:textId="77777777" w:rsidR="009118BF" w:rsidRPr="00275DE2" w:rsidRDefault="009118BF" w:rsidP="00C975C1">
            <w:pPr>
              <w:rPr>
                <w:rFonts w:asciiTheme="majorHAnsi" w:hAnsiTheme="majorHAnsi"/>
                <w:b/>
                <w:bCs/>
              </w:rPr>
            </w:pPr>
            <w:r w:rsidRPr="00275DE2">
              <w:rPr>
                <w:rFonts w:asciiTheme="majorHAnsi" w:hAnsiTheme="majorHAnsi"/>
                <w:b/>
                <w:bCs/>
              </w:rPr>
              <w:t>-</w:t>
            </w:r>
          </w:p>
        </w:tc>
        <w:tc>
          <w:tcPr>
            <w:tcW w:w="426" w:type="dxa"/>
            <w:tcBorders>
              <w:top w:val="single" w:sz="4" w:space="0" w:color="auto"/>
              <w:left w:val="single" w:sz="4" w:space="0" w:color="auto"/>
              <w:bottom w:val="single" w:sz="4" w:space="0" w:color="auto"/>
              <w:right w:val="single" w:sz="4" w:space="0" w:color="auto"/>
            </w:tcBorders>
            <w:vAlign w:val="center"/>
          </w:tcPr>
          <w:p w14:paraId="4BAB0AEF" w14:textId="77777777" w:rsidR="009118BF" w:rsidRPr="00275DE2" w:rsidRDefault="009118BF" w:rsidP="00C975C1">
            <w:pPr>
              <w:rPr>
                <w:rFonts w:asciiTheme="majorHAnsi" w:hAnsiTheme="majorHAnsi"/>
                <w:b/>
                <w:bCs/>
              </w:rPr>
            </w:pPr>
            <w:r w:rsidRPr="00275DE2">
              <w:rPr>
                <w:rFonts w:asciiTheme="majorHAnsi" w:hAnsiTheme="majorHAnsi"/>
                <w:b/>
                <w:b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CF46D1" w14:textId="4B272852" w:rsidR="009118BF" w:rsidRPr="00275DE2" w:rsidRDefault="00322C5E" w:rsidP="00C975C1">
            <w:pPr>
              <w:jc w:val="center"/>
              <w:rPr>
                <w:rFonts w:asciiTheme="majorHAnsi" w:hAnsiTheme="majorHAnsi"/>
                <w:bCs/>
              </w:rPr>
            </w:pPr>
            <w:r>
              <w:rPr>
                <w:rFonts w:asciiTheme="majorHAnsi" w:hAnsiTheme="majorHAnsi" w:cs="Arial"/>
                <w:bCs/>
                <w:sz w:val="22"/>
                <w:szCs w:val="22"/>
              </w:rPr>
              <w:t>7</w:t>
            </w:r>
          </w:p>
        </w:tc>
        <w:tc>
          <w:tcPr>
            <w:tcW w:w="708" w:type="dxa"/>
            <w:tcBorders>
              <w:top w:val="single" w:sz="4" w:space="0" w:color="auto"/>
              <w:left w:val="single" w:sz="4" w:space="0" w:color="auto"/>
              <w:bottom w:val="single" w:sz="4" w:space="0" w:color="auto"/>
              <w:right w:val="single" w:sz="4" w:space="0" w:color="auto"/>
            </w:tcBorders>
            <w:vAlign w:val="center"/>
          </w:tcPr>
          <w:p w14:paraId="59DCB184" w14:textId="77777777" w:rsidR="009118BF" w:rsidRPr="00275DE2" w:rsidRDefault="009118BF" w:rsidP="00C975C1">
            <w:pPr>
              <w:jc w:val="center"/>
              <w:rPr>
                <w:rFonts w:asciiTheme="majorHAnsi" w:hAnsiTheme="majorHAnsi"/>
                <w:bC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292FCE2" w14:textId="37C4BB99" w:rsidR="009118BF" w:rsidRPr="00275DE2" w:rsidRDefault="00322C5E" w:rsidP="00C975C1">
            <w:pPr>
              <w:jc w:val="center"/>
              <w:rPr>
                <w:rFonts w:asciiTheme="majorHAnsi" w:hAnsiTheme="majorHAnsi"/>
                <w:bCs/>
              </w:rPr>
            </w:pPr>
            <w:r>
              <w:rPr>
                <w:rFonts w:asciiTheme="majorHAnsi" w:hAnsiTheme="majorHAnsi" w:cs="Arial"/>
                <w:bCs/>
                <w:sz w:val="22"/>
                <w:szCs w:val="22"/>
              </w:rPr>
              <w:t>91</w:t>
            </w:r>
          </w:p>
        </w:tc>
        <w:tc>
          <w:tcPr>
            <w:tcW w:w="850" w:type="dxa"/>
            <w:tcBorders>
              <w:top w:val="single" w:sz="4" w:space="0" w:color="auto"/>
              <w:left w:val="single" w:sz="4" w:space="0" w:color="auto"/>
              <w:bottom w:val="single" w:sz="4" w:space="0" w:color="auto"/>
              <w:right w:val="single" w:sz="4" w:space="0" w:color="auto"/>
            </w:tcBorders>
            <w:vAlign w:val="center"/>
          </w:tcPr>
          <w:p w14:paraId="5BFC1B1A" w14:textId="1AFB13C1" w:rsidR="009118BF" w:rsidRPr="00275DE2" w:rsidRDefault="00322C5E" w:rsidP="00C975C1">
            <w:pPr>
              <w:jc w:val="center"/>
              <w:rPr>
                <w:rFonts w:asciiTheme="majorHAnsi" w:hAnsiTheme="majorHAnsi"/>
                <w:bCs/>
              </w:rPr>
            </w:pPr>
            <w:r>
              <w:rPr>
                <w:rFonts w:asciiTheme="majorHAnsi" w:hAnsiTheme="majorHAnsi" w:cs="Arial"/>
                <w:bCs/>
                <w:sz w:val="22"/>
                <w:szCs w:val="22"/>
              </w:rPr>
              <w:t>7</w:t>
            </w:r>
          </w:p>
        </w:tc>
        <w:tc>
          <w:tcPr>
            <w:tcW w:w="694" w:type="dxa"/>
            <w:tcBorders>
              <w:top w:val="single" w:sz="4" w:space="0" w:color="auto"/>
              <w:left w:val="single" w:sz="4" w:space="0" w:color="auto"/>
              <w:bottom w:val="single" w:sz="4" w:space="0" w:color="auto"/>
              <w:right w:val="single" w:sz="4" w:space="0" w:color="auto"/>
            </w:tcBorders>
            <w:vAlign w:val="center"/>
            <w:hideMark/>
          </w:tcPr>
          <w:p w14:paraId="71A8ACB4" w14:textId="77777777" w:rsidR="009118BF" w:rsidRPr="00275DE2" w:rsidRDefault="009118BF" w:rsidP="00C975C1">
            <w:pPr>
              <w:jc w:val="center"/>
              <w:rPr>
                <w:rFonts w:asciiTheme="majorHAnsi" w:hAnsiTheme="majorHAnsi"/>
                <w:bCs/>
              </w:rPr>
            </w:pPr>
            <w:r w:rsidRPr="00275DE2">
              <w:rPr>
                <w:rFonts w:asciiTheme="majorHAnsi" w:hAnsiTheme="majorHAnsi" w:cs="Arial"/>
                <w:bCs/>
                <w:sz w:val="22"/>
                <w:szCs w:val="22"/>
              </w:rPr>
              <w:t>8</w:t>
            </w:r>
          </w:p>
        </w:tc>
      </w:tr>
      <w:tr w:rsidR="009118BF" w:rsidRPr="00275DE2" w14:paraId="50576783" w14:textId="77777777" w:rsidTr="00C975C1">
        <w:trPr>
          <w:trHeight w:val="974"/>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00CD912D"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94719BA" w14:textId="77777777" w:rsidR="009118BF" w:rsidRPr="00275DE2" w:rsidRDefault="009118BF" w:rsidP="00C975C1">
            <w:pPr>
              <w:rPr>
                <w:rFonts w:asciiTheme="majorHAnsi" w:hAnsiTheme="majorHAnsi"/>
              </w:rPr>
            </w:pPr>
            <w:r w:rsidRPr="00275DE2">
              <w:rPr>
                <w:rFonts w:asciiTheme="majorHAnsi" w:hAnsiTheme="majorHAnsi"/>
                <w:sz w:val="22"/>
                <w:szCs w:val="22"/>
              </w:rPr>
              <w:t>ΕΠ16804</w:t>
            </w:r>
            <w:r w:rsidRPr="00275DE2">
              <w:rPr>
                <w:rFonts w:asciiTheme="majorHAnsi" w:hAnsiTheme="majorHAnsi"/>
                <w:sz w:val="22"/>
                <w:szCs w:val="22"/>
                <w:vertAlign w:val="superscript"/>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B2DF1E" w14:textId="77777777" w:rsidR="009118BF" w:rsidRPr="00275DE2" w:rsidRDefault="009118BF" w:rsidP="00C975C1">
            <w:pPr>
              <w:rPr>
                <w:rFonts w:asciiTheme="majorHAnsi" w:hAnsiTheme="majorHAnsi"/>
                <w:bCs/>
              </w:rPr>
            </w:pPr>
            <w:r w:rsidRPr="00275DE2">
              <w:rPr>
                <w:rFonts w:asciiTheme="majorHAnsi" w:hAnsiTheme="majorHAnsi"/>
                <w:bCs/>
                <w:sz w:val="22"/>
                <w:szCs w:val="22"/>
              </w:rPr>
              <w:t>ΚΛΙΝΙΚΗ ΝΟΣΗΛΕΥΤΙΚΗ ΜΗΤΕΡΑΣ ΚΑΙ ΠΑΙΔΙΟΥ</w:t>
            </w:r>
          </w:p>
        </w:tc>
        <w:tc>
          <w:tcPr>
            <w:tcW w:w="709" w:type="dxa"/>
            <w:tcBorders>
              <w:top w:val="single" w:sz="4" w:space="0" w:color="auto"/>
              <w:left w:val="single" w:sz="4" w:space="0" w:color="auto"/>
              <w:bottom w:val="single" w:sz="4" w:space="0" w:color="auto"/>
              <w:right w:val="single" w:sz="4" w:space="0" w:color="auto"/>
            </w:tcBorders>
            <w:vAlign w:val="center"/>
          </w:tcPr>
          <w:p w14:paraId="54267271"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425" w:type="dxa"/>
            <w:tcBorders>
              <w:top w:val="single" w:sz="4" w:space="0" w:color="auto"/>
              <w:left w:val="single" w:sz="4" w:space="0" w:color="auto"/>
              <w:bottom w:val="single" w:sz="4" w:space="0" w:color="auto"/>
              <w:right w:val="single" w:sz="4" w:space="0" w:color="auto"/>
            </w:tcBorders>
            <w:vAlign w:val="center"/>
          </w:tcPr>
          <w:p w14:paraId="62012C25" w14:textId="77777777" w:rsidR="009118BF" w:rsidRPr="00275DE2" w:rsidRDefault="009118BF" w:rsidP="00C975C1">
            <w:pPr>
              <w:rPr>
                <w:rFonts w:asciiTheme="majorHAnsi" w:hAnsiTheme="majorHAnsi"/>
                <w:b/>
                <w:bCs/>
              </w:rPr>
            </w:pPr>
            <w:r w:rsidRPr="00275DE2">
              <w:rPr>
                <w:rFonts w:asciiTheme="majorHAnsi" w:hAnsiTheme="majorHAnsi"/>
                <w:b/>
                <w:bCs/>
              </w:rPr>
              <w:t>-</w:t>
            </w:r>
          </w:p>
        </w:tc>
        <w:tc>
          <w:tcPr>
            <w:tcW w:w="425" w:type="dxa"/>
            <w:tcBorders>
              <w:top w:val="single" w:sz="4" w:space="0" w:color="auto"/>
              <w:left w:val="single" w:sz="4" w:space="0" w:color="auto"/>
              <w:bottom w:val="single" w:sz="4" w:space="0" w:color="auto"/>
              <w:right w:val="single" w:sz="4" w:space="0" w:color="auto"/>
            </w:tcBorders>
            <w:vAlign w:val="center"/>
          </w:tcPr>
          <w:p w14:paraId="62077223" w14:textId="77777777" w:rsidR="009118BF" w:rsidRPr="00275DE2" w:rsidRDefault="009118BF" w:rsidP="00C975C1">
            <w:pPr>
              <w:rPr>
                <w:rFonts w:asciiTheme="majorHAnsi" w:hAnsiTheme="majorHAnsi"/>
                <w:b/>
                <w:bCs/>
              </w:rPr>
            </w:pPr>
            <w:r w:rsidRPr="00275DE2">
              <w:rPr>
                <w:rFonts w:asciiTheme="majorHAnsi" w:hAnsiTheme="majorHAnsi"/>
                <w:b/>
                <w:bCs/>
              </w:rPr>
              <w:t>-</w:t>
            </w:r>
          </w:p>
        </w:tc>
        <w:tc>
          <w:tcPr>
            <w:tcW w:w="426" w:type="dxa"/>
            <w:tcBorders>
              <w:top w:val="single" w:sz="4" w:space="0" w:color="auto"/>
              <w:left w:val="single" w:sz="4" w:space="0" w:color="auto"/>
              <w:bottom w:val="single" w:sz="4" w:space="0" w:color="auto"/>
              <w:right w:val="single" w:sz="4" w:space="0" w:color="auto"/>
            </w:tcBorders>
            <w:vAlign w:val="center"/>
          </w:tcPr>
          <w:p w14:paraId="52B29BBB" w14:textId="77777777" w:rsidR="009118BF" w:rsidRPr="00275DE2" w:rsidRDefault="009118BF" w:rsidP="00C975C1">
            <w:pPr>
              <w:rPr>
                <w:rFonts w:asciiTheme="majorHAnsi" w:hAnsiTheme="majorHAnsi"/>
                <w:b/>
                <w:bCs/>
              </w:rPr>
            </w:pPr>
            <w:r w:rsidRPr="00275DE2">
              <w:rPr>
                <w:rFonts w:asciiTheme="majorHAnsi" w:hAnsiTheme="majorHAnsi"/>
                <w:b/>
                <w:b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0D27CE" w14:textId="6FFB99F4" w:rsidR="009118BF" w:rsidRPr="00275DE2" w:rsidRDefault="00322C5E" w:rsidP="00C975C1">
            <w:pPr>
              <w:jc w:val="center"/>
              <w:rPr>
                <w:rFonts w:asciiTheme="majorHAnsi" w:hAnsiTheme="majorHAnsi"/>
                <w:bCs/>
              </w:rPr>
            </w:pPr>
            <w:r>
              <w:rPr>
                <w:rFonts w:asciiTheme="majorHAnsi" w:hAnsiTheme="majorHAnsi" w:cs="Arial"/>
                <w:bCs/>
                <w:sz w:val="22"/>
                <w:szCs w:val="22"/>
              </w:rPr>
              <w:t>7</w:t>
            </w:r>
          </w:p>
        </w:tc>
        <w:tc>
          <w:tcPr>
            <w:tcW w:w="708" w:type="dxa"/>
            <w:tcBorders>
              <w:top w:val="single" w:sz="4" w:space="0" w:color="auto"/>
              <w:left w:val="single" w:sz="4" w:space="0" w:color="auto"/>
              <w:bottom w:val="single" w:sz="4" w:space="0" w:color="auto"/>
              <w:right w:val="single" w:sz="4" w:space="0" w:color="auto"/>
            </w:tcBorders>
            <w:vAlign w:val="center"/>
          </w:tcPr>
          <w:p w14:paraId="78BCDFA0" w14:textId="77777777" w:rsidR="009118BF" w:rsidRPr="00275DE2" w:rsidRDefault="009118BF" w:rsidP="00C975C1">
            <w:pPr>
              <w:jc w:val="center"/>
              <w:rPr>
                <w:rFonts w:asciiTheme="majorHAnsi" w:hAnsiTheme="majorHAnsi"/>
                <w:bC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0DBFC82" w14:textId="4CD1D074" w:rsidR="009118BF" w:rsidRPr="00275DE2" w:rsidRDefault="00322C5E" w:rsidP="00C975C1">
            <w:pPr>
              <w:jc w:val="center"/>
              <w:rPr>
                <w:rFonts w:asciiTheme="majorHAnsi" w:hAnsiTheme="majorHAnsi"/>
                <w:bCs/>
              </w:rPr>
            </w:pPr>
            <w:r>
              <w:rPr>
                <w:rFonts w:asciiTheme="majorHAnsi" w:hAnsiTheme="majorHAnsi" w:cs="Arial"/>
                <w:bCs/>
                <w:sz w:val="22"/>
                <w:szCs w:val="22"/>
              </w:rPr>
              <w:t>91</w:t>
            </w:r>
          </w:p>
        </w:tc>
        <w:tc>
          <w:tcPr>
            <w:tcW w:w="850" w:type="dxa"/>
            <w:tcBorders>
              <w:top w:val="single" w:sz="4" w:space="0" w:color="auto"/>
              <w:left w:val="single" w:sz="4" w:space="0" w:color="auto"/>
              <w:bottom w:val="single" w:sz="4" w:space="0" w:color="auto"/>
              <w:right w:val="single" w:sz="4" w:space="0" w:color="auto"/>
            </w:tcBorders>
            <w:vAlign w:val="center"/>
          </w:tcPr>
          <w:p w14:paraId="1272B29D" w14:textId="605B5CA5" w:rsidR="009118BF" w:rsidRPr="00275DE2" w:rsidRDefault="00322C5E" w:rsidP="00C975C1">
            <w:pPr>
              <w:jc w:val="center"/>
              <w:rPr>
                <w:rFonts w:asciiTheme="majorHAnsi" w:hAnsiTheme="majorHAnsi"/>
                <w:bCs/>
              </w:rPr>
            </w:pPr>
            <w:r>
              <w:rPr>
                <w:rFonts w:asciiTheme="majorHAnsi" w:hAnsiTheme="majorHAnsi" w:cs="Arial"/>
                <w:bCs/>
                <w:sz w:val="22"/>
                <w:szCs w:val="22"/>
              </w:rPr>
              <w:t>7</w:t>
            </w:r>
          </w:p>
        </w:tc>
        <w:tc>
          <w:tcPr>
            <w:tcW w:w="694" w:type="dxa"/>
            <w:tcBorders>
              <w:top w:val="single" w:sz="4" w:space="0" w:color="auto"/>
              <w:left w:val="single" w:sz="4" w:space="0" w:color="auto"/>
              <w:bottom w:val="single" w:sz="4" w:space="0" w:color="auto"/>
              <w:right w:val="single" w:sz="4" w:space="0" w:color="auto"/>
            </w:tcBorders>
            <w:vAlign w:val="center"/>
            <w:hideMark/>
          </w:tcPr>
          <w:p w14:paraId="553AEB08" w14:textId="77777777" w:rsidR="009118BF" w:rsidRPr="00275DE2" w:rsidRDefault="009118BF" w:rsidP="00C975C1">
            <w:pPr>
              <w:jc w:val="center"/>
              <w:rPr>
                <w:rFonts w:asciiTheme="majorHAnsi" w:hAnsiTheme="majorHAnsi"/>
                <w:bCs/>
              </w:rPr>
            </w:pPr>
            <w:r w:rsidRPr="00275DE2">
              <w:rPr>
                <w:rFonts w:asciiTheme="majorHAnsi" w:hAnsiTheme="majorHAnsi" w:cs="Arial"/>
                <w:bCs/>
                <w:sz w:val="22"/>
                <w:szCs w:val="22"/>
              </w:rPr>
              <w:t>8</w:t>
            </w:r>
          </w:p>
        </w:tc>
      </w:tr>
      <w:tr w:rsidR="009118BF" w:rsidRPr="00275DE2" w14:paraId="3277E179" w14:textId="77777777" w:rsidTr="00C975C1">
        <w:trPr>
          <w:trHeight w:val="974"/>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442AE767"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5</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CFC39F4" w14:textId="77777777" w:rsidR="009118BF" w:rsidRPr="00275DE2" w:rsidRDefault="009118BF" w:rsidP="00C975C1">
            <w:pPr>
              <w:rPr>
                <w:rFonts w:asciiTheme="majorHAnsi" w:hAnsiTheme="majorHAnsi"/>
              </w:rPr>
            </w:pPr>
            <w:r w:rsidRPr="00275DE2">
              <w:rPr>
                <w:rFonts w:asciiTheme="majorHAnsi" w:hAnsiTheme="majorHAnsi"/>
                <w:sz w:val="22"/>
                <w:szCs w:val="22"/>
              </w:rPr>
              <w:t>ΕΠ16805</w:t>
            </w:r>
            <w:r w:rsidRPr="00275DE2">
              <w:rPr>
                <w:rFonts w:asciiTheme="majorHAnsi" w:hAnsiTheme="majorHAnsi"/>
                <w:sz w:val="22"/>
                <w:szCs w:val="22"/>
                <w:vertAlign w:val="superscript"/>
              </w:rPr>
              <w:t>5</w:t>
            </w:r>
          </w:p>
          <w:p w14:paraId="33480FD2" w14:textId="77777777" w:rsidR="009118BF" w:rsidRPr="00275DE2" w:rsidRDefault="009118BF" w:rsidP="00C975C1">
            <w:pPr>
              <w:rPr>
                <w:rFonts w:asciiTheme="majorHAnsi" w:hAnsiTheme="majorHAnsi"/>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E93BE62" w14:textId="77777777" w:rsidR="009118BF" w:rsidRPr="00275DE2" w:rsidRDefault="009118BF" w:rsidP="00C975C1">
            <w:pPr>
              <w:rPr>
                <w:rFonts w:asciiTheme="majorHAnsi" w:hAnsiTheme="majorHAnsi"/>
                <w:bCs/>
              </w:rPr>
            </w:pPr>
            <w:r w:rsidRPr="00275DE2">
              <w:rPr>
                <w:rFonts w:asciiTheme="majorHAnsi" w:hAnsiTheme="majorHAnsi"/>
                <w:bCs/>
                <w:sz w:val="22"/>
                <w:szCs w:val="22"/>
              </w:rPr>
              <w:t>ΚΛΙΝΙΚΗ ΝΟΣΗΛΕΥΤΙΚΗ ΑΥΞΗΜΕΝΗΣ ΦΡΟΝΤΙΔΑΣ – ΕΠΕΙΓΟΥΣΑ ΝΟΣΗΛΕΥΤΙΚΗ</w:t>
            </w:r>
          </w:p>
        </w:tc>
        <w:tc>
          <w:tcPr>
            <w:tcW w:w="709" w:type="dxa"/>
            <w:tcBorders>
              <w:top w:val="single" w:sz="4" w:space="0" w:color="auto"/>
              <w:left w:val="single" w:sz="4" w:space="0" w:color="auto"/>
              <w:bottom w:val="single" w:sz="4" w:space="0" w:color="auto"/>
              <w:right w:val="single" w:sz="4" w:space="0" w:color="auto"/>
            </w:tcBorders>
            <w:vAlign w:val="center"/>
          </w:tcPr>
          <w:p w14:paraId="34FBA04D"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425" w:type="dxa"/>
            <w:tcBorders>
              <w:top w:val="single" w:sz="4" w:space="0" w:color="auto"/>
              <w:left w:val="single" w:sz="4" w:space="0" w:color="auto"/>
              <w:bottom w:val="single" w:sz="4" w:space="0" w:color="auto"/>
              <w:right w:val="single" w:sz="4" w:space="0" w:color="auto"/>
            </w:tcBorders>
            <w:vAlign w:val="center"/>
          </w:tcPr>
          <w:p w14:paraId="344176A0" w14:textId="77777777" w:rsidR="009118BF" w:rsidRPr="00275DE2" w:rsidRDefault="009118BF" w:rsidP="00C975C1">
            <w:pPr>
              <w:rPr>
                <w:rFonts w:asciiTheme="majorHAnsi" w:hAnsiTheme="majorHAnsi"/>
                <w:b/>
                <w:bCs/>
              </w:rPr>
            </w:pPr>
            <w:r w:rsidRPr="00275DE2">
              <w:rPr>
                <w:rFonts w:asciiTheme="majorHAnsi" w:hAnsiTheme="majorHAnsi"/>
                <w:b/>
                <w:bCs/>
              </w:rPr>
              <w:t>-</w:t>
            </w:r>
          </w:p>
        </w:tc>
        <w:tc>
          <w:tcPr>
            <w:tcW w:w="425" w:type="dxa"/>
            <w:tcBorders>
              <w:top w:val="single" w:sz="4" w:space="0" w:color="auto"/>
              <w:left w:val="single" w:sz="4" w:space="0" w:color="auto"/>
              <w:bottom w:val="single" w:sz="4" w:space="0" w:color="auto"/>
              <w:right w:val="single" w:sz="4" w:space="0" w:color="auto"/>
            </w:tcBorders>
            <w:vAlign w:val="center"/>
          </w:tcPr>
          <w:p w14:paraId="4E70AAFF" w14:textId="77777777" w:rsidR="009118BF" w:rsidRPr="00275DE2" w:rsidRDefault="009118BF" w:rsidP="00C975C1">
            <w:pPr>
              <w:rPr>
                <w:rFonts w:asciiTheme="majorHAnsi" w:hAnsiTheme="majorHAnsi"/>
                <w:b/>
                <w:bCs/>
              </w:rPr>
            </w:pPr>
            <w:r w:rsidRPr="00275DE2">
              <w:rPr>
                <w:rFonts w:asciiTheme="majorHAnsi" w:hAnsiTheme="majorHAnsi"/>
                <w:b/>
                <w:bCs/>
              </w:rPr>
              <w:t>-</w:t>
            </w:r>
          </w:p>
        </w:tc>
        <w:tc>
          <w:tcPr>
            <w:tcW w:w="426" w:type="dxa"/>
            <w:tcBorders>
              <w:top w:val="single" w:sz="4" w:space="0" w:color="auto"/>
              <w:left w:val="single" w:sz="4" w:space="0" w:color="auto"/>
              <w:bottom w:val="single" w:sz="4" w:space="0" w:color="auto"/>
              <w:right w:val="single" w:sz="4" w:space="0" w:color="auto"/>
            </w:tcBorders>
            <w:vAlign w:val="center"/>
          </w:tcPr>
          <w:p w14:paraId="535CCE6E" w14:textId="77777777" w:rsidR="009118BF" w:rsidRPr="00275DE2" w:rsidRDefault="009118BF" w:rsidP="00C975C1">
            <w:pPr>
              <w:rPr>
                <w:rFonts w:asciiTheme="majorHAnsi" w:hAnsiTheme="majorHAnsi"/>
                <w:b/>
                <w:bCs/>
              </w:rPr>
            </w:pPr>
            <w:r w:rsidRPr="00275DE2">
              <w:rPr>
                <w:rFonts w:asciiTheme="majorHAnsi" w:hAnsiTheme="majorHAnsi"/>
                <w:b/>
                <w:b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682AFA" w14:textId="26FE1009" w:rsidR="009118BF" w:rsidRPr="00275DE2" w:rsidRDefault="00322C5E" w:rsidP="00C975C1">
            <w:pPr>
              <w:jc w:val="center"/>
              <w:rPr>
                <w:rFonts w:asciiTheme="majorHAnsi" w:hAnsiTheme="majorHAnsi"/>
                <w:bCs/>
              </w:rPr>
            </w:pPr>
            <w:r>
              <w:rPr>
                <w:rFonts w:asciiTheme="majorHAnsi" w:hAnsiTheme="majorHAnsi" w:cs="Arial"/>
                <w:bCs/>
                <w:sz w:val="22"/>
                <w:szCs w:val="22"/>
              </w:rPr>
              <w:t>7</w:t>
            </w:r>
          </w:p>
        </w:tc>
        <w:tc>
          <w:tcPr>
            <w:tcW w:w="708" w:type="dxa"/>
            <w:tcBorders>
              <w:top w:val="single" w:sz="4" w:space="0" w:color="auto"/>
              <w:left w:val="single" w:sz="4" w:space="0" w:color="auto"/>
              <w:bottom w:val="single" w:sz="4" w:space="0" w:color="auto"/>
              <w:right w:val="single" w:sz="4" w:space="0" w:color="auto"/>
            </w:tcBorders>
            <w:vAlign w:val="center"/>
          </w:tcPr>
          <w:p w14:paraId="79458A90" w14:textId="77777777" w:rsidR="009118BF" w:rsidRPr="00275DE2" w:rsidRDefault="009118BF" w:rsidP="00C975C1">
            <w:pPr>
              <w:jc w:val="center"/>
              <w:rPr>
                <w:rFonts w:asciiTheme="majorHAnsi" w:hAnsiTheme="majorHAnsi"/>
                <w:bC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BE1BD08" w14:textId="56DA66D0" w:rsidR="009118BF" w:rsidRPr="00275DE2" w:rsidRDefault="00322C5E" w:rsidP="00C975C1">
            <w:pPr>
              <w:jc w:val="center"/>
              <w:rPr>
                <w:rFonts w:asciiTheme="majorHAnsi" w:hAnsiTheme="majorHAnsi"/>
                <w:bCs/>
              </w:rPr>
            </w:pPr>
            <w:r>
              <w:rPr>
                <w:rFonts w:asciiTheme="majorHAnsi" w:hAnsiTheme="majorHAnsi" w:cs="Arial"/>
                <w:bCs/>
                <w:sz w:val="22"/>
                <w:szCs w:val="22"/>
              </w:rPr>
              <w:t>91</w:t>
            </w:r>
          </w:p>
        </w:tc>
        <w:tc>
          <w:tcPr>
            <w:tcW w:w="850" w:type="dxa"/>
            <w:tcBorders>
              <w:top w:val="single" w:sz="4" w:space="0" w:color="auto"/>
              <w:left w:val="single" w:sz="4" w:space="0" w:color="auto"/>
              <w:bottom w:val="single" w:sz="4" w:space="0" w:color="auto"/>
              <w:right w:val="single" w:sz="4" w:space="0" w:color="auto"/>
            </w:tcBorders>
            <w:vAlign w:val="center"/>
          </w:tcPr>
          <w:p w14:paraId="1E1DCC87" w14:textId="4EB13AA2" w:rsidR="009118BF" w:rsidRPr="00275DE2" w:rsidRDefault="00322C5E" w:rsidP="00C975C1">
            <w:pPr>
              <w:jc w:val="center"/>
              <w:rPr>
                <w:rFonts w:asciiTheme="majorHAnsi" w:hAnsiTheme="majorHAnsi"/>
                <w:bCs/>
              </w:rPr>
            </w:pPr>
            <w:r>
              <w:rPr>
                <w:rFonts w:asciiTheme="majorHAnsi" w:hAnsiTheme="majorHAnsi" w:cs="Arial"/>
                <w:bCs/>
                <w:sz w:val="22"/>
                <w:szCs w:val="22"/>
              </w:rPr>
              <w:t>7</w:t>
            </w:r>
          </w:p>
        </w:tc>
        <w:tc>
          <w:tcPr>
            <w:tcW w:w="694" w:type="dxa"/>
            <w:tcBorders>
              <w:top w:val="single" w:sz="4" w:space="0" w:color="auto"/>
              <w:left w:val="single" w:sz="4" w:space="0" w:color="auto"/>
              <w:bottom w:val="single" w:sz="4" w:space="0" w:color="auto"/>
              <w:right w:val="single" w:sz="4" w:space="0" w:color="auto"/>
            </w:tcBorders>
            <w:vAlign w:val="center"/>
            <w:hideMark/>
          </w:tcPr>
          <w:p w14:paraId="783C0AD1" w14:textId="77777777" w:rsidR="009118BF" w:rsidRPr="00275DE2" w:rsidRDefault="009118BF" w:rsidP="00C975C1">
            <w:pPr>
              <w:jc w:val="center"/>
              <w:rPr>
                <w:rFonts w:asciiTheme="majorHAnsi" w:hAnsiTheme="majorHAnsi"/>
                <w:bCs/>
              </w:rPr>
            </w:pPr>
            <w:r w:rsidRPr="00275DE2">
              <w:rPr>
                <w:rFonts w:asciiTheme="majorHAnsi" w:hAnsiTheme="majorHAnsi" w:cs="Arial"/>
                <w:bCs/>
                <w:sz w:val="22"/>
                <w:szCs w:val="22"/>
              </w:rPr>
              <w:t>8</w:t>
            </w:r>
          </w:p>
        </w:tc>
      </w:tr>
      <w:tr w:rsidR="009118BF" w:rsidRPr="00275DE2" w14:paraId="6088A8B0" w14:textId="77777777" w:rsidTr="00C975C1">
        <w:trPr>
          <w:trHeight w:val="974"/>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3C11A803" w14:textId="77777777" w:rsidR="009118BF" w:rsidRPr="00275DE2" w:rsidRDefault="009118BF" w:rsidP="00C975C1">
            <w:pPr>
              <w:tabs>
                <w:tab w:val="left" w:pos="6521"/>
                <w:tab w:val="left" w:pos="8647"/>
              </w:tabs>
              <w:kinsoku w:val="0"/>
              <w:overflowPunct w:val="0"/>
              <w:ind w:left="93"/>
              <w:jc w:val="center"/>
              <w:rPr>
                <w:rFonts w:asciiTheme="majorHAnsi" w:hAnsiTheme="majorHAnsi" w:cs="Arial"/>
                <w:b/>
                <w:bCs/>
              </w:rPr>
            </w:pPr>
            <w:r>
              <w:rPr>
                <w:rFonts w:asciiTheme="majorHAnsi" w:hAnsiTheme="majorHAnsi" w:cs="Arial"/>
                <w:b/>
                <w:bCs/>
                <w:sz w:val="22"/>
                <w:szCs w:val="22"/>
              </w:rPr>
              <w:t>6</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C6758C1" w14:textId="77777777" w:rsidR="009118BF" w:rsidRPr="00275DE2" w:rsidRDefault="009118BF" w:rsidP="00C975C1">
            <w:pPr>
              <w:rPr>
                <w:rFonts w:asciiTheme="majorHAnsi" w:hAnsiTheme="majorHAnsi"/>
              </w:rPr>
            </w:pPr>
            <w:r w:rsidRPr="00275DE2">
              <w:rPr>
                <w:rFonts w:asciiTheme="majorHAnsi" w:hAnsiTheme="majorHAnsi"/>
                <w:sz w:val="22"/>
                <w:szCs w:val="22"/>
              </w:rPr>
              <w:t>ΕΠ16807</w:t>
            </w:r>
            <w:r>
              <w:rPr>
                <w:rFonts w:asciiTheme="majorHAnsi" w:hAnsiTheme="majorHAnsi"/>
                <w:sz w:val="22"/>
                <w:szCs w:val="22"/>
                <w:vertAlign w:val="superscript"/>
              </w:rPr>
              <w:t>6</w:t>
            </w:r>
          </w:p>
          <w:p w14:paraId="73C49989" w14:textId="77777777" w:rsidR="009118BF" w:rsidRPr="00275DE2" w:rsidRDefault="009118BF" w:rsidP="00C975C1">
            <w:pPr>
              <w:rPr>
                <w:rFonts w:asciiTheme="majorHAnsi" w:hAnsiTheme="majorHAnsi"/>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8430A2A" w14:textId="77777777" w:rsidR="009118BF" w:rsidRPr="00275DE2" w:rsidRDefault="009118BF" w:rsidP="00C975C1">
            <w:pPr>
              <w:rPr>
                <w:rFonts w:asciiTheme="majorHAnsi" w:hAnsiTheme="majorHAnsi" w:cs="Arial"/>
                <w:bCs/>
              </w:rPr>
            </w:pPr>
            <w:r w:rsidRPr="00275DE2">
              <w:rPr>
                <w:rFonts w:asciiTheme="majorHAnsi" w:hAnsiTheme="majorHAnsi"/>
                <w:bCs/>
                <w:sz w:val="22"/>
                <w:szCs w:val="22"/>
              </w:rPr>
              <w:t xml:space="preserve">ΚΛΙΝΙΚΗ </w:t>
            </w:r>
            <w:r w:rsidRPr="00275DE2">
              <w:rPr>
                <w:rFonts w:asciiTheme="majorHAnsi" w:hAnsiTheme="majorHAnsi" w:cs="Arial"/>
                <w:bCs/>
                <w:sz w:val="22"/>
                <w:szCs w:val="22"/>
              </w:rPr>
              <w:t>ΝΟΣΗΛΕΥΤΙΚΗ ΧΡΟΝΙΩΣ ΠΑΣΧΟΝΤΩΝ-</w:t>
            </w:r>
          </w:p>
          <w:p w14:paraId="1EE9CE98" w14:textId="77777777" w:rsidR="009118BF" w:rsidRPr="00275DE2" w:rsidRDefault="009118BF" w:rsidP="00C975C1">
            <w:pPr>
              <w:rPr>
                <w:rFonts w:asciiTheme="majorHAnsi" w:hAnsiTheme="majorHAnsi" w:cs="Arial"/>
                <w:bCs/>
              </w:rPr>
            </w:pPr>
            <w:r w:rsidRPr="00275DE2">
              <w:rPr>
                <w:rFonts w:asciiTheme="majorHAnsi" w:hAnsiTheme="majorHAnsi" w:cs="Arial"/>
                <w:bCs/>
                <w:sz w:val="22"/>
                <w:szCs w:val="22"/>
              </w:rPr>
              <w:t xml:space="preserve">ΑΝΑΚΟΥΦΙΣΙΚΗ </w:t>
            </w:r>
          </w:p>
          <w:p w14:paraId="0AA74ED3" w14:textId="77777777" w:rsidR="009118BF" w:rsidRPr="00275DE2" w:rsidRDefault="009118BF" w:rsidP="00C975C1">
            <w:pPr>
              <w:rPr>
                <w:rFonts w:asciiTheme="majorHAnsi" w:hAnsiTheme="majorHAnsi"/>
                <w:bCs/>
              </w:rPr>
            </w:pPr>
            <w:r w:rsidRPr="00275DE2">
              <w:rPr>
                <w:rFonts w:asciiTheme="majorHAnsi" w:hAnsiTheme="majorHAnsi" w:cs="Arial"/>
                <w:bCs/>
                <w:sz w:val="22"/>
                <w:szCs w:val="22"/>
              </w:rPr>
              <w:t>ΦΡΟΝΤΙΔΑ</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87B192" w14:textId="77777777" w:rsidR="009118BF" w:rsidRPr="00275DE2" w:rsidRDefault="009118BF" w:rsidP="00C975C1">
            <w:pPr>
              <w:rPr>
                <w:rFonts w:asciiTheme="majorHAnsi" w:hAnsiTheme="majorHAnsi"/>
              </w:rPr>
            </w:pPr>
            <w:r w:rsidRPr="00275DE2">
              <w:rPr>
                <w:rFonts w:asciiTheme="majorHAnsi" w:hAnsiTheme="majorHAnsi" w:cs="Arial"/>
                <w:bCs/>
                <w:sz w:val="22"/>
                <w:szCs w:val="22"/>
              </w:rPr>
              <w:t>ΕΠ</w:t>
            </w:r>
          </w:p>
        </w:tc>
        <w:tc>
          <w:tcPr>
            <w:tcW w:w="425" w:type="dxa"/>
            <w:tcBorders>
              <w:top w:val="single" w:sz="4" w:space="0" w:color="auto"/>
              <w:left w:val="single" w:sz="4" w:space="0" w:color="auto"/>
              <w:bottom w:val="single" w:sz="4" w:space="0" w:color="auto"/>
              <w:right w:val="single" w:sz="4" w:space="0" w:color="auto"/>
            </w:tcBorders>
            <w:vAlign w:val="center"/>
            <w:hideMark/>
          </w:tcPr>
          <w:p w14:paraId="23B3FB5E"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4ABF0A02"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1DEFC5CC" w14:textId="77777777" w:rsidR="009118BF" w:rsidRPr="00275DE2" w:rsidRDefault="009118BF" w:rsidP="00C975C1">
            <w:pPr>
              <w:jc w:val="center"/>
              <w:rPr>
                <w:rFonts w:asciiTheme="majorHAnsi" w:hAnsiTheme="majorHAnsi"/>
              </w:rPr>
            </w:pPr>
            <w:r w:rsidRPr="00275DE2">
              <w:rPr>
                <w:rFonts w:asciiTheme="majorHAnsi" w:hAnsiTheme="majorHAnsi"/>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83D923" w14:textId="24A9B94F" w:rsidR="009118BF" w:rsidRPr="00275DE2" w:rsidRDefault="00322C5E" w:rsidP="00C975C1">
            <w:pPr>
              <w:tabs>
                <w:tab w:val="left" w:pos="6521"/>
                <w:tab w:val="left" w:pos="8647"/>
              </w:tabs>
              <w:kinsoku w:val="0"/>
              <w:overflowPunct w:val="0"/>
              <w:jc w:val="center"/>
              <w:rPr>
                <w:rFonts w:asciiTheme="majorHAnsi" w:hAnsiTheme="majorHAnsi" w:cs="Arial"/>
                <w:bCs/>
              </w:rPr>
            </w:pPr>
            <w:r>
              <w:rPr>
                <w:rFonts w:asciiTheme="majorHAnsi" w:hAnsiTheme="majorHAnsi" w:cs="Arial"/>
                <w:bCs/>
                <w:sz w:val="22"/>
                <w:szCs w:val="22"/>
              </w:rPr>
              <w:t>7</w:t>
            </w:r>
          </w:p>
        </w:tc>
        <w:tc>
          <w:tcPr>
            <w:tcW w:w="708" w:type="dxa"/>
            <w:tcBorders>
              <w:top w:val="single" w:sz="4" w:space="0" w:color="auto"/>
              <w:left w:val="single" w:sz="4" w:space="0" w:color="auto"/>
              <w:bottom w:val="single" w:sz="4" w:space="0" w:color="auto"/>
              <w:right w:val="single" w:sz="4" w:space="0" w:color="auto"/>
            </w:tcBorders>
            <w:vAlign w:val="center"/>
          </w:tcPr>
          <w:p w14:paraId="672DC5C4" w14:textId="77777777" w:rsidR="009118BF" w:rsidRPr="00275DE2" w:rsidRDefault="009118BF" w:rsidP="00C975C1">
            <w:pPr>
              <w:jc w:val="center"/>
              <w:rPr>
                <w:rFonts w:asciiTheme="majorHAnsi" w:hAnsiTheme="majorHAnsi" w:cs="Arial"/>
                <w:bCs/>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208D6EE" w14:textId="3364DD01" w:rsidR="009118BF" w:rsidRPr="00275DE2" w:rsidRDefault="00322C5E" w:rsidP="00C975C1">
            <w:pPr>
              <w:jc w:val="center"/>
              <w:rPr>
                <w:rFonts w:asciiTheme="majorHAnsi" w:hAnsiTheme="majorHAnsi" w:cs="Arial"/>
                <w:bCs/>
              </w:rPr>
            </w:pPr>
            <w:r>
              <w:rPr>
                <w:rFonts w:asciiTheme="majorHAnsi" w:hAnsiTheme="majorHAnsi" w:cs="Arial"/>
                <w:bCs/>
                <w:sz w:val="22"/>
                <w:szCs w:val="22"/>
              </w:rPr>
              <w:t>91</w:t>
            </w:r>
          </w:p>
        </w:tc>
        <w:tc>
          <w:tcPr>
            <w:tcW w:w="850" w:type="dxa"/>
            <w:tcBorders>
              <w:top w:val="single" w:sz="4" w:space="0" w:color="auto"/>
              <w:left w:val="single" w:sz="4" w:space="0" w:color="auto"/>
              <w:bottom w:val="single" w:sz="4" w:space="0" w:color="auto"/>
              <w:right w:val="single" w:sz="4" w:space="0" w:color="auto"/>
            </w:tcBorders>
            <w:vAlign w:val="center"/>
          </w:tcPr>
          <w:p w14:paraId="082A436D" w14:textId="60AA49FD" w:rsidR="009118BF" w:rsidRPr="00275DE2" w:rsidRDefault="00322C5E" w:rsidP="00C975C1">
            <w:pPr>
              <w:jc w:val="center"/>
              <w:rPr>
                <w:rFonts w:asciiTheme="majorHAnsi" w:hAnsiTheme="majorHAnsi" w:cs="Arial"/>
                <w:bCs/>
              </w:rPr>
            </w:pPr>
            <w:r>
              <w:rPr>
                <w:rFonts w:asciiTheme="majorHAnsi" w:hAnsiTheme="majorHAnsi" w:cs="Arial"/>
                <w:bCs/>
                <w:sz w:val="22"/>
                <w:szCs w:val="22"/>
              </w:rPr>
              <w:t>7</w:t>
            </w:r>
          </w:p>
        </w:tc>
        <w:tc>
          <w:tcPr>
            <w:tcW w:w="694" w:type="dxa"/>
            <w:tcBorders>
              <w:top w:val="single" w:sz="4" w:space="0" w:color="auto"/>
              <w:left w:val="single" w:sz="4" w:space="0" w:color="auto"/>
              <w:bottom w:val="single" w:sz="4" w:space="0" w:color="auto"/>
              <w:right w:val="single" w:sz="4" w:space="0" w:color="auto"/>
            </w:tcBorders>
            <w:vAlign w:val="center"/>
            <w:hideMark/>
          </w:tcPr>
          <w:p w14:paraId="586973B4" w14:textId="77777777" w:rsidR="009118BF" w:rsidRPr="00275DE2" w:rsidRDefault="009118BF" w:rsidP="00C975C1">
            <w:pPr>
              <w:jc w:val="center"/>
              <w:rPr>
                <w:rFonts w:asciiTheme="majorHAnsi" w:hAnsiTheme="majorHAnsi" w:cs="Arial"/>
                <w:bCs/>
              </w:rPr>
            </w:pPr>
            <w:r w:rsidRPr="00275DE2">
              <w:rPr>
                <w:rFonts w:asciiTheme="majorHAnsi" w:hAnsiTheme="majorHAnsi" w:cs="Arial"/>
                <w:bCs/>
                <w:sz w:val="22"/>
                <w:szCs w:val="22"/>
              </w:rPr>
              <w:t>8</w:t>
            </w:r>
          </w:p>
        </w:tc>
      </w:tr>
    </w:tbl>
    <w:p w14:paraId="75BC6225" w14:textId="77777777" w:rsidR="009118BF" w:rsidRPr="00275DE2" w:rsidRDefault="009118BF" w:rsidP="009118BF">
      <w:pPr>
        <w:jc w:val="both"/>
        <w:rPr>
          <w:rFonts w:asciiTheme="majorHAnsi" w:hAnsiTheme="majorHAnsi"/>
        </w:rPr>
      </w:pPr>
      <w:r w:rsidRPr="00275DE2">
        <w:rPr>
          <w:rFonts w:asciiTheme="majorHAnsi" w:hAnsiTheme="majorHAnsi"/>
          <w:b/>
        </w:rPr>
        <w:t>ΥΠ =</w:t>
      </w:r>
      <w:r w:rsidRPr="00275DE2">
        <w:rPr>
          <w:rFonts w:asciiTheme="majorHAnsi" w:hAnsiTheme="majorHAnsi"/>
        </w:rPr>
        <w:t xml:space="preserve"> Υποχρεωτικό Μάθημα,</w:t>
      </w:r>
      <w:r>
        <w:rPr>
          <w:rFonts w:asciiTheme="majorHAnsi" w:hAnsiTheme="majorHAnsi"/>
        </w:rPr>
        <w:t xml:space="preserve"> </w:t>
      </w:r>
      <w:r w:rsidRPr="00275DE2">
        <w:rPr>
          <w:rFonts w:asciiTheme="majorHAnsi" w:hAnsiTheme="majorHAnsi"/>
          <w:b/>
        </w:rPr>
        <w:t>ΕΠ</w:t>
      </w:r>
      <w:r w:rsidRPr="00275DE2">
        <w:rPr>
          <w:rFonts w:asciiTheme="majorHAnsi" w:hAnsiTheme="majorHAnsi"/>
        </w:rPr>
        <w:t xml:space="preserve">= Κατ’ Επιλογήν Υποχρεωτικό Μάθημα,  </w:t>
      </w:r>
      <w:r w:rsidRPr="00275DE2">
        <w:rPr>
          <w:rFonts w:asciiTheme="majorHAnsi" w:hAnsiTheme="majorHAnsi"/>
          <w:b/>
        </w:rPr>
        <w:t xml:space="preserve">Θ = </w:t>
      </w:r>
      <w:r w:rsidRPr="00275DE2">
        <w:rPr>
          <w:rFonts w:asciiTheme="majorHAnsi" w:hAnsiTheme="majorHAnsi"/>
        </w:rPr>
        <w:t xml:space="preserve">Θεωρία, </w:t>
      </w:r>
      <w:r w:rsidRPr="00275DE2">
        <w:rPr>
          <w:rFonts w:asciiTheme="majorHAnsi" w:hAnsiTheme="majorHAnsi"/>
          <w:b/>
        </w:rPr>
        <w:t>Ε =</w:t>
      </w:r>
      <w:r w:rsidRPr="00275DE2">
        <w:rPr>
          <w:rFonts w:asciiTheme="majorHAnsi" w:hAnsiTheme="majorHAnsi"/>
        </w:rPr>
        <w:t xml:space="preserve"> Εργαστήριο, </w:t>
      </w:r>
      <w:r w:rsidRPr="00F01A84">
        <w:rPr>
          <w:rFonts w:asciiTheme="majorHAnsi" w:hAnsiTheme="majorHAnsi"/>
          <w:b/>
        </w:rPr>
        <w:t>Φ</w:t>
      </w:r>
      <w:r>
        <w:rPr>
          <w:rFonts w:asciiTheme="majorHAnsi" w:hAnsiTheme="majorHAnsi"/>
        </w:rPr>
        <w:t xml:space="preserve">=Φροντιστήριο, </w:t>
      </w:r>
      <w:r w:rsidRPr="00275DE2">
        <w:rPr>
          <w:rFonts w:asciiTheme="majorHAnsi" w:hAnsiTheme="majorHAnsi"/>
          <w:b/>
        </w:rPr>
        <w:t>ΚΑ =</w:t>
      </w:r>
      <w:r w:rsidRPr="00275DE2">
        <w:rPr>
          <w:rFonts w:asciiTheme="majorHAnsi" w:hAnsiTheme="majorHAnsi"/>
        </w:rPr>
        <w:t xml:space="preserve"> Κλινική Άσκηση, </w:t>
      </w:r>
      <w:r w:rsidRPr="00275DE2">
        <w:rPr>
          <w:rFonts w:asciiTheme="majorHAnsi" w:hAnsiTheme="majorHAnsi"/>
          <w:b/>
        </w:rPr>
        <w:t>ΣΥΝ =</w:t>
      </w:r>
      <w:r w:rsidRPr="00275DE2">
        <w:rPr>
          <w:rFonts w:asciiTheme="majorHAnsi" w:hAnsiTheme="majorHAnsi"/>
        </w:rPr>
        <w:t xml:space="preserve"> Σύνολο, </w:t>
      </w:r>
      <w:r w:rsidRPr="00275DE2">
        <w:rPr>
          <w:rFonts w:asciiTheme="majorHAnsi" w:hAnsiTheme="majorHAnsi"/>
          <w:b/>
        </w:rPr>
        <w:t>Ω/ΕΞ =</w:t>
      </w:r>
      <w:r w:rsidRPr="00275DE2">
        <w:rPr>
          <w:rFonts w:asciiTheme="majorHAnsi" w:hAnsiTheme="majorHAnsi"/>
        </w:rPr>
        <w:t xml:space="preserve"> Ώρες / Εξάμηνο, </w:t>
      </w:r>
      <w:r w:rsidRPr="00275DE2">
        <w:rPr>
          <w:rFonts w:asciiTheme="majorHAnsi" w:hAnsiTheme="majorHAnsi"/>
          <w:b/>
        </w:rPr>
        <w:t>ΕΡΓ =</w:t>
      </w:r>
      <w:r w:rsidRPr="00275DE2">
        <w:rPr>
          <w:rFonts w:asciiTheme="majorHAnsi" w:hAnsiTheme="majorHAnsi"/>
        </w:rPr>
        <w:t xml:space="preserve"> Εργασία, </w:t>
      </w:r>
      <w:r w:rsidRPr="00275DE2">
        <w:rPr>
          <w:rFonts w:asciiTheme="majorHAnsi" w:hAnsiTheme="majorHAnsi"/>
          <w:b/>
        </w:rPr>
        <w:t>ΔΜ =</w:t>
      </w:r>
      <w:r w:rsidRPr="00275DE2">
        <w:rPr>
          <w:rFonts w:asciiTheme="majorHAnsi" w:hAnsiTheme="majorHAnsi"/>
        </w:rPr>
        <w:t xml:space="preserve"> Διδακτικές Μονάδες, </w:t>
      </w:r>
      <w:r w:rsidRPr="00275DE2">
        <w:rPr>
          <w:rFonts w:asciiTheme="majorHAnsi" w:hAnsiTheme="majorHAnsi"/>
          <w:b/>
        </w:rPr>
        <w:t>ΠΜ =</w:t>
      </w:r>
      <w:r w:rsidRPr="00275DE2">
        <w:rPr>
          <w:rFonts w:asciiTheme="majorHAnsi" w:hAnsiTheme="majorHAnsi"/>
        </w:rPr>
        <w:t xml:space="preserve"> Πιστωτικές Μονάδες (</w:t>
      </w:r>
      <w:r w:rsidRPr="00275DE2">
        <w:rPr>
          <w:rFonts w:asciiTheme="majorHAnsi" w:hAnsiTheme="majorHAnsi"/>
          <w:lang w:val="en-US"/>
        </w:rPr>
        <w:t>ECTS</w:t>
      </w:r>
      <w:r w:rsidRPr="00275DE2">
        <w:rPr>
          <w:rFonts w:asciiTheme="majorHAnsi" w:hAnsiTheme="majorHAnsi"/>
        </w:rPr>
        <w:t xml:space="preserve">) </w:t>
      </w:r>
    </w:p>
    <w:p w14:paraId="570E0918" w14:textId="77777777" w:rsidR="009118BF" w:rsidRPr="00275DE2" w:rsidRDefault="009118BF" w:rsidP="009118BF">
      <w:pPr>
        <w:rPr>
          <w:rFonts w:asciiTheme="majorHAnsi" w:hAnsiTheme="majorHAnsi"/>
        </w:rPr>
      </w:pPr>
    </w:p>
    <w:p w14:paraId="507FCE09" w14:textId="77777777" w:rsidR="009118BF" w:rsidRPr="00275DE2" w:rsidRDefault="009118BF" w:rsidP="009118BF">
      <w:pPr>
        <w:rPr>
          <w:rFonts w:asciiTheme="majorHAnsi" w:hAnsiTheme="majorHAnsi"/>
          <w:b/>
        </w:rPr>
      </w:pPr>
      <w:r w:rsidRPr="00275DE2">
        <w:rPr>
          <w:rFonts w:asciiTheme="majorHAnsi" w:hAnsiTheme="majorHAnsi"/>
          <w:b/>
        </w:rPr>
        <w:t>Παράμετροι δηλώσεων κατ’ επιλογήν υποχρεωτικών μαθημάτων 4</w:t>
      </w:r>
      <w:r w:rsidRPr="00275DE2">
        <w:rPr>
          <w:rFonts w:asciiTheme="majorHAnsi" w:hAnsiTheme="majorHAnsi"/>
          <w:b/>
          <w:vertAlign w:val="superscript"/>
        </w:rPr>
        <w:t>ου</w:t>
      </w:r>
      <w:r w:rsidRPr="00275DE2">
        <w:rPr>
          <w:rFonts w:asciiTheme="majorHAnsi" w:hAnsiTheme="majorHAnsi"/>
          <w:b/>
        </w:rPr>
        <w:t xml:space="preserve"> έτους σπουδών:</w:t>
      </w:r>
    </w:p>
    <w:p w14:paraId="521013D3" w14:textId="77777777" w:rsidR="009118BF" w:rsidRPr="00275DE2" w:rsidRDefault="009118BF" w:rsidP="009118BF">
      <w:pPr>
        <w:jc w:val="both"/>
        <w:rPr>
          <w:rFonts w:asciiTheme="majorHAnsi" w:hAnsiTheme="majorHAnsi"/>
        </w:rPr>
      </w:pPr>
      <w:r w:rsidRPr="00275DE2">
        <w:rPr>
          <w:rFonts w:asciiTheme="majorHAnsi" w:hAnsiTheme="majorHAnsi"/>
        </w:rPr>
        <w:t>1:Το μάθημα μπορεί να επιλεγεί,</w:t>
      </w:r>
      <w:r>
        <w:rPr>
          <w:rFonts w:asciiTheme="majorHAnsi" w:hAnsiTheme="majorHAnsi"/>
        </w:rPr>
        <w:t xml:space="preserve"> </w:t>
      </w:r>
      <w:r w:rsidRPr="00275DE2">
        <w:rPr>
          <w:rFonts w:asciiTheme="majorHAnsi" w:hAnsiTheme="majorHAnsi"/>
        </w:rPr>
        <w:t>εάν στο 7</w:t>
      </w:r>
      <w:r w:rsidRPr="00275DE2">
        <w:rPr>
          <w:rFonts w:asciiTheme="majorHAnsi" w:hAnsiTheme="majorHAnsi"/>
          <w:vertAlign w:val="superscript"/>
        </w:rPr>
        <w:t>ο</w:t>
      </w:r>
      <w:r w:rsidRPr="00275DE2">
        <w:rPr>
          <w:rFonts w:asciiTheme="majorHAnsi" w:hAnsiTheme="majorHAnsi"/>
        </w:rPr>
        <w:t xml:space="preserve"> εξάμηνο δεν επιλέχθηκε το ΕΠ16701</w:t>
      </w:r>
    </w:p>
    <w:p w14:paraId="4DD55659" w14:textId="77777777" w:rsidR="009118BF" w:rsidRPr="00275DE2" w:rsidRDefault="009118BF" w:rsidP="009118BF">
      <w:pPr>
        <w:jc w:val="both"/>
        <w:rPr>
          <w:rFonts w:asciiTheme="majorHAnsi" w:hAnsiTheme="majorHAnsi"/>
        </w:rPr>
      </w:pPr>
      <w:r w:rsidRPr="00275DE2">
        <w:rPr>
          <w:rFonts w:asciiTheme="majorHAnsi" w:hAnsiTheme="majorHAnsi"/>
        </w:rPr>
        <w:t>2:Το μάθημα μπορεί να επιλεγεί,</w:t>
      </w:r>
      <w:r>
        <w:rPr>
          <w:rFonts w:asciiTheme="majorHAnsi" w:hAnsiTheme="majorHAnsi"/>
        </w:rPr>
        <w:t xml:space="preserve"> </w:t>
      </w:r>
      <w:r w:rsidRPr="00275DE2">
        <w:rPr>
          <w:rFonts w:asciiTheme="majorHAnsi" w:hAnsiTheme="majorHAnsi"/>
        </w:rPr>
        <w:t>εάν στο 7</w:t>
      </w:r>
      <w:r w:rsidRPr="00275DE2">
        <w:rPr>
          <w:rFonts w:asciiTheme="majorHAnsi" w:hAnsiTheme="majorHAnsi"/>
          <w:vertAlign w:val="superscript"/>
        </w:rPr>
        <w:t>ο</w:t>
      </w:r>
      <w:r w:rsidRPr="00275DE2">
        <w:rPr>
          <w:rFonts w:asciiTheme="majorHAnsi" w:hAnsiTheme="majorHAnsi"/>
        </w:rPr>
        <w:t xml:space="preserve"> εξάμηνο δεν επιλέχθηκε το ΕΠ16702 </w:t>
      </w:r>
    </w:p>
    <w:p w14:paraId="0C5E863A" w14:textId="77777777" w:rsidR="009118BF" w:rsidRPr="00275DE2" w:rsidRDefault="009118BF" w:rsidP="009118BF">
      <w:pPr>
        <w:jc w:val="both"/>
        <w:rPr>
          <w:rFonts w:asciiTheme="majorHAnsi" w:hAnsiTheme="majorHAnsi"/>
        </w:rPr>
      </w:pPr>
      <w:r w:rsidRPr="00275DE2">
        <w:rPr>
          <w:rFonts w:asciiTheme="majorHAnsi" w:hAnsiTheme="majorHAnsi"/>
        </w:rPr>
        <w:lastRenderedPageBreak/>
        <w:t>3:Το μάθημα μπορεί να επιλεγεί,</w:t>
      </w:r>
      <w:r>
        <w:rPr>
          <w:rFonts w:asciiTheme="majorHAnsi" w:hAnsiTheme="majorHAnsi"/>
        </w:rPr>
        <w:t xml:space="preserve"> </w:t>
      </w:r>
      <w:r w:rsidRPr="00275DE2">
        <w:rPr>
          <w:rFonts w:asciiTheme="majorHAnsi" w:hAnsiTheme="majorHAnsi"/>
        </w:rPr>
        <w:t>εάν στο 7</w:t>
      </w:r>
      <w:r w:rsidRPr="00275DE2">
        <w:rPr>
          <w:rFonts w:asciiTheme="majorHAnsi" w:hAnsiTheme="majorHAnsi"/>
          <w:vertAlign w:val="superscript"/>
        </w:rPr>
        <w:t>ο</w:t>
      </w:r>
      <w:r w:rsidRPr="00275DE2">
        <w:rPr>
          <w:rFonts w:asciiTheme="majorHAnsi" w:hAnsiTheme="majorHAnsi"/>
        </w:rPr>
        <w:t xml:space="preserve"> εξάμηνο δεν επιλέχθηκε το ΕΠ16703</w:t>
      </w:r>
    </w:p>
    <w:p w14:paraId="21501625" w14:textId="77777777" w:rsidR="009118BF" w:rsidRPr="00275DE2" w:rsidRDefault="009118BF" w:rsidP="009118BF">
      <w:pPr>
        <w:jc w:val="both"/>
        <w:rPr>
          <w:rFonts w:asciiTheme="majorHAnsi" w:hAnsiTheme="majorHAnsi"/>
        </w:rPr>
      </w:pPr>
      <w:r w:rsidRPr="00275DE2">
        <w:rPr>
          <w:rFonts w:asciiTheme="majorHAnsi" w:hAnsiTheme="majorHAnsi"/>
        </w:rPr>
        <w:t>4: Το μάθημα μπορεί να επιλεγεί,</w:t>
      </w:r>
      <w:r>
        <w:rPr>
          <w:rFonts w:asciiTheme="majorHAnsi" w:hAnsiTheme="majorHAnsi"/>
        </w:rPr>
        <w:t xml:space="preserve"> </w:t>
      </w:r>
      <w:r w:rsidRPr="00275DE2">
        <w:rPr>
          <w:rFonts w:asciiTheme="majorHAnsi" w:hAnsiTheme="majorHAnsi"/>
        </w:rPr>
        <w:t>εάν στο 7</w:t>
      </w:r>
      <w:r w:rsidRPr="00275DE2">
        <w:rPr>
          <w:rFonts w:asciiTheme="majorHAnsi" w:hAnsiTheme="majorHAnsi"/>
          <w:vertAlign w:val="superscript"/>
        </w:rPr>
        <w:t>ο</w:t>
      </w:r>
      <w:r w:rsidRPr="00275DE2">
        <w:rPr>
          <w:rFonts w:asciiTheme="majorHAnsi" w:hAnsiTheme="majorHAnsi"/>
        </w:rPr>
        <w:t xml:space="preserve"> εξάμηνο δεν επιλέχθηκε το ΕΠ16704</w:t>
      </w:r>
    </w:p>
    <w:p w14:paraId="186E5054" w14:textId="77777777" w:rsidR="009118BF" w:rsidRPr="00275DE2" w:rsidRDefault="009118BF" w:rsidP="009118BF">
      <w:pPr>
        <w:jc w:val="both"/>
        <w:rPr>
          <w:rFonts w:asciiTheme="majorHAnsi" w:hAnsiTheme="majorHAnsi"/>
        </w:rPr>
      </w:pPr>
      <w:r w:rsidRPr="00275DE2">
        <w:rPr>
          <w:rFonts w:asciiTheme="majorHAnsi" w:hAnsiTheme="majorHAnsi"/>
        </w:rPr>
        <w:t>5: Το μάθημα μπορεί να επιλεγεί,</w:t>
      </w:r>
      <w:r>
        <w:rPr>
          <w:rFonts w:asciiTheme="majorHAnsi" w:hAnsiTheme="majorHAnsi"/>
        </w:rPr>
        <w:t xml:space="preserve"> </w:t>
      </w:r>
      <w:r w:rsidRPr="00275DE2">
        <w:rPr>
          <w:rFonts w:asciiTheme="majorHAnsi" w:hAnsiTheme="majorHAnsi"/>
        </w:rPr>
        <w:t>εάν στο 7</w:t>
      </w:r>
      <w:r w:rsidRPr="00275DE2">
        <w:rPr>
          <w:rFonts w:asciiTheme="majorHAnsi" w:hAnsiTheme="majorHAnsi"/>
          <w:vertAlign w:val="superscript"/>
        </w:rPr>
        <w:t>ο</w:t>
      </w:r>
      <w:r w:rsidRPr="00275DE2">
        <w:rPr>
          <w:rFonts w:asciiTheme="majorHAnsi" w:hAnsiTheme="majorHAnsi"/>
        </w:rPr>
        <w:t xml:space="preserve"> εξάμηνο δεν επιλέχθηκε το ΕΠ16705 </w:t>
      </w:r>
    </w:p>
    <w:p w14:paraId="5B0C538C" w14:textId="77777777" w:rsidR="009118BF" w:rsidRDefault="009118BF" w:rsidP="009118BF">
      <w:pPr>
        <w:jc w:val="both"/>
        <w:rPr>
          <w:rFonts w:asciiTheme="majorHAnsi" w:hAnsiTheme="majorHAnsi"/>
        </w:rPr>
      </w:pPr>
      <w:r>
        <w:rPr>
          <w:rFonts w:asciiTheme="majorHAnsi" w:hAnsiTheme="majorHAnsi"/>
        </w:rPr>
        <w:t>6</w:t>
      </w:r>
      <w:r w:rsidRPr="00275DE2">
        <w:rPr>
          <w:rFonts w:asciiTheme="majorHAnsi" w:hAnsiTheme="majorHAnsi"/>
        </w:rPr>
        <w:t>: Το μάθημα μπορεί να επιλεγεί,</w:t>
      </w:r>
      <w:r>
        <w:rPr>
          <w:rFonts w:asciiTheme="majorHAnsi" w:hAnsiTheme="majorHAnsi"/>
        </w:rPr>
        <w:t xml:space="preserve"> </w:t>
      </w:r>
      <w:r w:rsidRPr="00275DE2">
        <w:rPr>
          <w:rFonts w:asciiTheme="majorHAnsi" w:hAnsiTheme="majorHAnsi"/>
        </w:rPr>
        <w:t>εάν στο 7</w:t>
      </w:r>
      <w:r w:rsidRPr="00275DE2">
        <w:rPr>
          <w:rFonts w:asciiTheme="majorHAnsi" w:hAnsiTheme="majorHAnsi"/>
          <w:vertAlign w:val="superscript"/>
        </w:rPr>
        <w:t>ο</w:t>
      </w:r>
      <w:r w:rsidRPr="00275DE2">
        <w:rPr>
          <w:rFonts w:asciiTheme="majorHAnsi" w:hAnsiTheme="majorHAnsi"/>
        </w:rPr>
        <w:t xml:space="preserve"> εξάμηνο δεν επιλέχθηκε το ΕΠ16707</w:t>
      </w:r>
    </w:p>
    <w:p w14:paraId="37FE7908" w14:textId="77777777" w:rsidR="00AE442A" w:rsidRDefault="00AE442A" w:rsidP="009118BF">
      <w:pPr>
        <w:jc w:val="both"/>
        <w:rPr>
          <w:rFonts w:asciiTheme="majorHAnsi" w:hAnsiTheme="majorHAnsi"/>
        </w:rPr>
      </w:pPr>
    </w:p>
    <w:tbl>
      <w:tblPr>
        <w:tblStyle w:val="af6"/>
        <w:tblW w:w="9356" w:type="dxa"/>
        <w:tblInd w:w="-147" w:type="dxa"/>
        <w:tblBorders>
          <w:insideH w:val="none" w:sz="0" w:space="0" w:color="auto"/>
          <w:insideV w:val="none" w:sz="0" w:space="0" w:color="auto"/>
        </w:tblBorders>
        <w:tblLook w:val="04A0" w:firstRow="1" w:lastRow="0" w:firstColumn="1" w:lastColumn="0" w:noHBand="0" w:noVBand="1"/>
      </w:tblPr>
      <w:tblGrid>
        <w:gridCol w:w="9356"/>
      </w:tblGrid>
      <w:tr w:rsidR="00AE442A" w:rsidRPr="00900272" w14:paraId="27FD353F" w14:textId="77777777" w:rsidTr="00900272">
        <w:tc>
          <w:tcPr>
            <w:tcW w:w="9356" w:type="dxa"/>
          </w:tcPr>
          <w:p w14:paraId="7D7260EC" w14:textId="77777777" w:rsidR="00AE442A" w:rsidRPr="00900272" w:rsidRDefault="00AE442A" w:rsidP="00C36F37">
            <w:pPr>
              <w:jc w:val="center"/>
              <w:rPr>
                <w:rFonts w:asciiTheme="majorHAnsi" w:hAnsiTheme="majorHAnsi"/>
                <w:b/>
              </w:rPr>
            </w:pPr>
            <w:r w:rsidRPr="00900272">
              <w:rPr>
                <w:rFonts w:asciiTheme="majorHAnsi" w:hAnsiTheme="majorHAnsi"/>
                <w:b/>
              </w:rPr>
              <w:t>ΠΑΡΑΡΤΗΜΑ</w:t>
            </w:r>
          </w:p>
        </w:tc>
      </w:tr>
    </w:tbl>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181"/>
        <w:gridCol w:w="2223"/>
        <w:gridCol w:w="615"/>
        <w:gridCol w:w="437"/>
        <w:gridCol w:w="425"/>
        <w:gridCol w:w="425"/>
        <w:gridCol w:w="567"/>
        <w:gridCol w:w="709"/>
        <w:gridCol w:w="709"/>
        <w:gridCol w:w="869"/>
        <w:gridCol w:w="557"/>
      </w:tblGrid>
      <w:tr w:rsidR="00AE442A" w:rsidRPr="00275DE2" w14:paraId="4FFB292F" w14:textId="77777777" w:rsidTr="00C36F37">
        <w:trPr>
          <w:trHeight w:val="974"/>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37F080F0" w14:textId="6FBDBC40" w:rsidR="00AE442A" w:rsidRPr="00275DE2" w:rsidRDefault="00AE442A" w:rsidP="00C36F37">
            <w:pPr>
              <w:tabs>
                <w:tab w:val="left" w:pos="6521"/>
                <w:tab w:val="left" w:pos="8647"/>
              </w:tabs>
              <w:kinsoku w:val="0"/>
              <w:overflowPunct w:val="0"/>
              <w:ind w:left="93"/>
              <w:jc w:val="center"/>
              <w:rPr>
                <w:rFonts w:asciiTheme="majorHAnsi" w:hAnsiTheme="majorHAnsi" w:cs="Arial"/>
                <w:b/>
                <w:bCs/>
                <w:lang w:val="en-US"/>
              </w:rPr>
            </w:pPr>
          </w:p>
        </w:tc>
        <w:tc>
          <w:tcPr>
            <w:tcW w:w="118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08F42DE" w14:textId="5EDB7E63" w:rsidR="00AE442A" w:rsidRPr="00275DE2" w:rsidRDefault="00AE442A" w:rsidP="00C36F37">
            <w:pPr>
              <w:rPr>
                <w:rFonts w:asciiTheme="majorHAnsi" w:hAnsiTheme="majorHAnsi"/>
              </w:rPr>
            </w:pPr>
            <w:r>
              <w:rPr>
                <w:rFonts w:asciiTheme="majorHAnsi" w:hAnsiTheme="majorHAnsi"/>
                <w:sz w:val="22"/>
                <w:szCs w:val="22"/>
              </w:rPr>
              <w:t>ΕΠ16806</w:t>
            </w:r>
            <w:r>
              <w:rPr>
                <w:rFonts w:asciiTheme="majorHAnsi" w:hAnsiTheme="majorHAnsi" w:cstheme="majorHAnsi"/>
                <w:sz w:val="22"/>
                <w:szCs w:val="22"/>
              </w:rPr>
              <w:t>*</w:t>
            </w:r>
          </w:p>
        </w:tc>
        <w:tc>
          <w:tcPr>
            <w:tcW w:w="2223" w:type="dxa"/>
            <w:tcBorders>
              <w:top w:val="single" w:sz="4" w:space="0" w:color="auto"/>
              <w:left w:val="single" w:sz="4" w:space="0" w:color="auto"/>
              <w:bottom w:val="single" w:sz="4" w:space="0" w:color="auto"/>
              <w:right w:val="single" w:sz="4" w:space="0" w:color="auto"/>
            </w:tcBorders>
            <w:vAlign w:val="center"/>
            <w:hideMark/>
          </w:tcPr>
          <w:p w14:paraId="330503A9" w14:textId="77777777" w:rsidR="00AE442A" w:rsidRPr="00275DE2" w:rsidRDefault="00AE442A" w:rsidP="00C36F37">
            <w:pPr>
              <w:rPr>
                <w:rFonts w:asciiTheme="majorHAnsi" w:hAnsiTheme="majorHAnsi"/>
                <w:bCs/>
              </w:rPr>
            </w:pPr>
            <w:r>
              <w:rPr>
                <w:rFonts w:asciiTheme="majorHAnsi" w:hAnsiTheme="majorHAnsi"/>
                <w:bCs/>
                <w:sz w:val="22"/>
                <w:szCs w:val="22"/>
              </w:rPr>
              <w:t>ΠΡΑΚΤΙΚΗ ΑΣΚΗΣΗ</w:t>
            </w:r>
          </w:p>
        </w:tc>
        <w:tc>
          <w:tcPr>
            <w:tcW w:w="615" w:type="dxa"/>
            <w:tcBorders>
              <w:top w:val="single" w:sz="4" w:space="0" w:color="auto"/>
              <w:left w:val="single" w:sz="4" w:space="0" w:color="auto"/>
              <w:bottom w:val="single" w:sz="4" w:space="0" w:color="auto"/>
              <w:right w:val="single" w:sz="4" w:space="0" w:color="auto"/>
            </w:tcBorders>
            <w:vAlign w:val="center"/>
            <w:hideMark/>
          </w:tcPr>
          <w:p w14:paraId="626A2908" w14:textId="77777777" w:rsidR="00AE442A" w:rsidRPr="00275DE2" w:rsidRDefault="00AE442A" w:rsidP="00C36F37">
            <w:pPr>
              <w:rPr>
                <w:rFonts w:asciiTheme="majorHAnsi" w:hAnsiTheme="majorHAnsi"/>
              </w:rPr>
            </w:pPr>
            <w:r w:rsidRPr="00275DE2">
              <w:rPr>
                <w:rFonts w:asciiTheme="majorHAnsi" w:hAnsiTheme="majorHAnsi" w:cs="Arial"/>
                <w:bCs/>
                <w:sz w:val="22"/>
                <w:szCs w:val="22"/>
              </w:rPr>
              <w:t>ΕΠ</w:t>
            </w:r>
          </w:p>
        </w:tc>
        <w:tc>
          <w:tcPr>
            <w:tcW w:w="437" w:type="dxa"/>
            <w:tcBorders>
              <w:top w:val="single" w:sz="4" w:space="0" w:color="auto"/>
              <w:left w:val="single" w:sz="4" w:space="0" w:color="auto"/>
              <w:bottom w:val="single" w:sz="4" w:space="0" w:color="auto"/>
              <w:right w:val="single" w:sz="4" w:space="0" w:color="auto"/>
            </w:tcBorders>
            <w:vAlign w:val="center"/>
            <w:hideMark/>
          </w:tcPr>
          <w:p w14:paraId="1DB5126B" w14:textId="77777777" w:rsidR="00AE442A" w:rsidRPr="00275DE2" w:rsidRDefault="00AE442A" w:rsidP="00C36F37">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469045AC" w14:textId="77777777" w:rsidR="00AE442A" w:rsidRPr="00275DE2" w:rsidRDefault="00AE442A" w:rsidP="00C36F37">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27CDB72B" w14:textId="77777777" w:rsidR="00AE442A" w:rsidRPr="00275DE2" w:rsidRDefault="00AE442A" w:rsidP="00C36F37">
            <w:pPr>
              <w:tabs>
                <w:tab w:val="left" w:pos="6521"/>
                <w:tab w:val="left" w:pos="8647"/>
              </w:tabs>
              <w:kinsoku w:val="0"/>
              <w:overflowPunct w:val="0"/>
              <w:jc w:val="center"/>
              <w:rPr>
                <w:rFonts w:asciiTheme="majorHAnsi" w:hAnsiTheme="majorHAnsi" w:cs="Arial"/>
                <w:bCs/>
              </w:rPr>
            </w:pPr>
            <w:r w:rsidRPr="00275DE2">
              <w:rPr>
                <w:rFonts w:asciiTheme="majorHAnsi" w:hAnsiTheme="majorHAnsi" w:cs="Arial"/>
                <w:bCs/>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F8C4BD" w14:textId="0A5201DB" w:rsidR="00AE442A" w:rsidRPr="00275DE2" w:rsidRDefault="00900272" w:rsidP="00C36F37">
            <w:pPr>
              <w:tabs>
                <w:tab w:val="left" w:pos="6521"/>
                <w:tab w:val="left" w:pos="8647"/>
              </w:tabs>
              <w:kinsoku w:val="0"/>
              <w:overflowPunct w:val="0"/>
              <w:jc w:val="center"/>
              <w:rPr>
                <w:rFonts w:asciiTheme="majorHAnsi" w:hAnsiTheme="majorHAnsi" w:cs="Arial"/>
                <w:bCs/>
              </w:rPr>
            </w:pPr>
            <w:r>
              <w:rPr>
                <w:rFonts w:asciiTheme="majorHAnsi" w:hAnsiTheme="majorHAnsi" w:cs="Arial"/>
                <w:bCs/>
              </w:rPr>
              <w:t>-</w:t>
            </w:r>
          </w:p>
        </w:tc>
        <w:tc>
          <w:tcPr>
            <w:tcW w:w="709" w:type="dxa"/>
            <w:tcBorders>
              <w:top w:val="single" w:sz="4" w:space="0" w:color="auto"/>
              <w:left w:val="single" w:sz="4" w:space="0" w:color="auto"/>
              <w:bottom w:val="single" w:sz="4" w:space="0" w:color="auto"/>
              <w:right w:val="single" w:sz="4" w:space="0" w:color="auto"/>
            </w:tcBorders>
            <w:vAlign w:val="center"/>
          </w:tcPr>
          <w:p w14:paraId="77A05183" w14:textId="071DEFE6" w:rsidR="00AE442A" w:rsidRPr="00275DE2" w:rsidRDefault="00900272" w:rsidP="00C36F37">
            <w:pPr>
              <w:jc w:val="center"/>
              <w:rPr>
                <w:rFonts w:asciiTheme="majorHAnsi" w:hAnsiTheme="majorHAnsi" w:cs="Arial"/>
                <w:bCs/>
              </w:rPr>
            </w:pPr>
            <w:r>
              <w:rPr>
                <w:rFonts w:asciiTheme="majorHAnsi" w:hAnsiTheme="majorHAnsi" w:cs="Arial"/>
                <w:bC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63FA09" w14:textId="22890D05" w:rsidR="00AE442A" w:rsidRPr="00275DE2" w:rsidRDefault="00900272" w:rsidP="00C36F37">
            <w:pPr>
              <w:jc w:val="center"/>
              <w:rPr>
                <w:rFonts w:asciiTheme="majorHAnsi" w:hAnsiTheme="majorHAnsi" w:cs="Arial"/>
                <w:bCs/>
              </w:rPr>
            </w:pPr>
            <w:r>
              <w:rPr>
                <w:rFonts w:asciiTheme="majorHAnsi" w:hAnsiTheme="majorHAnsi" w:cs="Arial"/>
                <w:bCs/>
              </w:rPr>
              <w:t>-</w:t>
            </w:r>
          </w:p>
        </w:tc>
        <w:tc>
          <w:tcPr>
            <w:tcW w:w="869" w:type="dxa"/>
            <w:tcBorders>
              <w:top w:val="single" w:sz="4" w:space="0" w:color="auto"/>
              <w:left w:val="single" w:sz="4" w:space="0" w:color="auto"/>
              <w:bottom w:val="single" w:sz="4" w:space="0" w:color="auto"/>
              <w:right w:val="single" w:sz="4" w:space="0" w:color="auto"/>
            </w:tcBorders>
            <w:vAlign w:val="center"/>
          </w:tcPr>
          <w:p w14:paraId="027C1765" w14:textId="7EC530B6" w:rsidR="00AE442A" w:rsidRPr="00275DE2" w:rsidRDefault="00900272" w:rsidP="00C36F37">
            <w:pPr>
              <w:jc w:val="center"/>
              <w:rPr>
                <w:rFonts w:asciiTheme="majorHAnsi" w:hAnsiTheme="majorHAnsi" w:cs="Arial"/>
                <w:bCs/>
              </w:rPr>
            </w:pPr>
            <w:r>
              <w:rPr>
                <w:rFonts w:asciiTheme="majorHAnsi" w:hAnsiTheme="majorHAnsi" w:cs="Arial"/>
                <w:bCs/>
              </w:rPr>
              <w:t>-</w:t>
            </w:r>
          </w:p>
        </w:tc>
        <w:tc>
          <w:tcPr>
            <w:tcW w:w="557" w:type="dxa"/>
            <w:tcBorders>
              <w:top w:val="single" w:sz="4" w:space="0" w:color="auto"/>
              <w:left w:val="single" w:sz="4" w:space="0" w:color="auto"/>
              <w:bottom w:val="single" w:sz="4" w:space="0" w:color="auto"/>
              <w:right w:val="single" w:sz="4" w:space="0" w:color="auto"/>
            </w:tcBorders>
            <w:vAlign w:val="center"/>
            <w:hideMark/>
          </w:tcPr>
          <w:p w14:paraId="6D9A3549" w14:textId="77777777" w:rsidR="00AE442A" w:rsidRPr="00275DE2" w:rsidRDefault="00AE442A" w:rsidP="00C36F37">
            <w:pPr>
              <w:jc w:val="center"/>
              <w:rPr>
                <w:rFonts w:asciiTheme="majorHAnsi" w:hAnsiTheme="majorHAnsi" w:cs="Arial"/>
                <w:bCs/>
              </w:rPr>
            </w:pPr>
            <w:r>
              <w:rPr>
                <w:rFonts w:asciiTheme="majorHAnsi" w:hAnsiTheme="majorHAnsi" w:cs="Arial"/>
                <w:bCs/>
                <w:sz w:val="22"/>
                <w:szCs w:val="22"/>
              </w:rPr>
              <w:t>14</w:t>
            </w:r>
          </w:p>
        </w:tc>
      </w:tr>
    </w:tbl>
    <w:p w14:paraId="7167BD9F" w14:textId="77777777" w:rsidR="00AE442A" w:rsidRDefault="00AE442A" w:rsidP="00AE442A">
      <w:pPr>
        <w:rPr>
          <w:rFonts w:asciiTheme="majorHAnsi" w:hAnsiTheme="majorHAnsi" w:cstheme="majorHAnsi"/>
        </w:rPr>
      </w:pPr>
    </w:p>
    <w:p w14:paraId="33E27CE4" w14:textId="35AE7A0E" w:rsidR="00AE442A" w:rsidRPr="002E109A" w:rsidRDefault="00AE442A" w:rsidP="00AE442A">
      <w:pPr>
        <w:ind w:left="-142"/>
        <w:contextualSpacing/>
        <w:jc w:val="both"/>
        <w:rPr>
          <w:rFonts w:asciiTheme="majorHAnsi" w:hAnsiTheme="majorHAnsi"/>
        </w:rPr>
      </w:pPr>
      <w:r w:rsidRPr="002E109A">
        <w:rPr>
          <w:rFonts w:asciiTheme="majorHAnsi" w:eastAsia="Times New Roman" w:hAnsiTheme="majorHAnsi" w:cstheme="majorHAnsi"/>
          <w:b/>
          <w:sz w:val="22"/>
          <w:szCs w:val="22"/>
          <w:lang w:eastAsia="en-US"/>
        </w:rPr>
        <w:t>*</w:t>
      </w:r>
      <w:r w:rsidRPr="002E109A">
        <w:rPr>
          <w:rFonts w:asciiTheme="majorHAnsi" w:hAnsiTheme="majorHAnsi" w:cstheme="majorHAnsi"/>
          <w:b/>
        </w:rPr>
        <w:t xml:space="preserve"> </w:t>
      </w:r>
      <w:r>
        <w:rPr>
          <w:rFonts w:asciiTheme="majorHAnsi" w:hAnsiTheme="majorHAnsi" w:cstheme="majorHAnsi"/>
          <w:b/>
        </w:rPr>
        <w:t xml:space="preserve">  </w:t>
      </w:r>
      <w:r>
        <w:rPr>
          <w:rFonts w:asciiTheme="majorHAnsi" w:hAnsiTheme="majorHAnsi" w:cstheme="majorHAnsi"/>
          <w:b/>
        </w:rPr>
        <w:tab/>
      </w:r>
      <w:r w:rsidRPr="002E109A">
        <w:rPr>
          <w:rFonts w:asciiTheme="majorHAnsi" w:hAnsiTheme="majorHAnsi" w:cstheme="majorHAnsi"/>
        </w:rPr>
        <w:t xml:space="preserve">Το μάθημα ΠΡΑΚΤΙΚΗ ΑΣΚΗΣΗ ΕΠ16806 προσφέρεται ως μάθημα Επιλογής (Παράρτημα Διπλώματος) στο 8ο </w:t>
      </w:r>
      <w:r>
        <w:rPr>
          <w:rFonts w:asciiTheme="majorHAnsi" w:hAnsiTheme="majorHAnsi" w:cstheme="majorHAnsi"/>
        </w:rPr>
        <w:t>εξάμηνο σπουδών με 14 ΠΜ (ECTS).</w:t>
      </w:r>
    </w:p>
    <w:p w14:paraId="3875F17D" w14:textId="77777777" w:rsidR="00AE442A" w:rsidRPr="00275DE2" w:rsidRDefault="00AE442A" w:rsidP="009118BF">
      <w:pPr>
        <w:jc w:val="both"/>
        <w:rPr>
          <w:rFonts w:asciiTheme="majorHAnsi" w:hAnsiTheme="majorHAnsi"/>
        </w:rPr>
      </w:pPr>
    </w:p>
    <w:p w14:paraId="02EE0212" w14:textId="77777777" w:rsidR="009118BF" w:rsidRDefault="009118BF" w:rsidP="009118BF">
      <w:pPr>
        <w:rPr>
          <w:rFonts w:asciiTheme="majorHAnsi" w:eastAsia="MS Mincho" w:hAnsiTheme="majorHAnsi" w:cs="Calibri"/>
          <w:b/>
          <w:bCs/>
          <w:lang w:eastAsia="ja-JP"/>
        </w:rPr>
      </w:pPr>
    </w:p>
    <w:p w14:paraId="7FD228B4" w14:textId="77777777" w:rsidR="009118BF" w:rsidRPr="00275DE2" w:rsidRDefault="009118BF" w:rsidP="009118BF">
      <w:pPr>
        <w:rPr>
          <w:rFonts w:asciiTheme="majorHAnsi" w:eastAsia="MS Mincho" w:hAnsiTheme="majorHAnsi" w:cs="Calibri"/>
          <w:b/>
          <w:bCs/>
          <w:lang w:eastAsia="ja-JP"/>
        </w:rPr>
      </w:pPr>
    </w:p>
    <w:p w14:paraId="3C707C20" w14:textId="77777777" w:rsidR="009118BF" w:rsidRPr="00275DE2" w:rsidRDefault="009118BF" w:rsidP="009118BF">
      <w:pPr>
        <w:rPr>
          <w:rFonts w:asciiTheme="majorHAnsi" w:eastAsia="MS Mincho" w:hAnsiTheme="majorHAnsi" w:cs="Calibri"/>
          <w:b/>
          <w:bCs/>
          <w:lang w:eastAsia="ja-JP"/>
        </w:rPr>
      </w:pPr>
    </w:p>
    <w:p w14:paraId="4256B669" w14:textId="77777777" w:rsidR="009118BF" w:rsidRPr="00275DE2" w:rsidRDefault="009118BF" w:rsidP="009118BF">
      <w:pPr>
        <w:rPr>
          <w:rFonts w:asciiTheme="majorHAnsi" w:eastAsia="MS Mincho" w:hAnsiTheme="majorHAnsi" w:cs="Calibri"/>
          <w:b/>
          <w:bCs/>
          <w:lang w:eastAsia="ja-JP"/>
        </w:rPr>
      </w:pPr>
    </w:p>
    <w:p w14:paraId="13A0AB5F" w14:textId="77777777" w:rsidR="009118BF" w:rsidRPr="00275DE2" w:rsidRDefault="009118BF" w:rsidP="009118BF">
      <w:pPr>
        <w:rPr>
          <w:rFonts w:asciiTheme="majorHAnsi" w:eastAsia="MS Mincho" w:hAnsiTheme="majorHAnsi" w:cs="Calibri"/>
          <w:b/>
          <w:bCs/>
          <w:lang w:eastAsia="ja-JP"/>
        </w:rPr>
      </w:pPr>
    </w:p>
    <w:p w14:paraId="15DB0B18" w14:textId="77777777" w:rsidR="009118BF" w:rsidRPr="00275DE2" w:rsidRDefault="009118BF" w:rsidP="009118BF">
      <w:pPr>
        <w:rPr>
          <w:rFonts w:asciiTheme="majorHAnsi" w:eastAsia="MS Mincho" w:hAnsiTheme="majorHAnsi" w:cs="Calibri"/>
          <w:b/>
          <w:bCs/>
          <w:lang w:eastAsia="ja-JP"/>
        </w:rPr>
      </w:pPr>
    </w:p>
    <w:p w14:paraId="0F45584F" w14:textId="77777777" w:rsidR="009118BF" w:rsidRPr="00275DE2" w:rsidRDefault="009118BF" w:rsidP="009118BF">
      <w:pPr>
        <w:rPr>
          <w:rFonts w:asciiTheme="majorHAnsi" w:eastAsia="MS Mincho" w:hAnsiTheme="majorHAnsi" w:cs="Calibri"/>
          <w:b/>
          <w:bCs/>
          <w:lang w:eastAsia="ja-JP"/>
        </w:rPr>
      </w:pPr>
    </w:p>
    <w:p w14:paraId="72599833" w14:textId="77777777" w:rsidR="009118BF" w:rsidRPr="00275DE2" w:rsidRDefault="009118BF" w:rsidP="009118BF">
      <w:pPr>
        <w:rPr>
          <w:rFonts w:asciiTheme="majorHAnsi" w:eastAsia="MS Mincho" w:hAnsiTheme="majorHAnsi" w:cs="Calibri"/>
          <w:b/>
          <w:bCs/>
          <w:lang w:eastAsia="ja-JP"/>
        </w:rPr>
      </w:pPr>
    </w:p>
    <w:p w14:paraId="7230E3FF" w14:textId="77777777" w:rsidR="009118BF" w:rsidRPr="00275DE2" w:rsidRDefault="009118BF" w:rsidP="009118BF">
      <w:pPr>
        <w:rPr>
          <w:rFonts w:asciiTheme="majorHAnsi" w:eastAsia="MS Mincho" w:hAnsiTheme="majorHAnsi" w:cs="Calibri"/>
          <w:b/>
          <w:bCs/>
          <w:lang w:eastAsia="ja-JP"/>
        </w:rPr>
      </w:pPr>
    </w:p>
    <w:p w14:paraId="58A7970F" w14:textId="77777777" w:rsidR="009118BF" w:rsidRPr="00275DE2" w:rsidRDefault="009118BF" w:rsidP="009118BF">
      <w:pPr>
        <w:jc w:val="center"/>
        <w:rPr>
          <w:rFonts w:asciiTheme="majorHAnsi" w:hAnsiTheme="majorHAnsi"/>
          <w:b/>
        </w:rPr>
      </w:pPr>
    </w:p>
    <w:p w14:paraId="305B0A2B" w14:textId="77777777" w:rsidR="009118BF" w:rsidRPr="00275DE2" w:rsidRDefault="009118BF" w:rsidP="009118BF">
      <w:pPr>
        <w:jc w:val="center"/>
        <w:rPr>
          <w:rFonts w:asciiTheme="majorHAnsi" w:hAnsiTheme="majorHAnsi"/>
          <w:b/>
        </w:rPr>
      </w:pPr>
    </w:p>
    <w:p w14:paraId="2FA1E6CB" w14:textId="77777777" w:rsidR="009118BF" w:rsidRPr="00275DE2" w:rsidRDefault="009118BF" w:rsidP="009118BF">
      <w:pPr>
        <w:jc w:val="center"/>
        <w:rPr>
          <w:rFonts w:asciiTheme="majorHAnsi" w:hAnsiTheme="majorHAnsi"/>
          <w:b/>
        </w:rPr>
      </w:pPr>
    </w:p>
    <w:p w14:paraId="711FC50C" w14:textId="77777777" w:rsidR="009118BF" w:rsidRPr="00275DE2" w:rsidRDefault="009118BF" w:rsidP="009118BF">
      <w:pPr>
        <w:jc w:val="center"/>
        <w:rPr>
          <w:rFonts w:asciiTheme="majorHAnsi" w:hAnsiTheme="majorHAnsi"/>
          <w:b/>
        </w:rPr>
      </w:pPr>
    </w:p>
    <w:p w14:paraId="6AD74C40" w14:textId="77777777" w:rsidR="009118BF" w:rsidRPr="00275DE2" w:rsidRDefault="009118BF" w:rsidP="009118BF">
      <w:pPr>
        <w:jc w:val="center"/>
        <w:rPr>
          <w:rFonts w:asciiTheme="majorHAnsi" w:hAnsiTheme="majorHAnsi"/>
          <w:b/>
        </w:rPr>
      </w:pPr>
    </w:p>
    <w:p w14:paraId="60952CDB" w14:textId="77777777" w:rsidR="009118BF" w:rsidRPr="00275DE2" w:rsidRDefault="009118BF" w:rsidP="009118BF">
      <w:pPr>
        <w:jc w:val="center"/>
        <w:rPr>
          <w:rFonts w:asciiTheme="majorHAnsi" w:hAnsiTheme="majorHAnsi"/>
          <w:b/>
        </w:rPr>
      </w:pPr>
    </w:p>
    <w:p w14:paraId="55E6C644" w14:textId="77777777" w:rsidR="009118BF" w:rsidRPr="00275DE2" w:rsidRDefault="009118BF" w:rsidP="009118BF">
      <w:pPr>
        <w:jc w:val="center"/>
        <w:rPr>
          <w:rFonts w:asciiTheme="majorHAnsi" w:hAnsiTheme="majorHAnsi"/>
          <w:b/>
        </w:rPr>
      </w:pPr>
    </w:p>
    <w:p w14:paraId="11511073" w14:textId="77777777" w:rsidR="009118BF" w:rsidRPr="00275DE2" w:rsidRDefault="009118BF" w:rsidP="009118BF">
      <w:pPr>
        <w:jc w:val="center"/>
        <w:rPr>
          <w:rFonts w:asciiTheme="majorHAnsi" w:hAnsiTheme="majorHAnsi"/>
          <w:b/>
        </w:rPr>
      </w:pPr>
    </w:p>
    <w:p w14:paraId="6DF0B4E9" w14:textId="77777777" w:rsidR="009118BF" w:rsidRPr="00275DE2" w:rsidRDefault="009118BF" w:rsidP="009118BF">
      <w:pPr>
        <w:jc w:val="center"/>
        <w:rPr>
          <w:rFonts w:asciiTheme="majorHAnsi" w:hAnsiTheme="majorHAnsi"/>
          <w:b/>
        </w:rPr>
      </w:pPr>
    </w:p>
    <w:p w14:paraId="46594422" w14:textId="77777777" w:rsidR="009118BF" w:rsidRDefault="009118BF" w:rsidP="009118BF">
      <w:pPr>
        <w:jc w:val="center"/>
        <w:rPr>
          <w:rFonts w:asciiTheme="majorHAnsi" w:hAnsiTheme="majorHAnsi"/>
          <w:b/>
        </w:rPr>
      </w:pPr>
    </w:p>
    <w:p w14:paraId="69979EFF" w14:textId="77777777" w:rsidR="009118BF" w:rsidRDefault="009118BF" w:rsidP="009118BF">
      <w:pPr>
        <w:jc w:val="center"/>
        <w:rPr>
          <w:rFonts w:asciiTheme="majorHAnsi" w:hAnsiTheme="majorHAnsi"/>
          <w:b/>
        </w:rPr>
      </w:pPr>
    </w:p>
    <w:p w14:paraId="78BB83E3" w14:textId="77777777" w:rsidR="009118BF" w:rsidRDefault="009118BF" w:rsidP="009118BF">
      <w:pPr>
        <w:jc w:val="center"/>
        <w:rPr>
          <w:rFonts w:asciiTheme="majorHAnsi" w:hAnsiTheme="majorHAnsi"/>
          <w:b/>
        </w:rPr>
      </w:pPr>
    </w:p>
    <w:p w14:paraId="4CBF80D8" w14:textId="77777777" w:rsidR="009118BF" w:rsidRDefault="009118BF" w:rsidP="009118BF">
      <w:pPr>
        <w:jc w:val="center"/>
        <w:rPr>
          <w:rFonts w:asciiTheme="majorHAnsi" w:hAnsiTheme="majorHAnsi"/>
          <w:b/>
        </w:rPr>
      </w:pPr>
    </w:p>
    <w:p w14:paraId="69BEAF2A" w14:textId="77777777" w:rsidR="009118BF" w:rsidRDefault="009118BF" w:rsidP="009118BF">
      <w:pPr>
        <w:jc w:val="center"/>
        <w:rPr>
          <w:rFonts w:asciiTheme="majorHAnsi" w:hAnsiTheme="majorHAnsi"/>
          <w:b/>
        </w:rPr>
      </w:pPr>
    </w:p>
    <w:p w14:paraId="5352D026" w14:textId="77777777" w:rsidR="009118BF" w:rsidRDefault="009118BF" w:rsidP="009118BF">
      <w:pPr>
        <w:jc w:val="center"/>
        <w:rPr>
          <w:rFonts w:asciiTheme="majorHAnsi" w:hAnsiTheme="majorHAnsi"/>
          <w:b/>
        </w:rPr>
      </w:pPr>
    </w:p>
    <w:p w14:paraId="2B081F3E" w14:textId="77777777" w:rsidR="009118BF" w:rsidRDefault="009118BF" w:rsidP="009118BF">
      <w:pPr>
        <w:jc w:val="center"/>
        <w:rPr>
          <w:rFonts w:asciiTheme="majorHAnsi" w:hAnsiTheme="majorHAnsi"/>
          <w:b/>
        </w:rPr>
      </w:pPr>
    </w:p>
    <w:p w14:paraId="71A35467" w14:textId="77777777" w:rsidR="009118BF" w:rsidRDefault="009118BF" w:rsidP="009118BF">
      <w:pPr>
        <w:jc w:val="center"/>
        <w:rPr>
          <w:rFonts w:asciiTheme="majorHAnsi" w:hAnsiTheme="majorHAnsi"/>
          <w:b/>
        </w:rPr>
      </w:pPr>
    </w:p>
    <w:p w14:paraId="21E9ED2E" w14:textId="77777777" w:rsidR="009118BF" w:rsidRDefault="009118BF" w:rsidP="009118BF">
      <w:pPr>
        <w:jc w:val="center"/>
        <w:rPr>
          <w:rFonts w:asciiTheme="majorHAnsi" w:hAnsiTheme="majorHAnsi"/>
          <w:b/>
        </w:rPr>
      </w:pPr>
    </w:p>
    <w:p w14:paraId="4E88B197" w14:textId="77777777" w:rsidR="005477B6" w:rsidRDefault="005477B6" w:rsidP="009118BF">
      <w:pPr>
        <w:jc w:val="center"/>
        <w:rPr>
          <w:rFonts w:asciiTheme="majorHAnsi" w:hAnsiTheme="majorHAnsi"/>
          <w:b/>
        </w:rPr>
      </w:pPr>
    </w:p>
    <w:p w14:paraId="6D11D614" w14:textId="77777777" w:rsidR="005477B6" w:rsidRDefault="005477B6" w:rsidP="009118BF">
      <w:pPr>
        <w:jc w:val="center"/>
        <w:rPr>
          <w:rFonts w:asciiTheme="majorHAnsi" w:hAnsiTheme="majorHAnsi"/>
          <w:b/>
        </w:rPr>
      </w:pPr>
    </w:p>
    <w:p w14:paraId="604EB081" w14:textId="77777777" w:rsidR="005477B6" w:rsidRDefault="005477B6" w:rsidP="009118BF">
      <w:pPr>
        <w:jc w:val="center"/>
        <w:rPr>
          <w:rFonts w:asciiTheme="majorHAnsi" w:hAnsiTheme="majorHAnsi"/>
          <w:b/>
        </w:rPr>
      </w:pPr>
    </w:p>
    <w:p w14:paraId="45D62CCA" w14:textId="77777777" w:rsidR="005477B6" w:rsidRDefault="005477B6" w:rsidP="009118BF">
      <w:pPr>
        <w:jc w:val="center"/>
        <w:rPr>
          <w:rFonts w:asciiTheme="majorHAnsi" w:hAnsiTheme="majorHAnsi"/>
          <w:b/>
        </w:rPr>
      </w:pPr>
    </w:p>
    <w:p w14:paraId="448118C0" w14:textId="77777777" w:rsidR="005477B6" w:rsidRDefault="005477B6" w:rsidP="009118BF">
      <w:pPr>
        <w:jc w:val="center"/>
        <w:rPr>
          <w:rFonts w:asciiTheme="majorHAnsi" w:hAnsiTheme="majorHAnsi"/>
          <w:b/>
        </w:rPr>
      </w:pPr>
    </w:p>
    <w:p w14:paraId="279F4FA6" w14:textId="77777777" w:rsidR="005477B6" w:rsidRDefault="005477B6" w:rsidP="009118BF">
      <w:pPr>
        <w:jc w:val="center"/>
        <w:rPr>
          <w:rFonts w:asciiTheme="majorHAnsi" w:hAnsiTheme="majorHAnsi"/>
          <w:b/>
        </w:rPr>
      </w:pPr>
    </w:p>
    <w:p w14:paraId="25BF5B3D" w14:textId="77777777" w:rsidR="005477B6" w:rsidRDefault="005477B6" w:rsidP="009118BF">
      <w:pPr>
        <w:jc w:val="center"/>
        <w:rPr>
          <w:rFonts w:asciiTheme="majorHAnsi" w:hAnsiTheme="majorHAnsi"/>
          <w:b/>
        </w:rPr>
      </w:pPr>
    </w:p>
    <w:p w14:paraId="391BF506" w14:textId="77777777" w:rsidR="005477B6" w:rsidRDefault="005477B6" w:rsidP="009118BF">
      <w:pPr>
        <w:jc w:val="center"/>
        <w:rPr>
          <w:rFonts w:asciiTheme="majorHAnsi" w:hAnsiTheme="majorHAnsi"/>
          <w:b/>
        </w:rPr>
      </w:pPr>
    </w:p>
    <w:p w14:paraId="0093B40F" w14:textId="77777777" w:rsidR="005477B6" w:rsidRDefault="005477B6" w:rsidP="009118BF">
      <w:pPr>
        <w:jc w:val="center"/>
        <w:rPr>
          <w:rFonts w:asciiTheme="majorHAnsi" w:hAnsiTheme="majorHAnsi"/>
          <w:b/>
        </w:rPr>
      </w:pPr>
    </w:p>
    <w:p w14:paraId="3D6F64DD" w14:textId="77777777" w:rsidR="005477B6" w:rsidRDefault="005477B6" w:rsidP="009118BF">
      <w:pPr>
        <w:jc w:val="center"/>
        <w:rPr>
          <w:rFonts w:asciiTheme="majorHAnsi" w:hAnsiTheme="majorHAnsi"/>
          <w:b/>
        </w:rPr>
      </w:pPr>
    </w:p>
    <w:p w14:paraId="757D3BB7" w14:textId="77777777" w:rsidR="005477B6" w:rsidRDefault="005477B6" w:rsidP="009118BF">
      <w:pPr>
        <w:jc w:val="center"/>
        <w:rPr>
          <w:rFonts w:asciiTheme="majorHAnsi" w:hAnsiTheme="majorHAnsi"/>
          <w:b/>
        </w:rPr>
      </w:pPr>
    </w:p>
    <w:p w14:paraId="6068C115" w14:textId="77777777" w:rsidR="005477B6" w:rsidRDefault="005477B6" w:rsidP="009118BF">
      <w:pPr>
        <w:jc w:val="center"/>
        <w:rPr>
          <w:rFonts w:asciiTheme="majorHAnsi" w:hAnsiTheme="majorHAnsi"/>
          <w:b/>
        </w:rPr>
      </w:pPr>
    </w:p>
    <w:p w14:paraId="2DC42828" w14:textId="77777777" w:rsidR="005477B6" w:rsidRDefault="005477B6" w:rsidP="009118BF">
      <w:pPr>
        <w:jc w:val="center"/>
        <w:rPr>
          <w:rFonts w:asciiTheme="majorHAnsi" w:hAnsiTheme="majorHAnsi"/>
          <w:b/>
        </w:rPr>
      </w:pPr>
    </w:p>
    <w:p w14:paraId="59456517" w14:textId="77777777" w:rsidR="005477B6" w:rsidRDefault="005477B6" w:rsidP="009118BF">
      <w:pPr>
        <w:jc w:val="center"/>
        <w:rPr>
          <w:rFonts w:asciiTheme="majorHAnsi" w:hAnsiTheme="majorHAnsi"/>
          <w:b/>
        </w:rPr>
      </w:pPr>
    </w:p>
    <w:p w14:paraId="56440609" w14:textId="77777777" w:rsidR="005477B6" w:rsidRDefault="005477B6" w:rsidP="009118BF">
      <w:pPr>
        <w:jc w:val="center"/>
        <w:rPr>
          <w:rFonts w:asciiTheme="majorHAnsi" w:hAnsiTheme="majorHAnsi"/>
          <w:b/>
        </w:rPr>
      </w:pPr>
      <w:bookmarkStart w:id="6" w:name="_GoBack"/>
      <w:bookmarkEnd w:id="6"/>
    </w:p>
    <w:p w14:paraId="263CB7A2" w14:textId="77777777" w:rsidR="009118BF" w:rsidRDefault="009118BF" w:rsidP="009118BF">
      <w:pPr>
        <w:jc w:val="center"/>
        <w:rPr>
          <w:rFonts w:asciiTheme="majorHAnsi" w:hAnsiTheme="majorHAnsi"/>
          <w:b/>
        </w:rPr>
      </w:pPr>
    </w:p>
    <w:p w14:paraId="025D84FE" w14:textId="77777777" w:rsidR="009118BF" w:rsidRPr="00275DE2" w:rsidRDefault="009118BF" w:rsidP="009118BF">
      <w:pPr>
        <w:jc w:val="center"/>
        <w:rPr>
          <w:rFonts w:asciiTheme="majorHAnsi" w:hAnsiTheme="majorHAnsi"/>
          <w:b/>
        </w:rPr>
      </w:pPr>
    </w:p>
    <w:p w14:paraId="58C3AE28" w14:textId="77777777" w:rsidR="009118BF" w:rsidRPr="00275DE2" w:rsidRDefault="009118BF" w:rsidP="009118BF">
      <w:pPr>
        <w:jc w:val="center"/>
        <w:rPr>
          <w:rFonts w:asciiTheme="majorHAnsi" w:hAnsiTheme="majorHAnsi"/>
          <w:b/>
        </w:rPr>
      </w:pPr>
    </w:p>
    <w:p w14:paraId="65FD22FA" w14:textId="77777777" w:rsidR="009118BF" w:rsidRPr="00275DE2" w:rsidRDefault="009118BF" w:rsidP="009118BF">
      <w:pPr>
        <w:jc w:val="center"/>
        <w:rPr>
          <w:rFonts w:asciiTheme="majorHAnsi" w:hAnsiTheme="majorHAnsi"/>
          <w:b/>
          <w:sz w:val="32"/>
          <w:szCs w:val="32"/>
        </w:rPr>
      </w:pPr>
      <w:r w:rsidRPr="00275DE2">
        <w:rPr>
          <w:rFonts w:asciiTheme="majorHAnsi" w:hAnsiTheme="majorHAnsi"/>
          <w:b/>
          <w:sz w:val="32"/>
          <w:szCs w:val="32"/>
        </w:rPr>
        <w:t>ΠΑΡΑΡΤΗΜΑ ΙΙ</w:t>
      </w:r>
    </w:p>
    <w:p w14:paraId="3B33B79F" w14:textId="77777777" w:rsidR="009118BF" w:rsidRPr="00275DE2" w:rsidRDefault="009118BF" w:rsidP="009118BF">
      <w:pPr>
        <w:jc w:val="center"/>
        <w:rPr>
          <w:rFonts w:asciiTheme="majorHAnsi" w:hAnsiTheme="majorHAnsi"/>
          <w:b/>
          <w:sz w:val="32"/>
          <w:szCs w:val="32"/>
        </w:rPr>
      </w:pPr>
    </w:p>
    <w:p w14:paraId="4A1830B1" w14:textId="77777777" w:rsidR="009118BF" w:rsidRPr="00275DE2" w:rsidRDefault="009118BF" w:rsidP="009118BF">
      <w:pPr>
        <w:spacing w:line="276" w:lineRule="auto"/>
        <w:jc w:val="center"/>
        <w:rPr>
          <w:rFonts w:asciiTheme="majorHAnsi" w:hAnsiTheme="majorHAnsi"/>
          <w:b/>
          <w:sz w:val="32"/>
          <w:szCs w:val="32"/>
        </w:rPr>
      </w:pPr>
      <w:r w:rsidRPr="00275DE2">
        <w:rPr>
          <w:rFonts w:asciiTheme="majorHAnsi" w:hAnsiTheme="majorHAnsi"/>
          <w:b/>
          <w:sz w:val="32"/>
          <w:szCs w:val="32"/>
        </w:rPr>
        <w:t xml:space="preserve">ΑΝΑΛΥΤΙΚΑ ΠΕΡΙΓΡΑΜΜΑΤΑ ΜΑΘΗΜΑΤΩΝ </w:t>
      </w:r>
    </w:p>
    <w:p w14:paraId="1D10DFA7" w14:textId="77777777" w:rsidR="009118BF" w:rsidRPr="00275DE2" w:rsidRDefault="009118BF" w:rsidP="009118BF">
      <w:pPr>
        <w:spacing w:line="276" w:lineRule="auto"/>
        <w:jc w:val="center"/>
        <w:rPr>
          <w:rFonts w:asciiTheme="majorHAnsi" w:hAnsiTheme="majorHAnsi"/>
          <w:b/>
          <w:sz w:val="32"/>
          <w:szCs w:val="32"/>
        </w:rPr>
      </w:pPr>
      <w:r w:rsidRPr="00275DE2">
        <w:rPr>
          <w:rFonts w:asciiTheme="majorHAnsi" w:hAnsiTheme="majorHAnsi"/>
          <w:b/>
          <w:sz w:val="32"/>
          <w:szCs w:val="32"/>
        </w:rPr>
        <w:t xml:space="preserve">ΟΔΗΓΟΥ ΣΠΟΥΔΩΝ ΓΙΑ ΔΙΔΑΣΚΑΛΙΑ </w:t>
      </w:r>
    </w:p>
    <w:p w14:paraId="2B60CBFB" w14:textId="77777777" w:rsidR="009118BF" w:rsidRPr="00275DE2" w:rsidRDefault="009118BF" w:rsidP="009118BF">
      <w:pPr>
        <w:spacing w:line="276" w:lineRule="auto"/>
        <w:jc w:val="center"/>
        <w:rPr>
          <w:rFonts w:asciiTheme="majorHAnsi" w:hAnsiTheme="majorHAnsi"/>
          <w:b/>
          <w:sz w:val="32"/>
          <w:szCs w:val="32"/>
        </w:rPr>
      </w:pPr>
      <w:r w:rsidRPr="00275DE2">
        <w:rPr>
          <w:rFonts w:asciiTheme="majorHAnsi" w:hAnsiTheme="majorHAnsi"/>
          <w:b/>
          <w:sz w:val="32"/>
          <w:szCs w:val="32"/>
        </w:rPr>
        <w:t>ΤΟ ΑΚΑΔΗΜΑΪΚΟ ΕΤΟΣ 202</w:t>
      </w:r>
      <w:r>
        <w:rPr>
          <w:rFonts w:asciiTheme="majorHAnsi" w:hAnsiTheme="majorHAnsi"/>
          <w:b/>
          <w:sz w:val="32"/>
          <w:szCs w:val="32"/>
        </w:rPr>
        <w:t>3-2024</w:t>
      </w:r>
    </w:p>
    <w:p w14:paraId="3B7E2C82" w14:textId="77777777" w:rsidR="009118BF" w:rsidRPr="00275DE2" w:rsidRDefault="009118BF" w:rsidP="009118BF">
      <w:pPr>
        <w:spacing w:line="276" w:lineRule="auto"/>
        <w:jc w:val="center"/>
        <w:rPr>
          <w:rFonts w:asciiTheme="majorHAnsi" w:hAnsiTheme="majorHAnsi"/>
          <w:b/>
          <w:sz w:val="32"/>
          <w:szCs w:val="32"/>
        </w:rPr>
      </w:pPr>
    </w:p>
    <w:p w14:paraId="727E4646" w14:textId="77777777" w:rsidR="009118BF" w:rsidRPr="00275DE2" w:rsidRDefault="009118BF" w:rsidP="009118BF">
      <w:pPr>
        <w:rPr>
          <w:rFonts w:asciiTheme="majorHAnsi" w:hAnsiTheme="majorHAnsi"/>
          <w:b/>
        </w:rPr>
      </w:pPr>
    </w:p>
    <w:p w14:paraId="715ADD78" w14:textId="77777777" w:rsidR="009118BF" w:rsidRPr="00275DE2" w:rsidRDefault="009118BF" w:rsidP="009118BF">
      <w:pPr>
        <w:jc w:val="center"/>
        <w:rPr>
          <w:rFonts w:asciiTheme="majorHAnsi" w:hAnsiTheme="majorHAnsi"/>
          <w:b/>
          <w:sz w:val="32"/>
          <w:szCs w:val="32"/>
        </w:rPr>
      </w:pPr>
      <w:r w:rsidRPr="00275DE2">
        <w:rPr>
          <w:rFonts w:asciiTheme="majorHAnsi" w:hAnsiTheme="majorHAnsi"/>
          <w:b/>
        </w:rPr>
        <w:br w:type="page"/>
      </w:r>
      <w:r w:rsidRPr="00275DE2">
        <w:rPr>
          <w:rFonts w:asciiTheme="majorHAnsi" w:hAnsiTheme="majorHAnsi"/>
          <w:b/>
          <w:sz w:val="32"/>
          <w:szCs w:val="32"/>
        </w:rPr>
        <w:lastRenderedPageBreak/>
        <w:t>ΜΑΘΗΜΑΤΑ 1</w:t>
      </w:r>
      <w:r w:rsidRPr="00275DE2">
        <w:rPr>
          <w:rFonts w:asciiTheme="majorHAnsi" w:hAnsiTheme="majorHAnsi"/>
          <w:b/>
          <w:sz w:val="32"/>
          <w:szCs w:val="32"/>
          <w:vertAlign w:val="superscript"/>
        </w:rPr>
        <w:t>ΟΥ</w:t>
      </w:r>
      <w:r w:rsidRPr="00275DE2">
        <w:rPr>
          <w:rFonts w:asciiTheme="majorHAnsi" w:hAnsiTheme="majorHAnsi"/>
          <w:b/>
          <w:sz w:val="32"/>
          <w:szCs w:val="32"/>
        </w:rPr>
        <w:t xml:space="preserve"> ΕΞΑΜΗΝΟΥ</w:t>
      </w:r>
    </w:p>
    <w:p w14:paraId="45EF301E" w14:textId="77777777" w:rsidR="009118BF" w:rsidRPr="00275DE2" w:rsidRDefault="009118BF" w:rsidP="009118BF">
      <w:pPr>
        <w:jc w:val="center"/>
        <w:rPr>
          <w:rFonts w:asciiTheme="majorHAnsi" w:hAnsiTheme="majorHAnsi"/>
          <w:b/>
          <w:sz w:val="32"/>
          <w:szCs w:val="32"/>
        </w:rPr>
      </w:pPr>
    </w:p>
    <w:p w14:paraId="0415BB8E" w14:textId="77777777" w:rsidR="009118BF" w:rsidRPr="00275DE2" w:rsidRDefault="009118BF" w:rsidP="009118BF">
      <w:pPr>
        <w:rPr>
          <w:rFonts w:asciiTheme="majorHAnsi" w:hAnsiTheme="majorHAnsi"/>
          <w:b/>
        </w:rPr>
      </w:pPr>
      <w:r w:rsidRPr="00275DE2">
        <w:rPr>
          <w:rFonts w:asciiTheme="majorHAnsi" w:hAnsiTheme="majorHAnsi"/>
          <w:b/>
        </w:rPr>
        <w:t>ΕΙΣΑΓΩΓΗ ΣΤΗ ΝΟΣΗΛΕΥΤΙΚΗ ΕΠΙΣΤΗΜΗ- ΘΕΩΡΙΕΣ ΤΗΣ ΝΟΣΗΛΕΥΤΙΚΗΣ</w:t>
      </w:r>
    </w:p>
    <w:p w14:paraId="50C8E318" w14:textId="77777777" w:rsidR="009118BF" w:rsidRPr="00275DE2" w:rsidRDefault="009118BF" w:rsidP="009118BF">
      <w:pP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1629"/>
        <w:gridCol w:w="2820"/>
        <w:gridCol w:w="2908"/>
      </w:tblGrid>
      <w:tr w:rsidR="009118BF" w:rsidRPr="00275DE2" w14:paraId="596D2B0E"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45BCE583" w14:textId="77777777" w:rsidR="009118BF" w:rsidRPr="00275DE2" w:rsidRDefault="009118BF" w:rsidP="00C975C1">
            <w:pPr>
              <w:rPr>
                <w:rFonts w:asciiTheme="majorHAnsi" w:hAnsiTheme="majorHAnsi"/>
                <w:b/>
              </w:rPr>
            </w:pPr>
            <w:r w:rsidRPr="00275DE2">
              <w:rPr>
                <w:rFonts w:asciiTheme="majorHAnsi" w:hAnsiTheme="majorHAnsi"/>
                <w:b/>
                <w:sz w:val="22"/>
                <w:szCs w:val="22"/>
              </w:rPr>
              <w:t>ΣΧΟΛΗ</w:t>
            </w:r>
          </w:p>
        </w:tc>
        <w:tc>
          <w:tcPr>
            <w:tcW w:w="7357" w:type="dxa"/>
            <w:gridSpan w:val="3"/>
            <w:tcBorders>
              <w:top w:val="single" w:sz="4" w:space="0" w:color="auto"/>
              <w:left w:val="single" w:sz="4" w:space="0" w:color="auto"/>
              <w:bottom w:val="single" w:sz="4" w:space="0" w:color="auto"/>
              <w:right w:val="single" w:sz="4" w:space="0" w:color="auto"/>
            </w:tcBorders>
            <w:hideMark/>
          </w:tcPr>
          <w:p w14:paraId="7ABDAB9A" w14:textId="77777777" w:rsidR="009118BF" w:rsidRPr="00275DE2" w:rsidRDefault="009118BF" w:rsidP="00C975C1">
            <w:pPr>
              <w:rPr>
                <w:rFonts w:asciiTheme="majorHAnsi" w:hAnsiTheme="majorHAnsi"/>
              </w:rPr>
            </w:pPr>
            <w:r w:rsidRPr="00275DE2">
              <w:rPr>
                <w:rFonts w:asciiTheme="majorHAnsi" w:hAnsiTheme="majorHAnsi"/>
                <w:sz w:val="22"/>
                <w:szCs w:val="22"/>
              </w:rPr>
              <w:t>Σχολή Επιστημών Υγείας</w:t>
            </w:r>
          </w:p>
        </w:tc>
      </w:tr>
      <w:tr w:rsidR="009118BF" w:rsidRPr="00275DE2" w14:paraId="5FAB7F55"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4C199885" w14:textId="77777777" w:rsidR="009118BF" w:rsidRPr="00275DE2" w:rsidRDefault="009118BF" w:rsidP="00C975C1">
            <w:pPr>
              <w:rPr>
                <w:rFonts w:asciiTheme="majorHAnsi" w:hAnsiTheme="majorHAnsi"/>
                <w:b/>
              </w:rPr>
            </w:pPr>
            <w:r w:rsidRPr="00275DE2">
              <w:rPr>
                <w:rFonts w:asciiTheme="majorHAnsi" w:hAnsiTheme="majorHAnsi"/>
                <w:b/>
                <w:sz w:val="22"/>
                <w:szCs w:val="22"/>
              </w:rPr>
              <w:t>ΤΜΗΜΑ</w:t>
            </w:r>
          </w:p>
        </w:tc>
        <w:tc>
          <w:tcPr>
            <w:tcW w:w="7357" w:type="dxa"/>
            <w:gridSpan w:val="3"/>
            <w:tcBorders>
              <w:top w:val="single" w:sz="4" w:space="0" w:color="auto"/>
              <w:left w:val="single" w:sz="4" w:space="0" w:color="auto"/>
              <w:bottom w:val="single" w:sz="4" w:space="0" w:color="auto"/>
              <w:right w:val="single" w:sz="4" w:space="0" w:color="auto"/>
            </w:tcBorders>
            <w:hideMark/>
          </w:tcPr>
          <w:p w14:paraId="0CFCF764" w14:textId="77777777" w:rsidR="009118BF" w:rsidRPr="00275DE2" w:rsidRDefault="009118BF" w:rsidP="00C975C1">
            <w:pPr>
              <w:rPr>
                <w:rFonts w:asciiTheme="majorHAnsi" w:hAnsiTheme="majorHAnsi"/>
              </w:rPr>
            </w:pPr>
            <w:r w:rsidRPr="00275DE2">
              <w:rPr>
                <w:rFonts w:asciiTheme="majorHAnsi" w:hAnsiTheme="majorHAnsi"/>
                <w:sz w:val="22"/>
                <w:szCs w:val="22"/>
              </w:rPr>
              <w:t>Νοσηλευτικής</w:t>
            </w:r>
          </w:p>
        </w:tc>
      </w:tr>
      <w:tr w:rsidR="009118BF" w:rsidRPr="00275DE2" w14:paraId="576F192E"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5140CF12" w14:textId="77777777" w:rsidR="009118BF" w:rsidRPr="00275DE2" w:rsidRDefault="009118BF" w:rsidP="00C975C1">
            <w:pPr>
              <w:rPr>
                <w:rFonts w:asciiTheme="majorHAnsi" w:hAnsiTheme="majorHAnsi"/>
                <w:b/>
              </w:rPr>
            </w:pPr>
            <w:r w:rsidRPr="00275DE2">
              <w:rPr>
                <w:rFonts w:asciiTheme="majorHAnsi" w:hAnsiTheme="majorHAnsi"/>
                <w:b/>
                <w:sz w:val="22"/>
                <w:szCs w:val="22"/>
              </w:rPr>
              <w:t>ΕΠΙΠΕΔΟ ΣΠΟΥΔΩΝ</w:t>
            </w:r>
          </w:p>
        </w:tc>
        <w:tc>
          <w:tcPr>
            <w:tcW w:w="7357" w:type="dxa"/>
            <w:gridSpan w:val="3"/>
            <w:tcBorders>
              <w:top w:val="single" w:sz="4" w:space="0" w:color="auto"/>
              <w:left w:val="single" w:sz="4" w:space="0" w:color="auto"/>
              <w:bottom w:val="single" w:sz="4" w:space="0" w:color="auto"/>
              <w:right w:val="single" w:sz="4" w:space="0" w:color="auto"/>
            </w:tcBorders>
            <w:hideMark/>
          </w:tcPr>
          <w:p w14:paraId="3E54D4A8" w14:textId="77777777" w:rsidR="009118BF" w:rsidRPr="00275DE2" w:rsidRDefault="009118BF" w:rsidP="00C975C1">
            <w:pPr>
              <w:rPr>
                <w:rFonts w:asciiTheme="majorHAnsi" w:hAnsiTheme="majorHAnsi"/>
              </w:rPr>
            </w:pPr>
            <w:r w:rsidRPr="00275DE2">
              <w:rPr>
                <w:rFonts w:asciiTheme="majorHAnsi" w:hAnsiTheme="majorHAnsi"/>
                <w:sz w:val="22"/>
                <w:szCs w:val="22"/>
              </w:rPr>
              <w:t>Προπτυχιακό</w:t>
            </w:r>
          </w:p>
        </w:tc>
      </w:tr>
      <w:tr w:rsidR="009118BF" w:rsidRPr="00275DE2" w14:paraId="6202B495"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5C25E5FB" w14:textId="77777777" w:rsidR="009118BF" w:rsidRPr="00275DE2" w:rsidRDefault="009118BF" w:rsidP="00C975C1">
            <w:pPr>
              <w:rPr>
                <w:rFonts w:asciiTheme="majorHAnsi" w:hAnsiTheme="majorHAnsi"/>
                <w:b/>
              </w:rPr>
            </w:pPr>
            <w:r w:rsidRPr="00275DE2">
              <w:rPr>
                <w:rFonts w:asciiTheme="majorHAnsi" w:hAnsiTheme="majorHAnsi"/>
                <w:b/>
                <w:sz w:val="22"/>
                <w:szCs w:val="22"/>
              </w:rPr>
              <w:t>ΚΩΔΙΚΟΣ ΜΑΘΗΜΑΤΟΣ</w:t>
            </w:r>
          </w:p>
        </w:tc>
        <w:tc>
          <w:tcPr>
            <w:tcW w:w="1629" w:type="dxa"/>
            <w:tcBorders>
              <w:top w:val="single" w:sz="4" w:space="0" w:color="auto"/>
              <w:left w:val="single" w:sz="4" w:space="0" w:color="auto"/>
              <w:bottom w:val="single" w:sz="4" w:space="0" w:color="auto"/>
              <w:right w:val="single" w:sz="4" w:space="0" w:color="auto"/>
            </w:tcBorders>
            <w:hideMark/>
          </w:tcPr>
          <w:p w14:paraId="34F4BA15" w14:textId="77777777" w:rsidR="009118BF" w:rsidRPr="00275DE2" w:rsidRDefault="009118BF" w:rsidP="00C975C1">
            <w:pPr>
              <w:rPr>
                <w:rFonts w:asciiTheme="majorHAnsi" w:hAnsiTheme="majorHAnsi"/>
                <w:b/>
              </w:rPr>
            </w:pPr>
            <w:r w:rsidRPr="00275DE2">
              <w:rPr>
                <w:rFonts w:asciiTheme="majorHAnsi" w:hAnsiTheme="majorHAnsi"/>
                <w:b/>
                <w:sz w:val="22"/>
                <w:szCs w:val="22"/>
              </w:rPr>
              <w:t>ΥΠ16101</w:t>
            </w:r>
          </w:p>
        </w:tc>
        <w:tc>
          <w:tcPr>
            <w:tcW w:w="2820" w:type="dxa"/>
            <w:tcBorders>
              <w:top w:val="single" w:sz="4" w:space="0" w:color="auto"/>
              <w:left w:val="single" w:sz="4" w:space="0" w:color="auto"/>
              <w:bottom w:val="single" w:sz="4" w:space="0" w:color="auto"/>
              <w:right w:val="single" w:sz="4" w:space="0" w:color="auto"/>
            </w:tcBorders>
            <w:shd w:val="clear" w:color="auto" w:fill="DBE5F1"/>
            <w:hideMark/>
          </w:tcPr>
          <w:p w14:paraId="2B9380B0" w14:textId="77777777" w:rsidR="009118BF" w:rsidRPr="00275DE2" w:rsidRDefault="009118BF" w:rsidP="00C975C1">
            <w:pPr>
              <w:rPr>
                <w:rFonts w:asciiTheme="majorHAnsi" w:hAnsiTheme="majorHAnsi"/>
                <w:b/>
              </w:rPr>
            </w:pPr>
            <w:r w:rsidRPr="00275DE2">
              <w:rPr>
                <w:rFonts w:asciiTheme="majorHAnsi" w:hAnsiTheme="majorHAnsi"/>
                <w:b/>
                <w:sz w:val="22"/>
                <w:szCs w:val="22"/>
              </w:rPr>
              <w:t>ΕΞΑΜΗΝΟ ΣΠΟΥΔΩΝ</w:t>
            </w:r>
          </w:p>
        </w:tc>
        <w:tc>
          <w:tcPr>
            <w:tcW w:w="2908" w:type="dxa"/>
            <w:tcBorders>
              <w:top w:val="single" w:sz="4" w:space="0" w:color="auto"/>
              <w:left w:val="single" w:sz="4" w:space="0" w:color="auto"/>
              <w:bottom w:val="single" w:sz="4" w:space="0" w:color="auto"/>
              <w:right w:val="single" w:sz="4" w:space="0" w:color="auto"/>
            </w:tcBorders>
            <w:hideMark/>
          </w:tcPr>
          <w:p w14:paraId="54BC973C" w14:textId="77777777" w:rsidR="009118BF" w:rsidRPr="00275DE2" w:rsidRDefault="009118BF" w:rsidP="00C975C1">
            <w:pPr>
              <w:rPr>
                <w:rFonts w:asciiTheme="majorHAnsi" w:hAnsiTheme="majorHAnsi"/>
                <w:b/>
              </w:rPr>
            </w:pPr>
            <w:r w:rsidRPr="00275DE2">
              <w:rPr>
                <w:rFonts w:asciiTheme="majorHAnsi" w:hAnsiTheme="majorHAnsi"/>
                <w:b/>
                <w:sz w:val="22"/>
                <w:szCs w:val="22"/>
              </w:rPr>
              <w:t>1</w:t>
            </w:r>
            <w:r w:rsidRPr="00275DE2">
              <w:rPr>
                <w:rFonts w:asciiTheme="majorHAnsi" w:hAnsiTheme="majorHAnsi"/>
                <w:b/>
                <w:sz w:val="22"/>
                <w:szCs w:val="22"/>
                <w:vertAlign w:val="superscript"/>
              </w:rPr>
              <w:t>ο</w:t>
            </w:r>
          </w:p>
        </w:tc>
      </w:tr>
      <w:tr w:rsidR="009118BF" w:rsidRPr="00275DE2" w14:paraId="11E3360F"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1CD6A587" w14:textId="77777777" w:rsidR="009118BF" w:rsidRPr="00275DE2" w:rsidRDefault="009118BF" w:rsidP="00C975C1">
            <w:pPr>
              <w:rPr>
                <w:rFonts w:asciiTheme="majorHAnsi" w:hAnsiTheme="majorHAnsi"/>
                <w:b/>
              </w:rPr>
            </w:pPr>
            <w:r w:rsidRPr="00275DE2">
              <w:rPr>
                <w:rFonts w:asciiTheme="majorHAnsi" w:hAnsiTheme="majorHAnsi"/>
                <w:b/>
                <w:sz w:val="22"/>
                <w:szCs w:val="22"/>
              </w:rPr>
              <w:t>ΤΙΤΛΟΣ ΜΑΘΗΜΑΤΟΣ</w:t>
            </w:r>
          </w:p>
        </w:tc>
        <w:tc>
          <w:tcPr>
            <w:tcW w:w="7357" w:type="dxa"/>
            <w:gridSpan w:val="3"/>
            <w:tcBorders>
              <w:top w:val="single" w:sz="4" w:space="0" w:color="auto"/>
              <w:left w:val="single" w:sz="4" w:space="0" w:color="auto"/>
              <w:bottom w:val="single" w:sz="4" w:space="0" w:color="auto"/>
              <w:right w:val="single" w:sz="4" w:space="0" w:color="auto"/>
            </w:tcBorders>
            <w:hideMark/>
          </w:tcPr>
          <w:p w14:paraId="7198E702" w14:textId="77777777" w:rsidR="009118BF" w:rsidRPr="00275DE2" w:rsidRDefault="009118BF" w:rsidP="00C975C1">
            <w:pPr>
              <w:rPr>
                <w:rFonts w:asciiTheme="majorHAnsi" w:hAnsiTheme="majorHAnsi"/>
                <w:b/>
              </w:rPr>
            </w:pPr>
            <w:r w:rsidRPr="00275DE2">
              <w:rPr>
                <w:rFonts w:asciiTheme="majorHAnsi" w:hAnsiTheme="majorHAnsi"/>
                <w:b/>
                <w:sz w:val="22"/>
                <w:szCs w:val="22"/>
              </w:rPr>
              <w:t>ΕΙΣΑΓΩΓΗ ΣΤΗ ΝΟΣΗΛΕΥΤΙΚΗ ΕΠΙΣΤΗΜΗ- ΘΕΩΡΙΕΣ ΤΗΣ ΝΟΣΗΛΕΥΤΙΚΗΣ</w:t>
            </w:r>
          </w:p>
        </w:tc>
      </w:tr>
      <w:tr w:rsidR="009118BF" w:rsidRPr="00275DE2" w14:paraId="4BF9522F"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49D9A84" w14:textId="77777777" w:rsidR="009118BF" w:rsidRPr="00275DE2" w:rsidRDefault="009118BF" w:rsidP="00C975C1">
            <w:pPr>
              <w:rPr>
                <w:rFonts w:asciiTheme="majorHAnsi" w:hAnsiTheme="majorHAnsi"/>
                <w:b/>
              </w:rPr>
            </w:pPr>
            <w:r w:rsidRPr="00275DE2">
              <w:rPr>
                <w:rFonts w:asciiTheme="majorHAnsi" w:hAnsiTheme="majorHAnsi"/>
                <w:b/>
                <w:sz w:val="22"/>
                <w:szCs w:val="22"/>
              </w:rPr>
              <w:t>ΑΥΤΟΤΕΛΕΙΣ ΔΙΔΑΚΤΙΚΕΣ ΔΡΑΣΤΗΡΙΟΤΗΤΕΣ</w:t>
            </w:r>
          </w:p>
        </w:tc>
        <w:tc>
          <w:tcPr>
            <w:tcW w:w="2820" w:type="dxa"/>
            <w:tcBorders>
              <w:top w:val="single" w:sz="4" w:space="0" w:color="auto"/>
              <w:left w:val="single" w:sz="4" w:space="0" w:color="auto"/>
              <w:bottom w:val="single" w:sz="4" w:space="0" w:color="auto"/>
              <w:right w:val="single" w:sz="4" w:space="0" w:color="auto"/>
            </w:tcBorders>
            <w:shd w:val="clear" w:color="auto" w:fill="DBE5F1"/>
            <w:hideMark/>
          </w:tcPr>
          <w:p w14:paraId="3D3D9537" w14:textId="77777777" w:rsidR="009118BF" w:rsidRPr="00275DE2" w:rsidRDefault="009118BF" w:rsidP="00C975C1">
            <w:pPr>
              <w:rPr>
                <w:rFonts w:asciiTheme="majorHAnsi" w:hAnsiTheme="majorHAnsi"/>
                <w:b/>
              </w:rPr>
            </w:pPr>
            <w:r w:rsidRPr="00275DE2">
              <w:rPr>
                <w:rFonts w:asciiTheme="majorHAnsi" w:hAnsiTheme="majorHAnsi"/>
                <w:b/>
                <w:sz w:val="22"/>
                <w:szCs w:val="22"/>
              </w:rPr>
              <w:t>ΕΒΔΟΜΑΔΙΑΙΕΣ ΩΡΕΣ ΔΙΔΑΣΚΑΛΙΑΣ</w:t>
            </w:r>
          </w:p>
        </w:tc>
        <w:tc>
          <w:tcPr>
            <w:tcW w:w="2908" w:type="dxa"/>
            <w:tcBorders>
              <w:top w:val="single" w:sz="4" w:space="0" w:color="auto"/>
              <w:left w:val="single" w:sz="4" w:space="0" w:color="auto"/>
              <w:bottom w:val="single" w:sz="4" w:space="0" w:color="auto"/>
              <w:right w:val="single" w:sz="4" w:space="0" w:color="auto"/>
            </w:tcBorders>
            <w:shd w:val="clear" w:color="auto" w:fill="DBE5F1"/>
            <w:hideMark/>
          </w:tcPr>
          <w:p w14:paraId="7E9241F5" w14:textId="77777777" w:rsidR="009118BF" w:rsidRPr="00275DE2" w:rsidRDefault="009118BF" w:rsidP="00C975C1">
            <w:pPr>
              <w:rPr>
                <w:rFonts w:asciiTheme="majorHAnsi" w:hAnsiTheme="majorHAnsi"/>
                <w:b/>
              </w:rPr>
            </w:pPr>
            <w:r w:rsidRPr="00275DE2">
              <w:rPr>
                <w:rFonts w:asciiTheme="majorHAnsi" w:hAnsiTheme="majorHAnsi"/>
                <w:b/>
                <w:sz w:val="22"/>
                <w:szCs w:val="22"/>
              </w:rPr>
              <w:t>ΠΙΣΤΩΤΙΚΕΣ ΜΟΝΑΔΕΣ</w:t>
            </w:r>
          </w:p>
        </w:tc>
      </w:tr>
      <w:tr w:rsidR="009118BF" w:rsidRPr="00275DE2" w14:paraId="5B42C799"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hideMark/>
          </w:tcPr>
          <w:p w14:paraId="36D2AA6B" w14:textId="77777777" w:rsidR="009118BF" w:rsidRPr="00275DE2" w:rsidRDefault="009118BF" w:rsidP="00C975C1">
            <w:pPr>
              <w:rPr>
                <w:rFonts w:asciiTheme="majorHAnsi" w:hAnsiTheme="majorHAnsi"/>
              </w:rPr>
            </w:pPr>
            <w:r w:rsidRPr="00275DE2">
              <w:rPr>
                <w:rFonts w:asciiTheme="majorHAnsi" w:hAnsiTheme="majorHAnsi"/>
                <w:sz w:val="22"/>
                <w:szCs w:val="22"/>
              </w:rPr>
              <w:t>Διαλέξεις, Φροντιστηριακές ασκήσεις</w:t>
            </w:r>
          </w:p>
        </w:tc>
        <w:tc>
          <w:tcPr>
            <w:tcW w:w="2820" w:type="dxa"/>
            <w:tcBorders>
              <w:top w:val="single" w:sz="4" w:space="0" w:color="auto"/>
              <w:left w:val="single" w:sz="4" w:space="0" w:color="auto"/>
              <w:bottom w:val="single" w:sz="4" w:space="0" w:color="auto"/>
              <w:right w:val="single" w:sz="4" w:space="0" w:color="auto"/>
            </w:tcBorders>
            <w:hideMark/>
          </w:tcPr>
          <w:p w14:paraId="4AE0A070" w14:textId="77777777" w:rsidR="009118BF" w:rsidRPr="00275DE2" w:rsidRDefault="009118BF" w:rsidP="00C975C1">
            <w:pPr>
              <w:jc w:val="center"/>
              <w:rPr>
                <w:rFonts w:asciiTheme="majorHAnsi" w:hAnsiTheme="majorHAnsi"/>
                <w:b/>
              </w:rPr>
            </w:pPr>
            <w:r w:rsidRPr="00275DE2">
              <w:rPr>
                <w:rFonts w:asciiTheme="majorHAnsi" w:hAnsiTheme="majorHAnsi"/>
                <w:b/>
                <w:sz w:val="22"/>
                <w:szCs w:val="22"/>
              </w:rPr>
              <w:t>6</w:t>
            </w:r>
          </w:p>
          <w:p w14:paraId="2677D32A" w14:textId="77777777" w:rsidR="009118BF" w:rsidRPr="00275DE2" w:rsidRDefault="009118BF" w:rsidP="00C975C1">
            <w:pPr>
              <w:rPr>
                <w:rFonts w:asciiTheme="majorHAnsi" w:hAnsiTheme="majorHAnsi"/>
              </w:rPr>
            </w:pPr>
            <w:r w:rsidRPr="00275DE2">
              <w:rPr>
                <w:rFonts w:asciiTheme="majorHAnsi" w:hAnsiTheme="majorHAnsi"/>
                <w:sz w:val="22"/>
                <w:szCs w:val="22"/>
              </w:rPr>
              <w:t>(3 ώρες Διαλέξεις και 3 ώρες Φροντιστηριακές ασκήσεις)</w:t>
            </w:r>
          </w:p>
        </w:tc>
        <w:tc>
          <w:tcPr>
            <w:tcW w:w="2908" w:type="dxa"/>
            <w:tcBorders>
              <w:top w:val="single" w:sz="4" w:space="0" w:color="auto"/>
              <w:left w:val="single" w:sz="4" w:space="0" w:color="auto"/>
              <w:bottom w:val="single" w:sz="4" w:space="0" w:color="auto"/>
              <w:right w:val="single" w:sz="4" w:space="0" w:color="auto"/>
            </w:tcBorders>
            <w:hideMark/>
          </w:tcPr>
          <w:p w14:paraId="5DECAA01" w14:textId="77777777" w:rsidR="009118BF" w:rsidRPr="00275DE2" w:rsidRDefault="009118BF" w:rsidP="00C975C1">
            <w:pPr>
              <w:jc w:val="center"/>
              <w:rPr>
                <w:rFonts w:asciiTheme="majorHAnsi" w:hAnsiTheme="majorHAnsi"/>
                <w:b/>
                <w:lang w:val="en-US"/>
              </w:rPr>
            </w:pPr>
            <w:r w:rsidRPr="00275DE2">
              <w:rPr>
                <w:rFonts w:asciiTheme="majorHAnsi" w:hAnsiTheme="majorHAnsi"/>
                <w:b/>
                <w:sz w:val="22"/>
                <w:szCs w:val="22"/>
              </w:rPr>
              <w:t xml:space="preserve">7 </w:t>
            </w:r>
          </w:p>
        </w:tc>
      </w:tr>
      <w:tr w:rsidR="009118BF" w:rsidRPr="00275DE2" w14:paraId="34863537"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BF00D41" w14:textId="77777777" w:rsidR="009118BF" w:rsidRPr="00275DE2" w:rsidRDefault="009118BF" w:rsidP="00C975C1">
            <w:pPr>
              <w:rPr>
                <w:rFonts w:asciiTheme="majorHAnsi" w:hAnsiTheme="majorHAnsi"/>
                <w:b/>
              </w:rPr>
            </w:pPr>
            <w:r w:rsidRPr="00275DE2">
              <w:rPr>
                <w:rFonts w:asciiTheme="majorHAnsi" w:hAnsiTheme="majorHAnsi"/>
                <w:b/>
                <w:sz w:val="22"/>
                <w:szCs w:val="22"/>
              </w:rPr>
              <w:t>ΤΥΠΟΣ ΜΑΘΗΜΑΤΟΣ:</w:t>
            </w:r>
          </w:p>
        </w:tc>
        <w:tc>
          <w:tcPr>
            <w:tcW w:w="5728" w:type="dxa"/>
            <w:gridSpan w:val="2"/>
            <w:tcBorders>
              <w:top w:val="single" w:sz="4" w:space="0" w:color="auto"/>
              <w:left w:val="single" w:sz="4" w:space="0" w:color="auto"/>
              <w:bottom w:val="single" w:sz="4" w:space="0" w:color="auto"/>
              <w:right w:val="single" w:sz="4" w:space="0" w:color="auto"/>
            </w:tcBorders>
            <w:hideMark/>
          </w:tcPr>
          <w:p w14:paraId="333933D5" w14:textId="77777777" w:rsidR="009118BF" w:rsidRPr="00275DE2" w:rsidRDefault="009118BF" w:rsidP="00C975C1">
            <w:pPr>
              <w:rPr>
                <w:rFonts w:asciiTheme="majorHAnsi" w:hAnsiTheme="majorHAnsi"/>
                <w:lang w:val="en-US"/>
              </w:rPr>
            </w:pPr>
            <w:r w:rsidRPr="00275DE2">
              <w:rPr>
                <w:rFonts w:asciiTheme="majorHAnsi" w:hAnsiTheme="majorHAnsi"/>
                <w:sz w:val="22"/>
                <w:szCs w:val="22"/>
              </w:rPr>
              <w:t>Μάθημα Υποχρεωτικό</w:t>
            </w:r>
          </w:p>
        </w:tc>
      </w:tr>
      <w:tr w:rsidR="009118BF" w:rsidRPr="00275DE2" w14:paraId="45FC4A72"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BB459B9" w14:textId="77777777" w:rsidR="009118BF" w:rsidRPr="00275DE2" w:rsidRDefault="009118BF" w:rsidP="00C975C1">
            <w:pPr>
              <w:rPr>
                <w:rFonts w:asciiTheme="majorHAnsi" w:hAnsiTheme="majorHAnsi"/>
                <w:b/>
              </w:rPr>
            </w:pPr>
            <w:r w:rsidRPr="00275DE2">
              <w:rPr>
                <w:rFonts w:asciiTheme="majorHAnsi" w:hAnsiTheme="majorHAnsi"/>
                <w:b/>
                <w:sz w:val="22"/>
                <w:szCs w:val="22"/>
              </w:rPr>
              <w:t>ΠΡΟΑΠΑΙΤΟΥΜΕΝΑ ΜΑΘΗΜΑΤΑ:</w:t>
            </w:r>
          </w:p>
        </w:tc>
        <w:tc>
          <w:tcPr>
            <w:tcW w:w="5728" w:type="dxa"/>
            <w:gridSpan w:val="2"/>
            <w:tcBorders>
              <w:top w:val="single" w:sz="4" w:space="0" w:color="auto"/>
              <w:left w:val="single" w:sz="4" w:space="0" w:color="auto"/>
              <w:bottom w:val="single" w:sz="4" w:space="0" w:color="auto"/>
              <w:right w:val="single" w:sz="4" w:space="0" w:color="auto"/>
            </w:tcBorders>
            <w:hideMark/>
          </w:tcPr>
          <w:p w14:paraId="70E2C068" w14:textId="77777777" w:rsidR="009118BF" w:rsidRPr="00275DE2" w:rsidRDefault="009118BF" w:rsidP="00C975C1">
            <w:pPr>
              <w:rPr>
                <w:rFonts w:asciiTheme="majorHAnsi" w:hAnsiTheme="majorHAnsi"/>
              </w:rPr>
            </w:pPr>
            <w:r w:rsidRPr="00275DE2">
              <w:rPr>
                <w:rFonts w:asciiTheme="majorHAnsi" w:hAnsiTheme="majorHAnsi"/>
                <w:sz w:val="22"/>
                <w:szCs w:val="22"/>
              </w:rPr>
              <w:t>Όχι</w:t>
            </w:r>
          </w:p>
        </w:tc>
      </w:tr>
      <w:tr w:rsidR="009118BF" w:rsidRPr="00275DE2" w14:paraId="7859F42F"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AC0CA35" w14:textId="77777777" w:rsidR="009118BF" w:rsidRPr="00275DE2" w:rsidRDefault="009118BF" w:rsidP="00C975C1">
            <w:pPr>
              <w:rPr>
                <w:rFonts w:asciiTheme="majorHAnsi" w:hAnsiTheme="majorHAnsi"/>
                <w:b/>
              </w:rPr>
            </w:pPr>
            <w:r w:rsidRPr="00275DE2">
              <w:rPr>
                <w:rFonts w:asciiTheme="majorHAnsi" w:hAnsiTheme="majorHAnsi"/>
                <w:b/>
                <w:sz w:val="22"/>
                <w:szCs w:val="22"/>
              </w:rPr>
              <w:t>ΓΛΩΣΣΑ ΔΙΔΑΣΚΑΛΙΑΣ ΚΑΙ ΕΞΕΤΑΣΕΩΝ:</w:t>
            </w:r>
          </w:p>
        </w:tc>
        <w:tc>
          <w:tcPr>
            <w:tcW w:w="5728" w:type="dxa"/>
            <w:gridSpan w:val="2"/>
            <w:tcBorders>
              <w:top w:val="single" w:sz="4" w:space="0" w:color="auto"/>
              <w:left w:val="single" w:sz="4" w:space="0" w:color="auto"/>
              <w:bottom w:val="single" w:sz="4" w:space="0" w:color="auto"/>
              <w:right w:val="single" w:sz="4" w:space="0" w:color="auto"/>
            </w:tcBorders>
            <w:hideMark/>
          </w:tcPr>
          <w:p w14:paraId="511A4871" w14:textId="77777777" w:rsidR="009118BF" w:rsidRPr="00275DE2" w:rsidRDefault="009118BF" w:rsidP="00C975C1">
            <w:pPr>
              <w:rPr>
                <w:rFonts w:asciiTheme="majorHAnsi" w:hAnsiTheme="majorHAnsi"/>
              </w:rPr>
            </w:pPr>
            <w:r w:rsidRPr="00275DE2">
              <w:rPr>
                <w:rFonts w:asciiTheme="majorHAnsi" w:hAnsiTheme="majorHAnsi"/>
                <w:sz w:val="22"/>
                <w:szCs w:val="22"/>
              </w:rPr>
              <w:t xml:space="preserve">Ελληνική </w:t>
            </w:r>
          </w:p>
        </w:tc>
      </w:tr>
      <w:tr w:rsidR="009118BF" w:rsidRPr="00275DE2" w14:paraId="413098B7"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DF9A6D0" w14:textId="77777777" w:rsidR="009118BF" w:rsidRPr="00275DE2" w:rsidRDefault="009118BF" w:rsidP="00C975C1">
            <w:pPr>
              <w:rPr>
                <w:rFonts w:asciiTheme="majorHAnsi" w:hAnsiTheme="majorHAnsi"/>
                <w:b/>
              </w:rPr>
            </w:pPr>
            <w:r w:rsidRPr="00275DE2">
              <w:rPr>
                <w:rFonts w:asciiTheme="majorHAnsi" w:hAnsiTheme="majorHAnsi"/>
                <w:b/>
                <w:sz w:val="22"/>
                <w:szCs w:val="22"/>
              </w:rPr>
              <w:t xml:space="preserve">ΤΟ ΜΑΘΗΜΑ ΠΡΟΣΦΕΡΕΤΑΙ ΣΕ ΦΟΙΤΗΤΕΣ </w:t>
            </w:r>
            <w:r w:rsidRPr="00275DE2">
              <w:rPr>
                <w:rFonts w:asciiTheme="majorHAnsi" w:hAnsiTheme="majorHAnsi"/>
                <w:b/>
                <w:sz w:val="22"/>
                <w:szCs w:val="22"/>
                <w:lang w:val="en-US"/>
              </w:rPr>
              <w:t>ERASMUS</w:t>
            </w:r>
            <w:r w:rsidRPr="00275DE2">
              <w:rPr>
                <w:rFonts w:asciiTheme="majorHAnsi" w:hAnsiTheme="majorHAnsi"/>
                <w:b/>
                <w:sz w:val="22"/>
                <w:szCs w:val="22"/>
              </w:rPr>
              <w:t>:</w:t>
            </w:r>
          </w:p>
        </w:tc>
        <w:tc>
          <w:tcPr>
            <w:tcW w:w="5728" w:type="dxa"/>
            <w:gridSpan w:val="2"/>
            <w:tcBorders>
              <w:top w:val="single" w:sz="4" w:space="0" w:color="auto"/>
              <w:left w:val="single" w:sz="4" w:space="0" w:color="auto"/>
              <w:bottom w:val="single" w:sz="4" w:space="0" w:color="auto"/>
              <w:right w:val="single" w:sz="4" w:space="0" w:color="auto"/>
            </w:tcBorders>
            <w:hideMark/>
          </w:tcPr>
          <w:p w14:paraId="5D81373A" w14:textId="77777777" w:rsidR="009118BF" w:rsidRPr="00275DE2" w:rsidRDefault="009118BF" w:rsidP="00C975C1">
            <w:pPr>
              <w:rPr>
                <w:rFonts w:asciiTheme="majorHAnsi" w:hAnsiTheme="majorHAnsi"/>
              </w:rPr>
            </w:pPr>
            <w:r w:rsidRPr="00275DE2">
              <w:rPr>
                <w:rFonts w:asciiTheme="majorHAnsi" w:hAnsiTheme="majorHAnsi"/>
                <w:sz w:val="22"/>
                <w:szCs w:val="22"/>
              </w:rPr>
              <w:t>Ναι</w:t>
            </w:r>
          </w:p>
        </w:tc>
      </w:tr>
      <w:tr w:rsidR="009118BF" w:rsidRPr="00275DE2" w14:paraId="0B9B840D"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05F8CDC" w14:textId="77777777" w:rsidR="009118BF" w:rsidRPr="00275DE2" w:rsidRDefault="009118BF" w:rsidP="00C975C1">
            <w:pPr>
              <w:rPr>
                <w:rFonts w:asciiTheme="majorHAnsi" w:hAnsiTheme="majorHAnsi"/>
                <w:b/>
              </w:rPr>
            </w:pPr>
            <w:r w:rsidRPr="00275DE2">
              <w:rPr>
                <w:rFonts w:asciiTheme="majorHAnsi" w:hAnsiTheme="majorHAnsi"/>
                <w:b/>
                <w:sz w:val="22"/>
                <w:szCs w:val="22"/>
              </w:rPr>
              <w:t>ΗΛΕΚΤΡΟΝΙΚΗ ΣΕΛΙΔΑ ΜΑΘΗΜΑΤΟΣ (</w:t>
            </w:r>
            <w:r w:rsidRPr="00275DE2">
              <w:rPr>
                <w:rFonts w:asciiTheme="majorHAnsi" w:hAnsiTheme="majorHAnsi"/>
                <w:b/>
                <w:sz w:val="22"/>
                <w:szCs w:val="22"/>
                <w:lang w:val="en-US"/>
              </w:rPr>
              <w:t>URL</w:t>
            </w:r>
            <w:r w:rsidRPr="00275DE2">
              <w:rPr>
                <w:rFonts w:asciiTheme="majorHAnsi" w:hAnsiTheme="majorHAnsi"/>
                <w:b/>
                <w:sz w:val="22"/>
                <w:szCs w:val="22"/>
              </w:rPr>
              <w:t>):</w:t>
            </w:r>
          </w:p>
        </w:tc>
        <w:tc>
          <w:tcPr>
            <w:tcW w:w="5728" w:type="dxa"/>
            <w:gridSpan w:val="2"/>
            <w:tcBorders>
              <w:top w:val="single" w:sz="4" w:space="0" w:color="auto"/>
              <w:left w:val="single" w:sz="4" w:space="0" w:color="auto"/>
              <w:bottom w:val="single" w:sz="4" w:space="0" w:color="auto"/>
              <w:right w:val="single" w:sz="4" w:space="0" w:color="auto"/>
            </w:tcBorders>
            <w:hideMark/>
          </w:tcPr>
          <w:p w14:paraId="6CAB885F" w14:textId="77777777" w:rsidR="009118BF" w:rsidRPr="00275DE2" w:rsidRDefault="00625146" w:rsidP="00C975C1">
            <w:pPr>
              <w:rPr>
                <w:rFonts w:asciiTheme="majorHAnsi" w:hAnsiTheme="majorHAnsi"/>
              </w:rPr>
            </w:pPr>
            <w:hyperlink r:id="rId18" w:history="1">
              <w:r w:rsidR="009118BF" w:rsidRPr="00275DE2">
                <w:rPr>
                  <w:rStyle w:val="-"/>
                  <w:rFonts w:asciiTheme="majorHAnsi" w:hAnsiTheme="majorHAnsi"/>
                  <w:sz w:val="22"/>
                  <w:szCs w:val="22"/>
                </w:rPr>
                <w:t>https://eclass.uop.gr/courses/NRS174</w:t>
              </w:r>
            </w:hyperlink>
          </w:p>
        </w:tc>
      </w:tr>
      <w:tr w:rsidR="009118BF" w:rsidRPr="00275DE2" w14:paraId="056B6A46" w14:textId="77777777" w:rsidTr="00C975C1">
        <w:trPr>
          <w:jc w:val="center"/>
        </w:trPr>
        <w:tc>
          <w:tcPr>
            <w:tcW w:w="10089" w:type="dxa"/>
            <w:gridSpan w:val="4"/>
            <w:tcBorders>
              <w:top w:val="single" w:sz="4" w:space="0" w:color="auto"/>
              <w:left w:val="nil"/>
              <w:bottom w:val="single" w:sz="4" w:space="0" w:color="auto"/>
              <w:right w:val="nil"/>
            </w:tcBorders>
          </w:tcPr>
          <w:p w14:paraId="682598FF" w14:textId="77777777" w:rsidR="009118BF" w:rsidRPr="00275DE2" w:rsidRDefault="009118BF" w:rsidP="00C975C1">
            <w:pPr>
              <w:rPr>
                <w:rFonts w:asciiTheme="majorHAnsi" w:hAnsiTheme="majorHAnsi"/>
              </w:rPr>
            </w:pPr>
          </w:p>
        </w:tc>
      </w:tr>
      <w:tr w:rsidR="009118BF" w:rsidRPr="00275DE2" w14:paraId="06A5135B"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4D8A7AC" w14:textId="77777777" w:rsidR="009118BF" w:rsidRPr="00275DE2" w:rsidRDefault="009118BF" w:rsidP="00C975C1">
            <w:pPr>
              <w:rPr>
                <w:rFonts w:asciiTheme="majorHAnsi" w:hAnsiTheme="majorHAnsi"/>
                <w:b/>
              </w:rPr>
            </w:pPr>
            <w:r w:rsidRPr="00275DE2">
              <w:rPr>
                <w:rFonts w:asciiTheme="majorHAnsi" w:hAnsiTheme="majorHAnsi"/>
                <w:b/>
                <w:sz w:val="22"/>
                <w:szCs w:val="22"/>
              </w:rPr>
              <w:t>Μαθησιακά Αποτελέσματα</w:t>
            </w:r>
          </w:p>
        </w:tc>
      </w:tr>
      <w:tr w:rsidR="009118BF" w:rsidRPr="00275DE2" w14:paraId="5C6FA759" w14:textId="77777777" w:rsidTr="00C975C1">
        <w:trPr>
          <w:trHeight w:val="416"/>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05E4416F" w14:textId="77777777" w:rsidR="009118BF" w:rsidRPr="00275DE2" w:rsidRDefault="009118BF" w:rsidP="00C975C1">
            <w:pPr>
              <w:jc w:val="both"/>
              <w:rPr>
                <w:rFonts w:asciiTheme="majorHAnsi" w:hAnsiTheme="majorHAnsi"/>
              </w:rPr>
            </w:pPr>
            <w:r w:rsidRPr="00275DE2">
              <w:rPr>
                <w:rFonts w:asciiTheme="majorHAnsi" w:hAnsiTheme="majorHAnsi"/>
              </w:rPr>
              <w:t>Σκοπός του μαθήματος είναι η εξοικείωση του/-ης φοιτητή/-τριας με τη σύγχρονη Νοσηλευτική Επιστήμη</w:t>
            </w:r>
            <w:r>
              <w:rPr>
                <w:rFonts w:asciiTheme="majorHAnsi" w:hAnsiTheme="majorHAnsi"/>
              </w:rPr>
              <w:t xml:space="preserve"> </w:t>
            </w:r>
            <w:r w:rsidRPr="00275DE2">
              <w:rPr>
                <w:rFonts w:asciiTheme="majorHAnsi" w:hAnsiTheme="majorHAnsi"/>
              </w:rPr>
              <w:t>κατανοώντας το εννοιολογικό και φιλοσοφικό της πλαίσιο καθώς και τις κλινικές της διαστάσεις. Περιγράφεται η συμβολή της Νοσηλευτικής πρακτικής στην πρόληψη και θεραπεία της ασθένειας, την αποκατάσταση και την προαγωγή υγείας καθώς και η δυναμική της Νοσηλευτικής Επιστήμης στη σύγχρονη πραγματικότητα. Δίδεται ιδιαίτερη έμφαση στην</w:t>
            </w:r>
            <w:r>
              <w:rPr>
                <w:rFonts w:asciiTheme="majorHAnsi" w:hAnsiTheme="majorHAnsi"/>
              </w:rPr>
              <w:t xml:space="preserve"> </w:t>
            </w:r>
            <w:r w:rsidRPr="00275DE2">
              <w:rPr>
                <w:rFonts w:asciiTheme="majorHAnsi" w:hAnsiTheme="majorHAnsi"/>
              </w:rPr>
              <w:t>ανάπτυξη και καταγραφή της νοσηλευτικής διεργασίας προκειμένου οι φοιτητές να</w:t>
            </w:r>
            <w:r>
              <w:rPr>
                <w:rFonts w:asciiTheme="majorHAnsi" w:hAnsiTheme="majorHAnsi"/>
              </w:rPr>
              <w:t xml:space="preserve"> </w:t>
            </w:r>
            <w:r w:rsidRPr="00275DE2">
              <w:rPr>
                <w:rFonts w:asciiTheme="majorHAnsi" w:hAnsiTheme="majorHAnsi"/>
              </w:rPr>
              <w:t>κατανοήσουν τη διαχείριση της φροντίδας του αρρώστου με επιστημονικό, ολιστικό και</w:t>
            </w:r>
            <w:r>
              <w:rPr>
                <w:rFonts w:asciiTheme="majorHAnsi" w:hAnsiTheme="majorHAnsi"/>
              </w:rPr>
              <w:t xml:space="preserve"> </w:t>
            </w:r>
            <w:r w:rsidRPr="00275DE2">
              <w:rPr>
                <w:rFonts w:asciiTheme="majorHAnsi" w:hAnsiTheme="majorHAnsi"/>
              </w:rPr>
              <w:t>δυναμικό τρόπο. Παρουσιάζονται και αναπτύσσονται επίσης οι σύγχρονες νοσηλευτικές</w:t>
            </w:r>
            <w:r>
              <w:rPr>
                <w:rFonts w:asciiTheme="majorHAnsi" w:hAnsiTheme="majorHAnsi"/>
              </w:rPr>
              <w:t xml:space="preserve">  </w:t>
            </w:r>
            <w:r w:rsidRPr="00275DE2">
              <w:rPr>
                <w:rFonts w:asciiTheme="majorHAnsi" w:hAnsiTheme="majorHAnsi"/>
              </w:rPr>
              <w:t>θεωρίες.</w:t>
            </w:r>
          </w:p>
          <w:p w14:paraId="20AEFBB8" w14:textId="77777777" w:rsidR="009118BF" w:rsidRPr="00275DE2" w:rsidRDefault="009118BF" w:rsidP="00C975C1">
            <w:pPr>
              <w:jc w:val="both"/>
              <w:rPr>
                <w:rFonts w:asciiTheme="majorHAnsi" w:hAnsiTheme="majorHAnsi"/>
              </w:rPr>
            </w:pPr>
            <w:r w:rsidRPr="00275DE2">
              <w:rPr>
                <w:rFonts w:asciiTheme="majorHAnsi" w:hAnsiTheme="majorHAnsi"/>
              </w:rPr>
              <w:t>Μετά την επιτυχή ολοκλήρωση του μαθήματος, ο/η φοιτητής/-τρια θα είναι σε θέση:</w:t>
            </w:r>
          </w:p>
          <w:p w14:paraId="73FB84C0" w14:textId="77777777" w:rsidR="009118BF" w:rsidRPr="00275DE2" w:rsidRDefault="009118BF" w:rsidP="00C975C1">
            <w:pPr>
              <w:jc w:val="both"/>
              <w:rPr>
                <w:rFonts w:asciiTheme="majorHAnsi" w:hAnsiTheme="majorHAnsi"/>
              </w:rPr>
            </w:pPr>
            <w:r w:rsidRPr="00275DE2">
              <w:rPr>
                <w:rFonts w:asciiTheme="majorHAnsi" w:hAnsiTheme="majorHAnsi"/>
              </w:rPr>
              <w:sym w:font="Symbol" w:char="F0B7"/>
            </w:r>
            <w:r w:rsidRPr="00275DE2">
              <w:rPr>
                <w:rFonts w:asciiTheme="majorHAnsi" w:hAnsiTheme="majorHAnsi"/>
              </w:rPr>
              <w:t>να περιγράφει το εννοιολογικό και φιλοσοφικό πλαίσιο της Νοσηλευτικής Επιστήμης καθώς</w:t>
            </w:r>
            <w:r>
              <w:rPr>
                <w:rFonts w:asciiTheme="majorHAnsi" w:hAnsiTheme="majorHAnsi"/>
              </w:rPr>
              <w:t xml:space="preserve"> </w:t>
            </w:r>
            <w:r w:rsidRPr="00275DE2">
              <w:rPr>
                <w:rFonts w:asciiTheme="majorHAnsi" w:hAnsiTheme="majorHAnsi"/>
              </w:rPr>
              <w:t>και τις κλινικές της διαστάσεις,</w:t>
            </w:r>
          </w:p>
          <w:p w14:paraId="1320C1D3" w14:textId="77777777" w:rsidR="009118BF" w:rsidRPr="00275DE2" w:rsidRDefault="009118BF" w:rsidP="00C975C1">
            <w:pPr>
              <w:jc w:val="both"/>
              <w:rPr>
                <w:rFonts w:asciiTheme="majorHAnsi" w:hAnsiTheme="majorHAnsi"/>
              </w:rPr>
            </w:pPr>
            <w:r w:rsidRPr="00275DE2">
              <w:rPr>
                <w:rFonts w:asciiTheme="majorHAnsi" w:hAnsiTheme="majorHAnsi"/>
              </w:rPr>
              <w:sym w:font="Symbol" w:char="F0B7"/>
            </w:r>
            <w:r w:rsidRPr="00275DE2">
              <w:rPr>
                <w:rFonts w:asciiTheme="majorHAnsi" w:hAnsiTheme="majorHAnsi"/>
              </w:rPr>
              <w:t>να εξηγεί τη συμβολή της νοσηλευτικής πρακτικής στην πρόληψη και θεραπεία της ασθένειας, την αποκατάσταση και την προαγωγή υγείας καθώς και τη δυναμική της Νοσηλευτικής Επιστήμης στη σύγχρονη πραγματικότητα,</w:t>
            </w:r>
            <w:r>
              <w:rPr>
                <w:rFonts w:asciiTheme="majorHAnsi" w:hAnsiTheme="majorHAnsi"/>
              </w:rPr>
              <w:t xml:space="preserve"> </w:t>
            </w:r>
            <w:r w:rsidRPr="00275DE2">
              <w:rPr>
                <w:rFonts w:asciiTheme="majorHAnsi" w:hAnsiTheme="majorHAnsi"/>
              </w:rPr>
              <w:t>να αναπτύσσει τα στάδια της νοσηλευτικής διεργασίας και να αναγνωρίζει τη σημασία της στο πλαίσιο της φροντίδας του αρρώστου με επιστημονικό, ολιστικό και δυναμικό τρόπο,</w:t>
            </w:r>
          </w:p>
          <w:p w14:paraId="6AB869BB" w14:textId="77777777" w:rsidR="009118BF" w:rsidRPr="00275DE2" w:rsidRDefault="009118BF" w:rsidP="00C975C1">
            <w:pPr>
              <w:jc w:val="both"/>
              <w:rPr>
                <w:rFonts w:asciiTheme="majorHAnsi" w:hAnsiTheme="majorHAnsi"/>
              </w:rPr>
            </w:pPr>
            <w:r w:rsidRPr="00275DE2">
              <w:rPr>
                <w:rFonts w:asciiTheme="majorHAnsi" w:hAnsiTheme="majorHAnsi"/>
              </w:rPr>
              <w:sym w:font="Symbol" w:char="F0B7"/>
            </w:r>
            <w:r w:rsidRPr="00275DE2">
              <w:rPr>
                <w:rFonts w:asciiTheme="majorHAnsi" w:hAnsiTheme="majorHAnsi"/>
              </w:rPr>
              <w:t>να προσδιορίζει τις σύγχρονες τάσεις της Νοσηλευτικής στον τομέα της εκπαίδευσης, της έρευνας, της διοίκησης και της κλινικής πράξης,</w:t>
            </w:r>
          </w:p>
          <w:p w14:paraId="3FBD1FF9" w14:textId="77777777" w:rsidR="009118BF" w:rsidRPr="00275DE2" w:rsidRDefault="009118BF" w:rsidP="00C975C1">
            <w:pPr>
              <w:jc w:val="both"/>
              <w:rPr>
                <w:rFonts w:asciiTheme="majorHAnsi" w:hAnsiTheme="majorHAnsi"/>
              </w:rPr>
            </w:pPr>
            <w:r w:rsidRPr="00275DE2">
              <w:rPr>
                <w:rFonts w:asciiTheme="majorHAnsi" w:hAnsiTheme="majorHAnsi"/>
              </w:rPr>
              <w:sym w:font="Symbol" w:char="F0B7"/>
            </w:r>
            <w:r w:rsidRPr="00275DE2">
              <w:rPr>
                <w:rFonts w:asciiTheme="majorHAnsi" w:hAnsiTheme="majorHAnsi"/>
              </w:rPr>
              <w:t>να περιγράφει τις βασικές έννοιες της φιλοσοφίας της Νοσηλευτικής, πως αυτή εξελίχθηκε</w:t>
            </w:r>
            <w:r>
              <w:rPr>
                <w:rFonts w:asciiTheme="majorHAnsi" w:hAnsiTheme="majorHAnsi"/>
              </w:rPr>
              <w:t xml:space="preserve"> </w:t>
            </w:r>
            <w:r w:rsidRPr="00275DE2">
              <w:rPr>
                <w:rFonts w:asciiTheme="majorHAnsi" w:hAnsiTheme="majorHAnsi"/>
              </w:rPr>
              <w:t>στο χρόνο, ποια είναι η φιλοσοφία της Νοσηλευτικής σήμερα και από ποια φιλοσοφικά ρεύματα επηρεάστηκε και επηρεάζεται,</w:t>
            </w:r>
          </w:p>
          <w:p w14:paraId="558062A8" w14:textId="77777777" w:rsidR="009118BF" w:rsidRPr="00275DE2" w:rsidRDefault="009118BF" w:rsidP="00C975C1">
            <w:pPr>
              <w:jc w:val="both"/>
              <w:rPr>
                <w:rFonts w:asciiTheme="majorHAnsi" w:hAnsiTheme="majorHAnsi"/>
              </w:rPr>
            </w:pPr>
            <w:r w:rsidRPr="00275DE2">
              <w:rPr>
                <w:rFonts w:asciiTheme="majorHAnsi" w:hAnsiTheme="majorHAnsi"/>
              </w:rPr>
              <w:sym w:font="Symbol" w:char="F0B7"/>
            </w:r>
            <w:r w:rsidRPr="00275DE2">
              <w:rPr>
                <w:rFonts w:asciiTheme="majorHAnsi" w:hAnsiTheme="majorHAnsi"/>
              </w:rPr>
              <w:t>να αναπτύσσει τις βασικές αρχές ανάλυσης των εννοιών που συνθέτουν μια θεωρία,</w:t>
            </w:r>
          </w:p>
          <w:p w14:paraId="3955A0A5" w14:textId="77777777" w:rsidR="009118BF" w:rsidRPr="00275DE2" w:rsidRDefault="009118BF" w:rsidP="00C975C1">
            <w:pPr>
              <w:jc w:val="both"/>
              <w:rPr>
                <w:rFonts w:asciiTheme="majorHAnsi" w:hAnsiTheme="majorHAnsi"/>
              </w:rPr>
            </w:pPr>
            <w:r w:rsidRPr="00275DE2">
              <w:rPr>
                <w:rFonts w:asciiTheme="majorHAnsi" w:hAnsiTheme="majorHAnsi"/>
              </w:rPr>
              <w:sym w:font="Symbol" w:char="F0B7"/>
            </w:r>
            <w:r w:rsidRPr="00275DE2">
              <w:rPr>
                <w:rFonts w:asciiTheme="majorHAnsi" w:hAnsiTheme="majorHAnsi"/>
              </w:rPr>
              <w:t>να κατανοεί και να συνδυάζει τις βασικές έννοιες που συνθέτουν το παράδειγμα της «νοσηλευτικής φροντίδας»,</w:t>
            </w:r>
          </w:p>
          <w:p w14:paraId="2500BD13" w14:textId="77777777" w:rsidR="009118BF" w:rsidRPr="00275DE2" w:rsidRDefault="009118BF" w:rsidP="00C975C1">
            <w:pPr>
              <w:jc w:val="both"/>
              <w:rPr>
                <w:rFonts w:asciiTheme="majorHAnsi" w:hAnsiTheme="majorHAnsi"/>
              </w:rPr>
            </w:pPr>
            <w:r w:rsidRPr="00275DE2">
              <w:rPr>
                <w:rFonts w:asciiTheme="majorHAnsi" w:hAnsiTheme="majorHAnsi"/>
              </w:rPr>
              <w:sym w:font="Symbol" w:char="F0B7"/>
            </w:r>
            <w:r w:rsidRPr="00275DE2">
              <w:rPr>
                <w:rFonts w:asciiTheme="majorHAnsi" w:hAnsiTheme="majorHAnsi"/>
              </w:rPr>
              <w:t>να προσδιορίζει τα χαρακτηριστικά, τις έννοιες και τις σχέσεις των νοσηλευτικών θεωριών καθώς επίσης και τον τρόπο εφαρμογής τους στους διάφορους νοσηλευτικούς τομείς,</w:t>
            </w:r>
          </w:p>
          <w:p w14:paraId="2862414B" w14:textId="77777777" w:rsidR="009118BF" w:rsidRPr="00275DE2" w:rsidRDefault="009118BF" w:rsidP="00C975C1">
            <w:pPr>
              <w:jc w:val="both"/>
              <w:rPr>
                <w:rFonts w:asciiTheme="majorHAnsi" w:hAnsiTheme="majorHAnsi"/>
              </w:rPr>
            </w:pPr>
            <w:r w:rsidRPr="00275DE2">
              <w:rPr>
                <w:rFonts w:asciiTheme="majorHAnsi" w:hAnsiTheme="majorHAnsi"/>
              </w:rPr>
              <w:lastRenderedPageBreak/>
              <w:sym w:font="Symbol" w:char="F0B7"/>
            </w:r>
            <w:r w:rsidRPr="00275DE2">
              <w:rPr>
                <w:rFonts w:asciiTheme="majorHAnsi" w:hAnsiTheme="majorHAnsi"/>
              </w:rPr>
              <w:t>να κατανοεί τη σχέση της φιλοσοφίας και της θεωρίας της Νοσηλευτικής με τη νοσηλευτική</w:t>
            </w:r>
            <w:r>
              <w:rPr>
                <w:rFonts w:asciiTheme="majorHAnsi" w:hAnsiTheme="majorHAnsi"/>
              </w:rPr>
              <w:t xml:space="preserve"> </w:t>
            </w:r>
            <w:r w:rsidRPr="00275DE2">
              <w:rPr>
                <w:rFonts w:asciiTheme="majorHAnsi" w:hAnsiTheme="majorHAnsi"/>
              </w:rPr>
              <w:t>πρακτική, τη διοίκηση, την εκπαίδευση και την έρευνα και πως αυτή επηρεάζεται.</w:t>
            </w:r>
          </w:p>
        </w:tc>
      </w:tr>
      <w:tr w:rsidR="009118BF" w:rsidRPr="00275DE2" w14:paraId="7124DEBB" w14:textId="77777777" w:rsidTr="00C975C1">
        <w:trPr>
          <w:jc w:val="center"/>
        </w:trPr>
        <w:tc>
          <w:tcPr>
            <w:tcW w:w="10089" w:type="dxa"/>
            <w:gridSpan w:val="4"/>
            <w:tcBorders>
              <w:top w:val="single" w:sz="4" w:space="0" w:color="auto"/>
              <w:left w:val="nil"/>
              <w:bottom w:val="single" w:sz="4" w:space="0" w:color="auto"/>
              <w:right w:val="nil"/>
            </w:tcBorders>
          </w:tcPr>
          <w:p w14:paraId="4273D7A6" w14:textId="77777777" w:rsidR="009118BF" w:rsidRPr="00275DE2" w:rsidRDefault="009118BF" w:rsidP="00C975C1">
            <w:pPr>
              <w:rPr>
                <w:rFonts w:asciiTheme="majorHAnsi" w:eastAsia="Times New Roman" w:hAnsiTheme="majorHAnsi" w:cs="Cambria"/>
                <w:b/>
                <w:bCs/>
              </w:rPr>
            </w:pPr>
          </w:p>
        </w:tc>
      </w:tr>
      <w:tr w:rsidR="009118BF" w:rsidRPr="00275DE2" w14:paraId="3FEC2A14"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E81AD90" w14:textId="77777777" w:rsidR="009118BF" w:rsidRPr="00275DE2" w:rsidRDefault="009118BF" w:rsidP="00C975C1">
            <w:pPr>
              <w:rPr>
                <w:rFonts w:asciiTheme="majorHAnsi" w:hAnsiTheme="majorHAnsi"/>
                <w:b/>
              </w:rPr>
            </w:pPr>
            <w:r w:rsidRPr="00275DE2">
              <w:rPr>
                <w:rFonts w:asciiTheme="majorHAnsi" w:hAnsiTheme="majorHAnsi"/>
                <w:b/>
                <w:sz w:val="22"/>
                <w:szCs w:val="22"/>
              </w:rPr>
              <w:t>Γενικές Ικανότητες</w:t>
            </w:r>
          </w:p>
        </w:tc>
      </w:tr>
      <w:tr w:rsidR="009118BF" w:rsidRPr="00275DE2" w14:paraId="771FF2A9"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62172704" w14:textId="77777777" w:rsidR="009118BF" w:rsidRPr="00275DE2" w:rsidRDefault="009118BF" w:rsidP="00394167">
            <w:pPr>
              <w:pStyle w:val="af0"/>
              <w:numPr>
                <w:ilvl w:val="0"/>
                <w:numId w:val="154"/>
              </w:numPr>
              <w:spacing w:line="240" w:lineRule="auto"/>
              <w:jc w:val="both"/>
              <w:rPr>
                <w:rFonts w:asciiTheme="majorHAnsi" w:hAnsiTheme="majorHAnsi"/>
              </w:rPr>
            </w:pPr>
            <w:r w:rsidRPr="00275DE2">
              <w:rPr>
                <w:rFonts w:asciiTheme="majorHAnsi" w:hAnsiTheme="majorHAnsi"/>
              </w:rPr>
              <w:t>Λήψη αποφάσεων.</w:t>
            </w:r>
          </w:p>
          <w:p w14:paraId="2D40B7EB" w14:textId="77777777" w:rsidR="009118BF" w:rsidRPr="00275DE2" w:rsidRDefault="009118BF" w:rsidP="00394167">
            <w:pPr>
              <w:pStyle w:val="af0"/>
              <w:numPr>
                <w:ilvl w:val="0"/>
                <w:numId w:val="154"/>
              </w:numPr>
              <w:spacing w:line="240" w:lineRule="auto"/>
              <w:jc w:val="both"/>
              <w:rPr>
                <w:rFonts w:asciiTheme="majorHAnsi" w:hAnsiTheme="majorHAnsi"/>
              </w:rPr>
            </w:pPr>
            <w:r w:rsidRPr="00275DE2">
              <w:rPr>
                <w:rFonts w:asciiTheme="majorHAnsi" w:hAnsiTheme="majorHAnsi"/>
              </w:rPr>
              <w:t>Αυτόνομη εργασία.</w:t>
            </w:r>
          </w:p>
          <w:p w14:paraId="26DC88B1" w14:textId="77777777" w:rsidR="009118BF" w:rsidRPr="00275DE2" w:rsidRDefault="009118BF" w:rsidP="00394167">
            <w:pPr>
              <w:pStyle w:val="af0"/>
              <w:numPr>
                <w:ilvl w:val="0"/>
                <w:numId w:val="154"/>
              </w:numPr>
              <w:spacing w:line="240" w:lineRule="auto"/>
              <w:jc w:val="both"/>
              <w:rPr>
                <w:rFonts w:asciiTheme="majorHAnsi" w:hAnsiTheme="majorHAnsi"/>
              </w:rPr>
            </w:pPr>
            <w:r w:rsidRPr="00275DE2">
              <w:rPr>
                <w:rFonts w:asciiTheme="majorHAnsi" w:hAnsiTheme="majorHAnsi"/>
              </w:rPr>
              <w:t>Ομαδική εργασία.</w:t>
            </w:r>
          </w:p>
          <w:p w14:paraId="7574AB5D" w14:textId="77777777" w:rsidR="009118BF" w:rsidRPr="00275DE2" w:rsidRDefault="009118BF" w:rsidP="00394167">
            <w:pPr>
              <w:pStyle w:val="af0"/>
              <w:numPr>
                <w:ilvl w:val="0"/>
                <w:numId w:val="154"/>
              </w:numPr>
              <w:spacing w:line="240" w:lineRule="auto"/>
              <w:jc w:val="both"/>
              <w:rPr>
                <w:rFonts w:asciiTheme="majorHAnsi" w:hAnsiTheme="majorHAnsi"/>
              </w:rPr>
            </w:pPr>
            <w:r w:rsidRPr="00275DE2">
              <w:rPr>
                <w:rFonts w:asciiTheme="majorHAnsi" w:hAnsiTheme="majorHAnsi"/>
              </w:rPr>
              <w:t>Προαγωγή της ελεύθερης, δημιουργικής και επαγωγικής σκέψης.</w:t>
            </w:r>
          </w:p>
          <w:p w14:paraId="17DF106A" w14:textId="77777777" w:rsidR="009118BF" w:rsidRPr="00275DE2" w:rsidRDefault="009118BF" w:rsidP="00394167">
            <w:pPr>
              <w:pStyle w:val="af0"/>
              <w:numPr>
                <w:ilvl w:val="0"/>
                <w:numId w:val="154"/>
              </w:numPr>
              <w:spacing w:line="240" w:lineRule="auto"/>
              <w:jc w:val="both"/>
              <w:rPr>
                <w:rFonts w:asciiTheme="majorHAnsi" w:hAnsiTheme="majorHAnsi"/>
              </w:rPr>
            </w:pPr>
            <w:r w:rsidRPr="00275DE2">
              <w:rPr>
                <w:rFonts w:asciiTheme="majorHAnsi" w:hAnsiTheme="majorHAnsi"/>
              </w:rPr>
              <w:t>Εργασία σε διεθνές περιβάλλον.</w:t>
            </w:r>
          </w:p>
          <w:p w14:paraId="63856F46" w14:textId="77777777" w:rsidR="009118BF" w:rsidRPr="00275DE2" w:rsidRDefault="009118BF" w:rsidP="00394167">
            <w:pPr>
              <w:pStyle w:val="af0"/>
              <w:numPr>
                <w:ilvl w:val="0"/>
                <w:numId w:val="154"/>
              </w:numPr>
              <w:spacing w:line="240" w:lineRule="auto"/>
              <w:jc w:val="both"/>
              <w:rPr>
                <w:rFonts w:asciiTheme="majorHAnsi" w:hAnsiTheme="majorHAnsi"/>
              </w:rPr>
            </w:pPr>
            <w:r w:rsidRPr="00275DE2">
              <w:rPr>
                <w:rFonts w:asciiTheme="majorHAnsi" w:hAnsiTheme="majorHAnsi"/>
              </w:rPr>
              <w:t>Εργασία σε διαπολιτισμικό περιβάλλον.</w:t>
            </w:r>
          </w:p>
          <w:p w14:paraId="110AB62F" w14:textId="77777777" w:rsidR="009118BF" w:rsidRPr="00275DE2" w:rsidRDefault="009118BF" w:rsidP="00394167">
            <w:pPr>
              <w:pStyle w:val="af0"/>
              <w:numPr>
                <w:ilvl w:val="0"/>
                <w:numId w:val="154"/>
              </w:numPr>
              <w:spacing w:line="240" w:lineRule="auto"/>
              <w:jc w:val="both"/>
              <w:rPr>
                <w:rFonts w:asciiTheme="majorHAnsi" w:hAnsiTheme="majorHAnsi"/>
              </w:rPr>
            </w:pPr>
            <w:r w:rsidRPr="00275DE2">
              <w:rPr>
                <w:rFonts w:asciiTheme="majorHAnsi" w:hAnsiTheme="majorHAnsi"/>
              </w:rPr>
              <w:t>Παραγωγή νέων ερευνητικών ιδεών.</w:t>
            </w:r>
          </w:p>
          <w:p w14:paraId="62FBF62C" w14:textId="77777777" w:rsidR="009118BF" w:rsidRPr="00275DE2" w:rsidRDefault="009118BF" w:rsidP="00394167">
            <w:pPr>
              <w:pStyle w:val="af0"/>
              <w:numPr>
                <w:ilvl w:val="0"/>
                <w:numId w:val="154"/>
              </w:numPr>
              <w:spacing w:line="240" w:lineRule="auto"/>
              <w:jc w:val="both"/>
              <w:rPr>
                <w:rFonts w:asciiTheme="majorHAnsi" w:hAnsiTheme="majorHAnsi" w:cs="Times New Roman"/>
              </w:rPr>
            </w:pPr>
            <w:r w:rsidRPr="00275DE2">
              <w:rPr>
                <w:rFonts w:asciiTheme="majorHAnsi" w:hAnsiTheme="majorHAnsi"/>
              </w:rPr>
              <w:t>Προσαρμογή σε νέες καταστάσεις.</w:t>
            </w:r>
          </w:p>
        </w:tc>
      </w:tr>
      <w:tr w:rsidR="009118BF" w:rsidRPr="00275DE2" w14:paraId="5590D7C6"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FAD4731" w14:textId="77777777" w:rsidR="009118BF" w:rsidRPr="00275DE2" w:rsidRDefault="009118BF" w:rsidP="00C975C1">
            <w:pPr>
              <w:rPr>
                <w:rFonts w:asciiTheme="majorHAnsi" w:hAnsiTheme="majorHAnsi"/>
                <w:b/>
              </w:rPr>
            </w:pPr>
            <w:r w:rsidRPr="00275DE2">
              <w:rPr>
                <w:rFonts w:asciiTheme="majorHAnsi" w:hAnsiTheme="majorHAnsi"/>
                <w:b/>
                <w:sz w:val="22"/>
                <w:szCs w:val="22"/>
              </w:rPr>
              <w:t>Περιεχόμενο Μαθήματος</w:t>
            </w:r>
          </w:p>
        </w:tc>
      </w:tr>
      <w:tr w:rsidR="009118BF" w:rsidRPr="00275DE2" w14:paraId="63B333D1" w14:textId="77777777" w:rsidTr="00C975C1">
        <w:trPr>
          <w:trHeight w:val="420"/>
          <w:jc w:val="center"/>
        </w:trPr>
        <w:tc>
          <w:tcPr>
            <w:tcW w:w="10089" w:type="dxa"/>
            <w:gridSpan w:val="4"/>
            <w:tcBorders>
              <w:top w:val="single" w:sz="4" w:space="0" w:color="auto"/>
              <w:left w:val="single" w:sz="4" w:space="0" w:color="auto"/>
              <w:bottom w:val="single" w:sz="4" w:space="0" w:color="auto"/>
              <w:right w:val="single" w:sz="4" w:space="0" w:color="auto"/>
            </w:tcBorders>
          </w:tcPr>
          <w:p w14:paraId="30B2B0E1" w14:textId="77777777" w:rsidR="009118BF" w:rsidRPr="00275DE2" w:rsidRDefault="009118BF" w:rsidP="00C975C1">
            <w:pPr>
              <w:spacing w:before="120"/>
              <w:jc w:val="both"/>
              <w:rPr>
                <w:rFonts w:asciiTheme="majorHAnsi" w:eastAsia="Times New Roman" w:hAnsiTheme="majorHAnsi"/>
                <w:b/>
                <w:bCs/>
              </w:rPr>
            </w:pPr>
            <w:r w:rsidRPr="00275DE2">
              <w:rPr>
                <w:rFonts w:asciiTheme="majorHAnsi" w:eastAsia="Times New Roman" w:hAnsiTheme="majorHAnsi"/>
                <w:b/>
                <w:bCs/>
                <w:sz w:val="22"/>
                <w:szCs w:val="22"/>
              </w:rPr>
              <w:t>Περιεχόμενο Διαλέξεων και Φροντιστηριακών Ασκήσεων</w:t>
            </w:r>
          </w:p>
          <w:p w14:paraId="52387B6F" w14:textId="77777777" w:rsidR="009118BF" w:rsidRPr="00275DE2" w:rsidRDefault="009118BF" w:rsidP="00C975C1">
            <w:pPr>
              <w:spacing w:before="120"/>
              <w:jc w:val="both"/>
              <w:rPr>
                <w:rFonts w:asciiTheme="majorHAnsi" w:eastAsia="Times New Roman" w:hAnsiTheme="majorHAnsi"/>
                <w:b/>
                <w:bCs/>
              </w:rPr>
            </w:pPr>
          </w:p>
          <w:p w14:paraId="5BE4270A"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Εννοιολογικό πλαίσιο και φιλοσοφία Νοσηλευτικής. Η Νοσηλευτική Φροντίδα και το Σύστημα Υγείας.</w:t>
            </w:r>
          </w:p>
          <w:p w14:paraId="5ABAA30B"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Η ιστορική εξέλιξη της Νοσηλευτικής στο διεθνή χώρο και την Ελλάδα.</w:t>
            </w:r>
          </w:p>
          <w:p w14:paraId="450DB2DD"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Αντιλήψεις για την υγεία και την ασθένεια. Θεωρίες νόσου και παθογένειας.</w:t>
            </w:r>
          </w:p>
          <w:p w14:paraId="3993A845"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Σύγχρονη νοσηλευτική φροντίδα σε ένα πολυπολιτισμικό περιβάλλον. Πολιτισμικές και πνευματικές πτυχές της φροντίδας των ασθενών.</w:t>
            </w:r>
          </w:p>
          <w:p w14:paraId="70AB2CB1"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Ηθικοί, δεοντολογικοί και νομικοί κανόνες στη Νοσηλευτική.</w:t>
            </w:r>
          </w:p>
          <w:p w14:paraId="71DE6308"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Η επικοινωνία και η σχέση νοσηλευτή/-τριας- ασθενή. Σενάρια αποτελεσματικής επικοινωνίας στη θεραπευτική σχέση.</w:t>
            </w:r>
          </w:p>
          <w:p w14:paraId="7B8A16EC"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Επαγγελματικά νοσηλευτικά πρότυπα και βασικοί επαγγελματικοί ρόλοι. Σύγχρονες τάσεις στη Νοσηλευτική: Εκπαίδευση, Διοίκηση, Έρευνα, Οικολογία.</w:t>
            </w:r>
          </w:p>
          <w:p w14:paraId="7B9E6706"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Κριτική παρουσίαση των σύγχρονων νοσηλευτικών θεωριών και της θεωρητικής τοποθέτησης της Ελληνικής Νοσηλευτικής. Κριτική διερεύνηση ερωτήσεων και προβληματισμών που προκύπτουν από την εφαρμογή των νοσηλευτικών θεωριών και μοντέλων στη σύγχρονη πρακτική (κλινική πράξη - έρευνα - εκπαίδευση - διοίκηση).</w:t>
            </w:r>
          </w:p>
          <w:p w14:paraId="06E344CC"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Αξιοποίηση της νοσηλευτικής έρευνας- Ανάπτυξη πρακτικής.</w:t>
            </w:r>
          </w:p>
          <w:p w14:paraId="57D30413"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Ιστορικό Υγείας και κλινική εκτίμηση ασθενή.</w:t>
            </w:r>
          </w:p>
          <w:p w14:paraId="55502F0F"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Βασικές αρχές αξιολόγησης υγείας. Καταγραφή και τεκμηρίωση νοσηλευτικής φροντίδας.</w:t>
            </w:r>
          </w:p>
          <w:p w14:paraId="002A2A58"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Το περιβάλλον και η ασφάλεια του ασθενή. Αρχές υγιεινής και ασφάλειας στη φροντίδα υγείας. Βασικές αρχές αποστείρωσης, αντισηψίας και απολύμανσης.</w:t>
            </w:r>
          </w:p>
          <w:p w14:paraId="6CA727EA" w14:textId="77777777" w:rsidR="009118BF" w:rsidRPr="00275DE2" w:rsidRDefault="009118BF" w:rsidP="00394167">
            <w:pPr>
              <w:pStyle w:val="af0"/>
              <w:numPr>
                <w:ilvl w:val="0"/>
                <w:numId w:val="152"/>
              </w:numPr>
              <w:spacing w:line="240" w:lineRule="auto"/>
              <w:jc w:val="both"/>
              <w:rPr>
                <w:rFonts w:asciiTheme="majorHAnsi" w:hAnsiTheme="majorHAnsi"/>
              </w:rPr>
            </w:pPr>
            <w:r w:rsidRPr="00275DE2">
              <w:rPr>
                <w:rFonts w:asciiTheme="majorHAnsi" w:hAnsiTheme="majorHAnsi"/>
              </w:rPr>
              <w:t>Η εκτίμηση των ζωτικών σημείων.</w:t>
            </w:r>
          </w:p>
        </w:tc>
      </w:tr>
      <w:tr w:rsidR="009118BF" w:rsidRPr="00275DE2" w14:paraId="2EA9248F"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CD7D23B" w14:textId="77777777" w:rsidR="009118BF" w:rsidRPr="00275DE2" w:rsidRDefault="009118BF" w:rsidP="00C975C1">
            <w:pPr>
              <w:rPr>
                <w:rFonts w:asciiTheme="majorHAnsi" w:hAnsiTheme="majorHAnsi"/>
                <w:b/>
              </w:rPr>
            </w:pPr>
            <w:r w:rsidRPr="00275DE2">
              <w:rPr>
                <w:rFonts w:asciiTheme="majorHAnsi" w:hAnsiTheme="majorHAnsi"/>
                <w:b/>
                <w:sz w:val="22"/>
                <w:szCs w:val="22"/>
              </w:rPr>
              <w:t>ΔΙΔΑΚΤΙΚΕΣ ΚΑΙ ΜΑΘΗΣΙΑΚΕΣ ΜΕΘΟΔΟΙ- ΑΞΙΟΛΟΓΗΣΗ</w:t>
            </w:r>
          </w:p>
        </w:tc>
      </w:tr>
      <w:tr w:rsidR="009118BF" w:rsidRPr="00275DE2" w14:paraId="1C48477A"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9EC56FF" w14:textId="77777777" w:rsidR="009118BF" w:rsidRPr="00275DE2" w:rsidRDefault="009118BF" w:rsidP="00C975C1">
            <w:pPr>
              <w:rPr>
                <w:rFonts w:asciiTheme="majorHAnsi" w:hAnsiTheme="majorHAnsi"/>
                <w:b/>
              </w:rPr>
            </w:pPr>
            <w:r w:rsidRPr="00275DE2">
              <w:rPr>
                <w:rFonts w:asciiTheme="majorHAnsi" w:hAnsiTheme="majorHAnsi"/>
                <w:b/>
                <w:sz w:val="22"/>
                <w:szCs w:val="22"/>
              </w:rPr>
              <w:lastRenderedPageBreak/>
              <w:t>Τρόπος Παράδοσης</w:t>
            </w:r>
          </w:p>
        </w:tc>
        <w:tc>
          <w:tcPr>
            <w:tcW w:w="5728" w:type="dxa"/>
            <w:gridSpan w:val="2"/>
            <w:tcBorders>
              <w:top w:val="single" w:sz="4" w:space="0" w:color="auto"/>
              <w:left w:val="single" w:sz="4" w:space="0" w:color="auto"/>
              <w:bottom w:val="single" w:sz="4" w:space="0" w:color="auto"/>
              <w:right w:val="single" w:sz="4" w:space="0" w:color="auto"/>
            </w:tcBorders>
            <w:hideMark/>
          </w:tcPr>
          <w:p w14:paraId="6AD22E54" w14:textId="77777777" w:rsidR="009118BF" w:rsidRPr="00275DE2" w:rsidRDefault="009118BF" w:rsidP="00C975C1">
            <w:pPr>
              <w:rPr>
                <w:rFonts w:asciiTheme="majorHAnsi" w:hAnsiTheme="majorHAnsi"/>
              </w:rPr>
            </w:pPr>
            <w:r w:rsidRPr="00275DE2">
              <w:rPr>
                <w:rFonts w:asciiTheme="majorHAnsi" w:hAnsiTheme="majorHAnsi"/>
                <w:sz w:val="22"/>
                <w:szCs w:val="22"/>
              </w:rPr>
              <w:t>Στην τάξη (πρόσωπο με πρόσωπο)</w:t>
            </w:r>
          </w:p>
        </w:tc>
      </w:tr>
      <w:tr w:rsidR="009118BF" w:rsidRPr="00275DE2" w14:paraId="4296F6E4"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BEAC9A5" w14:textId="77777777" w:rsidR="009118BF" w:rsidRPr="00275DE2" w:rsidRDefault="009118BF" w:rsidP="00C975C1">
            <w:pPr>
              <w:rPr>
                <w:rFonts w:asciiTheme="majorHAnsi" w:hAnsiTheme="majorHAnsi"/>
                <w:b/>
              </w:rPr>
            </w:pPr>
            <w:r w:rsidRPr="00275DE2">
              <w:rPr>
                <w:rFonts w:asciiTheme="majorHAnsi" w:hAnsiTheme="majorHAnsi"/>
                <w:b/>
                <w:sz w:val="22"/>
                <w:szCs w:val="22"/>
              </w:rPr>
              <w:t>Χρήση Τεχνολογιών και Πληροφορίας και Επικοινωνιών</w:t>
            </w:r>
          </w:p>
        </w:tc>
        <w:tc>
          <w:tcPr>
            <w:tcW w:w="5728" w:type="dxa"/>
            <w:gridSpan w:val="2"/>
            <w:tcBorders>
              <w:top w:val="single" w:sz="4" w:space="0" w:color="auto"/>
              <w:left w:val="single" w:sz="4" w:space="0" w:color="auto"/>
              <w:bottom w:val="single" w:sz="4" w:space="0" w:color="auto"/>
              <w:right w:val="single" w:sz="4" w:space="0" w:color="auto"/>
            </w:tcBorders>
            <w:hideMark/>
          </w:tcPr>
          <w:p w14:paraId="19468CDF" w14:textId="77777777" w:rsidR="009118BF" w:rsidRPr="00275DE2" w:rsidRDefault="009118BF" w:rsidP="00C975C1">
            <w:pPr>
              <w:rPr>
                <w:rFonts w:asciiTheme="majorHAnsi" w:hAnsiTheme="majorHAnsi"/>
              </w:rPr>
            </w:pPr>
            <w:r w:rsidRPr="00275DE2">
              <w:rPr>
                <w:rFonts w:asciiTheme="majorHAnsi" w:hAnsiTheme="majorHAnsi"/>
                <w:sz w:val="22"/>
                <w:szCs w:val="22"/>
              </w:rPr>
              <w:t xml:space="preserve">Υποστήριξη Μαθησιακής διαδικασίας μέσω της ηλεκτρονικής πλατφόρμας e-class, χρήση Η/Υ </w:t>
            </w:r>
          </w:p>
        </w:tc>
      </w:tr>
      <w:tr w:rsidR="009118BF" w:rsidRPr="00275DE2" w14:paraId="3558D26B"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tcPr>
          <w:p w14:paraId="348A654A" w14:textId="77777777" w:rsidR="009118BF" w:rsidRPr="00275DE2" w:rsidRDefault="009118BF" w:rsidP="00C975C1">
            <w:pPr>
              <w:rPr>
                <w:rFonts w:asciiTheme="majorHAnsi" w:hAnsiTheme="majorHAnsi"/>
                <w:b/>
              </w:rPr>
            </w:pPr>
            <w:r w:rsidRPr="00275DE2">
              <w:rPr>
                <w:rFonts w:asciiTheme="majorHAnsi" w:hAnsiTheme="majorHAnsi"/>
                <w:b/>
                <w:sz w:val="22"/>
                <w:szCs w:val="22"/>
              </w:rPr>
              <w:t>Οργάνωση διδασκαλίας</w:t>
            </w:r>
          </w:p>
          <w:p w14:paraId="3C5CA744" w14:textId="77777777" w:rsidR="009118BF" w:rsidRPr="00275DE2" w:rsidRDefault="009118BF" w:rsidP="00C975C1">
            <w:pPr>
              <w:rPr>
                <w:rFonts w:asciiTheme="majorHAnsi" w:hAnsiTheme="majorHAnsi"/>
                <w:b/>
              </w:rPr>
            </w:pPr>
          </w:p>
          <w:p w14:paraId="4989BE4F" w14:textId="77777777" w:rsidR="009118BF" w:rsidRPr="00275DE2" w:rsidRDefault="009118BF" w:rsidP="00C975C1">
            <w:pPr>
              <w:rPr>
                <w:rFonts w:asciiTheme="majorHAnsi" w:hAnsiTheme="majorHAnsi"/>
                <w:b/>
              </w:rPr>
            </w:pPr>
          </w:p>
          <w:p w14:paraId="4456B809" w14:textId="77777777" w:rsidR="009118BF" w:rsidRPr="00275DE2" w:rsidRDefault="009118BF" w:rsidP="00C975C1">
            <w:pPr>
              <w:rPr>
                <w:rFonts w:asciiTheme="majorHAnsi" w:hAnsiTheme="majorHAnsi"/>
                <w:b/>
              </w:rPr>
            </w:pPr>
          </w:p>
          <w:p w14:paraId="4DDF1B38" w14:textId="77777777" w:rsidR="009118BF" w:rsidRPr="00275DE2" w:rsidRDefault="009118BF" w:rsidP="00C975C1">
            <w:pPr>
              <w:rPr>
                <w:rFonts w:asciiTheme="majorHAnsi" w:hAnsiTheme="majorHAnsi"/>
                <w:b/>
              </w:rPr>
            </w:pPr>
          </w:p>
          <w:p w14:paraId="0324070B" w14:textId="77777777" w:rsidR="009118BF" w:rsidRPr="00275DE2" w:rsidRDefault="009118BF" w:rsidP="00C975C1">
            <w:pPr>
              <w:rPr>
                <w:rFonts w:asciiTheme="majorHAnsi" w:hAnsiTheme="majorHAnsi"/>
                <w:b/>
              </w:rPr>
            </w:pPr>
          </w:p>
          <w:p w14:paraId="182EE05B" w14:textId="77777777" w:rsidR="009118BF" w:rsidRPr="00275DE2" w:rsidRDefault="009118BF" w:rsidP="00C975C1">
            <w:pPr>
              <w:rPr>
                <w:rFonts w:asciiTheme="majorHAnsi" w:hAnsiTheme="majorHAnsi"/>
                <w:b/>
              </w:rPr>
            </w:pPr>
          </w:p>
          <w:p w14:paraId="5961AEBE" w14:textId="77777777" w:rsidR="009118BF" w:rsidRPr="00275DE2" w:rsidRDefault="009118BF" w:rsidP="00C975C1">
            <w:pPr>
              <w:rPr>
                <w:rFonts w:asciiTheme="majorHAnsi" w:hAnsiTheme="majorHAnsi"/>
                <w:b/>
              </w:rPr>
            </w:pPr>
          </w:p>
          <w:p w14:paraId="13799BE6" w14:textId="77777777" w:rsidR="009118BF" w:rsidRPr="00275DE2" w:rsidRDefault="009118BF" w:rsidP="00C975C1">
            <w:pPr>
              <w:rPr>
                <w:rFonts w:asciiTheme="majorHAnsi" w:hAnsiTheme="majorHAnsi"/>
                <w:b/>
              </w:rPr>
            </w:pPr>
          </w:p>
        </w:tc>
        <w:tc>
          <w:tcPr>
            <w:tcW w:w="5728"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1A58236C" w14:textId="77777777" w:rsidTr="00C975C1">
              <w:trPr>
                <w:trHeight w:val="814"/>
              </w:trPr>
              <w:tc>
                <w:tcPr>
                  <w:tcW w:w="2111" w:type="dxa"/>
                  <w:tcBorders>
                    <w:top w:val="single" w:sz="4" w:space="0" w:color="auto"/>
                    <w:left w:val="single" w:sz="4" w:space="0" w:color="auto"/>
                    <w:bottom w:val="single" w:sz="4" w:space="0" w:color="auto"/>
                    <w:right w:val="single" w:sz="4" w:space="0" w:color="auto"/>
                  </w:tcBorders>
                  <w:hideMark/>
                </w:tcPr>
                <w:p w14:paraId="3B5E771C" w14:textId="77777777" w:rsidR="009118BF" w:rsidRPr="00275DE2" w:rsidRDefault="009118BF" w:rsidP="00C975C1">
                  <w:pPr>
                    <w:rPr>
                      <w:rFonts w:asciiTheme="majorHAnsi" w:hAnsiTheme="majorHAnsi"/>
                      <w:b/>
                      <w:i/>
                    </w:rPr>
                  </w:pPr>
                  <w:r w:rsidRPr="00275DE2">
                    <w:rPr>
                      <w:rFonts w:asciiTheme="majorHAnsi" w:hAnsiTheme="majorHAnsi"/>
                      <w:b/>
                      <w:i/>
                      <w:sz w:val="22"/>
                      <w:szCs w:val="22"/>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320C3B9F" w14:textId="77777777" w:rsidR="009118BF" w:rsidRPr="00275DE2" w:rsidRDefault="009118BF" w:rsidP="00C975C1">
                  <w:pPr>
                    <w:rPr>
                      <w:rFonts w:asciiTheme="majorHAnsi" w:hAnsiTheme="majorHAnsi"/>
                      <w:b/>
                      <w:i/>
                    </w:rPr>
                  </w:pPr>
                  <w:r w:rsidRPr="00275DE2">
                    <w:rPr>
                      <w:rFonts w:asciiTheme="majorHAnsi" w:hAnsiTheme="majorHAnsi"/>
                      <w:b/>
                      <w:i/>
                      <w:sz w:val="22"/>
                      <w:szCs w:val="22"/>
                    </w:rPr>
                    <w:t>Φόρτος εργασίας εξαμήνου</w:t>
                  </w:r>
                </w:p>
              </w:tc>
            </w:tr>
            <w:tr w:rsidR="009118BF" w:rsidRPr="00275DE2" w14:paraId="274C9D10"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4253A5D9" w14:textId="77777777" w:rsidR="009118BF" w:rsidRPr="00275DE2" w:rsidRDefault="009118BF" w:rsidP="00C975C1">
                  <w:pPr>
                    <w:rPr>
                      <w:rFonts w:asciiTheme="majorHAnsi" w:hAnsiTheme="majorHAnsi"/>
                    </w:rPr>
                  </w:pPr>
                  <w:r w:rsidRPr="00275DE2">
                    <w:rPr>
                      <w:rFonts w:asciiTheme="majorHAnsi" w:hAnsiTheme="majorHAnsi"/>
                      <w:sz w:val="22"/>
                      <w:szCs w:val="22"/>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1E0E57D7" w14:textId="77777777" w:rsidR="009118BF" w:rsidRPr="00275DE2" w:rsidRDefault="009118BF" w:rsidP="00C975C1">
                  <w:pPr>
                    <w:rPr>
                      <w:rFonts w:asciiTheme="majorHAnsi" w:hAnsiTheme="majorHAnsi"/>
                    </w:rPr>
                  </w:pPr>
                  <w:r w:rsidRPr="00275DE2">
                    <w:rPr>
                      <w:rFonts w:asciiTheme="majorHAnsi" w:hAnsiTheme="majorHAnsi"/>
                      <w:sz w:val="22"/>
                      <w:szCs w:val="22"/>
                    </w:rPr>
                    <w:t>39 ώρες</w:t>
                  </w:r>
                </w:p>
              </w:tc>
            </w:tr>
            <w:tr w:rsidR="009118BF" w:rsidRPr="00275DE2" w14:paraId="2A0D4158"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41322D01" w14:textId="77777777" w:rsidR="009118BF" w:rsidRPr="00275DE2" w:rsidRDefault="009118BF" w:rsidP="00C975C1">
                  <w:pPr>
                    <w:rPr>
                      <w:rFonts w:asciiTheme="majorHAnsi" w:hAnsiTheme="majorHAnsi"/>
                    </w:rPr>
                  </w:pPr>
                  <w:r w:rsidRPr="00275DE2">
                    <w:rPr>
                      <w:rFonts w:asciiTheme="majorHAnsi" w:hAnsiTheme="majorHAnsi"/>
                      <w:sz w:val="22"/>
                      <w:szCs w:val="22"/>
                    </w:rPr>
                    <w:t>Φροντιστηριακές ασκήσεις</w:t>
                  </w:r>
                </w:p>
              </w:tc>
              <w:tc>
                <w:tcPr>
                  <w:tcW w:w="2567" w:type="dxa"/>
                  <w:tcBorders>
                    <w:top w:val="single" w:sz="4" w:space="0" w:color="auto"/>
                    <w:left w:val="single" w:sz="4" w:space="0" w:color="auto"/>
                    <w:bottom w:val="single" w:sz="4" w:space="0" w:color="auto"/>
                    <w:right w:val="single" w:sz="4" w:space="0" w:color="auto"/>
                  </w:tcBorders>
                  <w:hideMark/>
                </w:tcPr>
                <w:p w14:paraId="3CF55010" w14:textId="77777777" w:rsidR="009118BF" w:rsidRPr="00275DE2" w:rsidRDefault="009118BF" w:rsidP="00C975C1">
                  <w:pPr>
                    <w:rPr>
                      <w:rFonts w:asciiTheme="majorHAnsi" w:hAnsiTheme="majorHAnsi"/>
                    </w:rPr>
                  </w:pPr>
                  <w:r w:rsidRPr="00275DE2">
                    <w:rPr>
                      <w:rFonts w:asciiTheme="majorHAnsi" w:hAnsiTheme="majorHAnsi"/>
                      <w:sz w:val="22"/>
                      <w:szCs w:val="22"/>
                    </w:rPr>
                    <w:t>39 ώρες</w:t>
                  </w:r>
                </w:p>
              </w:tc>
            </w:tr>
            <w:tr w:rsidR="009118BF" w:rsidRPr="00275DE2" w14:paraId="135F6B23"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5990840A" w14:textId="77777777" w:rsidR="009118BF" w:rsidRPr="00275DE2" w:rsidRDefault="009118BF" w:rsidP="00C975C1">
                  <w:pPr>
                    <w:rPr>
                      <w:rFonts w:asciiTheme="majorHAnsi" w:hAnsiTheme="majorHAnsi"/>
                    </w:rPr>
                  </w:pPr>
                  <w:r w:rsidRPr="00275DE2">
                    <w:rPr>
                      <w:rFonts w:asciiTheme="majorHAnsi" w:hAnsiTheme="majorHAnsi"/>
                      <w:sz w:val="22"/>
                      <w:szCs w:val="22"/>
                    </w:rPr>
                    <w:t>Μελέτη 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182660E2" w14:textId="77777777" w:rsidR="009118BF" w:rsidRPr="00275DE2" w:rsidRDefault="009118BF" w:rsidP="00C975C1">
                  <w:pPr>
                    <w:rPr>
                      <w:rFonts w:asciiTheme="majorHAnsi" w:hAnsiTheme="majorHAnsi"/>
                    </w:rPr>
                  </w:pPr>
                  <w:r w:rsidRPr="00275DE2">
                    <w:rPr>
                      <w:rFonts w:asciiTheme="majorHAnsi" w:hAnsiTheme="majorHAnsi"/>
                      <w:sz w:val="22"/>
                      <w:szCs w:val="22"/>
                    </w:rPr>
                    <w:t>97ώρες</w:t>
                  </w:r>
                </w:p>
              </w:tc>
            </w:tr>
            <w:tr w:rsidR="009118BF" w:rsidRPr="00275DE2" w14:paraId="7A6A3ACA"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4E9DD78F" w14:textId="77777777" w:rsidR="009118BF" w:rsidRPr="00275DE2" w:rsidRDefault="009118BF" w:rsidP="00C975C1">
                  <w:pPr>
                    <w:jc w:val="both"/>
                    <w:rPr>
                      <w:rFonts w:asciiTheme="majorHAnsi" w:hAnsiTheme="majorHAnsi"/>
                    </w:rPr>
                  </w:pPr>
                  <w:r w:rsidRPr="00275DE2">
                    <w:rPr>
                      <w:rFonts w:asciiTheme="majorHAnsi" w:hAnsiTheme="majorHAnsi"/>
                      <w:sz w:val="22"/>
                      <w:szCs w:val="22"/>
                    </w:rPr>
                    <w:t>Σύνολο μαθήματος</w:t>
                  </w:r>
                </w:p>
                <w:p w14:paraId="18636B7C" w14:textId="77777777" w:rsidR="009118BF" w:rsidRPr="00275DE2" w:rsidRDefault="009118BF" w:rsidP="00C975C1">
                  <w:pPr>
                    <w:jc w:val="both"/>
                    <w:rPr>
                      <w:rFonts w:asciiTheme="majorHAnsi" w:hAnsiTheme="majorHAnsi"/>
                    </w:rPr>
                  </w:pPr>
                  <w:r w:rsidRPr="00275DE2">
                    <w:rPr>
                      <w:rFonts w:asciiTheme="majorHAnsi" w:hAnsiTheme="majorHAnsi"/>
                      <w:sz w:val="22"/>
                      <w:szCs w:val="22"/>
                    </w:rPr>
                    <w:t>(25 ώρες φόρτου εργασίας ανά πιστωτική μονάδα)</w:t>
                  </w:r>
                </w:p>
              </w:tc>
              <w:tc>
                <w:tcPr>
                  <w:tcW w:w="2567" w:type="dxa"/>
                  <w:tcBorders>
                    <w:top w:val="single" w:sz="4" w:space="0" w:color="auto"/>
                    <w:left w:val="single" w:sz="4" w:space="0" w:color="auto"/>
                    <w:bottom w:val="single" w:sz="4" w:space="0" w:color="auto"/>
                    <w:right w:val="single" w:sz="4" w:space="0" w:color="auto"/>
                  </w:tcBorders>
                  <w:hideMark/>
                </w:tcPr>
                <w:p w14:paraId="391F220E" w14:textId="77777777" w:rsidR="009118BF" w:rsidRPr="00275DE2" w:rsidRDefault="009118BF" w:rsidP="00C975C1">
                  <w:pPr>
                    <w:rPr>
                      <w:rFonts w:asciiTheme="majorHAnsi" w:hAnsiTheme="majorHAnsi"/>
                      <w:lang w:val="en-US"/>
                    </w:rPr>
                  </w:pPr>
                  <w:r w:rsidRPr="00275DE2">
                    <w:rPr>
                      <w:rFonts w:asciiTheme="majorHAnsi" w:hAnsiTheme="majorHAnsi"/>
                      <w:sz w:val="22"/>
                      <w:szCs w:val="22"/>
                    </w:rPr>
                    <w:t>175 ώρες (7 Ε</w:t>
                  </w:r>
                  <w:r w:rsidRPr="00275DE2">
                    <w:rPr>
                      <w:rFonts w:asciiTheme="majorHAnsi" w:hAnsiTheme="majorHAnsi"/>
                      <w:sz w:val="22"/>
                      <w:szCs w:val="22"/>
                      <w:lang w:val="en-US"/>
                    </w:rPr>
                    <w:t>CTS)</w:t>
                  </w:r>
                </w:p>
              </w:tc>
            </w:tr>
          </w:tbl>
          <w:p w14:paraId="585E5111" w14:textId="77777777" w:rsidR="009118BF" w:rsidRPr="00275DE2" w:rsidRDefault="009118BF" w:rsidP="00C975C1">
            <w:pPr>
              <w:rPr>
                <w:rFonts w:asciiTheme="majorHAnsi" w:hAnsiTheme="majorHAnsi"/>
              </w:rPr>
            </w:pPr>
          </w:p>
        </w:tc>
      </w:tr>
      <w:tr w:rsidR="009118BF" w:rsidRPr="00275DE2" w14:paraId="47ADF90E" w14:textId="77777777" w:rsidTr="00C975C1">
        <w:trPr>
          <w:trHeight w:val="542"/>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B8D1329" w14:textId="77777777" w:rsidR="009118BF" w:rsidRPr="00275DE2" w:rsidRDefault="009118BF" w:rsidP="00C975C1">
            <w:pPr>
              <w:rPr>
                <w:rFonts w:asciiTheme="majorHAnsi" w:hAnsiTheme="majorHAnsi"/>
                <w:b/>
              </w:rPr>
            </w:pPr>
            <w:r w:rsidRPr="00275DE2">
              <w:rPr>
                <w:rFonts w:asciiTheme="majorHAnsi" w:hAnsiTheme="majorHAnsi"/>
                <w:b/>
                <w:sz w:val="22"/>
                <w:szCs w:val="22"/>
              </w:rPr>
              <w:t>Αξιολόγηση Φοιτητών</w:t>
            </w:r>
          </w:p>
        </w:tc>
        <w:tc>
          <w:tcPr>
            <w:tcW w:w="5728" w:type="dxa"/>
            <w:gridSpan w:val="2"/>
            <w:tcBorders>
              <w:top w:val="single" w:sz="4" w:space="0" w:color="auto"/>
              <w:left w:val="single" w:sz="4" w:space="0" w:color="auto"/>
              <w:bottom w:val="single" w:sz="4" w:space="0" w:color="auto"/>
              <w:right w:val="single" w:sz="4" w:space="0" w:color="auto"/>
            </w:tcBorders>
            <w:hideMark/>
          </w:tcPr>
          <w:p w14:paraId="5E24DFE3" w14:textId="77777777" w:rsidR="009118BF" w:rsidRPr="00275DE2" w:rsidRDefault="009118BF" w:rsidP="00C975C1">
            <w:pPr>
              <w:jc w:val="both"/>
              <w:rPr>
                <w:rFonts w:asciiTheme="majorHAnsi" w:hAnsiTheme="majorHAnsi"/>
              </w:rPr>
            </w:pPr>
            <w:r w:rsidRPr="00275DE2">
              <w:rPr>
                <w:rFonts w:asciiTheme="majorHAnsi" w:hAnsiTheme="majorHAnsi"/>
                <w:sz w:val="22"/>
                <w:szCs w:val="22"/>
              </w:rPr>
              <w:t>Γραπτή εξέταση στο τέλος του εξαμήνου που</w:t>
            </w:r>
            <w:r w:rsidRPr="00275DE2">
              <w:rPr>
                <w:rFonts w:asciiTheme="majorHAnsi" w:hAnsiTheme="majorHAnsi"/>
                <w:sz w:val="22"/>
                <w:szCs w:val="22"/>
              </w:rPr>
              <w:br/>
              <w:t>περιλαμβάνει ερωτήσεις σύντομης απάντησης ή</w:t>
            </w:r>
            <w:r w:rsidRPr="00275DE2">
              <w:rPr>
                <w:rFonts w:asciiTheme="majorHAnsi" w:hAnsiTheme="majorHAnsi"/>
                <w:sz w:val="22"/>
                <w:szCs w:val="22"/>
              </w:rPr>
              <w:br/>
              <w:t>προφορική εξέταση.</w:t>
            </w:r>
          </w:p>
        </w:tc>
      </w:tr>
      <w:tr w:rsidR="009118BF" w:rsidRPr="00275DE2" w14:paraId="29142875" w14:textId="77777777" w:rsidTr="00C975C1">
        <w:trPr>
          <w:jc w:val="center"/>
        </w:trPr>
        <w:tc>
          <w:tcPr>
            <w:tcW w:w="10089" w:type="dxa"/>
            <w:gridSpan w:val="4"/>
            <w:tcBorders>
              <w:top w:val="single" w:sz="4" w:space="0" w:color="auto"/>
              <w:left w:val="nil"/>
              <w:bottom w:val="single" w:sz="4" w:space="0" w:color="auto"/>
              <w:right w:val="nil"/>
            </w:tcBorders>
          </w:tcPr>
          <w:p w14:paraId="78387602" w14:textId="77777777" w:rsidR="009118BF" w:rsidRPr="00275DE2" w:rsidRDefault="009118BF" w:rsidP="00C975C1">
            <w:pPr>
              <w:rPr>
                <w:rFonts w:asciiTheme="majorHAnsi" w:eastAsia="Times New Roman" w:hAnsiTheme="majorHAnsi" w:cs="Cambria"/>
                <w:b/>
                <w:bCs/>
              </w:rPr>
            </w:pPr>
          </w:p>
        </w:tc>
      </w:tr>
      <w:tr w:rsidR="009118BF" w:rsidRPr="00275DE2" w14:paraId="70E01116"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560E28E" w14:textId="77777777" w:rsidR="009118BF" w:rsidRPr="00275DE2" w:rsidRDefault="009118BF" w:rsidP="00C975C1">
            <w:pPr>
              <w:rPr>
                <w:rFonts w:asciiTheme="majorHAnsi" w:hAnsiTheme="majorHAnsi"/>
                <w:b/>
              </w:rPr>
            </w:pPr>
            <w:r w:rsidRPr="00275DE2">
              <w:rPr>
                <w:rFonts w:asciiTheme="majorHAnsi" w:hAnsiTheme="majorHAnsi"/>
                <w:b/>
                <w:sz w:val="22"/>
                <w:szCs w:val="22"/>
              </w:rPr>
              <w:t>Συνιστώμενη Βιβλιογραφία</w:t>
            </w:r>
          </w:p>
        </w:tc>
      </w:tr>
      <w:tr w:rsidR="009118BF" w:rsidRPr="00275DE2" w14:paraId="18F94DB4" w14:textId="77777777" w:rsidTr="00C975C1">
        <w:trPr>
          <w:trHeight w:val="3799"/>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5EFC7F56" w14:textId="77777777" w:rsidR="009118BF" w:rsidRPr="00275DE2" w:rsidRDefault="009118BF" w:rsidP="00394167">
            <w:pPr>
              <w:pStyle w:val="af0"/>
              <w:numPr>
                <w:ilvl w:val="0"/>
                <w:numId w:val="153"/>
              </w:numPr>
              <w:tabs>
                <w:tab w:val="left" w:pos="425"/>
              </w:tabs>
              <w:ind w:right="-58"/>
              <w:jc w:val="both"/>
              <w:rPr>
                <w:rFonts w:asciiTheme="majorHAnsi" w:eastAsia="Arial Unicode MS" w:hAnsiTheme="majorHAnsi" w:cs="Arial Unicode MS"/>
              </w:rPr>
            </w:pPr>
            <w:r w:rsidRPr="00275DE2">
              <w:rPr>
                <w:rFonts w:asciiTheme="majorHAnsi" w:eastAsia="Arial Unicode MS" w:hAnsiTheme="majorHAnsi" w:cs="Arial Unicode MS"/>
              </w:rPr>
              <w:t>Ζυγά Σ και συνεργάτες. Εισαγωγή στη Νοσηλευτική Επιστήμη, 2</w:t>
            </w:r>
            <w:r w:rsidRPr="00275DE2">
              <w:rPr>
                <w:rFonts w:asciiTheme="majorHAnsi" w:eastAsia="Arial Unicode MS" w:hAnsiTheme="majorHAnsi" w:cs="Arial Unicode MS"/>
                <w:vertAlign w:val="superscript"/>
              </w:rPr>
              <w:t>η</w:t>
            </w:r>
            <w:r w:rsidRPr="00275DE2">
              <w:rPr>
                <w:rFonts w:asciiTheme="majorHAnsi" w:eastAsia="Arial Unicode MS" w:hAnsiTheme="majorHAnsi" w:cs="Arial Unicode MS"/>
              </w:rPr>
              <w:t xml:space="preserve"> έκδοση. ΒΗΤΑ ΙΑΤΡΙΚΕΣ ΕΚΔΟΣΕΙΣ ΜΕΠΕ, Αθήνα, 2013.</w:t>
            </w:r>
          </w:p>
          <w:p w14:paraId="17ADFA4F" w14:textId="77777777" w:rsidR="009118BF" w:rsidRPr="00275DE2" w:rsidRDefault="009118BF" w:rsidP="00394167">
            <w:pPr>
              <w:pStyle w:val="af0"/>
              <w:numPr>
                <w:ilvl w:val="0"/>
                <w:numId w:val="153"/>
              </w:numPr>
              <w:tabs>
                <w:tab w:val="left" w:pos="425"/>
              </w:tabs>
              <w:jc w:val="both"/>
              <w:rPr>
                <w:rFonts w:asciiTheme="majorHAnsi" w:eastAsia="Arial Unicode MS" w:hAnsiTheme="majorHAnsi" w:cs="Arial Unicode MS"/>
              </w:rPr>
            </w:pPr>
            <w:r w:rsidRPr="00275DE2">
              <w:rPr>
                <w:rFonts w:asciiTheme="majorHAnsi" w:eastAsia="Arial Unicode MS" w:hAnsiTheme="majorHAnsi" w:cs="Arial Unicode MS"/>
              </w:rPr>
              <w:t>PatriciaWilliams. Βασικές Αρχές και Δεξιότητες της Νοσηλευτικής Φροντίδας, 5η έκδοση. Εκδόσεις Δημήτριος Λαγός, Αθήνα, 2021.</w:t>
            </w:r>
          </w:p>
          <w:p w14:paraId="08686A0A" w14:textId="77777777" w:rsidR="009118BF" w:rsidRPr="00275DE2" w:rsidRDefault="009118BF" w:rsidP="00394167">
            <w:pPr>
              <w:pStyle w:val="af0"/>
              <w:numPr>
                <w:ilvl w:val="0"/>
                <w:numId w:val="153"/>
              </w:numPr>
              <w:tabs>
                <w:tab w:val="left" w:pos="425"/>
              </w:tabs>
              <w:jc w:val="both"/>
              <w:rPr>
                <w:rFonts w:asciiTheme="majorHAnsi" w:eastAsia="Arial Unicode MS" w:hAnsiTheme="majorHAnsi" w:cs="Arial Unicode MS"/>
              </w:rPr>
            </w:pPr>
            <w:r w:rsidRPr="00275DE2">
              <w:rPr>
                <w:rFonts w:asciiTheme="majorHAnsi" w:eastAsia="Arial Unicode MS" w:hAnsiTheme="majorHAnsi" w:cs="Arial Unicode MS"/>
              </w:rPr>
              <w:t>Πολυσυγγραφικό. Εισαγωγή στη Νοσηλευτική Επιστήμη και τη Φροντίδα Υγείας, 2η έκδοση. Εκδόσεις BROKENHILLPUBLISHERSLTD, Λευκωσία, 2020.</w:t>
            </w:r>
          </w:p>
          <w:p w14:paraId="28B8C419" w14:textId="77777777" w:rsidR="009118BF" w:rsidRPr="00275DE2" w:rsidRDefault="009118BF" w:rsidP="00394167">
            <w:pPr>
              <w:pStyle w:val="af0"/>
              <w:numPr>
                <w:ilvl w:val="0"/>
                <w:numId w:val="153"/>
              </w:numPr>
              <w:tabs>
                <w:tab w:val="left" w:pos="425"/>
              </w:tabs>
              <w:jc w:val="both"/>
              <w:rPr>
                <w:rFonts w:asciiTheme="majorHAnsi" w:eastAsia="Arial Unicode MS" w:hAnsiTheme="majorHAnsi" w:cs="Arial Unicode MS"/>
              </w:rPr>
            </w:pPr>
            <w:r w:rsidRPr="00275DE2">
              <w:rPr>
                <w:rFonts w:asciiTheme="majorHAnsi" w:eastAsia="Arial Unicode MS" w:hAnsiTheme="majorHAnsi" w:cs="Arial Unicode MS"/>
              </w:rPr>
              <w:t>TaylorC., LillisC., LeMoneP. Θεμελιώδεις Αρχές της Νοσηλευτικής. Εκδόσεις</w:t>
            </w:r>
            <w:r>
              <w:rPr>
                <w:rFonts w:asciiTheme="majorHAnsi" w:eastAsia="Arial Unicode MS" w:hAnsiTheme="majorHAnsi" w:cs="Arial Unicode MS"/>
              </w:rPr>
              <w:t xml:space="preserve"> </w:t>
            </w:r>
            <w:r w:rsidRPr="00275DE2">
              <w:rPr>
                <w:rFonts w:asciiTheme="majorHAnsi" w:eastAsia="Arial Unicode MS" w:hAnsiTheme="majorHAnsi" w:cs="Arial Unicode MS"/>
              </w:rPr>
              <w:t>BROKENHILLPUBLISHERSLTD, Λευκωσία, 2006.</w:t>
            </w:r>
          </w:p>
          <w:p w14:paraId="5347AAFA" w14:textId="77777777" w:rsidR="009118BF" w:rsidRPr="00275DE2" w:rsidRDefault="009118BF" w:rsidP="00394167">
            <w:pPr>
              <w:pStyle w:val="af0"/>
              <w:numPr>
                <w:ilvl w:val="0"/>
                <w:numId w:val="153"/>
              </w:numPr>
              <w:tabs>
                <w:tab w:val="left" w:pos="425"/>
              </w:tabs>
              <w:jc w:val="both"/>
              <w:rPr>
                <w:rFonts w:asciiTheme="majorHAnsi" w:eastAsia="Arial Unicode MS" w:hAnsiTheme="majorHAnsi" w:cs="Arial Unicode MS"/>
              </w:rPr>
            </w:pPr>
            <w:r w:rsidRPr="00275DE2">
              <w:rPr>
                <w:rFonts w:asciiTheme="majorHAnsi" w:eastAsia="Arial Unicode MS" w:hAnsiTheme="majorHAnsi" w:cs="Arial Unicode MS"/>
              </w:rPr>
              <w:t>McEwen M., Wills E. Νοσηλευτικές Θεωρίες. Εκδόσεις ΒΗΤΑ ΙΑΤΡΙΚΕΣ ΕΚΔΟΣΕΙΣ ΜΕΠΕ, Αθήνα, 2012.</w:t>
            </w:r>
          </w:p>
          <w:p w14:paraId="7F7725FD" w14:textId="77777777" w:rsidR="009118BF" w:rsidRPr="00275DE2" w:rsidRDefault="009118BF" w:rsidP="00394167">
            <w:pPr>
              <w:pStyle w:val="af0"/>
              <w:numPr>
                <w:ilvl w:val="0"/>
                <w:numId w:val="153"/>
              </w:numPr>
              <w:tabs>
                <w:tab w:val="left" w:pos="425"/>
              </w:tabs>
              <w:jc w:val="both"/>
              <w:rPr>
                <w:rFonts w:asciiTheme="majorHAnsi" w:eastAsia="Arial Unicode MS" w:hAnsiTheme="majorHAnsi" w:cs="Arial Unicode MS"/>
              </w:rPr>
            </w:pPr>
            <w:r w:rsidRPr="00275DE2">
              <w:rPr>
                <w:rFonts w:asciiTheme="majorHAnsi" w:eastAsia="Arial Unicode MS" w:hAnsiTheme="majorHAnsi" w:cs="Arial Unicode MS"/>
              </w:rPr>
              <w:t>Αποστολοπούλου Ε. Θεωρίες της Νοσηλευτικής.</w:t>
            </w:r>
            <w:r>
              <w:rPr>
                <w:rFonts w:asciiTheme="majorHAnsi" w:eastAsia="Arial Unicode MS" w:hAnsiTheme="majorHAnsi" w:cs="Arial Unicode MS"/>
              </w:rPr>
              <w:t xml:space="preserve"> </w:t>
            </w:r>
            <w:r w:rsidRPr="00275DE2">
              <w:rPr>
                <w:rFonts w:asciiTheme="majorHAnsi" w:eastAsia="Arial Unicode MS" w:hAnsiTheme="majorHAnsi" w:cs="Arial Unicode MS"/>
              </w:rPr>
              <w:t>Αυτοέκδοση - Ελένη Α. Αποστολοπούλου, Αθήνα, 1999.</w:t>
            </w:r>
          </w:p>
        </w:tc>
      </w:tr>
    </w:tbl>
    <w:p w14:paraId="2F26B05C" w14:textId="77777777" w:rsidR="009118BF" w:rsidRPr="00275DE2" w:rsidRDefault="009118BF" w:rsidP="009118BF">
      <w:pPr>
        <w:rPr>
          <w:rFonts w:asciiTheme="majorHAnsi" w:hAnsiTheme="majorHAnsi"/>
        </w:rPr>
      </w:pPr>
    </w:p>
    <w:p w14:paraId="7A487536" w14:textId="77777777" w:rsidR="009118BF" w:rsidRPr="00275DE2" w:rsidRDefault="009118BF" w:rsidP="009118BF">
      <w:pPr>
        <w:jc w:val="center"/>
        <w:rPr>
          <w:rFonts w:asciiTheme="majorHAnsi" w:hAnsiTheme="majorHAnsi"/>
          <w:b/>
        </w:rPr>
      </w:pPr>
    </w:p>
    <w:p w14:paraId="48C596DF" w14:textId="77777777" w:rsidR="009118BF" w:rsidRPr="00275DE2" w:rsidRDefault="009118BF" w:rsidP="009118BF">
      <w:pPr>
        <w:rPr>
          <w:rFonts w:asciiTheme="majorHAnsi" w:hAnsiTheme="majorHAnsi"/>
          <w:b/>
        </w:rPr>
      </w:pPr>
    </w:p>
    <w:p w14:paraId="5F39C566" w14:textId="77777777" w:rsidR="009118BF" w:rsidRDefault="009118BF" w:rsidP="009118BF">
      <w:pPr>
        <w:jc w:val="center"/>
        <w:rPr>
          <w:rFonts w:asciiTheme="majorHAnsi" w:hAnsiTheme="majorHAnsi"/>
          <w:b/>
        </w:rPr>
      </w:pPr>
      <w:r w:rsidRPr="00275DE2">
        <w:rPr>
          <w:rFonts w:asciiTheme="majorHAnsi" w:hAnsiTheme="majorHAnsi"/>
          <w:b/>
        </w:rPr>
        <w:t>ΑΝΑΤΟΜΙΑ</w:t>
      </w:r>
    </w:p>
    <w:p w14:paraId="4656B278" w14:textId="77777777" w:rsidR="009118BF" w:rsidRDefault="009118BF" w:rsidP="009118BF">
      <w:pPr>
        <w:jc w:val="cente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1940"/>
        <w:gridCol w:w="2754"/>
        <w:gridCol w:w="2836"/>
      </w:tblGrid>
      <w:tr w:rsidR="009118BF" w:rsidRPr="00275DE2" w14:paraId="357EB339" w14:textId="77777777" w:rsidTr="00C975C1">
        <w:trPr>
          <w:jc w:val="center"/>
        </w:trPr>
        <w:tc>
          <w:tcPr>
            <w:tcW w:w="2559" w:type="dxa"/>
            <w:tcBorders>
              <w:top w:val="single" w:sz="4" w:space="0" w:color="auto"/>
              <w:left w:val="single" w:sz="4" w:space="0" w:color="auto"/>
              <w:bottom w:val="single" w:sz="4" w:space="0" w:color="auto"/>
              <w:right w:val="single" w:sz="4" w:space="0" w:color="auto"/>
            </w:tcBorders>
            <w:shd w:val="clear" w:color="auto" w:fill="DBE5F1"/>
            <w:hideMark/>
          </w:tcPr>
          <w:p w14:paraId="07098C53"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ΣΧΟΛΗ</w:t>
            </w:r>
          </w:p>
        </w:tc>
        <w:tc>
          <w:tcPr>
            <w:tcW w:w="7530" w:type="dxa"/>
            <w:gridSpan w:val="3"/>
            <w:tcBorders>
              <w:top w:val="single" w:sz="4" w:space="0" w:color="auto"/>
              <w:left w:val="single" w:sz="4" w:space="0" w:color="auto"/>
              <w:bottom w:val="single" w:sz="4" w:space="0" w:color="auto"/>
              <w:right w:val="single" w:sz="4" w:space="0" w:color="auto"/>
            </w:tcBorders>
            <w:hideMark/>
          </w:tcPr>
          <w:p w14:paraId="145900C1"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4BE366AC" w14:textId="77777777" w:rsidTr="00C975C1">
        <w:trPr>
          <w:jc w:val="center"/>
        </w:trPr>
        <w:tc>
          <w:tcPr>
            <w:tcW w:w="2559" w:type="dxa"/>
            <w:tcBorders>
              <w:top w:val="single" w:sz="4" w:space="0" w:color="auto"/>
              <w:left w:val="single" w:sz="4" w:space="0" w:color="auto"/>
              <w:bottom w:val="single" w:sz="4" w:space="0" w:color="auto"/>
              <w:right w:val="single" w:sz="4" w:space="0" w:color="auto"/>
            </w:tcBorders>
            <w:shd w:val="clear" w:color="auto" w:fill="DBE5F1"/>
            <w:hideMark/>
          </w:tcPr>
          <w:p w14:paraId="58AE53A5"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ΤΜΗΜΑ</w:t>
            </w:r>
          </w:p>
        </w:tc>
        <w:tc>
          <w:tcPr>
            <w:tcW w:w="7530" w:type="dxa"/>
            <w:gridSpan w:val="3"/>
            <w:tcBorders>
              <w:top w:val="single" w:sz="4" w:space="0" w:color="auto"/>
              <w:left w:val="single" w:sz="4" w:space="0" w:color="auto"/>
              <w:bottom w:val="single" w:sz="4" w:space="0" w:color="auto"/>
              <w:right w:val="single" w:sz="4" w:space="0" w:color="auto"/>
            </w:tcBorders>
            <w:hideMark/>
          </w:tcPr>
          <w:p w14:paraId="32CBB4CA"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Νοσηλευτικής</w:t>
            </w:r>
          </w:p>
        </w:tc>
      </w:tr>
      <w:tr w:rsidR="009118BF" w:rsidRPr="00275DE2" w14:paraId="7B8AF675" w14:textId="77777777" w:rsidTr="00C975C1">
        <w:trPr>
          <w:jc w:val="center"/>
        </w:trPr>
        <w:tc>
          <w:tcPr>
            <w:tcW w:w="2559" w:type="dxa"/>
            <w:tcBorders>
              <w:top w:val="single" w:sz="4" w:space="0" w:color="auto"/>
              <w:left w:val="single" w:sz="4" w:space="0" w:color="auto"/>
              <w:bottom w:val="single" w:sz="4" w:space="0" w:color="auto"/>
              <w:right w:val="single" w:sz="4" w:space="0" w:color="auto"/>
            </w:tcBorders>
            <w:shd w:val="clear" w:color="auto" w:fill="DBE5F1"/>
            <w:hideMark/>
          </w:tcPr>
          <w:p w14:paraId="6DE6C4A6"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ΕΠΙΠΕΔΟ ΣΠΟΥΔΩΝ</w:t>
            </w:r>
          </w:p>
        </w:tc>
        <w:tc>
          <w:tcPr>
            <w:tcW w:w="7530" w:type="dxa"/>
            <w:gridSpan w:val="3"/>
            <w:tcBorders>
              <w:top w:val="single" w:sz="4" w:space="0" w:color="auto"/>
              <w:left w:val="single" w:sz="4" w:space="0" w:color="auto"/>
              <w:bottom w:val="single" w:sz="4" w:space="0" w:color="auto"/>
              <w:right w:val="single" w:sz="4" w:space="0" w:color="auto"/>
            </w:tcBorders>
            <w:hideMark/>
          </w:tcPr>
          <w:p w14:paraId="49131149"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Προπτυχιακό</w:t>
            </w:r>
          </w:p>
        </w:tc>
      </w:tr>
      <w:tr w:rsidR="009118BF" w:rsidRPr="00275DE2" w14:paraId="690002B4" w14:textId="77777777" w:rsidTr="00C975C1">
        <w:trPr>
          <w:jc w:val="center"/>
        </w:trPr>
        <w:tc>
          <w:tcPr>
            <w:tcW w:w="2559" w:type="dxa"/>
            <w:tcBorders>
              <w:top w:val="single" w:sz="4" w:space="0" w:color="auto"/>
              <w:left w:val="single" w:sz="4" w:space="0" w:color="auto"/>
              <w:bottom w:val="single" w:sz="4" w:space="0" w:color="auto"/>
              <w:right w:val="single" w:sz="4" w:space="0" w:color="auto"/>
            </w:tcBorders>
            <w:shd w:val="clear" w:color="auto" w:fill="DBE5F1"/>
            <w:hideMark/>
          </w:tcPr>
          <w:p w14:paraId="1D1DD7A6"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ΚΩΔΙΚΟΣ ΜΑΘΗΜΑΤΟΣ</w:t>
            </w:r>
          </w:p>
        </w:tc>
        <w:tc>
          <w:tcPr>
            <w:tcW w:w="1940" w:type="dxa"/>
            <w:tcBorders>
              <w:top w:val="single" w:sz="4" w:space="0" w:color="auto"/>
              <w:left w:val="single" w:sz="4" w:space="0" w:color="auto"/>
              <w:bottom w:val="single" w:sz="4" w:space="0" w:color="auto"/>
              <w:right w:val="single" w:sz="4" w:space="0" w:color="auto"/>
            </w:tcBorders>
            <w:hideMark/>
          </w:tcPr>
          <w:p w14:paraId="1CE6B993"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ΥΠ16102</w:t>
            </w:r>
          </w:p>
        </w:tc>
        <w:tc>
          <w:tcPr>
            <w:tcW w:w="2754" w:type="dxa"/>
            <w:tcBorders>
              <w:top w:val="single" w:sz="4" w:space="0" w:color="auto"/>
              <w:left w:val="single" w:sz="4" w:space="0" w:color="auto"/>
              <w:bottom w:val="single" w:sz="4" w:space="0" w:color="auto"/>
              <w:right w:val="single" w:sz="4" w:space="0" w:color="auto"/>
            </w:tcBorders>
            <w:shd w:val="clear" w:color="auto" w:fill="DBE5F1"/>
            <w:hideMark/>
          </w:tcPr>
          <w:p w14:paraId="5A69EDB4"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ΕΞΑΜΗΝΟ ΣΠΟΥΔΩΝ</w:t>
            </w:r>
          </w:p>
        </w:tc>
        <w:tc>
          <w:tcPr>
            <w:tcW w:w="2836" w:type="dxa"/>
            <w:tcBorders>
              <w:top w:val="single" w:sz="4" w:space="0" w:color="auto"/>
              <w:left w:val="single" w:sz="4" w:space="0" w:color="auto"/>
              <w:bottom w:val="single" w:sz="4" w:space="0" w:color="auto"/>
              <w:right w:val="single" w:sz="4" w:space="0" w:color="auto"/>
            </w:tcBorders>
            <w:hideMark/>
          </w:tcPr>
          <w:p w14:paraId="2CD10029"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1</w:t>
            </w:r>
            <w:r w:rsidRPr="00275DE2">
              <w:rPr>
                <w:rFonts w:asciiTheme="majorHAnsi" w:hAnsiTheme="majorHAnsi"/>
                <w:b/>
                <w:vertAlign w:val="superscript"/>
                <w:lang w:eastAsia="en-US"/>
              </w:rPr>
              <w:t>ο</w:t>
            </w:r>
          </w:p>
        </w:tc>
      </w:tr>
      <w:tr w:rsidR="009118BF" w:rsidRPr="00275DE2" w14:paraId="55F0B005" w14:textId="77777777" w:rsidTr="00C975C1">
        <w:trPr>
          <w:jc w:val="center"/>
        </w:trPr>
        <w:tc>
          <w:tcPr>
            <w:tcW w:w="2559" w:type="dxa"/>
            <w:tcBorders>
              <w:top w:val="single" w:sz="4" w:space="0" w:color="auto"/>
              <w:left w:val="single" w:sz="4" w:space="0" w:color="auto"/>
              <w:bottom w:val="single" w:sz="4" w:space="0" w:color="auto"/>
              <w:right w:val="single" w:sz="4" w:space="0" w:color="auto"/>
            </w:tcBorders>
            <w:shd w:val="clear" w:color="auto" w:fill="DBE5F1"/>
            <w:hideMark/>
          </w:tcPr>
          <w:p w14:paraId="40749D1D"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ΤΙΤΛΟΣ ΜΑΘΗΜΑΤΟΣ</w:t>
            </w:r>
          </w:p>
        </w:tc>
        <w:tc>
          <w:tcPr>
            <w:tcW w:w="7530" w:type="dxa"/>
            <w:gridSpan w:val="3"/>
            <w:tcBorders>
              <w:top w:val="single" w:sz="4" w:space="0" w:color="auto"/>
              <w:left w:val="single" w:sz="4" w:space="0" w:color="auto"/>
              <w:bottom w:val="single" w:sz="4" w:space="0" w:color="auto"/>
              <w:right w:val="single" w:sz="4" w:space="0" w:color="auto"/>
            </w:tcBorders>
            <w:hideMark/>
          </w:tcPr>
          <w:p w14:paraId="54BC46B0"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 xml:space="preserve">ΑΝΑΤΟΜΙΑ  </w:t>
            </w:r>
          </w:p>
        </w:tc>
      </w:tr>
      <w:tr w:rsidR="009118BF" w:rsidRPr="00275DE2" w14:paraId="7ACAE3E6" w14:textId="77777777" w:rsidTr="00C975C1">
        <w:trPr>
          <w:jc w:val="center"/>
        </w:trPr>
        <w:tc>
          <w:tcPr>
            <w:tcW w:w="44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D9D80BE"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ΑΥΤΟΤΕΛΕΙΣ ΔΙΔΑΚΤΙΚΕΣ ΔΡΑΣΤΗΡΙΟΤΗΤΕΣ</w:t>
            </w:r>
          </w:p>
        </w:tc>
        <w:tc>
          <w:tcPr>
            <w:tcW w:w="2754" w:type="dxa"/>
            <w:tcBorders>
              <w:top w:val="single" w:sz="4" w:space="0" w:color="auto"/>
              <w:left w:val="single" w:sz="4" w:space="0" w:color="auto"/>
              <w:bottom w:val="single" w:sz="4" w:space="0" w:color="auto"/>
              <w:right w:val="single" w:sz="4" w:space="0" w:color="auto"/>
            </w:tcBorders>
            <w:shd w:val="clear" w:color="auto" w:fill="DBE5F1"/>
            <w:hideMark/>
          </w:tcPr>
          <w:p w14:paraId="6E60B317"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ΕΒΔΟΜΑΔΙΑΙΕΣ ΩΡΕΣ ΔΙΔΑΣΚΑΛΙΑΣ</w:t>
            </w:r>
          </w:p>
        </w:tc>
        <w:tc>
          <w:tcPr>
            <w:tcW w:w="2836" w:type="dxa"/>
            <w:tcBorders>
              <w:top w:val="single" w:sz="4" w:space="0" w:color="auto"/>
              <w:left w:val="single" w:sz="4" w:space="0" w:color="auto"/>
              <w:bottom w:val="single" w:sz="4" w:space="0" w:color="auto"/>
              <w:right w:val="single" w:sz="4" w:space="0" w:color="auto"/>
            </w:tcBorders>
            <w:shd w:val="clear" w:color="auto" w:fill="DBE5F1"/>
            <w:hideMark/>
          </w:tcPr>
          <w:p w14:paraId="0EC370CB"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ΠΙΣΤΩΤΙΚΕΣ ΜΟΝΑΔΕΣ</w:t>
            </w:r>
          </w:p>
        </w:tc>
      </w:tr>
      <w:tr w:rsidR="009118BF" w:rsidRPr="00275DE2" w14:paraId="463D6E2E" w14:textId="77777777" w:rsidTr="00C975C1">
        <w:trPr>
          <w:jc w:val="center"/>
        </w:trPr>
        <w:tc>
          <w:tcPr>
            <w:tcW w:w="4499" w:type="dxa"/>
            <w:gridSpan w:val="2"/>
            <w:tcBorders>
              <w:top w:val="single" w:sz="4" w:space="0" w:color="auto"/>
              <w:left w:val="single" w:sz="4" w:space="0" w:color="auto"/>
              <w:bottom w:val="single" w:sz="4" w:space="0" w:color="auto"/>
              <w:right w:val="single" w:sz="4" w:space="0" w:color="auto"/>
            </w:tcBorders>
            <w:hideMark/>
          </w:tcPr>
          <w:p w14:paraId="5495EBAF" w14:textId="77777777" w:rsidR="009118BF" w:rsidRPr="00275DE2" w:rsidRDefault="009118BF" w:rsidP="00C975C1">
            <w:pPr>
              <w:rPr>
                <w:rFonts w:asciiTheme="majorHAnsi" w:hAnsiTheme="majorHAnsi"/>
                <w:lang w:val="en-US" w:eastAsia="en-US"/>
              </w:rPr>
            </w:pPr>
            <w:r w:rsidRPr="00275DE2">
              <w:rPr>
                <w:rFonts w:asciiTheme="majorHAnsi" w:hAnsiTheme="majorHAnsi"/>
                <w:lang w:eastAsia="en-US"/>
              </w:rPr>
              <w:t>Διαλέξεις, Εργαστηριακές ασκήσεις</w:t>
            </w:r>
          </w:p>
        </w:tc>
        <w:tc>
          <w:tcPr>
            <w:tcW w:w="2754" w:type="dxa"/>
            <w:tcBorders>
              <w:top w:val="single" w:sz="4" w:space="0" w:color="auto"/>
              <w:left w:val="single" w:sz="4" w:space="0" w:color="auto"/>
              <w:bottom w:val="single" w:sz="4" w:space="0" w:color="auto"/>
              <w:right w:val="single" w:sz="4" w:space="0" w:color="auto"/>
            </w:tcBorders>
            <w:hideMark/>
          </w:tcPr>
          <w:p w14:paraId="167F7F9A" w14:textId="77777777" w:rsidR="009118BF" w:rsidRPr="00275DE2" w:rsidRDefault="009118BF" w:rsidP="00C975C1">
            <w:pPr>
              <w:jc w:val="center"/>
              <w:rPr>
                <w:rFonts w:asciiTheme="majorHAnsi" w:hAnsiTheme="majorHAnsi"/>
                <w:b/>
                <w:lang w:eastAsia="en-US"/>
              </w:rPr>
            </w:pPr>
            <w:r w:rsidRPr="00275DE2">
              <w:rPr>
                <w:rFonts w:asciiTheme="majorHAnsi" w:hAnsiTheme="majorHAnsi"/>
                <w:b/>
                <w:lang w:eastAsia="en-US"/>
              </w:rPr>
              <w:t xml:space="preserve">6 </w:t>
            </w:r>
          </w:p>
          <w:p w14:paraId="344F076B" w14:textId="77777777" w:rsidR="009118BF" w:rsidRPr="00275DE2" w:rsidRDefault="009118BF" w:rsidP="00C975C1">
            <w:pPr>
              <w:jc w:val="center"/>
              <w:rPr>
                <w:rFonts w:asciiTheme="majorHAnsi" w:hAnsiTheme="majorHAnsi"/>
                <w:lang w:eastAsia="en-US"/>
              </w:rPr>
            </w:pPr>
            <w:r w:rsidRPr="00275DE2">
              <w:rPr>
                <w:rFonts w:asciiTheme="majorHAnsi" w:hAnsiTheme="majorHAnsi"/>
                <w:lang w:eastAsia="en-US"/>
              </w:rPr>
              <w:t>(4 ώρες Διαλέξεις και</w:t>
            </w:r>
          </w:p>
          <w:p w14:paraId="56DC70DB" w14:textId="77777777" w:rsidR="009118BF" w:rsidRPr="00275DE2" w:rsidRDefault="009118BF" w:rsidP="00C975C1">
            <w:pPr>
              <w:jc w:val="center"/>
              <w:rPr>
                <w:rFonts w:asciiTheme="majorHAnsi" w:hAnsiTheme="majorHAnsi"/>
                <w:lang w:eastAsia="en-US"/>
              </w:rPr>
            </w:pPr>
            <w:r w:rsidRPr="00275DE2">
              <w:rPr>
                <w:rFonts w:asciiTheme="majorHAnsi" w:hAnsiTheme="majorHAnsi"/>
                <w:lang w:eastAsia="en-US"/>
              </w:rPr>
              <w:lastRenderedPageBreak/>
              <w:t>2 ώρες Εργαστηριακές ασκήσεις)</w:t>
            </w:r>
          </w:p>
        </w:tc>
        <w:tc>
          <w:tcPr>
            <w:tcW w:w="2836" w:type="dxa"/>
            <w:tcBorders>
              <w:top w:val="single" w:sz="4" w:space="0" w:color="auto"/>
              <w:left w:val="single" w:sz="4" w:space="0" w:color="auto"/>
              <w:bottom w:val="single" w:sz="4" w:space="0" w:color="auto"/>
              <w:right w:val="single" w:sz="4" w:space="0" w:color="auto"/>
            </w:tcBorders>
            <w:hideMark/>
          </w:tcPr>
          <w:p w14:paraId="61E26B5B" w14:textId="77777777" w:rsidR="009118BF" w:rsidRPr="00275DE2" w:rsidRDefault="009118BF" w:rsidP="00C975C1">
            <w:pPr>
              <w:jc w:val="center"/>
              <w:rPr>
                <w:rFonts w:asciiTheme="majorHAnsi" w:hAnsiTheme="majorHAnsi"/>
                <w:b/>
                <w:lang w:val="en-US" w:eastAsia="en-US"/>
              </w:rPr>
            </w:pPr>
            <w:r w:rsidRPr="00275DE2">
              <w:rPr>
                <w:rFonts w:asciiTheme="majorHAnsi" w:hAnsiTheme="majorHAnsi"/>
                <w:b/>
                <w:lang w:eastAsia="en-US"/>
              </w:rPr>
              <w:lastRenderedPageBreak/>
              <w:t>6</w:t>
            </w:r>
          </w:p>
        </w:tc>
      </w:tr>
      <w:tr w:rsidR="009118BF" w:rsidRPr="00275DE2" w14:paraId="507A2891" w14:textId="77777777" w:rsidTr="00C975C1">
        <w:trPr>
          <w:jc w:val="center"/>
        </w:trPr>
        <w:tc>
          <w:tcPr>
            <w:tcW w:w="44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DB8B8AC"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ΤΥΠΟΣ ΜΑΘΗΜΑΤΟΣ:</w:t>
            </w:r>
          </w:p>
        </w:tc>
        <w:tc>
          <w:tcPr>
            <w:tcW w:w="5590" w:type="dxa"/>
            <w:gridSpan w:val="2"/>
            <w:tcBorders>
              <w:top w:val="single" w:sz="4" w:space="0" w:color="auto"/>
              <w:left w:val="single" w:sz="4" w:space="0" w:color="auto"/>
              <w:bottom w:val="single" w:sz="4" w:space="0" w:color="auto"/>
              <w:right w:val="single" w:sz="4" w:space="0" w:color="auto"/>
            </w:tcBorders>
            <w:hideMark/>
          </w:tcPr>
          <w:p w14:paraId="72916FC7" w14:textId="77777777" w:rsidR="009118BF" w:rsidRPr="00275DE2" w:rsidRDefault="009118BF" w:rsidP="00C975C1">
            <w:pPr>
              <w:rPr>
                <w:rFonts w:asciiTheme="majorHAnsi" w:hAnsiTheme="majorHAnsi"/>
                <w:lang w:val="en-US" w:eastAsia="en-US"/>
              </w:rPr>
            </w:pPr>
            <w:r w:rsidRPr="00275DE2">
              <w:rPr>
                <w:rFonts w:asciiTheme="majorHAnsi" w:hAnsiTheme="majorHAnsi"/>
                <w:lang w:eastAsia="en-US"/>
              </w:rPr>
              <w:t>Μάθημα Υποχρεωτικό</w:t>
            </w:r>
          </w:p>
        </w:tc>
      </w:tr>
      <w:tr w:rsidR="009118BF" w:rsidRPr="00275DE2" w14:paraId="38C1078B" w14:textId="77777777" w:rsidTr="00C975C1">
        <w:trPr>
          <w:jc w:val="center"/>
        </w:trPr>
        <w:tc>
          <w:tcPr>
            <w:tcW w:w="44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9732581"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ΠΡΟΑΠΑΙΤΟΥΜΕΝΑ ΜΑΘΗΜΑΤΑ:</w:t>
            </w:r>
          </w:p>
        </w:tc>
        <w:tc>
          <w:tcPr>
            <w:tcW w:w="5590" w:type="dxa"/>
            <w:gridSpan w:val="2"/>
            <w:tcBorders>
              <w:top w:val="single" w:sz="4" w:space="0" w:color="auto"/>
              <w:left w:val="single" w:sz="4" w:space="0" w:color="auto"/>
              <w:bottom w:val="single" w:sz="4" w:space="0" w:color="auto"/>
              <w:right w:val="single" w:sz="4" w:space="0" w:color="auto"/>
            </w:tcBorders>
            <w:hideMark/>
          </w:tcPr>
          <w:p w14:paraId="5172B61B"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Όχι</w:t>
            </w:r>
          </w:p>
        </w:tc>
      </w:tr>
      <w:tr w:rsidR="009118BF" w:rsidRPr="00275DE2" w14:paraId="321E4863" w14:textId="77777777" w:rsidTr="00C975C1">
        <w:trPr>
          <w:jc w:val="center"/>
        </w:trPr>
        <w:tc>
          <w:tcPr>
            <w:tcW w:w="44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04B4240"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ΓΛΩΣΣΑ ΔΙΔΑΣΚΑΛΙΑΣ ΚΑΙ ΕΞΕΤΑΣΕΩΝ:</w:t>
            </w:r>
          </w:p>
        </w:tc>
        <w:tc>
          <w:tcPr>
            <w:tcW w:w="5590" w:type="dxa"/>
            <w:gridSpan w:val="2"/>
            <w:tcBorders>
              <w:top w:val="single" w:sz="4" w:space="0" w:color="auto"/>
              <w:left w:val="single" w:sz="4" w:space="0" w:color="auto"/>
              <w:bottom w:val="single" w:sz="4" w:space="0" w:color="auto"/>
              <w:right w:val="single" w:sz="4" w:space="0" w:color="auto"/>
            </w:tcBorders>
            <w:hideMark/>
          </w:tcPr>
          <w:p w14:paraId="42397A86"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 xml:space="preserve">Ελληνική </w:t>
            </w:r>
          </w:p>
        </w:tc>
      </w:tr>
      <w:tr w:rsidR="009118BF" w:rsidRPr="00275DE2" w14:paraId="37184B7D" w14:textId="77777777" w:rsidTr="00C975C1">
        <w:trPr>
          <w:jc w:val="center"/>
        </w:trPr>
        <w:tc>
          <w:tcPr>
            <w:tcW w:w="44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ECBD269"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 xml:space="preserve">ΤΟ ΜΑΘΗΜΑ ΠΡΟΣΦΕΡΕΤΑΙ ΣΕ ΦΟΙΤΗΤΕΣ </w:t>
            </w:r>
            <w:r w:rsidRPr="00275DE2">
              <w:rPr>
                <w:rFonts w:asciiTheme="majorHAnsi" w:hAnsiTheme="majorHAnsi"/>
                <w:b/>
                <w:lang w:val="en-US" w:eastAsia="en-US"/>
              </w:rPr>
              <w:t>ERASMUS</w:t>
            </w:r>
            <w:r w:rsidRPr="00275DE2">
              <w:rPr>
                <w:rFonts w:asciiTheme="majorHAnsi" w:hAnsiTheme="majorHAnsi"/>
                <w:b/>
                <w:lang w:eastAsia="en-US"/>
              </w:rPr>
              <w:t>:</w:t>
            </w:r>
          </w:p>
        </w:tc>
        <w:tc>
          <w:tcPr>
            <w:tcW w:w="5590" w:type="dxa"/>
            <w:gridSpan w:val="2"/>
            <w:tcBorders>
              <w:top w:val="single" w:sz="4" w:space="0" w:color="auto"/>
              <w:left w:val="single" w:sz="4" w:space="0" w:color="auto"/>
              <w:bottom w:val="single" w:sz="4" w:space="0" w:color="auto"/>
              <w:right w:val="single" w:sz="4" w:space="0" w:color="auto"/>
            </w:tcBorders>
            <w:hideMark/>
          </w:tcPr>
          <w:p w14:paraId="7C53D4D1"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Ναι</w:t>
            </w:r>
          </w:p>
        </w:tc>
      </w:tr>
      <w:tr w:rsidR="009118BF" w:rsidRPr="00275DE2" w14:paraId="10159F59" w14:textId="77777777" w:rsidTr="00C975C1">
        <w:trPr>
          <w:jc w:val="center"/>
        </w:trPr>
        <w:tc>
          <w:tcPr>
            <w:tcW w:w="44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A14D41A"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ΗΛΕΚΤΡΟΝΙΚΗ ΣΕΛΙΔΑ ΜΑΘΗΜΑΤΟΣ (</w:t>
            </w:r>
            <w:r w:rsidRPr="00275DE2">
              <w:rPr>
                <w:rFonts w:asciiTheme="majorHAnsi" w:hAnsiTheme="majorHAnsi"/>
                <w:b/>
                <w:lang w:val="en-US" w:eastAsia="en-US"/>
              </w:rPr>
              <w:t>URL</w:t>
            </w:r>
            <w:r w:rsidRPr="00275DE2">
              <w:rPr>
                <w:rFonts w:asciiTheme="majorHAnsi" w:hAnsiTheme="majorHAnsi"/>
                <w:b/>
                <w:lang w:eastAsia="en-US"/>
              </w:rPr>
              <w:t>):</w:t>
            </w:r>
          </w:p>
        </w:tc>
        <w:tc>
          <w:tcPr>
            <w:tcW w:w="5590" w:type="dxa"/>
            <w:gridSpan w:val="2"/>
            <w:tcBorders>
              <w:top w:val="single" w:sz="4" w:space="0" w:color="auto"/>
              <w:left w:val="single" w:sz="4" w:space="0" w:color="auto"/>
              <w:bottom w:val="single" w:sz="4" w:space="0" w:color="auto"/>
              <w:right w:val="single" w:sz="4" w:space="0" w:color="auto"/>
            </w:tcBorders>
            <w:hideMark/>
          </w:tcPr>
          <w:p w14:paraId="4C19AD2E"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https://eclass.uop.gr/courses/NRS......</w:t>
            </w:r>
          </w:p>
        </w:tc>
      </w:tr>
      <w:tr w:rsidR="009118BF" w:rsidRPr="00275DE2" w14:paraId="0779A837"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tcPr>
          <w:p w14:paraId="288EC072" w14:textId="77777777" w:rsidR="009118BF" w:rsidRPr="00275DE2" w:rsidRDefault="009118BF" w:rsidP="00C975C1">
            <w:pPr>
              <w:rPr>
                <w:rFonts w:asciiTheme="majorHAnsi" w:hAnsiTheme="majorHAnsi"/>
                <w:lang w:eastAsia="en-US"/>
              </w:rPr>
            </w:pPr>
          </w:p>
        </w:tc>
      </w:tr>
      <w:tr w:rsidR="009118BF" w:rsidRPr="00275DE2" w14:paraId="13664231"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36EE71"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Μαθησιακά Αποτελέσματα</w:t>
            </w:r>
          </w:p>
        </w:tc>
      </w:tr>
      <w:tr w:rsidR="009118BF" w:rsidRPr="00275DE2" w14:paraId="5B732A8A" w14:textId="77777777" w:rsidTr="00C975C1">
        <w:trPr>
          <w:trHeight w:val="771"/>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5505FCCF" w14:textId="77777777" w:rsidR="009118BF" w:rsidRPr="00275DE2" w:rsidRDefault="009118BF" w:rsidP="00C975C1">
            <w:pPr>
              <w:jc w:val="both"/>
              <w:rPr>
                <w:rFonts w:asciiTheme="majorHAnsi" w:hAnsiTheme="majorHAnsi"/>
                <w:lang w:eastAsia="en-US"/>
              </w:rPr>
            </w:pPr>
            <w:r w:rsidRPr="00275DE2">
              <w:rPr>
                <w:rFonts w:asciiTheme="majorHAnsi" w:hAnsiTheme="majorHAnsi"/>
                <w:lang w:eastAsia="en-US"/>
              </w:rPr>
              <w:t xml:space="preserve">Σκοπός του μαθήματος είναι οι φοιτητές να γνωρίσουν και να μάθουν τις ανατομικές δομές του ανθρώπινου οργανισμού, τόσο σε μακροσκοπικό όσο και σε μικροσκοπικό ιστολογικό επίπεδο. </w:t>
            </w:r>
          </w:p>
          <w:p w14:paraId="61C07514" w14:textId="77777777" w:rsidR="009118BF" w:rsidRPr="00275DE2" w:rsidRDefault="009118BF" w:rsidP="00C975C1">
            <w:pPr>
              <w:jc w:val="both"/>
              <w:rPr>
                <w:rFonts w:asciiTheme="majorHAnsi" w:hAnsiTheme="majorHAnsi"/>
                <w:lang w:eastAsia="en-US"/>
              </w:rPr>
            </w:pPr>
            <w:r w:rsidRPr="00275DE2">
              <w:rPr>
                <w:rFonts w:asciiTheme="majorHAnsi" w:hAnsiTheme="majorHAnsi"/>
                <w:lang w:eastAsia="en-US"/>
              </w:rPr>
              <w:t>Η Εμβρυολογία, ως αναπόσπαστο τμήμα της Ανατομίας, παρέχει τη γνώση της δημιουργίας και ανάπτυξης των ιστών και οργάνων και διαμέσου αυτού την κατανόηση πολλών συγγενών παθήσεων και γενετικών ανωμαλιών.</w:t>
            </w:r>
          </w:p>
          <w:p w14:paraId="2F585EFA" w14:textId="77777777" w:rsidR="009118BF" w:rsidRPr="00275DE2" w:rsidRDefault="009118BF" w:rsidP="00C975C1">
            <w:pPr>
              <w:ind w:left="357" w:hanging="357"/>
              <w:jc w:val="both"/>
              <w:rPr>
                <w:rFonts w:asciiTheme="majorHAnsi" w:hAnsiTheme="majorHAnsi"/>
                <w:lang w:eastAsia="en-US"/>
              </w:rPr>
            </w:pPr>
            <w:r w:rsidRPr="00275DE2">
              <w:rPr>
                <w:rFonts w:asciiTheme="majorHAnsi" w:hAnsiTheme="majorHAnsi"/>
                <w:lang w:eastAsia="en-US"/>
              </w:rPr>
              <w:t>Μετά την επιτυχή ολοκλήρωση του μαθήματος, ο φοιτητής θα είναι σε θέση:</w:t>
            </w:r>
          </w:p>
          <w:p w14:paraId="6C406712" w14:textId="77777777" w:rsidR="009118BF" w:rsidRPr="00275DE2" w:rsidRDefault="009118BF" w:rsidP="00C975C1">
            <w:pPr>
              <w:pStyle w:val="af0"/>
              <w:numPr>
                <w:ilvl w:val="0"/>
                <w:numId w:val="16"/>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γνωρίζει τις ανατομικές δομές του ανθρώπινου οργανισμού</w:t>
            </w:r>
          </w:p>
          <w:p w14:paraId="7DBF1DF6" w14:textId="77777777" w:rsidR="009118BF" w:rsidRPr="00275DE2" w:rsidRDefault="009118BF" w:rsidP="00C975C1">
            <w:pPr>
              <w:pStyle w:val="af0"/>
              <w:numPr>
                <w:ilvl w:val="0"/>
                <w:numId w:val="16"/>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γνωρίζει βασικές γνώσεις για τη δημιουργία και ανάπτυξη των ιστών και των οργάνων</w:t>
            </w:r>
          </w:p>
          <w:p w14:paraId="27ED7375" w14:textId="77777777" w:rsidR="009118BF" w:rsidRPr="00275DE2" w:rsidRDefault="009118BF" w:rsidP="00C975C1">
            <w:pPr>
              <w:pStyle w:val="af0"/>
              <w:numPr>
                <w:ilvl w:val="0"/>
                <w:numId w:val="16"/>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γνωρίζει τους διαφορετικούς ιστούς του ανθρωπίνου σώματος.</w:t>
            </w:r>
          </w:p>
        </w:tc>
      </w:tr>
      <w:tr w:rsidR="009118BF" w:rsidRPr="00275DE2" w14:paraId="1DD49938"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tcPr>
          <w:p w14:paraId="6C33E492" w14:textId="77777777" w:rsidR="009118BF" w:rsidRPr="00275DE2" w:rsidRDefault="009118BF" w:rsidP="00C975C1">
            <w:pPr>
              <w:rPr>
                <w:rFonts w:asciiTheme="majorHAnsi" w:eastAsia="Times New Roman" w:hAnsiTheme="majorHAnsi" w:cs="Cambria"/>
                <w:b/>
                <w:bCs/>
                <w:lang w:eastAsia="en-US"/>
              </w:rPr>
            </w:pPr>
          </w:p>
        </w:tc>
      </w:tr>
      <w:tr w:rsidR="009118BF" w:rsidRPr="00275DE2" w14:paraId="200BCD52"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06CDA4"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Γενικές Ικανότητες</w:t>
            </w:r>
          </w:p>
        </w:tc>
      </w:tr>
      <w:tr w:rsidR="009118BF" w:rsidRPr="00275DE2" w14:paraId="06428C01" w14:textId="77777777" w:rsidTr="00C975C1">
        <w:trPr>
          <w:trHeight w:val="1333"/>
          <w:jc w:val="center"/>
        </w:trPr>
        <w:tc>
          <w:tcPr>
            <w:tcW w:w="10089" w:type="dxa"/>
            <w:gridSpan w:val="4"/>
            <w:tcBorders>
              <w:top w:val="single" w:sz="4" w:space="0" w:color="auto"/>
              <w:left w:val="single" w:sz="4" w:space="0" w:color="auto"/>
              <w:bottom w:val="single" w:sz="4" w:space="0" w:color="auto"/>
              <w:right w:val="single" w:sz="4" w:space="0" w:color="auto"/>
            </w:tcBorders>
          </w:tcPr>
          <w:p w14:paraId="7FD073DD" w14:textId="77777777" w:rsidR="009118BF" w:rsidRPr="00275DE2" w:rsidRDefault="009118BF" w:rsidP="00C975C1">
            <w:pPr>
              <w:pStyle w:val="Default"/>
              <w:numPr>
                <w:ilvl w:val="0"/>
                <w:numId w:val="15"/>
              </w:numPr>
              <w:ind w:left="714" w:hanging="357"/>
              <w:jc w:val="both"/>
              <w:rPr>
                <w:rFonts w:asciiTheme="majorHAnsi" w:hAnsiTheme="majorHAnsi"/>
                <w:color w:val="auto"/>
              </w:rPr>
            </w:pPr>
            <w:r w:rsidRPr="00275DE2">
              <w:rPr>
                <w:rFonts w:asciiTheme="majorHAnsi" w:hAnsiTheme="majorHAnsi"/>
                <w:color w:val="auto"/>
              </w:rPr>
              <w:t>Κριτική σκέψη</w:t>
            </w:r>
          </w:p>
          <w:p w14:paraId="7AF9F226" w14:textId="77777777" w:rsidR="009118BF" w:rsidRPr="00275DE2" w:rsidRDefault="009118BF" w:rsidP="00C975C1">
            <w:pPr>
              <w:pStyle w:val="Default"/>
              <w:numPr>
                <w:ilvl w:val="0"/>
                <w:numId w:val="15"/>
              </w:numPr>
              <w:ind w:left="714" w:hanging="357"/>
              <w:jc w:val="both"/>
              <w:rPr>
                <w:rFonts w:asciiTheme="majorHAnsi" w:hAnsiTheme="majorHAnsi"/>
                <w:color w:val="auto"/>
              </w:rPr>
            </w:pPr>
            <w:r w:rsidRPr="00275DE2">
              <w:rPr>
                <w:rFonts w:asciiTheme="majorHAnsi" w:hAnsiTheme="majorHAnsi"/>
                <w:color w:val="auto"/>
              </w:rPr>
              <w:t>Ανεύρεση και επεξεργασία πληροφοριών</w:t>
            </w:r>
          </w:p>
          <w:p w14:paraId="61CB8839" w14:textId="77777777" w:rsidR="009118BF" w:rsidRPr="00275DE2" w:rsidRDefault="009118BF" w:rsidP="00C975C1">
            <w:pPr>
              <w:pStyle w:val="Default"/>
              <w:numPr>
                <w:ilvl w:val="0"/>
                <w:numId w:val="15"/>
              </w:numPr>
              <w:ind w:left="714" w:hanging="357"/>
              <w:jc w:val="both"/>
              <w:rPr>
                <w:rFonts w:asciiTheme="majorHAnsi" w:hAnsiTheme="majorHAnsi"/>
                <w:color w:val="auto"/>
              </w:rPr>
            </w:pPr>
            <w:r w:rsidRPr="00275DE2">
              <w:rPr>
                <w:rFonts w:asciiTheme="majorHAnsi" w:hAnsiTheme="majorHAnsi"/>
                <w:color w:val="auto"/>
              </w:rPr>
              <w:t>Λήψη αποφάσεων</w:t>
            </w:r>
          </w:p>
          <w:p w14:paraId="5835EC9D" w14:textId="77777777" w:rsidR="009118BF" w:rsidRPr="00275DE2" w:rsidRDefault="009118BF" w:rsidP="00C975C1">
            <w:pPr>
              <w:pStyle w:val="Default"/>
              <w:numPr>
                <w:ilvl w:val="0"/>
                <w:numId w:val="15"/>
              </w:numPr>
              <w:ind w:left="714" w:hanging="357"/>
              <w:jc w:val="both"/>
              <w:rPr>
                <w:rFonts w:asciiTheme="majorHAnsi" w:hAnsiTheme="majorHAnsi"/>
                <w:color w:val="auto"/>
              </w:rPr>
            </w:pPr>
            <w:r w:rsidRPr="00275DE2">
              <w:rPr>
                <w:rFonts w:asciiTheme="majorHAnsi" w:hAnsiTheme="majorHAnsi"/>
                <w:color w:val="auto"/>
              </w:rPr>
              <w:t>Προαγωγή της ελεύθερης, δημιουργικής και επαγωγικής σκέψης</w:t>
            </w:r>
          </w:p>
          <w:p w14:paraId="27C3312E" w14:textId="77777777" w:rsidR="009118BF" w:rsidRPr="00275DE2" w:rsidRDefault="009118BF" w:rsidP="00C975C1">
            <w:pPr>
              <w:pStyle w:val="Default"/>
              <w:numPr>
                <w:ilvl w:val="0"/>
                <w:numId w:val="15"/>
              </w:numPr>
              <w:ind w:left="714" w:hanging="357"/>
              <w:jc w:val="both"/>
              <w:rPr>
                <w:rFonts w:asciiTheme="majorHAnsi" w:hAnsiTheme="majorHAnsi"/>
                <w:color w:val="auto"/>
              </w:rPr>
            </w:pPr>
            <w:r w:rsidRPr="00275DE2">
              <w:rPr>
                <w:rFonts w:asciiTheme="majorHAnsi" w:hAnsiTheme="majorHAnsi"/>
                <w:color w:val="auto"/>
              </w:rPr>
              <w:t>Παραγωγή νέων ερευνητικών ιδεών</w:t>
            </w:r>
          </w:p>
        </w:tc>
      </w:tr>
      <w:tr w:rsidR="009118BF" w:rsidRPr="00275DE2" w14:paraId="55F4B2EC"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201B11E"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Περιεχόμενο Μαθήματος</w:t>
            </w:r>
          </w:p>
        </w:tc>
      </w:tr>
      <w:tr w:rsidR="009118BF" w:rsidRPr="00275DE2" w14:paraId="3C1AA09E" w14:textId="77777777" w:rsidTr="00C975C1">
        <w:trPr>
          <w:trHeight w:val="1266"/>
          <w:jc w:val="center"/>
        </w:trPr>
        <w:tc>
          <w:tcPr>
            <w:tcW w:w="10089" w:type="dxa"/>
            <w:gridSpan w:val="4"/>
            <w:tcBorders>
              <w:top w:val="single" w:sz="4" w:space="0" w:color="auto"/>
              <w:left w:val="single" w:sz="4" w:space="0" w:color="auto"/>
              <w:bottom w:val="single" w:sz="4" w:space="0" w:color="auto"/>
              <w:right w:val="single" w:sz="4" w:space="0" w:color="auto"/>
            </w:tcBorders>
          </w:tcPr>
          <w:p w14:paraId="2780FE93" w14:textId="77777777" w:rsidR="009118BF" w:rsidRPr="00275DE2" w:rsidRDefault="009118BF" w:rsidP="00C975C1">
            <w:pPr>
              <w:spacing w:before="120"/>
              <w:rPr>
                <w:rFonts w:asciiTheme="majorHAnsi" w:eastAsia="Times New Roman" w:hAnsiTheme="majorHAnsi"/>
                <w:b/>
                <w:bCs/>
                <w:lang w:eastAsia="en-US"/>
              </w:rPr>
            </w:pPr>
            <w:r w:rsidRPr="00275DE2">
              <w:rPr>
                <w:rFonts w:asciiTheme="majorHAnsi" w:eastAsia="Times New Roman" w:hAnsiTheme="majorHAnsi"/>
                <w:b/>
                <w:bCs/>
                <w:lang w:eastAsia="en-US"/>
              </w:rPr>
              <w:t>Περιεχόμενο Διαλέξεων</w:t>
            </w:r>
          </w:p>
          <w:p w14:paraId="1AB30407"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t>Βασικές γνώσεις Ιστολογίας /Εμβρυολογίας</w:t>
            </w:r>
          </w:p>
          <w:p w14:paraId="60AE43FA"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t>Βασικές γνώσεις Ανατομίας - Μυοσκελετικό σύστημα (Τύποι οστών, αρθρώσεις - σύνδεσμοι - Σπονδυλική στήλη - Ισορροπία)</w:t>
            </w:r>
          </w:p>
          <w:p w14:paraId="1872B9F2" w14:textId="77777777" w:rsidR="009118BF" w:rsidRPr="00275DE2" w:rsidRDefault="009118BF" w:rsidP="00C975C1">
            <w:pPr>
              <w:numPr>
                <w:ilvl w:val="0"/>
                <w:numId w:val="18"/>
              </w:numPr>
              <w:jc w:val="both"/>
              <w:rPr>
                <w:rFonts w:asciiTheme="majorHAnsi" w:hAnsiTheme="majorHAnsi"/>
                <w:lang w:eastAsia="en-US"/>
              </w:rPr>
            </w:pPr>
            <w:r w:rsidRPr="00275DE2">
              <w:rPr>
                <w:rFonts w:asciiTheme="majorHAnsi" w:hAnsiTheme="majorHAnsi"/>
                <w:lang w:eastAsia="en-US"/>
              </w:rPr>
              <w:t>Νευρικό σύστημα (κύτταρα νευρικού συστήματος - Εγκέφαλος - Νωτιαίος μυελός)</w:t>
            </w:r>
          </w:p>
          <w:p w14:paraId="04543084" w14:textId="77777777" w:rsidR="009118BF" w:rsidRPr="00275DE2" w:rsidRDefault="009118BF" w:rsidP="00C975C1">
            <w:pPr>
              <w:numPr>
                <w:ilvl w:val="0"/>
                <w:numId w:val="18"/>
              </w:numPr>
              <w:jc w:val="both"/>
              <w:rPr>
                <w:rFonts w:asciiTheme="majorHAnsi" w:hAnsiTheme="majorHAnsi"/>
                <w:lang w:eastAsia="en-US"/>
              </w:rPr>
            </w:pPr>
            <w:r w:rsidRPr="00275DE2">
              <w:rPr>
                <w:rFonts w:asciiTheme="majorHAnsi" w:hAnsiTheme="majorHAnsi"/>
                <w:lang w:eastAsia="en-US"/>
              </w:rPr>
              <w:t>Μήνιγγες - Εγκεφαλονωτιαίο υγρό - Στέλεχος - Πυρήνες Νευρικού Συστήματος</w:t>
            </w:r>
          </w:p>
          <w:p w14:paraId="2CD5E2E3" w14:textId="77777777" w:rsidR="009118BF" w:rsidRPr="00275DE2" w:rsidRDefault="009118BF" w:rsidP="00C975C1">
            <w:pPr>
              <w:numPr>
                <w:ilvl w:val="0"/>
                <w:numId w:val="18"/>
              </w:numPr>
              <w:jc w:val="both"/>
              <w:rPr>
                <w:rFonts w:asciiTheme="majorHAnsi" w:hAnsiTheme="majorHAnsi"/>
                <w:lang w:eastAsia="en-US"/>
              </w:rPr>
            </w:pPr>
            <w:r w:rsidRPr="00275DE2">
              <w:rPr>
                <w:rFonts w:asciiTheme="majorHAnsi" w:hAnsiTheme="majorHAnsi"/>
                <w:lang w:eastAsia="en-US"/>
              </w:rPr>
              <w:t>Θάλαμος - Υποθάλαμος - Υπόφυση - Δικτυωτός σχηματισμός</w:t>
            </w:r>
          </w:p>
          <w:p w14:paraId="246DFB61" w14:textId="77777777" w:rsidR="009118BF" w:rsidRPr="00275DE2" w:rsidRDefault="009118BF" w:rsidP="00C975C1">
            <w:pPr>
              <w:numPr>
                <w:ilvl w:val="0"/>
                <w:numId w:val="18"/>
              </w:numPr>
              <w:jc w:val="both"/>
              <w:rPr>
                <w:rFonts w:asciiTheme="majorHAnsi" w:hAnsiTheme="majorHAnsi"/>
                <w:lang w:eastAsia="en-US"/>
              </w:rPr>
            </w:pPr>
            <w:r w:rsidRPr="00275DE2">
              <w:rPr>
                <w:rFonts w:asciiTheme="majorHAnsi" w:hAnsiTheme="majorHAnsi"/>
                <w:lang w:eastAsia="en-US"/>
              </w:rPr>
              <w:t>Οδοί των αισθήσεων - Πόνος - Πυραμιδικό και Εξωπυραμιδικό σύστημα</w:t>
            </w:r>
          </w:p>
          <w:p w14:paraId="2A5174B5" w14:textId="77777777" w:rsidR="009118BF" w:rsidRPr="00275DE2" w:rsidRDefault="009118BF" w:rsidP="00C975C1">
            <w:pPr>
              <w:numPr>
                <w:ilvl w:val="0"/>
                <w:numId w:val="18"/>
              </w:numPr>
              <w:autoSpaceDE w:val="0"/>
              <w:autoSpaceDN w:val="0"/>
              <w:adjustRightInd w:val="0"/>
              <w:rPr>
                <w:rFonts w:asciiTheme="majorHAnsi" w:hAnsiTheme="majorHAnsi" w:cs="TimesNewRomanPS-BoldMT"/>
                <w:b/>
                <w:bCs/>
                <w:lang w:eastAsia="en-US"/>
              </w:rPr>
            </w:pPr>
            <w:r w:rsidRPr="00275DE2">
              <w:rPr>
                <w:rFonts w:asciiTheme="majorHAnsi" w:hAnsiTheme="majorHAnsi"/>
                <w:lang w:eastAsia="en-US"/>
              </w:rPr>
              <w:t>Εγκεφαλικές συζυγίες - Αυτόνομο Νευρικό Σύστημα</w:t>
            </w:r>
          </w:p>
          <w:p w14:paraId="11F70DA3" w14:textId="77777777" w:rsidR="009118BF" w:rsidRPr="00275DE2" w:rsidRDefault="009118BF" w:rsidP="00C975C1">
            <w:pPr>
              <w:numPr>
                <w:ilvl w:val="0"/>
                <w:numId w:val="18"/>
              </w:numPr>
              <w:jc w:val="both"/>
              <w:rPr>
                <w:rFonts w:asciiTheme="majorHAnsi" w:hAnsiTheme="majorHAnsi"/>
                <w:lang w:eastAsia="en-US"/>
              </w:rPr>
            </w:pPr>
            <w:r w:rsidRPr="00275DE2">
              <w:rPr>
                <w:rFonts w:asciiTheme="majorHAnsi" w:hAnsiTheme="majorHAnsi"/>
                <w:lang w:eastAsia="en-US"/>
              </w:rPr>
              <w:t>Μυϊκός κάματος - Μυϊκός συντονισμός - Κατάγματα - Κακώσεις μυοσκελετικού συστήματος Ειδικά Αισθητήρια Όργανα (Οφθαλμός - Ους)</w:t>
            </w:r>
          </w:p>
          <w:p w14:paraId="4DD2DD70" w14:textId="77777777" w:rsidR="009118BF" w:rsidRPr="00275DE2" w:rsidRDefault="009118BF" w:rsidP="00C975C1">
            <w:pPr>
              <w:numPr>
                <w:ilvl w:val="0"/>
                <w:numId w:val="18"/>
              </w:numPr>
              <w:jc w:val="both"/>
              <w:rPr>
                <w:rFonts w:asciiTheme="majorHAnsi" w:hAnsiTheme="majorHAnsi"/>
                <w:lang w:eastAsia="en-US"/>
              </w:rPr>
            </w:pPr>
            <w:r w:rsidRPr="00275DE2">
              <w:rPr>
                <w:rFonts w:asciiTheme="majorHAnsi" w:hAnsiTheme="majorHAnsi"/>
                <w:lang w:eastAsia="en-US"/>
              </w:rPr>
              <w:t>Δέρμα και μαζικός αδένας (Μαστός)</w:t>
            </w:r>
          </w:p>
          <w:p w14:paraId="2D85E682" w14:textId="77777777" w:rsidR="009118BF" w:rsidRPr="00275DE2" w:rsidRDefault="009118BF" w:rsidP="00C975C1">
            <w:pPr>
              <w:numPr>
                <w:ilvl w:val="0"/>
                <w:numId w:val="18"/>
              </w:numPr>
              <w:jc w:val="both"/>
              <w:rPr>
                <w:rFonts w:asciiTheme="majorHAnsi" w:hAnsiTheme="majorHAnsi"/>
                <w:lang w:eastAsia="en-US"/>
              </w:rPr>
            </w:pPr>
            <w:r w:rsidRPr="00275DE2">
              <w:rPr>
                <w:rFonts w:asciiTheme="majorHAnsi" w:hAnsiTheme="majorHAnsi"/>
                <w:lang w:eastAsia="en-US"/>
              </w:rPr>
              <w:t>Ενδοκρινείς αδένες - Νευροενδοκρινικό σύστημα (Υπόφυση - Υποθάλαμος - Κωνάριο - Θυρεοειδής - Παραθυρεοειδείς - Επινεφρίδια)</w:t>
            </w:r>
          </w:p>
          <w:p w14:paraId="04E8D462"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t>Τράχηλος (Ανατομικά τρίγωνα-Αδένες: Θυρεοειδής, Παραθυρεοειδείς, Θύμος - Λεμφαδένες)</w:t>
            </w:r>
          </w:p>
          <w:p w14:paraId="73286E31"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t xml:space="preserve">Ώμος </w:t>
            </w:r>
            <w:r w:rsidRPr="00275DE2">
              <w:rPr>
                <w:rFonts w:asciiTheme="majorHAnsi" w:hAnsiTheme="majorHAnsi"/>
                <w:lang w:val="en-US" w:eastAsia="en-US"/>
              </w:rPr>
              <w:t>-</w:t>
            </w:r>
            <w:r w:rsidRPr="00275DE2">
              <w:rPr>
                <w:rFonts w:asciiTheme="majorHAnsi" w:hAnsiTheme="majorHAnsi"/>
                <w:lang w:eastAsia="en-US"/>
              </w:rPr>
              <w:t xml:space="preserve"> Άνω άκρο</w:t>
            </w:r>
          </w:p>
          <w:p w14:paraId="71184FA6"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t>Ισχίο - Κάτω άκρο</w:t>
            </w:r>
          </w:p>
          <w:p w14:paraId="4CB48B44"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t>Θώρακας (Θώρακας - θωρακικό τοίχωμα - Διάφραγμα)</w:t>
            </w:r>
          </w:p>
          <w:p w14:paraId="454F8233"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t>Θώρακας (Υπεζωκότας</w:t>
            </w:r>
            <w:r w:rsidRPr="00275DE2">
              <w:rPr>
                <w:rFonts w:asciiTheme="majorHAnsi" w:hAnsiTheme="majorHAnsi"/>
                <w:lang w:val="en-US" w:eastAsia="en-US"/>
              </w:rPr>
              <w:t>-</w:t>
            </w:r>
            <w:r w:rsidRPr="00275DE2">
              <w:rPr>
                <w:rFonts w:asciiTheme="majorHAnsi" w:hAnsiTheme="majorHAnsi"/>
                <w:lang w:eastAsia="en-US"/>
              </w:rPr>
              <w:t>Μεσοθωράκιο</w:t>
            </w:r>
            <w:r w:rsidRPr="00275DE2">
              <w:rPr>
                <w:rFonts w:asciiTheme="majorHAnsi" w:hAnsiTheme="majorHAnsi"/>
                <w:lang w:val="en-US" w:eastAsia="en-US"/>
              </w:rPr>
              <w:t>-</w:t>
            </w:r>
            <w:r w:rsidRPr="00275DE2">
              <w:rPr>
                <w:rFonts w:asciiTheme="majorHAnsi" w:hAnsiTheme="majorHAnsi"/>
                <w:lang w:eastAsia="en-US"/>
              </w:rPr>
              <w:t xml:space="preserve"> Τραχειοτομή)</w:t>
            </w:r>
          </w:p>
          <w:p w14:paraId="1642B7D8"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t>Θώρακας - Αναπνευστικό σύστημα (Ρινοφάρυγγας - Λάρυγγας - Πνεύμονας - Αναπνοή)</w:t>
            </w:r>
          </w:p>
          <w:p w14:paraId="1893A0BA"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lastRenderedPageBreak/>
              <w:t>Θώρακας - Αναπνευστικό σύστημα (Βρόγχοι - Βρογχοσκόπηση - Κυψελιδοτριχοειδική μεμβράνη)</w:t>
            </w:r>
          </w:p>
          <w:p w14:paraId="7289CF71"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t>Καρδιά - Κυκλοφορία (Αρτηρίες - Φλέβες - Ανατομικές αλλοιώσεις των Αγγείων)</w:t>
            </w:r>
          </w:p>
          <w:p w14:paraId="2BE81405"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t>Καρδιά - Κυκλοφορία (Καρδιακός μυς - Κόλποι - Κοιλίες - Περικάρδιο - Ερεθισματαγωγό Σύστημα)</w:t>
            </w:r>
          </w:p>
          <w:p w14:paraId="0154C1F0" w14:textId="77777777" w:rsidR="009118BF" w:rsidRPr="00275DE2" w:rsidRDefault="009118BF" w:rsidP="00C975C1">
            <w:pPr>
              <w:numPr>
                <w:ilvl w:val="0"/>
                <w:numId w:val="17"/>
              </w:numPr>
              <w:jc w:val="both"/>
              <w:rPr>
                <w:rFonts w:asciiTheme="majorHAnsi" w:hAnsiTheme="majorHAnsi"/>
                <w:lang w:eastAsia="en-US"/>
              </w:rPr>
            </w:pPr>
            <w:r w:rsidRPr="00275DE2">
              <w:rPr>
                <w:rFonts w:asciiTheme="majorHAnsi" w:hAnsiTheme="majorHAnsi"/>
                <w:lang w:eastAsia="en-US"/>
              </w:rPr>
              <w:t>Αιμοφόρο Κυκλοφορικό σύστημα - Λεμφαγγεία - Λέμφος.</w:t>
            </w:r>
          </w:p>
          <w:p w14:paraId="2BA0B78E" w14:textId="77777777" w:rsidR="009118BF" w:rsidRPr="00275DE2" w:rsidRDefault="009118BF" w:rsidP="00C975C1">
            <w:pPr>
              <w:numPr>
                <w:ilvl w:val="0"/>
                <w:numId w:val="17"/>
              </w:numPr>
              <w:tabs>
                <w:tab w:val="num" w:pos="355"/>
              </w:tabs>
              <w:jc w:val="both"/>
              <w:rPr>
                <w:rFonts w:asciiTheme="majorHAnsi" w:hAnsiTheme="majorHAnsi"/>
                <w:lang w:eastAsia="en-US"/>
              </w:rPr>
            </w:pPr>
            <w:r w:rsidRPr="00275DE2">
              <w:rPr>
                <w:rFonts w:asciiTheme="majorHAnsi" w:hAnsiTheme="majorHAnsi"/>
                <w:lang w:eastAsia="en-US"/>
              </w:rPr>
              <w:t>Πεπτικό σύστημα (Στοματική κοιλότητα και περιεχόμενα αυτής - Γεύση -Κατάποση - Σιελογόνοι αδένες - Πεπτικός σωλήνας - Αδένες στομάχου και εντέρου - Ηπατικό - Χοληφόρο σύστημα)</w:t>
            </w:r>
          </w:p>
          <w:p w14:paraId="4FAE923C" w14:textId="77777777" w:rsidR="009118BF" w:rsidRPr="00275DE2" w:rsidRDefault="009118BF" w:rsidP="00C975C1">
            <w:pPr>
              <w:numPr>
                <w:ilvl w:val="0"/>
                <w:numId w:val="17"/>
              </w:numPr>
              <w:tabs>
                <w:tab w:val="num" w:pos="355"/>
              </w:tabs>
              <w:jc w:val="both"/>
              <w:rPr>
                <w:rFonts w:asciiTheme="majorHAnsi" w:hAnsiTheme="majorHAnsi"/>
                <w:lang w:eastAsia="en-US"/>
              </w:rPr>
            </w:pPr>
            <w:r w:rsidRPr="00275DE2">
              <w:rPr>
                <w:rFonts w:asciiTheme="majorHAnsi" w:hAnsiTheme="majorHAnsi"/>
                <w:lang w:eastAsia="en-US"/>
              </w:rPr>
              <w:t>Γεννητικό σύστημα άρρενος (Όρχεις - Επιδιδυμίδα - Προστάτης - Βολβός - ουρηθραίοι αδένες) και Γεννητικό σύστημα θήλεος (Εξωτερικά και Εσωτερικά Γεννητικά όργανα)</w:t>
            </w:r>
          </w:p>
          <w:p w14:paraId="772CF05B" w14:textId="77777777" w:rsidR="009118BF" w:rsidRPr="00275DE2" w:rsidRDefault="009118BF" w:rsidP="00C975C1">
            <w:pPr>
              <w:numPr>
                <w:ilvl w:val="0"/>
                <w:numId w:val="17"/>
              </w:numPr>
              <w:tabs>
                <w:tab w:val="num" w:pos="355"/>
              </w:tabs>
              <w:jc w:val="both"/>
              <w:rPr>
                <w:rFonts w:asciiTheme="majorHAnsi" w:hAnsiTheme="majorHAnsi"/>
                <w:lang w:eastAsia="en-US"/>
              </w:rPr>
            </w:pPr>
            <w:r w:rsidRPr="00275DE2">
              <w:rPr>
                <w:rFonts w:asciiTheme="majorHAnsi" w:hAnsiTheme="majorHAnsi"/>
                <w:lang w:eastAsia="en-US"/>
              </w:rPr>
              <w:t>Πύελος - Πυελικά τοιχώματα - Κορμός – Ράχη</w:t>
            </w:r>
          </w:p>
          <w:p w14:paraId="120DD271" w14:textId="77777777" w:rsidR="009118BF" w:rsidRPr="00275DE2" w:rsidRDefault="009118BF" w:rsidP="00C975C1">
            <w:pPr>
              <w:numPr>
                <w:ilvl w:val="0"/>
                <w:numId w:val="17"/>
              </w:numPr>
              <w:tabs>
                <w:tab w:val="num" w:pos="355"/>
              </w:tabs>
              <w:jc w:val="both"/>
              <w:rPr>
                <w:rFonts w:asciiTheme="majorHAnsi" w:hAnsiTheme="majorHAnsi"/>
                <w:lang w:eastAsia="en-US"/>
              </w:rPr>
            </w:pPr>
            <w:r w:rsidRPr="00275DE2">
              <w:rPr>
                <w:rFonts w:asciiTheme="majorHAnsi" w:hAnsiTheme="majorHAnsi"/>
                <w:lang w:eastAsia="en-US"/>
              </w:rPr>
              <w:t xml:space="preserve">Πάγκρεας - Παραγάγγλια - Διάχυτο Νευροενδοκρινικό σύστημα - Παραγάγγλια (Καρωτιδικό - Αορτικό σωμάτιο) </w:t>
            </w:r>
          </w:p>
          <w:p w14:paraId="374EE46F" w14:textId="77777777" w:rsidR="009118BF" w:rsidRPr="00E45A7E" w:rsidRDefault="009118BF" w:rsidP="00C975C1">
            <w:pPr>
              <w:numPr>
                <w:ilvl w:val="0"/>
                <w:numId w:val="17"/>
              </w:numPr>
              <w:tabs>
                <w:tab w:val="num" w:pos="355"/>
              </w:tabs>
              <w:jc w:val="both"/>
              <w:rPr>
                <w:rFonts w:asciiTheme="majorHAnsi" w:hAnsiTheme="majorHAnsi" w:cs="Arial"/>
                <w:b/>
                <w:lang w:eastAsia="en-US"/>
              </w:rPr>
            </w:pPr>
            <w:r w:rsidRPr="00275DE2">
              <w:rPr>
                <w:rFonts w:asciiTheme="majorHAnsi" w:hAnsiTheme="majorHAnsi"/>
                <w:lang w:eastAsia="en-US"/>
              </w:rPr>
              <w:t>Ουροποιητικό σύστημα (Νεφρώνας - Αγγειώδες σπείραμα - Σωληναριακό και Αθροιστικό σύστημα)</w:t>
            </w:r>
          </w:p>
          <w:p w14:paraId="689E56AE" w14:textId="77777777" w:rsidR="009118BF" w:rsidRPr="00275DE2" w:rsidRDefault="009118BF" w:rsidP="00C975C1">
            <w:pPr>
              <w:numPr>
                <w:ilvl w:val="0"/>
                <w:numId w:val="17"/>
              </w:numPr>
              <w:tabs>
                <w:tab w:val="num" w:pos="355"/>
              </w:tabs>
              <w:jc w:val="both"/>
              <w:rPr>
                <w:rFonts w:asciiTheme="majorHAnsi" w:hAnsiTheme="majorHAnsi" w:cs="Arial"/>
                <w:b/>
                <w:lang w:eastAsia="en-US"/>
              </w:rPr>
            </w:pPr>
            <w:r>
              <w:rPr>
                <w:rFonts w:asciiTheme="majorHAnsi" w:hAnsiTheme="majorHAnsi"/>
                <w:lang w:eastAsia="en-US"/>
              </w:rPr>
              <w:t>Αγγλική ορολογία</w:t>
            </w:r>
          </w:p>
          <w:p w14:paraId="1D7041AE" w14:textId="77777777" w:rsidR="009118BF" w:rsidRPr="00275DE2" w:rsidRDefault="009118BF" w:rsidP="00C975C1">
            <w:pPr>
              <w:ind w:left="360"/>
              <w:jc w:val="both"/>
              <w:rPr>
                <w:rFonts w:asciiTheme="majorHAnsi" w:hAnsiTheme="majorHAnsi" w:cs="Arial"/>
                <w:b/>
                <w:lang w:eastAsia="en-US"/>
              </w:rPr>
            </w:pPr>
          </w:p>
          <w:p w14:paraId="76947C56" w14:textId="77777777" w:rsidR="009118BF" w:rsidRPr="00275DE2" w:rsidRDefault="009118BF" w:rsidP="00C975C1">
            <w:pPr>
              <w:pStyle w:val="af0"/>
              <w:spacing w:line="240" w:lineRule="auto"/>
              <w:ind w:left="360"/>
              <w:jc w:val="both"/>
              <w:rPr>
                <w:rFonts w:asciiTheme="majorHAnsi" w:hAnsiTheme="majorHAnsi" w:cs="Arial"/>
                <w:b/>
                <w:sz w:val="24"/>
                <w:szCs w:val="24"/>
              </w:rPr>
            </w:pPr>
            <w:r w:rsidRPr="00275DE2">
              <w:rPr>
                <w:rFonts w:asciiTheme="majorHAnsi" w:hAnsiTheme="majorHAnsi" w:cs="Arial"/>
                <w:b/>
                <w:sz w:val="24"/>
                <w:szCs w:val="24"/>
              </w:rPr>
              <w:t>Περιεχόμενο εργαστηριακών  ασκήσεων</w:t>
            </w:r>
          </w:p>
          <w:p w14:paraId="3972DE10" w14:textId="77777777" w:rsidR="009118BF" w:rsidRPr="00275DE2" w:rsidRDefault="009118BF" w:rsidP="00C975C1">
            <w:pPr>
              <w:jc w:val="both"/>
              <w:rPr>
                <w:rFonts w:asciiTheme="majorHAnsi" w:hAnsiTheme="majorHAnsi"/>
                <w:lang w:eastAsia="en-US"/>
              </w:rPr>
            </w:pPr>
            <w:r w:rsidRPr="00275DE2">
              <w:rPr>
                <w:rFonts w:asciiTheme="majorHAnsi" w:hAnsiTheme="majorHAnsi"/>
                <w:lang w:eastAsia="en-US"/>
              </w:rPr>
              <w:t>Με τη βοήθεια προπλασμάτων οι φοιτητές εκπαιδεύονται κατά ομάδες στην Ανατομία και παρουσιάζουν εργασίες επί του περιεχομένου του μαθήματος με στόχο την ενημέρωση και την προσέγγιση των πηγών γνώσης (Βιβλιοθήκες, Διαδίκτυο).</w:t>
            </w:r>
          </w:p>
          <w:p w14:paraId="06BDD82B" w14:textId="77777777" w:rsidR="009118BF" w:rsidRPr="00275DE2" w:rsidRDefault="009118BF" w:rsidP="00C975C1">
            <w:pPr>
              <w:jc w:val="both"/>
              <w:rPr>
                <w:rFonts w:asciiTheme="majorHAnsi" w:hAnsiTheme="majorHAnsi"/>
                <w:lang w:eastAsia="en-US"/>
              </w:rPr>
            </w:pPr>
          </w:p>
        </w:tc>
      </w:tr>
      <w:tr w:rsidR="009118BF" w:rsidRPr="00275DE2" w14:paraId="1E49CB5E"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490B3AC"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lastRenderedPageBreak/>
              <w:t>ΔΙΔΑΚΤΙΚΕΣ ΚΑΙ ΜΑΘΗΣΙΑΚΕΣ ΜΕΘΟΔΟΙ- ΑΞΙΟΛΟΓΗΣΗ</w:t>
            </w:r>
          </w:p>
        </w:tc>
      </w:tr>
      <w:tr w:rsidR="009118BF" w:rsidRPr="00275DE2" w14:paraId="782209C0" w14:textId="77777777" w:rsidTr="00C975C1">
        <w:trPr>
          <w:jc w:val="center"/>
        </w:trPr>
        <w:tc>
          <w:tcPr>
            <w:tcW w:w="449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00B8E9F"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Τρόπος Παράδοσης</w:t>
            </w:r>
          </w:p>
        </w:tc>
        <w:tc>
          <w:tcPr>
            <w:tcW w:w="5590" w:type="dxa"/>
            <w:gridSpan w:val="2"/>
            <w:tcBorders>
              <w:top w:val="single" w:sz="4" w:space="0" w:color="auto"/>
              <w:left w:val="single" w:sz="4" w:space="0" w:color="auto"/>
              <w:bottom w:val="single" w:sz="4" w:space="0" w:color="auto"/>
              <w:right w:val="single" w:sz="4" w:space="0" w:color="auto"/>
            </w:tcBorders>
            <w:hideMark/>
          </w:tcPr>
          <w:p w14:paraId="266B2974"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Στην τάξη (πρόσωπο με πρόσωπο)</w:t>
            </w:r>
          </w:p>
        </w:tc>
      </w:tr>
      <w:tr w:rsidR="009118BF" w:rsidRPr="00275DE2" w14:paraId="4D13D9A5" w14:textId="77777777" w:rsidTr="00C975C1">
        <w:trPr>
          <w:jc w:val="center"/>
        </w:trPr>
        <w:tc>
          <w:tcPr>
            <w:tcW w:w="449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CDCF6F2"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Χρήση Τεχνολογιών και Πληροφορίας και Επικοινωνιών</w:t>
            </w:r>
          </w:p>
        </w:tc>
        <w:tc>
          <w:tcPr>
            <w:tcW w:w="5590" w:type="dxa"/>
            <w:gridSpan w:val="2"/>
            <w:tcBorders>
              <w:top w:val="single" w:sz="4" w:space="0" w:color="auto"/>
              <w:left w:val="single" w:sz="4" w:space="0" w:color="auto"/>
              <w:bottom w:val="single" w:sz="4" w:space="0" w:color="auto"/>
              <w:right w:val="single" w:sz="4" w:space="0" w:color="auto"/>
            </w:tcBorders>
            <w:hideMark/>
          </w:tcPr>
          <w:p w14:paraId="53FA86D7"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Υποστήριξη Μαθησιακής διαδικασίας μέσω της ηλεκτρονικής πλατφόρμας e-class</w:t>
            </w:r>
          </w:p>
        </w:tc>
      </w:tr>
      <w:tr w:rsidR="009118BF" w:rsidRPr="00275DE2" w14:paraId="702F0B09" w14:textId="77777777" w:rsidTr="00C975C1">
        <w:trPr>
          <w:jc w:val="center"/>
        </w:trPr>
        <w:tc>
          <w:tcPr>
            <w:tcW w:w="4499" w:type="dxa"/>
            <w:gridSpan w:val="2"/>
            <w:tcBorders>
              <w:top w:val="single" w:sz="4" w:space="0" w:color="auto"/>
              <w:left w:val="single" w:sz="4" w:space="0" w:color="auto"/>
              <w:bottom w:val="single" w:sz="4" w:space="0" w:color="auto"/>
              <w:right w:val="single" w:sz="4" w:space="0" w:color="auto"/>
            </w:tcBorders>
            <w:shd w:val="clear" w:color="auto" w:fill="C6D9F1"/>
          </w:tcPr>
          <w:p w14:paraId="0D916C3B"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Οργάνωση διδασκαλίας</w:t>
            </w:r>
          </w:p>
          <w:p w14:paraId="1EF1CC62" w14:textId="77777777" w:rsidR="009118BF" w:rsidRPr="00275DE2" w:rsidRDefault="009118BF" w:rsidP="00C975C1">
            <w:pPr>
              <w:rPr>
                <w:rFonts w:asciiTheme="majorHAnsi" w:hAnsiTheme="majorHAnsi"/>
                <w:b/>
                <w:lang w:eastAsia="en-US"/>
              </w:rPr>
            </w:pPr>
          </w:p>
          <w:p w14:paraId="3D3A80E0" w14:textId="77777777" w:rsidR="009118BF" w:rsidRPr="00275DE2" w:rsidRDefault="009118BF" w:rsidP="00C975C1">
            <w:pPr>
              <w:rPr>
                <w:rFonts w:asciiTheme="majorHAnsi" w:hAnsiTheme="majorHAnsi"/>
                <w:b/>
                <w:lang w:eastAsia="en-US"/>
              </w:rPr>
            </w:pPr>
          </w:p>
          <w:p w14:paraId="086EF0D6" w14:textId="77777777" w:rsidR="009118BF" w:rsidRPr="00275DE2" w:rsidRDefault="009118BF" w:rsidP="00C975C1">
            <w:pPr>
              <w:rPr>
                <w:rFonts w:asciiTheme="majorHAnsi" w:hAnsiTheme="majorHAnsi"/>
                <w:b/>
                <w:lang w:eastAsia="en-US"/>
              </w:rPr>
            </w:pPr>
          </w:p>
          <w:p w14:paraId="231A04F4" w14:textId="77777777" w:rsidR="009118BF" w:rsidRPr="00275DE2" w:rsidRDefault="009118BF" w:rsidP="00C975C1">
            <w:pPr>
              <w:rPr>
                <w:rFonts w:asciiTheme="majorHAnsi" w:hAnsiTheme="majorHAnsi"/>
                <w:b/>
                <w:lang w:eastAsia="en-US"/>
              </w:rPr>
            </w:pPr>
          </w:p>
          <w:p w14:paraId="383CDBDC" w14:textId="77777777" w:rsidR="009118BF" w:rsidRPr="00275DE2" w:rsidRDefault="009118BF" w:rsidP="00C975C1">
            <w:pPr>
              <w:rPr>
                <w:rFonts w:asciiTheme="majorHAnsi" w:hAnsiTheme="majorHAnsi"/>
                <w:b/>
                <w:lang w:eastAsia="en-US"/>
              </w:rPr>
            </w:pPr>
          </w:p>
          <w:p w14:paraId="11CB4AE3" w14:textId="77777777" w:rsidR="009118BF" w:rsidRPr="00275DE2" w:rsidRDefault="009118BF" w:rsidP="00C975C1">
            <w:pPr>
              <w:rPr>
                <w:rFonts w:asciiTheme="majorHAnsi" w:hAnsiTheme="majorHAnsi"/>
                <w:b/>
                <w:lang w:eastAsia="en-US"/>
              </w:rPr>
            </w:pPr>
          </w:p>
          <w:p w14:paraId="3F049046" w14:textId="77777777" w:rsidR="009118BF" w:rsidRPr="00275DE2" w:rsidRDefault="009118BF" w:rsidP="00C975C1">
            <w:pPr>
              <w:rPr>
                <w:rFonts w:asciiTheme="majorHAnsi" w:hAnsiTheme="majorHAnsi"/>
                <w:b/>
                <w:lang w:eastAsia="en-US"/>
              </w:rPr>
            </w:pPr>
          </w:p>
          <w:p w14:paraId="2D1FB4E8" w14:textId="77777777" w:rsidR="009118BF" w:rsidRPr="00275DE2" w:rsidRDefault="009118BF" w:rsidP="00C975C1">
            <w:pPr>
              <w:rPr>
                <w:rFonts w:asciiTheme="majorHAnsi" w:hAnsiTheme="majorHAnsi"/>
                <w:b/>
                <w:lang w:eastAsia="en-US"/>
              </w:rPr>
            </w:pPr>
          </w:p>
        </w:tc>
        <w:tc>
          <w:tcPr>
            <w:tcW w:w="5590"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64996CD9"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346BFC34" w14:textId="77777777" w:rsidR="009118BF" w:rsidRPr="00275DE2" w:rsidRDefault="009118BF" w:rsidP="00C975C1">
                  <w:pPr>
                    <w:rPr>
                      <w:rFonts w:asciiTheme="majorHAnsi" w:hAnsiTheme="majorHAnsi"/>
                      <w:b/>
                      <w:i/>
                      <w:lang w:eastAsia="en-US"/>
                    </w:rPr>
                  </w:pPr>
                  <w:r w:rsidRPr="00275DE2">
                    <w:rPr>
                      <w:rFonts w:asciiTheme="majorHAnsi" w:hAnsiTheme="majorHAnsi"/>
                      <w:b/>
                      <w:i/>
                      <w:lang w:eastAsia="en-US"/>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2DB71B27" w14:textId="77777777" w:rsidR="009118BF" w:rsidRPr="00275DE2" w:rsidRDefault="009118BF" w:rsidP="00C975C1">
                  <w:pPr>
                    <w:rPr>
                      <w:rFonts w:asciiTheme="majorHAnsi" w:hAnsiTheme="majorHAnsi"/>
                      <w:b/>
                      <w:i/>
                      <w:lang w:eastAsia="en-US"/>
                    </w:rPr>
                  </w:pPr>
                  <w:r w:rsidRPr="00275DE2">
                    <w:rPr>
                      <w:rFonts w:asciiTheme="majorHAnsi" w:hAnsiTheme="majorHAnsi"/>
                      <w:b/>
                      <w:i/>
                      <w:lang w:eastAsia="en-US"/>
                    </w:rPr>
                    <w:t>Φόρτος εργασίας εξαμήνου</w:t>
                  </w:r>
                </w:p>
              </w:tc>
            </w:tr>
            <w:tr w:rsidR="009118BF" w:rsidRPr="00275DE2" w14:paraId="2F6C0A19"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CF1BE2F"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111A0CDC"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52 ώρες</w:t>
                  </w:r>
                </w:p>
              </w:tc>
            </w:tr>
            <w:tr w:rsidR="009118BF" w:rsidRPr="00275DE2" w14:paraId="00DE57E5"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5ECC2112"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Εργαστήριο- Διαδραστική διδασκαλία</w:t>
                  </w:r>
                </w:p>
              </w:tc>
              <w:tc>
                <w:tcPr>
                  <w:tcW w:w="2567" w:type="dxa"/>
                  <w:tcBorders>
                    <w:top w:val="single" w:sz="4" w:space="0" w:color="auto"/>
                    <w:left w:val="single" w:sz="4" w:space="0" w:color="auto"/>
                    <w:bottom w:val="single" w:sz="4" w:space="0" w:color="auto"/>
                    <w:right w:val="single" w:sz="4" w:space="0" w:color="auto"/>
                  </w:tcBorders>
                  <w:hideMark/>
                </w:tcPr>
                <w:p w14:paraId="581D8E06"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26 ώρες</w:t>
                  </w:r>
                </w:p>
              </w:tc>
            </w:tr>
            <w:tr w:rsidR="009118BF" w:rsidRPr="00275DE2" w14:paraId="024BB24F"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CDEAC41" w14:textId="77777777" w:rsidR="009118BF" w:rsidRPr="00275DE2" w:rsidRDefault="009118BF" w:rsidP="00C975C1">
                  <w:pPr>
                    <w:jc w:val="both"/>
                    <w:rPr>
                      <w:rFonts w:asciiTheme="majorHAnsi" w:hAnsiTheme="majorHAnsi"/>
                      <w:lang w:eastAsia="en-US"/>
                    </w:rPr>
                  </w:pPr>
                  <w:r w:rsidRPr="00275DE2">
                    <w:rPr>
                      <w:rFonts w:asciiTheme="majorHAnsi" w:hAnsiTheme="majorHAnsi"/>
                      <w:lang w:eastAsia="en-US"/>
                    </w:rPr>
                    <w:t xml:space="preserve">Μελέτη </w:t>
                  </w:r>
                  <w:r>
                    <w:rPr>
                      <w:rFonts w:asciiTheme="majorHAnsi" w:hAnsiTheme="majorHAnsi"/>
                      <w:lang w:eastAsia="en-US"/>
                    </w:rPr>
                    <w:t xml:space="preserve">ελληνικής και αγγλόφωνης </w:t>
                  </w:r>
                  <w:r w:rsidRPr="00275DE2">
                    <w:rPr>
                      <w:rFonts w:asciiTheme="majorHAnsi" w:hAnsiTheme="majorHAnsi"/>
                      <w:lang w:eastAsia="en-US"/>
                    </w:rPr>
                    <w:t>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35831F11"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 xml:space="preserve"> 72 ώρες</w:t>
                  </w:r>
                </w:p>
              </w:tc>
            </w:tr>
            <w:tr w:rsidR="009118BF" w:rsidRPr="00275DE2" w14:paraId="2CF4B104"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D044017" w14:textId="77777777" w:rsidR="009118BF" w:rsidRPr="00275DE2" w:rsidRDefault="009118BF" w:rsidP="00C975C1">
                  <w:pPr>
                    <w:jc w:val="both"/>
                    <w:rPr>
                      <w:rFonts w:asciiTheme="majorHAnsi" w:hAnsiTheme="majorHAnsi"/>
                      <w:lang w:eastAsia="en-US"/>
                    </w:rPr>
                  </w:pPr>
                  <w:r w:rsidRPr="00275DE2">
                    <w:rPr>
                      <w:rFonts w:asciiTheme="majorHAnsi" w:hAnsiTheme="majorHAnsi"/>
                      <w:lang w:eastAsia="en-US"/>
                    </w:rPr>
                    <w:t>Σύνολο μαθήματος</w:t>
                  </w:r>
                </w:p>
                <w:p w14:paraId="171B7F76" w14:textId="77777777" w:rsidR="009118BF" w:rsidRPr="00275DE2" w:rsidRDefault="009118BF" w:rsidP="00C975C1">
                  <w:pPr>
                    <w:jc w:val="both"/>
                    <w:rPr>
                      <w:rFonts w:asciiTheme="majorHAnsi" w:hAnsiTheme="majorHAnsi"/>
                      <w:lang w:eastAsia="en-US"/>
                    </w:rPr>
                  </w:pPr>
                  <w:r w:rsidRPr="00275DE2">
                    <w:rPr>
                      <w:rFonts w:asciiTheme="majorHAnsi" w:hAnsiTheme="majorHAnsi"/>
                    </w:rPr>
                    <w:t>(25 ώρες φόρτου εργασίας ανά πιστωτική μονάδα)</w:t>
                  </w:r>
                </w:p>
              </w:tc>
              <w:tc>
                <w:tcPr>
                  <w:tcW w:w="2567" w:type="dxa"/>
                  <w:tcBorders>
                    <w:top w:val="single" w:sz="4" w:space="0" w:color="auto"/>
                    <w:left w:val="single" w:sz="4" w:space="0" w:color="auto"/>
                    <w:bottom w:val="single" w:sz="4" w:space="0" w:color="auto"/>
                    <w:right w:val="single" w:sz="4" w:space="0" w:color="auto"/>
                  </w:tcBorders>
                  <w:hideMark/>
                </w:tcPr>
                <w:p w14:paraId="14F598D4" w14:textId="77777777" w:rsidR="009118BF" w:rsidRPr="00275DE2" w:rsidRDefault="009118BF" w:rsidP="00C975C1">
                  <w:pPr>
                    <w:rPr>
                      <w:rFonts w:asciiTheme="majorHAnsi" w:hAnsiTheme="majorHAnsi"/>
                      <w:lang w:val="en-US" w:eastAsia="en-US"/>
                    </w:rPr>
                  </w:pPr>
                  <w:r w:rsidRPr="00275DE2">
                    <w:rPr>
                      <w:rFonts w:asciiTheme="majorHAnsi" w:hAnsiTheme="majorHAnsi"/>
                      <w:lang w:val="en-US" w:eastAsia="en-US"/>
                    </w:rPr>
                    <w:t>1</w:t>
                  </w:r>
                  <w:r w:rsidRPr="00275DE2">
                    <w:rPr>
                      <w:rFonts w:asciiTheme="majorHAnsi" w:hAnsiTheme="majorHAnsi"/>
                      <w:lang w:eastAsia="en-US"/>
                    </w:rPr>
                    <w:t>50ώρες (6 Ε</w:t>
                  </w:r>
                  <w:r w:rsidRPr="00275DE2">
                    <w:rPr>
                      <w:rFonts w:asciiTheme="majorHAnsi" w:hAnsiTheme="majorHAnsi"/>
                      <w:lang w:val="en-US" w:eastAsia="en-US"/>
                    </w:rPr>
                    <w:t>CTS)</w:t>
                  </w:r>
                </w:p>
              </w:tc>
            </w:tr>
          </w:tbl>
          <w:p w14:paraId="4237C28A" w14:textId="77777777" w:rsidR="009118BF" w:rsidRPr="00275DE2" w:rsidRDefault="009118BF" w:rsidP="00C975C1">
            <w:pPr>
              <w:rPr>
                <w:rFonts w:asciiTheme="majorHAnsi" w:eastAsia="Times New Roman" w:hAnsiTheme="majorHAnsi"/>
              </w:rPr>
            </w:pPr>
          </w:p>
        </w:tc>
      </w:tr>
      <w:tr w:rsidR="009118BF" w:rsidRPr="00275DE2" w14:paraId="1BF295DF" w14:textId="77777777" w:rsidTr="00C975C1">
        <w:trPr>
          <w:jc w:val="center"/>
        </w:trPr>
        <w:tc>
          <w:tcPr>
            <w:tcW w:w="449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7C74F7B"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Αξιολόγηση Φοιτητών</w:t>
            </w:r>
          </w:p>
        </w:tc>
        <w:tc>
          <w:tcPr>
            <w:tcW w:w="5590" w:type="dxa"/>
            <w:gridSpan w:val="2"/>
            <w:tcBorders>
              <w:top w:val="single" w:sz="4" w:space="0" w:color="auto"/>
              <w:left w:val="single" w:sz="4" w:space="0" w:color="auto"/>
              <w:bottom w:val="single" w:sz="4" w:space="0" w:color="auto"/>
              <w:right w:val="single" w:sz="4" w:space="0" w:color="auto"/>
            </w:tcBorders>
            <w:hideMark/>
          </w:tcPr>
          <w:p w14:paraId="1440FB3A" w14:textId="77777777" w:rsidR="009118BF" w:rsidRPr="00275DE2" w:rsidRDefault="009118BF" w:rsidP="00C975C1">
            <w:pPr>
              <w:jc w:val="both"/>
              <w:rPr>
                <w:rFonts w:asciiTheme="majorHAnsi" w:hAnsiTheme="majorHAnsi"/>
                <w:lang w:eastAsia="en-US"/>
              </w:rPr>
            </w:pPr>
            <w:r w:rsidRPr="00275DE2">
              <w:rPr>
                <w:rFonts w:asciiTheme="majorHAnsi" w:hAnsiTheme="majorHAnsi"/>
                <w:lang w:eastAsia="en-US"/>
              </w:rPr>
              <w:t xml:space="preserve">Γραπτή εξέταση στο τέλος του εξαμήνου  που περιλαμβάνει  ερωτήσεις σύντομης απάντησης, ερωτήσεις πολλαπλής επιλογής. </w:t>
            </w:r>
          </w:p>
        </w:tc>
      </w:tr>
      <w:tr w:rsidR="009118BF" w:rsidRPr="00275DE2" w14:paraId="0A339469"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tcPr>
          <w:p w14:paraId="446C4F86" w14:textId="77777777" w:rsidR="009118BF" w:rsidRPr="00E45A7E" w:rsidRDefault="009118BF" w:rsidP="00C975C1">
            <w:pPr>
              <w:rPr>
                <w:rFonts w:asciiTheme="majorHAnsi" w:eastAsia="Times New Roman" w:hAnsiTheme="majorHAnsi" w:cs="Cambria"/>
                <w:b/>
                <w:bCs/>
                <w:lang w:eastAsia="en-US"/>
              </w:rPr>
            </w:pPr>
          </w:p>
        </w:tc>
      </w:tr>
      <w:tr w:rsidR="009118BF" w:rsidRPr="00275DE2" w14:paraId="2FB62C6F"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7D1339E"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Συνιστώμενη Βιβλιογραφία</w:t>
            </w:r>
          </w:p>
        </w:tc>
      </w:tr>
      <w:tr w:rsidR="009118BF" w:rsidRPr="00275DE2" w14:paraId="1DAA3573" w14:textId="77777777" w:rsidTr="00C975C1">
        <w:trPr>
          <w:trHeight w:val="1228"/>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7AD377DC" w14:textId="77777777" w:rsidR="009118BF" w:rsidRPr="003D37C9" w:rsidRDefault="009118BF" w:rsidP="00C975C1">
            <w:pPr>
              <w:spacing w:after="160" w:line="259" w:lineRule="auto"/>
              <w:rPr>
                <w:rFonts w:asciiTheme="majorHAnsi" w:hAnsiTheme="majorHAnsi"/>
                <w:lang w:eastAsia="en-US"/>
              </w:rPr>
            </w:pPr>
            <w:r>
              <w:lastRenderedPageBreak/>
              <w:t>1</w:t>
            </w:r>
            <w:r w:rsidRPr="003D37C9">
              <w:t xml:space="preserve">) Ανατομία - Φυσιολογία για Νοσηλευτές, </w:t>
            </w:r>
            <w:hyperlink r:id="rId19" w:history="1">
              <w:r w:rsidRPr="003D37C9">
                <w:rPr>
                  <w:rFonts w:eastAsia="Times New Roman"/>
                </w:rPr>
                <w:t>Watson</w:t>
              </w:r>
            </w:hyperlink>
            <w:r w:rsidRPr="003D37C9">
              <w:rPr>
                <w:rFonts w:eastAsia="Times New Roman"/>
              </w:rPr>
              <w:t xml:space="preserve">, </w:t>
            </w:r>
            <w:r w:rsidRPr="003D37C9">
              <w:t xml:space="preserve">12η Έκδοση, </w:t>
            </w:r>
            <w:r w:rsidRPr="003D37C9">
              <w:rPr>
                <w:rFonts w:eastAsia="Times New Roman"/>
              </w:rPr>
              <w:t>ΛΑΓΟΣ, 2007, ISBN: 9789607875365</w:t>
            </w:r>
            <w:r w:rsidRPr="003D37C9">
              <w:t xml:space="preserve"> </w:t>
            </w:r>
            <w:r w:rsidRPr="003D37C9">
              <w:br/>
              <w:t xml:space="preserve">2) Ανατομία του ανθρώπου, </w:t>
            </w:r>
            <w:r w:rsidRPr="003D37C9">
              <w:rPr>
                <w:lang w:val="en-US"/>
              </w:rPr>
              <w:t>Anne</w:t>
            </w:r>
            <w:r w:rsidRPr="003D37C9">
              <w:t xml:space="preserve"> </w:t>
            </w:r>
            <w:r w:rsidRPr="003D37C9">
              <w:rPr>
                <w:lang w:val="en-US"/>
              </w:rPr>
              <w:t>M</w:t>
            </w:r>
            <w:r w:rsidRPr="003D37C9">
              <w:t xml:space="preserve">. </w:t>
            </w:r>
            <w:r w:rsidRPr="003D37C9">
              <w:rPr>
                <w:lang w:val="en-US"/>
              </w:rPr>
              <w:t>Gilroy</w:t>
            </w:r>
            <w:r w:rsidRPr="003D37C9">
              <w:t xml:space="preserve">, 2019, εκδότης </w:t>
            </w:r>
            <w:r w:rsidRPr="003D37C9">
              <w:rPr>
                <w:rFonts w:eastAsia="Times New Roman"/>
              </w:rPr>
              <w:t xml:space="preserve">Κωνσταντάρας, </w:t>
            </w:r>
            <w:r w:rsidRPr="003D37C9">
              <w:rPr>
                <w:rFonts w:eastAsia="Times New Roman"/>
                <w:b/>
                <w:bCs/>
              </w:rPr>
              <w:t>ISBN:</w:t>
            </w:r>
            <w:r w:rsidRPr="003D37C9">
              <w:rPr>
                <w:rFonts w:eastAsia="Times New Roman"/>
              </w:rPr>
              <w:t> 9789606080272</w:t>
            </w:r>
            <w:r>
              <w:rPr>
                <w:rFonts w:eastAsia="Times New Roman"/>
              </w:rPr>
              <w:br/>
            </w:r>
            <w:r w:rsidRPr="003D37C9">
              <w:rPr>
                <w:lang w:eastAsia="en-US"/>
              </w:rPr>
              <w:t xml:space="preserve">3) Ανατομική του Ανθρώπου – Δομή και Λειτουργία. ΜπαλτόπουλοςΠ. 1ηΈκδοση, 2003. </w:t>
            </w:r>
            <w:r w:rsidRPr="003D37C9">
              <w:rPr>
                <w:lang w:val="en-US" w:eastAsia="en-US"/>
              </w:rPr>
              <w:t>Broken</w:t>
            </w:r>
            <w:r w:rsidRPr="003D37C9">
              <w:rPr>
                <w:lang w:eastAsia="en-US"/>
              </w:rPr>
              <w:t xml:space="preserve"> </w:t>
            </w:r>
            <w:r w:rsidRPr="003D37C9">
              <w:rPr>
                <w:lang w:val="en-US" w:eastAsia="en-US"/>
              </w:rPr>
              <w:t>Hill</w:t>
            </w:r>
            <w:r w:rsidRPr="003D37C9">
              <w:rPr>
                <w:lang w:eastAsia="en-US"/>
              </w:rPr>
              <w:t xml:space="preserve"> </w:t>
            </w:r>
            <w:r w:rsidRPr="003D37C9">
              <w:rPr>
                <w:lang w:val="en-US" w:eastAsia="en-US"/>
              </w:rPr>
              <w:t>Publishers</w:t>
            </w:r>
            <w:r w:rsidRPr="003D37C9">
              <w:rPr>
                <w:lang w:eastAsia="en-US"/>
              </w:rPr>
              <w:t xml:space="preserve"> </w:t>
            </w:r>
            <w:r w:rsidRPr="003D37C9">
              <w:rPr>
                <w:lang w:val="en-US" w:eastAsia="en-US"/>
              </w:rPr>
              <w:t>LTD</w:t>
            </w:r>
            <w:r w:rsidRPr="003D37C9">
              <w:rPr>
                <w:lang w:eastAsia="en-US"/>
              </w:rPr>
              <w:t>.</w:t>
            </w:r>
            <w:r>
              <w:rPr>
                <w:lang w:eastAsia="en-US"/>
              </w:rPr>
              <w:br/>
            </w:r>
            <w:r w:rsidRPr="003D37C9">
              <w:rPr>
                <w:lang w:eastAsia="en-US"/>
              </w:rPr>
              <w:t xml:space="preserve">4) Εγχειρίδιο Περιγραφικής Ανατομικής. </w:t>
            </w:r>
            <w:r w:rsidRPr="003D37C9">
              <w:rPr>
                <w:lang w:val="en-US" w:eastAsia="en-US"/>
              </w:rPr>
              <w:t>Platzer</w:t>
            </w:r>
            <w:r w:rsidRPr="003D37C9">
              <w:rPr>
                <w:lang w:eastAsia="en-US"/>
              </w:rPr>
              <w:t xml:space="preserve">, </w:t>
            </w:r>
            <w:r w:rsidRPr="003D37C9">
              <w:rPr>
                <w:lang w:val="en-US" w:eastAsia="en-US"/>
              </w:rPr>
              <w:t>Fritsch</w:t>
            </w:r>
            <w:r w:rsidRPr="003D37C9">
              <w:rPr>
                <w:lang w:eastAsia="en-US"/>
              </w:rPr>
              <w:t xml:space="preserve">, </w:t>
            </w:r>
            <w:r w:rsidRPr="003D37C9">
              <w:rPr>
                <w:lang w:val="en-US" w:eastAsia="en-US"/>
              </w:rPr>
              <w:t>Kuhnel</w:t>
            </w:r>
            <w:r w:rsidRPr="003D37C9">
              <w:rPr>
                <w:lang w:eastAsia="en-US"/>
              </w:rPr>
              <w:t xml:space="preserve">, </w:t>
            </w:r>
            <w:r w:rsidRPr="003D37C9">
              <w:rPr>
                <w:lang w:val="en-US" w:eastAsia="en-US"/>
              </w:rPr>
              <w:t>Kahle</w:t>
            </w:r>
            <w:r w:rsidRPr="003D37C9">
              <w:rPr>
                <w:lang w:eastAsia="en-US"/>
              </w:rPr>
              <w:t xml:space="preserve">, </w:t>
            </w:r>
            <w:r w:rsidRPr="003D37C9">
              <w:rPr>
                <w:lang w:val="en-US" w:eastAsia="en-US"/>
              </w:rPr>
              <w:t>Frotscher</w:t>
            </w:r>
            <w:r w:rsidRPr="003D37C9">
              <w:rPr>
                <w:lang w:eastAsia="en-US"/>
              </w:rPr>
              <w:t xml:space="preserve">. 2ηΈκδοση, 2011. </w:t>
            </w:r>
            <w:r w:rsidRPr="003D37C9">
              <w:rPr>
                <w:lang w:val="en-US" w:eastAsia="en-US"/>
              </w:rPr>
              <w:t>Broken</w:t>
            </w:r>
            <w:r w:rsidRPr="003D37C9">
              <w:rPr>
                <w:lang w:eastAsia="en-US"/>
              </w:rPr>
              <w:t xml:space="preserve"> </w:t>
            </w:r>
            <w:r w:rsidRPr="003D37C9">
              <w:rPr>
                <w:lang w:val="en-US" w:eastAsia="en-US"/>
              </w:rPr>
              <w:t>Hill</w:t>
            </w:r>
            <w:r w:rsidRPr="003D37C9">
              <w:rPr>
                <w:lang w:eastAsia="en-US"/>
              </w:rPr>
              <w:t xml:space="preserve"> </w:t>
            </w:r>
            <w:r w:rsidRPr="003D37C9">
              <w:rPr>
                <w:lang w:val="en-US" w:eastAsia="en-US"/>
              </w:rPr>
              <w:t>Publishers</w:t>
            </w:r>
            <w:r w:rsidRPr="003D37C9">
              <w:rPr>
                <w:lang w:eastAsia="en-US"/>
              </w:rPr>
              <w:t xml:space="preserve"> </w:t>
            </w:r>
            <w:r w:rsidRPr="003D37C9">
              <w:rPr>
                <w:lang w:val="en-US" w:eastAsia="en-US"/>
              </w:rPr>
              <w:t>LTD</w:t>
            </w:r>
            <w:r w:rsidRPr="003D37C9">
              <w:rPr>
                <w:lang w:eastAsia="en-US"/>
              </w:rPr>
              <w:t>.</w:t>
            </w:r>
          </w:p>
        </w:tc>
      </w:tr>
    </w:tbl>
    <w:p w14:paraId="25D14071" w14:textId="77777777" w:rsidR="009118BF" w:rsidRPr="00C36F37" w:rsidRDefault="009118BF" w:rsidP="009118BF">
      <w:pPr>
        <w:jc w:val="center"/>
        <w:rPr>
          <w:rFonts w:asciiTheme="majorHAnsi" w:hAnsiTheme="majorHAnsi"/>
          <w:b/>
        </w:rPr>
      </w:pPr>
    </w:p>
    <w:p w14:paraId="67A1E359" w14:textId="77777777" w:rsidR="009118BF" w:rsidRPr="00C36F37" w:rsidRDefault="009118BF" w:rsidP="009118BF">
      <w:pPr>
        <w:rPr>
          <w:rFonts w:asciiTheme="majorHAnsi" w:hAnsiTheme="majorHAnsi"/>
        </w:rPr>
      </w:pPr>
    </w:p>
    <w:p w14:paraId="489BC54B" w14:textId="77777777" w:rsidR="009118BF" w:rsidRPr="00275DE2" w:rsidRDefault="009118BF" w:rsidP="009118BF">
      <w:pPr>
        <w:jc w:val="center"/>
        <w:rPr>
          <w:rFonts w:asciiTheme="majorHAnsi" w:hAnsiTheme="majorHAnsi"/>
          <w:b/>
        </w:rPr>
      </w:pPr>
      <w:r w:rsidRPr="00275DE2">
        <w:rPr>
          <w:rFonts w:asciiTheme="majorHAnsi" w:hAnsiTheme="majorHAnsi"/>
          <w:b/>
        </w:rPr>
        <w:t>ΒΙΟΧΗΜΕΙΑ-ΒΙΟΛΟΓΙΑ</w:t>
      </w:r>
    </w:p>
    <w:p w14:paraId="1AECA0AB" w14:textId="77777777" w:rsidR="009118BF" w:rsidRPr="00275DE2" w:rsidRDefault="009118BF" w:rsidP="009118BF">
      <w:pP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540"/>
        <w:gridCol w:w="3113"/>
        <w:gridCol w:w="2887"/>
      </w:tblGrid>
      <w:tr w:rsidR="009118BF" w:rsidRPr="00275DE2" w14:paraId="0BBCAFF6"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02DC9279"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ΣΧΟΛΗ</w:t>
            </w:r>
          </w:p>
        </w:tc>
        <w:tc>
          <w:tcPr>
            <w:tcW w:w="7357" w:type="dxa"/>
            <w:gridSpan w:val="3"/>
            <w:tcBorders>
              <w:top w:val="single" w:sz="4" w:space="0" w:color="auto"/>
              <w:left w:val="single" w:sz="4" w:space="0" w:color="auto"/>
              <w:bottom w:val="single" w:sz="4" w:space="0" w:color="auto"/>
              <w:right w:val="single" w:sz="4" w:space="0" w:color="auto"/>
            </w:tcBorders>
            <w:hideMark/>
          </w:tcPr>
          <w:p w14:paraId="62EBD0F8"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Σχολή Επιστημών Υγείας</w:t>
            </w:r>
          </w:p>
        </w:tc>
      </w:tr>
      <w:tr w:rsidR="009118BF" w:rsidRPr="00275DE2" w14:paraId="1659FF8A"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60B73021"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ΤΜΗΜΑ</w:t>
            </w:r>
          </w:p>
        </w:tc>
        <w:tc>
          <w:tcPr>
            <w:tcW w:w="7357" w:type="dxa"/>
            <w:gridSpan w:val="3"/>
            <w:tcBorders>
              <w:top w:val="single" w:sz="4" w:space="0" w:color="auto"/>
              <w:left w:val="single" w:sz="4" w:space="0" w:color="auto"/>
              <w:bottom w:val="single" w:sz="4" w:space="0" w:color="auto"/>
              <w:right w:val="single" w:sz="4" w:space="0" w:color="auto"/>
            </w:tcBorders>
            <w:hideMark/>
          </w:tcPr>
          <w:p w14:paraId="6EBE51EE"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Νοσηλευτικής</w:t>
            </w:r>
          </w:p>
        </w:tc>
      </w:tr>
      <w:tr w:rsidR="009118BF" w:rsidRPr="00275DE2" w14:paraId="69D40A85"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15AD1027"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ΕΠΙΠΕΔΟ ΣΠΟΥΔΩΝ</w:t>
            </w:r>
          </w:p>
        </w:tc>
        <w:tc>
          <w:tcPr>
            <w:tcW w:w="7357" w:type="dxa"/>
            <w:gridSpan w:val="3"/>
            <w:tcBorders>
              <w:top w:val="single" w:sz="4" w:space="0" w:color="auto"/>
              <w:left w:val="single" w:sz="4" w:space="0" w:color="auto"/>
              <w:bottom w:val="single" w:sz="4" w:space="0" w:color="auto"/>
              <w:right w:val="single" w:sz="4" w:space="0" w:color="auto"/>
            </w:tcBorders>
            <w:hideMark/>
          </w:tcPr>
          <w:p w14:paraId="2B51526E"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Προπτυχιακό</w:t>
            </w:r>
          </w:p>
        </w:tc>
      </w:tr>
      <w:tr w:rsidR="009118BF" w:rsidRPr="00275DE2" w14:paraId="76FBB85C"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06A471E0"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ΚΩΔΙΚΟΣ ΜΑΘΗΜΑΤΟΣ</w:t>
            </w:r>
          </w:p>
        </w:tc>
        <w:tc>
          <w:tcPr>
            <w:tcW w:w="1629" w:type="dxa"/>
            <w:tcBorders>
              <w:top w:val="single" w:sz="4" w:space="0" w:color="auto"/>
              <w:left w:val="single" w:sz="4" w:space="0" w:color="auto"/>
              <w:bottom w:val="single" w:sz="4" w:space="0" w:color="auto"/>
              <w:right w:val="single" w:sz="4" w:space="0" w:color="auto"/>
            </w:tcBorders>
            <w:hideMark/>
          </w:tcPr>
          <w:p w14:paraId="6DB164E1"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ΥΠ16103</w:t>
            </w:r>
          </w:p>
        </w:tc>
        <w:tc>
          <w:tcPr>
            <w:tcW w:w="2820" w:type="dxa"/>
            <w:tcBorders>
              <w:top w:val="single" w:sz="4" w:space="0" w:color="auto"/>
              <w:left w:val="single" w:sz="4" w:space="0" w:color="auto"/>
              <w:bottom w:val="single" w:sz="4" w:space="0" w:color="auto"/>
              <w:right w:val="single" w:sz="4" w:space="0" w:color="auto"/>
            </w:tcBorders>
            <w:shd w:val="clear" w:color="auto" w:fill="DBE5F1"/>
            <w:hideMark/>
          </w:tcPr>
          <w:p w14:paraId="49780905"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ΕΞΑΜΗΝΟ ΣΠΟΥΔΩΝ</w:t>
            </w:r>
          </w:p>
        </w:tc>
        <w:tc>
          <w:tcPr>
            <w:tcW w:w="2908" w:type="dxa"/>
            <w:tcBorders>
              <w:top w:val="single" w:sz="4" w:space="0" w:color="auto"/>
              <w:left w:val="single" w:sz="4" w:space="0" w:color="auto"/>
              <w:bottom w:val="single" w:sz="4" w:space="0" w:color="auto"/>
              <w:right w:val="single" w:sz="4" w:space="0" w:color="auto"/>
            </w:tcBorders>
            <w:hideMark/>
          </w:tcPr>
          <w:p w14:paraId="1CFED345"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1</w:t>
            </w:r>
            <w:r w:rsidRPr="00275DE2">
              <w:rPr>
                <w:rFonts w:asciiTheme="majorHAnsi" w:hAnsiTheme="majorHAnsi"/>
                <w:b/>
                <w:sz w:val="22"/>
                <w:szCs w:val="22"/>
                <w:vertAlign w:val="superscript"/>
                <w:lang w:eastAsia="en-US"/>
              </w:rPr>
              <w:t>ο</w:t>
            </w:r>
          </w:p>
        </w:tc>
      </w:tr>
      <w:tr w:rsidR="009118BF" w:rsidRPr="00275DE2" w14:paraId="5180ADA3"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31DC8767"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ΤΙΤΛΟΣ ΜΑΘΗΜΑΤΟΣ</w:t>
            </w:r>
          </w:p>
        </w:tc>
        <w:tc>
          <w:tcPr>
            <w:tcW w:w="7357" w:type="dxa"/>
            <w:gridSpan w:val="3"/>
            <w:tcBorders>
              <w:top w:val="single" w:sz="4" w:space="0" w:color="auto"/>
              <w:left w:val="single" w:sz="4" w:space="0" w:color="auto"/>
              <w:bottom w:val="single" w:sz="4" w:space="0" w:color="auto"/>
              <w:right w:val="single" w:sz="4" w:space="0" w:color="auto"/>
            </w:tcBorders>
            <w:hideMark/>
          </w:tcPr>
          <w:p w14:paraId="74433622"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ΒΙΟΧΗΜΕΙΑ-ΒΙΟΛΟΓΙΑ</w:t>
            </w:r>
          </w:p>
        </w:tc>
      </w:tr>
      <w:tr w:rsidR="009118BF" w:rsidRPr="00275DE2" w14:paraId="47D85DB8"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09226A6"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ΑΥΤΟΤΕΛΕΙΣ ΔΙΔΑΚΤΙΚΕΣ ΔΡΑΣΤΗΡΙΟΤΗΤΕΣ</w:t>
            </w:r>
          </w:p>
        </w:tc>
        <w:tc>
          <w:tcPr>
            <w:tcW w:w="2820" w:type="dxa"/>
            <w:tcBorders>
              <w:top w:val="single" w:sz="4" w:space="0" w:color="auto"/>
              <w:left w:val="single" w:sz="4" w:space="0" w:color="auto"/>
              <w:bottom w:val="single" w:sz="4" w:space="0" w:color="auto"/>
              <w:right w:val="single" w:sz="4" w:space="0" w:color="auto"/>
            </w:tcBorders>
            <w:shd w:val="clear" w:color="auto" w:fill="DBE5F1"/>
            <w:hideMark/>
          </w:tcPr>
          <w:p w14:paraId="11E17F61"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ΕΒΔΟΜΑΔΙΑΙΕΣ ΩΡΕΣ ΔΙΔΑΣΚΑΛΙΑΣ</w:t>
            </w:r>
          </w:p>
        </w:tc>
        <w:tc>
          <w:tcPr>
            <w:tcW w:w="2908" w:type="dxa"/>
            <w:tcBorders>
              <w:top w:val="single" w:sz="4" w:space="0" w:color="auto"/>
              <w:left w:val="single" w:sz="4" w:space="0" w:color="auto"/>
              <w:bottom w:val="single" w:sz="4" w:space="0" w:color="auto"/>
              <w:right w:val="single" w:sz="4" w:space="0" w:color="auto"/>
            </w:tcBorders>
            <w:shd w:val="clear" w:color="auto" w:fill="DBE5F1"/>
            <w:hideMark/>
          </w:tcPr>
          <w:p w14:paraId="12E0743F"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ΠΙΣΤΩΤΙΚΕΣ ΜΟΝΑΔΕΣ</w:t>
            </w:r>
          </w:p>
        </w:tc>
      </w:tr>
      <w:tr w:rsidR="009118BF" w:rsidRPr="00275DE2" w14:paraId="1BCC9B50"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tcPr>
          <w:p w14:paraId="52902499"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 xml:space="preserve">Διαλέξεις και </w:t>
            </w:r>
            <w:r>
              <w:rPr>
                <w:rFonts w:asciiTheme="majorHAnsi" w:hAnsiTheme="majorHAnsi"/>
                <w:lang w:eastAsia="en-US"/>
              </w:rPr>
              <w:t>εργαστηριακές</w:t>
            </w:r>
            <w:r w:rsidRPr="00275DE2">
              <w:rPr>
                <w:rFonts w:asciiTheme="majorHAnsi" w:hAnsiTheme="majorHAnsi"/>
                <w:lang w:eastAsia="en-US"/>
              </w:rPr>
              <w:t xml:space="preserve"> ασκήσεις</w:t>
            </w:r>
          </w:p>
        </w:tc>
        <w:tc>
          <w:tcPr>
            <w:tcW w:w="2820" w:type="dxa"/>
            <w:tcBorders>
              <w:top w:val="single" w:sz="4" w:space="0" w:color="auto"/>
              <w:left w:val="single" w:sz="4" w:space="0" w:color="auto"/>
              <w:bottom w:val="single" w:sz="4" w:space="0" w:color="auto"/>
              <w:right w:val="single" w:sz="4" w:space="0" w:color="auto"/>
            </w:tcBorders>
            <w:hideMark/>
          </w:tcPr>
          <w:p w14:paraId="7ED8E9BB" w14:textId="77777777" w:rsidR="009118BF" w:rsidRPr="00275DE2" w:rsidRDefault="009118BF" w:rsidP="00C975C1">
            <w:pPr>
              <w:spacing w:line="276" w:lineRule="auto"/>
              <w:jc w:val="center"/>
              <w:rPr>
                <w:rFonts w:asciiTheme="majorHAnsi" w:hAnsiTheme="majorHAnsi"/>
                <w:b/>
                <w:lang w:eastAsia="en-US"/>
              </w:rPr>
            </w:pPr>
            <w:r w:rsidRPr="00275DE2">
              <w:rPr>
                <w:rFonts w:asciiTheme="majorHAnsi" w:hAnsiTheme="majorHAnsi"/>
                <w:b/>
                <w:sz w:val="22"/>
                <w:szCs w:val="22"/>
                <w:lang w:eastAsia="en-US"/>
              </w:rPr>
              <w:t>5</w:t>
            </w:r>
          </w:p>
          <w:p w14:paraId="628B9734"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(3 ώρες Διαλέξεις και 2 ώρες Εργαστήριο)</w:t>
            </w:r>
          </w:p>
        </w:tc>
        <w:tc>
          <w:tcPr>
            <w:tcW w:w="2908" w:type="dxa"/>
            <w:tcBorders>
              <w:top w:val="single" w:sz="4" w:space="0" w:color="auto"/>
              <w:left w:val="single" w:sz="4" w:space="0" w:color="auto"/>
              <w:bottom w:val="single" w:sz="4" w:space="0" w:color="auto"/>
              <w:right w:val="single" w:sz="4" w:space="0" w:color="auto"/>
            </w:tcBorders>
            <w:hideMark/>
          </w:tcPr>
          <w:p w14:paraId="203491DD" w14:textId="77777777" w:rsidR="009118BF" w:rsidRPr="00275DE2" w:rsidRDefault="009118BF" w:rsidP="00C975C1">
            <w:pPr>
              <w:spacing w:line="276" w:lineRule="auto"/>
              <w:jc w:val="center"/>
              <w:rPr>
                <w:rFonts w:asciiTheme="majorHAnsi" w:hAnsiTheme="majorHAnsi"/>
                <w:b/>
                <w:lang w:eastAsia="en-US"/>
              </w:rPr>
            </w:pPr>
            <w:r w:rsidRPr="00275DE2">
              <w:rPr>
                <w:rFonts w:asciiTheme="majorHAnsi" w:hAnsiTheme="majorHAnsi"/>
                <w:b/>
                <w:sz w:val="22"/>
                <w:szCs w:val="22"/>
                <w:lang w:eastAsia="en-US"/>
              </w:rPr>
              <w:t>5</w:t>
            </w:r>
          </w:p>
        </w:tc>
      </w:tr>
      <w:tr w:rsidR="009118BF" w:rsidRPr="00275DE2" w14:paraId="2B806AAA"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36EFF3E"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ΤΥΠΟΣ ΜΑΘΗΜΑΤΟΣ:</w:t>
            </w:r>
          </w:p>
        </w:tc>
        <w:tc>
          <w:tcPr>
            <w:tcW w:w="5728" w:type="dxa"/>
            <w:gridSpan w:val="2"/>
            <w:tcBorders>
              <w:top w:val="single" w:sz="4" w:space="0" w:color="auto"/>
              <w:left w:val="single" w:sz="4" w:space="0" w:color="auto"/>
              <w:bottom w:val="single" w:sz="4" w:space="0" w:color="auto"/>
              <w:right w:val="single" w:sz="4" w:space="0" w:color="auto"/>
            </w:tcBorders>
            <w:hideMark/>
          </w:tcPr>
          <w:p w14:paraId="2442A353"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Μάθημα  Υποχρεωτικό</w:t>
            </w:r>
          </w:p>
        </w:tc>
      </w:tr>
      <w:tr w:rsidR="009118BF" w:rsidRPr="00275DE2" w14:paraId="76FAD435"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888C87B"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ΠΡΟΑΠΑΙΤΟΥΜΕΝΑ ΜΑΘΗΜΑΤΑ:</w:t>
            </w:r>
          </w:p>
        </w:tc>
        <w:tc>
          <w:tcPr>
            <w:tcW w:w="5728" w:type="dxa"/>
            <w:gridSpan w:val="2"/>
            <w:tcBorders>
              <w:top w:val="single" w:sz="4" w:space="0" w:color="auto"/>
              <w:left w:val="single" w:sz="4" w:space="0" w:color="auto"/>
              <w:bottom w:val="single" w:sz="4" w:space="0" w:color="auto"/>
              <w:right w:val="single" w:sz="4" w:space="0" w:color="auto"/>
            </w:tcBorders>
            <w:hideMark/>
          </w:tcPr>
          <w:p w14:paraId="328016E3"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Όχι</w:t>
            </w:r>
          </w:p>
        </w:tc>
      </w:tr>
      <w:tr w:rsidR="009118BF" w:rsidRPr="00275DE2" w14:paraId="7D4E62F6"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FABFBFA"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ΓΛΩΣΣΑ ΔΙΔΑΣΚΑΛΙΑΣ ΚΑΙ ΕΞΕΤΑΣΕΩΝ:</w:t>
            </w:r>
          </w:p>
        </w:tc>
        <w:tc>
          <w:tcPr>
            <w:tcW w:w="5728" w:type="dxa"/>
            <w:gridSpan w:val="2"/>
            <w:tcBorders>
              <w:top w:val="single" w:sz="4" w:space="0" w:color="auto"/>
              <w:left w:val="single" w:sz="4" w:space="0" w:color="auto"/>
              <w:bottom w:val="single" w:sz="4" w:space="0" w:color="auto"/>
              <w:right w:val="single" w:sz="4" w:space="0" w:color="auto"/>
            </w:tcBorders>
            <w:hideMark/>
          </w:tcPr>
          <w:p w14:paraId="53EE7013"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 xml:space="preserve">Ελληνική </w:t>
            </w:r>
          </w:p>
        </w:tc>
      </w:tr>
      <w:tr w:rsidR="009118BF" w:rsidRPr="00275DE2" w14:paraId="5A5B69CA"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337844F"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ΤΟ ΜΑΘΗΜΑ ΠΡΟΣΦΕΡΕΤΑΙ ΣΕ ΦΟΙΤΗΤΕΣ ERASMUS:</w:t>
            </w:r>
          </w:p>
        </w:tc>
        <w:tc>
          <w:tcPr>
            <w:tcW w:w="5728" w:type="dxa"/>
            <w:gridSpan w:val="2"/>
            <w:tcBorders>
              <w:top w:val="single" w:sz="4" w:space="0" w:color="auto"/>
              <w:left w:val="single" w:sz="4" w:space="0" w:color="auto"/>
              <w:bottom w:val="single" w:sz="4" w:space="0" w:color="auto"/>
              <w:right w:val="single" w:sz="4" w:space="0" w:color="auto"/>
            </w:tcBorders>
            <w:hideMark/>
          </w:tcPr>
          <w:p w14:paraId="43DB97CD"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Ναι</w:t>
            </w:r>
          </w:p>
        </w:tc>
      </w:tr>
      <w:tr w:rsidR="009118BF" w:rsidRPr="00275DE2" w14:paraId="454A24C8"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FF64DCF"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ΗΛΕΚΤΡΟΝΙΚΗ ΣΕΛΙΔΑ ΜΑΘΗΜΑΤΟΣ (URL):</w:t>
            </w:r>
          </w:p>
        </w:tc>
        <w:tc>
          <w:tcPr>
            <w:tcW w:w="5728" w:type="dxa"/>
            <w:gridSpan w:val="2"/>
            <w:tcBorders>
              <w:top w:val="single" w:sz="4" w:space="0" w:color="auto"/>
              <w:left w:val="single" w:sz="4" w:space="0" w:color="auto"/>
              <w:bottom w:val="single" w:sz="4" w:space="0" w:color="auto"/>
              <w:right w:val="single" w:sz="4" w:space="0" w:color="auto"/>
            </w:tcBorders>
            <w:hideMark/>
          </w:tcPr>
          <w:p w14:paraId="2713FFD4" w14:textId="77777777" w:rsidR="009118BF" w:rsidRPr="00275DE2" w:rsidRDefault="00625146" w:rsidP="00C975C1">
            <w:pPr>
              <w:spacing w:line="276" w:lineRule="auto"/>
              <w:rPr>
                <w:rFonts w:asciiTheme="majorHAnsi" w:hAnsiTheme="majorHAnsi"/>
                <w:lang w:eastAsia="en-US"/>
              </w:rPr>
            </w:pPr>
            <w:hyperlink r:id="rId20" w:tgtFrame="_blank" w:history="1">
              <w:r w:rsidR="009118BF" w:rsidRPr="00275DE2">
                <w:rPr>
                  <w:rFonts w:asciiTheme="majorHAnsi" w:hAnsiTheme="majorHAnsi"/>
                  <w:lang w:eastAsia="en-US"/>
                </w:rPr>
                <w:t>https://eclass.uop.gr/courses/NRS268/</w:t>
              </w:r>
            </w:hyperlink>
          </w:p>
        </w:tc>
      </w:tr>
      <w:tr w:rsidR="009118BF" w:rsidRPr="00275DE2" w14:paraId="566D733F" w14:textId="77777777" w:rsidTr="00C975C1">
        <w:trPr>
          <w:jc w:val="center"/>
        </w:trPr>
        <w:tc>
          <w:tcPr>
            <w:tcW w:w="10089" w:type="dxa"/>
            <w:gridSpan w:val="4"/>
            <w:tcBorders>
              <w:top w:val="single" w:sz="4" w:space="0" w:color="auto"/>
              <w:left w:val="nil"/>
              <w:bottom w:val="single" w:sz="4" w:space="0" w:color="auto"/>
              <w:right w:val="nil"/>
            </w:tcBorders>
          </w:tcPr>
          <w:p w14:paraId="4871F269" w14:textId="77777777" w:rsidR="009118BF" w:rsidRPr="00275DE2" w:rsidRDefault="009118BF" w:rsidP="00C975C1">
            <w:pPr>
              <w:spacing w:line="276" w:lineRule="auto"/>
              <w:rPr>
                <w:rFonts w:asciiTheme="majorHAnsi" w:hAnsiTheme="majorHAnsi"/>
                <w:lang w:eastAsia="en-US"/>
              </w:rPr>
            </w:pPr>
          </w:p>
        </w:tc>
      </w:tr>
      <w:tr w:rsidR="009118BF" w:rsidRPr="00275DE2" w14:paraId="378CC452"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FEB0E34"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Μαθησιακά Αποτελέσματα</w:t>
            </w:r>
          </w:p>
        </w:tc>
      </w:tr>
      <w:tr w:rsidR="009118BF" w:rsidRPr="00275DE2" w14:paraId="155B4797"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tcPr>
          <w:p w14:paraId="2E54590E"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sz w:val="22"/>
                <w:szCs w:val="22"/>
                <w:lang w:eastAsia="en-US"/>
              </w:rPr>
              <w:t>Η γνώση της βιοχημείας και της βιολογίας είναι πολύ σημαντική για την κατανόηση των βασικών κυτταρικών λειτουργιών, της δομής, οργάνωσης και διαφοροποίησης των κυττάρων, καθώς και των διαφόρων διαταραχών του μεταβολισμού, που προκαλούνται στον ανθρώπινο οργανισμό.</w:t>
            </w:r>
          </w:p>
          <w:p w14:paraId="74E92AB3"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sz w:val="22"/>
                <w:szCs w:val="22"/>
                <w:lang w:eastAsia="en-US"/>
              </w:rPr>
              <w:t>Αυτό θα συμβάλλει στην εδραίωση των θεμελίων της νοσηλευτικής φροντίδας του ατόμου και στον καθορισμό των μέτρων για την πρόληψη της νόσου.</w:t>
            </w:r>
          </w:p>
          <w:p w14:paraId="30181335" w14:textId="77777777" w:rsidR="009118BF" w:rsidRPr="00275DE2" w:rsidRDefault="009118BF" w:rsidP="00C975C1">
            <w:pPr>
              <w:widowControl w:val="0"/>
              <w:autoSpaceDE w:val="0"/>
              <w:autoSpaceDN w:val="0"/>
              <w:adjustRightInd w:val="0"/>
              <w:spacing w:line="276" w:lineRule="auto"/>
              <w:rPr>
                <w:rFonts w:asciiTheme="majorHAnsi" w:eastAsia="Times New Roman" w:hAnsiTheme="majorHAnsi" w:cs="Cambria"/>
                <w:b/>
                <w:bCs/>
                <w:lang w:eastAsia="en-US"/>
              </w:rPr>
            </w:pPr>
          </w:p>
          <w:p w14:paraId="26A5AD99" w14:textId="77777777" w:rsidR="009118BF" w:rsidRPr="00275DE2" w:rsidRDefault="009118BF" w:rsidP="00C975C1">
            <w:pPr>
              <w:widowControl w:val="0"/>
              <w:autoSpaceDE w:val="0"/>
              <w:autoSpaceDN w:val="0"/>
              <w:adjustRightInd w:val="0"/>
              <w:spacing w:line="276" w:lineRule="auto"/>
              <w:rPr>
                <w:rFonts w:asciiTheme="majorHAnsi" w:hAnsiTheme="majorHAnsi"/>
                <w:b/>
                <w:lang w:eastAsia="en-US"/>
              </w:rPr>
            </w:pPr>
            <w:r w:rsidRPr="00275DE2">
              <w:rPr>
                <w:rFonts w:asciiTheme="majorHAnsi" w:hAnsiTheme="majorHAnsi"/>
                <w:b/>
                <w:sz w:val="22"/>
                <w:szCs w:val="22"/>
                <w:lang w:eastAsia="en-US"/>
              </w:rPr>
              <w:t xml:space="preserve">Γενικό Μαθησιακό αποτέλεσμα: </w:t>
            </w:r>
          </w:p>
          <w:p w14:paraId="3D019C27" w14:textId="77777777" w:rsidR="009118BF" w:rsidRPr="00275DE2" w:rsidRDefault="009118BF" w:rsidP="00C975C1">
            <w:pPr>
              <w:pStyle w:val="af0"/>
              <w:widowControl w:val="0"/>
              <w:numPr>
                <w:ilvl w:val="0"/>
                <w:numId w:val="19"/>
              </w:numPr>
              <w:autoSpaceDE w:val="0"/>
              <w:autoSpaceDN w:val="0"/>
              <w:adjustRightInd w:val="0"/>
              <w:spacing w:after="0" w:line="240" w:lineRule="auto"/>
              <w:contextualSpacing/>
              <w:jc w:val="both"/>
              <w:rPr>
                <w:rFonts w:asciiTheme="majorHAnsi" w:eastAsia="Calibri" w:hAnsiTheme="majorHAnsi"/>
                <w:b/>
                <w:sz w:val="24"/>
                <w:szCs w:val="24"/>
              </w:rPr>
            </w:pPr>
            <w:r w:rsidRPr="00275DE2">
              <w:rPr>
                <w:rFonts w:asciiTheme="majorHAnsi" w:eastAsia="Calibri" w:hAnsiTheme="majorHAnsi"/>
                <w:sz w:val="24"/>
                <w:szCs w:val="24"/>
              </w:rPr>
              <w:t xml:space="preserve">Η Βιολογία δίνει στους φοιτητές της Νοσηλευτικής την επιστημονική βάση για την ανάλυση της δομής και της λειτουργίας των ζωντανών οργανισμών και τη σημασία τους για τον άνθρωπο και το περιβάλλον του και τους επιτρέπει να εγείρουν ερωτήματα σχετικά με τη φύση, με την οποία αλληλεπιδρά συνεχώς. </w:t>
            </w:r>
            <w:r w:rsidRPr="00275DE2">
              <w:rPr>
                <w:rFonts w:asciiTheme="majorHAnsi" w:hAnsiTheme="majorHAnsi"/>
                <w:sz w:val="24"/>
                <w:szCs w:val="24"/>
                <w:lang w:eastAsia="el-GR"/>
              </w:rPr>
              <w:t xml:space="preserve">Στο τέλος του μαθήματος ο φοιτητής θα έχει αποκτήσει βασικές γνώσεις της ανθρώπινης βιολογίας, ώστε να είναι σε θέση να κατανοεί το ρόλο της κυτταρικής δυσλειτουργίας </w:t>
            </w:r>
            <w:r w:rsidRPr="00275DE2">
              <w:rPr>
                <w:rFonts w:asciiTheme="majorHAnsi" w:eastAsia="Calibri" w:hAnsiTheme="majorHAnsi"/>
                <w:sz w:val="24"/>
                <w:szCs w:val="24"/>
              </w:rPr>
              <w:t>και τις επιπτώσεις της στην υγεία και τον τρόπο ζωής του ανθρώπινου σώματος και του πληθυσμού.</w:t>
            </w:r>
          </w:p>
          <w:p w14:paraId="01D04848" w14:textId="77777777" w:rsidR="009118BF" w:rsidRPr="00275DE2" w:rsidRDefault="009118BF" w:rsidP="00C975C1">
            <w:pPr>
              <w:pStyle w:val="af0"/>
              <w:widowControl w:val="0"/>
              <w:numPr>
                <w:ilvl w:val="0"/>
                <w:numId w:val="19"/>
              </w:numPr>
              <w:autoSpaceDE w:val="0"/>
              <w:autoSpaceDN w:val="0"/>
              <w:adjustRightInd w:val="0"/>
              <w:spacing w:after="0" w:line="240" w:lineRule="auto"/>
              <w:contextualSpacing/>
              <w:jc w:val="both"/>
              <w:rPr>
                <w:rFonts w:asciiTheme="majorHAnsi" w:eastAsia="Calibri" w:hAnsiTheme="majorHAnsi"/>
                <w:b/>
                <w:sz w:val="24"/>
                <w:szCs w:val="24"/>
              </w:rPr>
            </w:pPr>
            <w:r w:rsidRPr="00275DE2">
              <w:rPr>
                <w:rFonts w:asciiTheme="majorHAnsi" w:eastAsia="Calibri" w:hAnsiTheme="majorHAnsi"/>
                <w:sz w:val="24"/>
                <w:szCs w:val="24"/>
              </w:rPr>
              <w:t>H Βιοχημεία συντελεί στην ερμηνεία των μεταβολικών διαταραχών που εμφανίζονται στον ανθρώπινο οργανισμό και στην κατανόηση των θεραπευτικών προσεγγίσεων.</w:t>
            </w:r>
          </w:p>
          <w:p w14:paraId="2E71A9E8" w14:textId="77777777" w:rsidR="009118BF" w:rsidRPr="00275DE2" w:rsidRDefault="009118BF" w:rsidP="00C975C1">
            <w:pPr>
              <w:pStyle w:val="af0"/>
              <w:widowControl w:val="0"/>
              <w:autoSpaceDE w:val="0"/>
              <w:autoSpaceDN w:val="0"/>
              <w:adjustRightInd w:val="0"/>
              <w:spacing w:line="240" w:lineRule="auto"/>
              <w:ind w:left="-67"/>
              <w:jc w:val="both"/>
              <w:rPr>
                <w:rFonts w:asciiTheme="majorHAnsi" w:eastAsia="Calibri" w:hAnsiTheme="majorHAnsi"/>
                <w:b/>
                <w:sz w:val="24"/>
                <w:szCs w:val="24"/>
              </w:rPr>
            </w:pPr>
          </w:p>
          <w:p w14:paraId="598FE227" w14:textId="77777777" w:rsidR="009118BF" w:rsidRPr="00275DE2" w:rsidRDefault="009118BF" w:rsidP="00C975C1">
            <w:pPr>
              <w:pStyle w:val="af0"/>
              <w:widowControl w:val="0"/>
              <w:autoSpaceDE w:val="0"/>
              <w:autoSpaceDN w:val="0"/>
              <w:adjustRightInd w:val="0"/>
              <w:spacing w:line="240" w:lineRule="auto"/>
              <w:ind w:left="-67"/>
              <w:jc w:val="both"/>
              <w:rPr>
                <w:rFonts w:asciiTheme="majorHAnsi" w:eastAsia="Calibri" w:hAnsiTheme="majorHAnsi"/>
                <w:b/>
                <w:sz w:val="24"/>
                <w:szCs w:val="24"/>
              </w:rPr>
            </w:pPr>
            <w:r w:rsidRPr="00275DE2">
              <w:rPr>
                <w:rFonts w:asciiTheme="majorHAnsi" w:eastAsia="Calibri" w:hAnsiTheme="majorHAnsi"/>
                <w:b/>
                <w:sz w:val="24"/>
                <w:szCs w:val="24"/>
              </w:rPr>
              <w:t>Ειδικά Μαθησιακά αποτελέσματα:</w:t>
            </w:r>
          </w:p>
          <w:p w14:paraId="7FE3DDD6" w14:textId="77777777" w:rsidR="009118BF" w:rsidRPr="00275DE2" w:rsidRDefault="009118BF" w:rsidP="00C975C1">
            <w:pPr>
              <w:pStyle w:val="af0"/>
              <w:widowControl w:val="0"/>
              <w:numPr>
                <w:ilvl w:val="0"/>
                <w:numId w:val="19"/>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Η ανάλυση των επιστημονικών αρχών που διέπουν τα επίπεδα της οργάνωσης και της πολυπλοκότητας των ζωντανών οργανισμών.</w:t>
            </w:r>
          </w:p>
          <w:p w14:paraId="63C25B9E" w14:textId="77777777" w:rsidR="009118BF" w:rsidRPr="00275DE2" w:rsidRDefault="009118BF" w:rsidP="00C975C1">
            <w:pPr>
              <w:pStyle w:val="af0"/>
              <w:widowControl w:val="0"/>
              <w:numPr>
                <w:ilvl w:val="0"/>
                <w:numId w:val="19"/>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Η κατανόηση της διαμόρφωσης και λειτουργίας των  ζωντανών  οργανισμών.</w:t>
            </w:r>
          </w:p>
          <w:p w14:paraId="3241A66C" w14:textId="77777777" w:rsidR="009118BF" w:rsidRPr="00275DE2" w:rsidRDefault="009118BF" w:rsidP="00C975C1">
            <w:pPr>
              <w:pStyle w:val="af0"/>
              <w:widowControl w:val="0"/>
              <w:numPr>
                <w:ilvl w:val="0"/>
                <w:numId w:val="19"/>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 xml:space="preserve">Η απόκτηση της επιστημονικής βάσης για την καλύτερη κατανόηση των κυτταρικών διεργασιών </w:t>
            </w:r>
            <w:r w:rsidRPr="00275DE2">
              <w:rPr>
                <w:rFonts w:asciiTheme="majorHAnsi" w:hAnsiTheme="majorHAnsi"/>
                <w:sz w:val="24"/>
                <w:szCs w:val="24"/>
                <w:lang w:eastAsia="el-GR"/>
              </w:rPr>
              <w:t>και των βιολογικών διαδικασιών που σχετίζονται με τη λειτουργία του ανθρώπινου σώματος.</w:t>
            </w:r>
          </w:p>
          <w:p w14:paraId="1B9A57E6" w14:textId="77777777" w:rsidR="009118BF" w:rsidRPr="00275DE2" w:rsidRDefault="009118BF" w:rsidP="00C975C1">
            <w:pPr>
              <w:pStyle w:val="af0"/>
              <w:widowControl w:val="0"/>
              <w:numPr>
                <w:ilvl w:val="0"/>
                <w:numId w:val="19"/>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Η κατανόηση των κυτταρικών λειτουργιών και η ρύθμισή τους, οι κυτταρικές αλληλεπιδράσεις και η σημασία τους στην λειτουργία του οργανισμού και στην εμφάνιση παθολογικών καταστάσεων.</w:t>
            </w:r>
          </w:p>
          <w:p w14:paraId="0B2AE428" w14:textId="77777777" w:rsidR="009118BF" w:rsidRPr="00275DE2" w:rsidRDefault="009118BF" w:rsidP="00C975C1">
            <w:pPr>
              <w:pStyle w:val="af0"/>
              <w:widowControl w:val="0"/>
              <w:numPr>
                <w:ilvl w:val="0"/>
                <w:numId w:val="20"/>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 xml:space="preserve"> Η μελέτη των υδατικών διαλυμάτων, της ισορροπίας και της σημασία της για την εύρυθμη λειτουργία των οργανισμών.</w:t>
            </w:r>
          </w:p>
          <w:p w14:paraId="077F7E98" w14:textId="77777777" w:rsidR="009118BF" w:rsidRPr="00275DE2" w:rsidRDefault="009118BF" w:rsidP="00C975C1">
            <w:pPr>
              <w:pStyle w:val="af0"/>
              <w:widowControl w:val="0"/>
              <w:numPr>
                <w:ilvl w:val="0"/>
                <w:numId w:val="20"/>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Η διαφοροποίηση των μεγάλων οργανικών χημικών λειτουργιών που είναι παρόντες στα διάφορα βιομόρια.</w:t>
            </w:r>
          </w:p>
          <w:p w14:paraId="41283934" w14:textId="77777777" w:rsidR="009118BF" w:rsidRPr="00275DE2" w:rsidRDefault="009118BF" w:rsidP="00C975C1">
            <w:pPr>
              <w:pStyle w:val="af0"/>
              <w:widowControl w:val="0"/>
              <w:numPr>
                <w:ilvl w:val="0"/>
                <w:numId w:val="20"/>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 xml:space="preserve">Η περιγραφή των λειτουργικών ιδιοτήτων και του μεταβολικού ρόλου στο σώμα των υδατανθράκων, λιπιδίων, αμινοξέων, πεπτιδίων, πρωτεϊνών και νουκλεϊκών οξέων. </w:t>
            </w:r>
          </w:p>
          <w:p w14:paraId="3F274B45" w14:textId="77777777" w:rsidR="009118BF" w:rsidRPr="00275DE2" w:rsidRDefault="009118BF" w:rsidP="00C975C1">
            <w:pPr>
              <w:pStyle w:val="af0"/>
              <w:widowControl w:val="0"/>
              <w:numPr>
                <w:ilvl w:val="0"/>
                <w:numId w:val="20"/>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Η ταξινόμηση και γνωριμία με τις δομές του ενζύμου, έτσι ώστε να μπορεί να κατανοήσει τις  κινητικές ιδιότητες και τη δράση τους. Ο καθορισμός του ρόλου των ορμονών, συνενζύμων και βιταμινών στο μεταβολισμό.</w:t>
            </w:r>
          </w:p>
          <w:p w14:paraId="617F6590" w14:textId="77777777" w:rsidR="009118BF" w:rsidRPr="00275DE2" w:rsidRDefault="009118BF" w:rsidP="00C975C1">
            <w:pPr>
              <w:pStyle w:val="af0"/>
              <w:widowControl w:val="0"/>
              <w:numPr>
                <w:ilvl w:val="0"/>
                <w:numId w:val="20"/>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 xml:space="preserve">Η περιγραφή και κατανόηση της διαδικασίας παραγωγής της κυτταρικής ενέργειας μέσω των τροφίμων και η εξήγηση του μηχανισμού αποθήκευσης, μεταφοράς και μετατροπής της κυτταρικής ενέργειας σε διάφορες μορφές της. </w:t>
            </w:r>
          </w:p>
          <w:p w14:paraId="6F683ACC" w14:textId="77777777" w:rsidR="009118BF" w:rsidRPr="00275DE2" w:rsidRDefault="009118BF" w:rsidP="00C975C1">
            <w:pPr>
              <w:pStyle w:val="af0"/>
              <w:widowControl w:val="0"/>
              <w:numPr>
                <w:ilvl w:val="0"/>
                <w:numId w:val="20"/>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 xml:space="preserve">Η κατανόηση του μεταβολισμού των υδατανθράκων, λιπιδίων, αμινοξέων, πρωτεϊνών και νουκλεοτιδίων, αναλύοντας τη σημασία των μεταβολικών αλληλεπιδράσεων στα διάφορα ανθρώπινα συστήματα και τη σημασία στην λειτουργία του οργανισμού, καθώς και στην εμφάνιση παθολογικών καταστάσεων. </w:t>
            </w:r>
          </w:p>
          <w:p w14:paraId="0CA49D1F" w14:textId="77777777" w:rsidR="009118BF" w:rsidRPr="00275DE2" w:rsidRDefault="009118BF" w:rsidP="00C975C1">
            <w:pPr>
              <w:pStyle w:val="af0"/>
              <w:widowControl w:val="0"/>
              <w:numPr>
                <w:ilvl w:val="0"/>
                <w:numId w:val="20"/>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Η μελέτη περιπτώσεων βιοχημικών διαταραχών και η επίπτωσή τους στην υγεία.</w:t>
            </w:r>
          </w:p>
          <w:p w14:paraId="222C6F3A" w14:textId="77777777" w:rsidR="009118BF" w:rsidRPr="00275DE2" w:rsidRDefault="009118BF" w:rsidP="00C975C1">
            <w:pPr>
              <w:pStyle w:val="af0"/>
              <w:widowControl w:val="0"/>
              <w:numPr>
                <w:ilvl w:val="0"/>
                <w:numId w:val="20"/>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Η γνωριμία με τα νοσοκομειακά εργαστήρια.</w:t>
            </w:r>
          </w:p>
          <w:p w14:paraId="1DB3CA0E" w14:textId="77777777" w:rsidR="009118BF" w:rsidRPr="00275DE2" w:rsidRDefault="009118BF" w:rsidP="00C975C1">
            <w:pPr>
              <w:spacing w:line="276" w:lineRule="auto"/>
              <w:jc w:val="both"/>
              <w:rPr>
                <w:rFonts w:asciiTheme="majorHAnsi" w:eastAsia="Times New Roman" w:hAnsiTheme="majorHAnsi" w:cs="Arial"/>
                <w:b/>
                <w:bCs/>
                <w:lang w:eastAsia="en-US"/>
              </w:rPr>
            </w:pPr>
          </w:p>
        </w:tc>
      </w:tr>
      <w:tr w:rsidR="009118BF" w:rsidRPr="00275DE2" w14:paraId="591A936B" w14:textId="77777777" w:rsidTr="00C975C1">
        <w:trPr>
          <w:jc w:val="center"/>
        </w:trPr>
        <w:tc>
          <w:tcPr>
            <w:tcW w:w="10089" w:type="dxa"/>
            <w:gridSpan w:val="4"/>
            <w:tcBorders>
              <w:top w:val="single" w:sz="4" w:space="0" w:color="auto"/>
              <w:left w:val="nil"/>
              <w:bottom w:val="single" w:sz="4" w:space="0" w:color="auto"/>
              <w:right w:val="nil"/>
            </w:tcBorders>
          </w:tcPr>
          <w:p w14:paraId="69D630CA" w14:textId="77777777" w:rsidR="009118BF" w:rsidRPr="00275DE2" w:rsidRDefault="009118BF" w:rsidP="00C975C1">
            <w:pPr>
              <w:spacing w:line="276" w:lineRule="auto"/>
              <w:rPr>
                <w:rFonts w:asciiTheme="majorHAnsi" w:eastAsia="Times New Roman" w:hAnsiTheme="majorHAnsi" w:cs="Cambria"/>
                <w:b/>
                <w:bCs/>
                <w:lang w:eastAsia="en-US"/>
              </w:rPr>
            </w:pPr>
          </w:p>
        </w:tc>
      </w:tr>
      <w:tr w:rsidR="009118BF" w:rsidRPr="00275DE2" w14:paraId="7F5A3F80"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B964822"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Γενικές Ικανότητες</w:t>
            </w:r>
          </w:p>
        </w:tc>
      </w:tr>
      <w:tr w:rsidR="009118BF" w:rsidRPr="00275DE2" w14:paraId="42294315" w14:textId="77777777" w:rsidTr="00C975C1">
        <w:trPr>
          <w:trHeight w:val="1776"/>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44431B25"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Αναζήτηση, ανάλυση και οργάνωση δεδομένων με την χρήση των απαραίτητων τεχνολογιών.</w:t>
            </w:r>
          </w:p>
          <w:p w14:paraId="5D7527D7"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Ατομική εργασία.</w:t>
            </w:r>
          </w:p>
          <w:p w14:paraId="7286554B"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Ομαδικές εργαστηριακές εργασίες.</w:t>
            </w:r>
          </w:p>
          <w:p w14:paraId="2683178F"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jc w:val="both"/>
              <w:rPr>
                <w:rFonts w:asciiTheme="majorHAnsi" w:eastAsia="Calibri" w:hAnsiTheme="majorHAnsi"/>
                <w:sz w:val="24"/>
                <w:szCs w:val="24"/>
              </w:rPr>
            </w:pPr>
            <w:r w:rsidRPr="00275DE2">
              <w:rPr>
                <w:rFonts w:asciiTheme="majorHAnsi" w:eastAsia="Calibri" w:hAnsiTheme="majorHAnsi"/>
                <w:sz w:val="24"/>
                <w:szCs w:val="24"/>
              </w:rPr>
              <w:t>Σεβασμός στο φυσικό περιβάλλον.</w:t>
            </w:r>
          </w:p>
          <w:p w14:paraId="0E2B7F6D"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rPr>
                <w:rFonts w:asciiTheme="majorHAnsi" w:eastAsia="Calibri" w:hAnsiTheme="majorHAnsi"/>
                <w:sz w:val="24"/>
                <w:szCs w:val="24"/>
              </w:rPr>
            </w:pPr>
            <w:r w:rsidRPr="00275DE2">
              <w:rPr>
                <w:rFonts w:asciiTheme="majorHAnsi" w:eastAsia="Calibri" w:hAnsiTheme="majorHAnsi"/>
                <w:sz w:val="24"/>
                <w:szCs w:val="24"/>
              </w:rPr>
              <w:t>Προσαρμογή σε νέες καταστάσεις και λήψη αποφάσεων.</w:t>
            </w:r>
          </w:p>
          <w:p w14:paraId="35C42E19"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rPr>
                <w:rFonts w:asciiTheme="majorHAnsi" w:eastAsia="Calibri" w:hAnsiTheme="majorHAnsi"/>
                <w:sz w:val="24"/>
                <w:szCs w:val="24"/>
              </w:rPr>
            </w:pPr>
            <w:r w:rsidRPr="00275DE2">
              <w:rPr>
                <w:rFonts w:asciiTheme="majorHAnsi" w:eastAsia="Calibri" w:hAnsiTheme="majorHAnsi"/>
                <w:sz w:val="24"/>
                <w:szCs w:val="24"/>
              </w:rPr>
              <w:t>Παραγωγή νέων ερευνητικών ιδεών.</w:t>
            </w:r>
          </w:p>
        </w:tc>
      </w:tr>
      <w:tr w:rsidR="009118BF" w:rsidRPr="00275DE2" w14:paraId="36266572"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3FF59D7"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Περιεχόμενο Μαθήματος</w:t>
            </w:r>
          </w:p>
        </w:tc>
      </w:tr>
      <w:tr w:rsidR="009118BF" w:rsidRPr="00275DE2" w14:paraId="285FF903" w14:textId="77777777" w:rsidTr="00C975C1">
        <w:trPr>
          <w:trHeight w:val="983"/>
          <w:jc w:val="center"/>
        </w:trPr>
        <w:tc>
          <w:tcPr>
            <w:tcW w:w="10089" w:type="dxa"/>
            <w:gridSpan w:val="4"/>
            <w:tcBorders>
              <w:top w:val="single" w:sz="4" w:space="0" w:color="auto"/>
              <w:left w:val="single" w:sz="4" w:space="0" w:color="auto"/>
              <w:bottom w:val="single" w:sz="4" w:space="0" w:color="auto"/>
              <w:right w:val="single" w:sz="4" w:space="0" w:color="auto"/>
            </w:tcBorders>
          </w:tcPr>
          <w:p w14:paraId="7A0EA62B" w14:textId="77777777" w:rsidR="009118BF" w:rsidRPr="00275DE2" w:rsidRDefault="009118BF" w:rsidP="00C975C1">
            <w:pPr>
              <w:spacing w:before="120" w:line="276" w:lineRule="auto"/>
              <w:rPr>
                <w:rFonts w:asciiTheme="majorHAnsi" w:hAnsiTheme="majorHAnsi"/>
                <w:b/>
                <w:bCs/>
                <w:lang w:eastAsia="en-US"/>
              </w:rPr>
            </w:pPr>
            <w:r w:rsidRPr="00275DE2">
              <w:rPr>
                <w:rFonts w:asciiTheme="majorHAnsi" w:hAnsiTheme="majorHAnsi"/>
                <w:b/>
                <w:bCs/>
                <w:sz w:val="22"/>
                <w:szCs w:val="22"/>
                <w:lang w:eastAsia="en-US"/>
              </w:rPr>
              <w:t>Περιεχόμενο Διαλέξεων</w:t>
            </w:r>
          </w:p>
          <w:p w14:paraId="1F09C512" w14:textId="77777777" w:rsidR="009118BF" w:rsidRPr="00275DE2" w:rsidRDefault="009118BF" w:rsidP="00C975C1">
            <w:pPr>
              <w:pStyle w:val="af0"/>
              <w:numPr>
                <w:ilvl w:val="0"/>
                <w:numId w:val="22"/>
              </w:numPr>
              <w:spacing w:after="0" w:line="240" w:lineRule="auto"/>
              <w:contextualSpacing/>
              <w:jc w:val="both"/>
              <w:rPr>
                <w:rFonts w:asciiTheme="majorHAnsi" w:hAnsiTheme="majorHAnsi"/>
                <w:color w:val="000000"/>
                <w:sz w:val="24"/>
                <w:szCs w:val="24"/>
                <w:lang w:eastAsia="el-GR"/>
              </w:rPr>
            </w:pPr>
            <w:r w:rsidRPr="00275DE2">
              <w:rPr>
                <w:rFonts w:asciiTheme="majorHAnsi" w:hAnsiTheme="majorHAnsi"/>
                <w:color w:val="000000"/>
                <w:sz w:val="24"/>
                <w:szCs w:val="24"/>
                <w:lang w:eastAsia="el-GR"/>
              </w:rPr>
              <w:t>Δομή και λειτουργία βιομορίων: αμινοξέα, πεπτίδια, πρωτεΐνες, ένζυμα, νουκλεϊκά οξέα,  υδατάνθρακες, λιπίδια, ανώτερα επίπεδα οργάνωσης των μακρομορίων.</w:t>
            </w:r>
          </w:p>
          <w:p w14:paraId="54DA0A58" w14:textId="77777777" w:rsidR="009118BF" w:rsidRPr="00275DE2" w:rsidRDefault="009118BF" w:rsidP="00C975C1">
            <w:pPr>
              <w:pStyle w:val="af0"/>
              <w:numPr>
                <w:ilvl w:val="0"/>
                <w:numId w:val="22"/>
              </w:numPr>
              <w:spacing w:after="0" w:line="240" w:lineRule="auto"/>
              <w:contextualSpacing/>
              <w:jc w:val="both"/>
              <w:rPr>
                <w:rFonts w:asciiTheme="majorHAnsi" w:hAnsiTheme="majorHAnsi"/>
                <w:color w:val="000000"/>
                <w:sz w:val="24"/>
                <w:szCs w:val="24"/>
                <w:lang w:eastAsia="el-GR"/>
              </w:rPr>
            </w:pPr>
            <w:r w:rsidRPr="00275DE2">
              <w:rPr>
                <w:rFonts w:asciiTheme="majorHAnsi" w:hAnsiTheme="majorHAnsi"/>
                <w:color w:val="000000"/>
                <w:sz w:val="24"/>
                <w:szCs w:val="24"/>
                <w:lang w:eastAsia="el-GR"/>
              </w:rPr>
              <w:t>Το ευκαρυωτικό κύτταρο: δομή και λειτουργία των μεμβρανών, διαπερατότητα των μεμβρανών σε μικρομόρια, ενεργητική μεταφορά, δυναμικό μεμβρανών και μεμβρανική μεταβίβαση μηνυμάτων.</w:t>
            </w:r>
          </w:p>
          <w:p w14:paraId="4BCBC4C2" w14:textId="77777777" w:rsidR="009118BF" w:rsidRPr="00275DE2" w:rsidRDefault="009118BF" w:rsidP="00C975C1">
            <w:pPr>
              <w:pStyle w:val="af0"/>
              <w:numPr>
                <w:ilvl w:val="0"/>
                <w:numId w:val="22"/>
              </w:numPr>
              <w:spacing w:after="0" w:line="240" w:lineRule="auto"/>
              <w:contextualSpacing/>
              <w:jc w:val="both"/>
              <w:rPr>
                <w:rFonts w:asciiTheme="majorHAnsi" w:hAnsiTheme="majorHAnsi"/>
                <w:color w:val="000000"/>
                <w:sz w:val="24"/>
                <w:szCs w:val="24"/>
                <w:lang w:eastAsia="el-GR"/>
              </w:rPr>
            </w:pPr>
            <w:r w:rsidRPr="00275DE2">
              <w:rPr>
                <w:rFonts w:asciiTheme="majorHAnsi" w:hAnsiTheme="majorHAnsi"/>
                <w:color w:val="000000"/>
                <w:sz w:val="24"/>
                <w:szCs w:val="24"/>
                <w:lang w:eastAsia="el-GR"/>
              </w:rPr>
              <w:t>Το ευκαρυωτικό κύτταρο: Μεμβρανοειδή οργανίδια, κυτταροπλασματικό σύστημα μεμβρανών, κυτταρική έκκριση και ενδοκυττάρωση, ημιαυτόνομα οργανίδια, κυτταροσκελετός, πυρήνας.</w:t>
            </w:r>
          </w:p>
          <w:p w14:paraId="63482ACE" w14:textId="77777777" w:rsidR="009118BF" w:rsidRPr="00275DE2" w:rsidRDefault="009118BF" w:rsidP="00C975C1">
            <w:pPr>
              <w:pStyle w:val="af0"/>
              <w:numPr>
                <w:ilvl w:val="0"/>
                <w:numId w:val="22"/>
              </w:numPr>
              <w:spacing w:after="0" w:line="240" w:lineRule="auto"/>
              <w:contextualSpacing/>
              <w:jc w:val="both"/>
              <w:rPr>
                <w:rFonts w:asciiTheme="majorHAnsi" w:hAnsiTheme="majorHAnsi"/>
                <w:color w:val="000000"/>
                <w:sz w:val="24"/>
                <w:szCs w:val="24"/>
                <w:lang w:eastAsia="el-GR"/>
              </w:rPr>
            </w:pPr>
            <w:r w:rsidRPr="00275DE2">
              <w:rPr>
                <w:rFonts w:asciiTheme="majorHAnsi" w:hAnsiTheme="majorHAnsi"/>
                <w:color w:val="000000"/>
                <w:sz w:val="24"/>
                <w:szCs w:val="24"/>
                <w:lang w:eastAsia="el-GR"/>
              </w:rPr>
              <w:lastRenderedPageBreak/>
              <w:t>Γενετικό υλικό, δομή και οργάνωση του </w:t>
            </w:r>
            <w:r w:rsidRPr="00275DE2">
              <w:rPr>
                <w:rFonts w:asciiTheme="majorHAnsi" w:hAnsiTheme="majorHAnsi"/>
                <w:color w:val="000000"/>
                <w:sz w:val="24"/>
                <w:szCs w:val="24"/>
                <w:lang w:val="cs-CZ" w:eastAsia="el-GR"/>
              </w:rPr>
              <w:t>DNA, </w:t>
            </w:r>
            <w:r w:rsidRPr="00275DE2">
              <w:rPr>
                <w:rFonts w:asciiTheme="majorHAnsi" w:hAnsiTheme="majorHAnsi"/>
                <w:color w:val="000000"/>
                <w:sz w:val="24"/>
                <w:szCs w:val="24"/>
                <w:lang w:eastAsia="el-GR"/>
              </w:rPr>
              <w:t>μοριακή οργάνωση του γονιδιώματος, δομή χρωμοσωμάτων, ροή της γενετικής πληροφορίας, Ρύθμιση της έκφρασης της γενετικής πληροφορίας: ρύθμιση σε επίπεδο μεταγραφής και μετάφρασης, ρύθμιση της ανάπτυξης και διαφοροποίησης, βλαστικά κύτταρα.</w:t>
            </w:r>
          </w:p>
          <w:p w14:paraId="629F02FD" w14:textId="77777777" w:rsidR="009118BF" w:rsidRPr="00275DE2" w:rsidRDefault="009118BF" w:rsidP="00C975C1">
            <w:pPr>
              <w:pStyle w:val="af0"/>
              <w:numPr>
                <w:ilvl w:val="0"/>
                <w:numId w:val="22"/>
              </w:numPr>
              <w:spacing w:after="0" w:line="240" w:lineRule="auto"/>
              <w:contextualSpacing/>
              <w:jc w:val="both"/>
              <w:rPr>
                <w:rFonts w:asciiTheme="majorHAnsi" w:hAnsiTheme="majorHAnsi"/>
                <w:color w:val="000000"/>
                <w:sz w:val="24"/>
                <w:szCs w:val="24"/>
                <w:lang w:eastAsia="el-GR"/>
              </w:rPr>
            </w:pPr>
            <w:r w:rsidRPr="00275DE2">
              <w:rPr>
                <w:rFonts w:asciiTheme="majorHAnsi" w:hAnsiTheme="majorHAnsi"/>
                <w:color w:val="000000"/>
                <w:sz w:val="24"/>
                <w:szCs w:val="24"/>
                <w:lang w:eastAsia="el-GR"/>
              </w:rPr>
              <w:t>Κυτταρικές αλληλεπιδράσεις,  κυτταρικός κύκλος, κυτταρικός θάνατος και καρκίνος.</w:t>
            </w:r>
          </w:p>
          <w:p w14:paraId="0942A22B" w14:textId="77777777" w:rsidR="009118BF" w:rsidRPr="00275DE2" w:rsidRDefault="009118BF" w:rsidP="00C975C1">
            <w:pPr>
              <w:pStyle w:val="af0"/>
              <w:numPr>
                <w:ilvl w:val="0"/>
                <w:numId w:val="22"/>
              </w:numPr>
              <w:spacing w:after="0" w:line="240" w:lineRule="auto"/>
              <w:contextualSpacing/>
              <w:jc w:val="both"/>
              <w:rPr>
                <w:rFonts w:asciiTheme="majorHAnsi" w:hAnsiTheme="majorHAnsi"/>
                <w:color w:val="000000"/>
                <w:sz w:val="24"/>
                <w:szCs w:val="24"/>
                <w:lang w:eastAsia="el-GR"/>
              </w:rPr>
            </w:pPr>
            <w:r w:rsidRPr="00275DE2">
              <w:rPr>
                <w:rFonts w:asciiTheme="majorHAnsi" w:hAnsiTheme="majorHAnsi"/>
                <w:color w:val="000000"/>
                <w:sz w:val="24"/>
                <w:szCs w:val="24"/>
                <w:lang w:eastAsia="el-GR"/>
              </w:rPr>
              <w:t>Εφαρμογές της μοριακής βιολογίας στη διάγνωση και στη θεραπεία: ένζυμα περιορισμού, κλωνοποίηση του </w:t>
            </w:r>
            <w:r w:rsidRPr="00275DE2">
              <w:rPr>
                <w:rFonts w:asciiTheme="majorHAnsi" w:hAnsiTheme="majorHAnsi"/>
                <w:color w:val="000000"/>
                <w:sz w:val="24"/>
                <w:szCs w:val="24"/>
                <w:lang w:val="cs-CZ" w:eastAsia="el-GR"/>
              </w:rPr>
              <w:t>DNA,</w:t>
            </w:r>
            <w:r w:rsidRPr="00275DE2">
              <w:rPr>
                <w:rFonts w:asciiTheme="majorHAnsi" w:hAnsiTheme="majorHAnsi"/>
                <w:color w:val="000000"/>
                <w:sz w:val="24"/>
                <w:szCs w:val="24"/>
                <w:lang w:eastAsia="el-GR"/>
              </w:rPr>
              <w:t xml:space="preserve"> αλυσιδωτή αντίδραση πολυμεράσης, παραγωγή φαρμακευτικών πρωτεϊνών, γονιδιακή θεραπεία, γενετικά αποτυπώματα και ιατροδικαστική.</w:t>
            </w:r>
          </w:p>
          <w:p w14:paraId="5C540191" w14:textId="77777777" w:rsidR="009118BF" w:rsidRPr="00275DE2" w:rsidRDefault="009118BF" w:rsidP="00C975C1">
            <w:pPr>
              <w:pStyle w:val="af0"/>
              <w:numPr>
                <w:ilvl w:val="0"/>
                <w:numId w:val="22"/>
              </w:numPr>
              <w:spacing w:after="0" w:line="240" w:lineRule="auto"/>
              <w:contextualSpacing/>
              <w:rPr>
                <w:rFonts w:asciiTheme="majorHAnsi" w:hAnsiTheme="majorHAnsi"/>
                <w:color w:val="000000"/>
                <w:sz w:val="24"/>
                <w:szCs w:val="24"/>
                <w:lang w:eastAsia="el-GR"/>
              </w:rPr>
            </w:pPr>
            <w:r w:rsidRPr="00275DE2">
              <w:rPr>
                <w:rFonts w:asciiTheme="majorHAnsi" w:hAnsiTheme="majorHAnsi"/>
                <w:color w:val="000000"/>
                <w:sz w:val="24"/>
                <w:szCs w:val="24"/>
                <w:lang w:eastAsia="el-GR"/>
              </w:rPr>
              <w:t>Ισοζύγιο υγρών και ηλεκτρολυτών.</w:t>
            </w:r>
          </w:p>
          <w:p w14:paraId="1DCD0F7D" w14:textId="77777777" w:rsidR="009118BF" w:rsidRPr="00275DE2" w:rsidRDefault="009118BF" w:rsidP="00C975C1">
            <w:pPr>
              <w:pStyle w:val="af0"/>
              <w:numPr>
                <w:ilvl w:val="0"/>
                <w:numId w:val="22"/>
              </w:numPr>
              <w:spacing w:after="0" w:line="240" w:lineRule="auto"/>
              <w:contextualSpacing/>
              <w:rPr>
                <w:rFonts w:asciiTheme="majorHAnsi" w:hAnsiTheme="majorHAnsi"/>
                <w:color w:val="000000"/>
                <w:sz w:val="24"/>
                <w:szCs w:val="24"/>
                <w:lang w:eastAsia="el-GR"/>
              </w:rPr>
            </w:pPr>
            <w:r w:rsidRPr="00275DE2">
              <w:rPr>
                <w:rFonts w:asciiTheme="majorHAnsi" w:hAnsiTheme="majorHAnsi"/>
                <w:color w:val="000000"/>
                <w:sz w:val="24"/>
                <w:szCs w:val="24"/>
                <w:lang w:eastAsia="el-GR"/>
              </w:rPr>
              <w:t>Οξέο-βασική ισορροπία και διαταραχές της.</w:t>
            </w:r>
          </w:p>
          <w:p w14:paraId="5ED7F2E5" w14:textId="77777777" w:rsidR="009118BF" w:rsidRPr="00275DE2" w:rsidRDefault="009118BF" w:rsidP="00C975C1">
            <w:pPr>
              <w:pStyle w:val="af0"/>
              <w:numPr>
                <w:ilvl w:val="0"/>
                <w:numId w:val="22"/>
              </w:numPr>
              <w:spacing w:after="0" w:line="240" w:lineRule="auto"/>
              <w:contextualSpacing/>
              <w:rPr>
                <w:rFonts w:asciiTheme="majorHAnsi" w:hAnsiTheme="majorHAnsi"/>
                <w:color w:val="000000"/>
                <w:sz w:val="24"/>
                <w:szCs w:val="24"/>
                <w:lang w:eastAsia="el-GR"/>
              </w:rPr>
            </w:pPr>
            <w:r w:rsidRPr="00275DE2">
              <w:rPr>
                <w:rFonts w:asciiTheme="majorHAnsi" w:hAnsiTheme="majorHAnsi"/>
                <w:color w:val="000000"/>
                <w:sz w:val="24"/>
                <w:szCs w:val="24"/>
                <w:lang w:eastAsia="el-GR"/>
              </w:rPr>
              <w:t>Ο ρόλος και η λειτουργία των υδατανθράκων στον οργανισμό, μεταβολισμός υδατανθράκων και διαταραχές του.  </w:t>
            </w:r>
          </w:p>
          <w:p w14:paraId="1D8E15C8" w14:textId="77777777" w:rsidR="009118BF" w:rsidRPr="00275DE2" w:rsidRDefault="009118BF" w:rsidP="00C975C1">
            <w:pPr>
              <w:pStyle w:val="af0"/>
              <w:numPr>
                <w:ilvl w:val="0"/>
                <w:numId w:val="22"/>
              </w:numPr>
              <w:spacing w:after="0" w:line="240" w:lineRule="auto"/>
              <w:contextualSpacing/>
              <w:rPr>
                <w:rFonts w:asciiTheme="majorHAnsi" w:hAnsiTheme="majorHAnsi"/>
                <w:color w:val="000000"/>
                <w:sz w:val="24"/>
                <w:szCs w:val="24"/>
                <w:lang w:eastAsia="el-GR"/>
              </w:rPr>
            </w:pPr>
            <w:r w:rsidRPr="00275DE2">
              <w:rPr>
                <w:rFonts w:asciiTheme="majorHAnsi" w:hAnsiTheme="majorHAnsi"/>
                <w:color w:val="000000"/>
                <w:sz w:val="24"/>
                <w:szCs w:val="24"/>
                <w:lang w:eastAsia="el-GR"/>
              </w:rPr>
              <w:t>Ο ρόλος και η λειτουργία των λιπιδίων στον οργανισμό , μεταβολισμός των λιπιδίων και διαταραχές του.  </w:t>
            </w:r>
          </w:p>
          <w:p w14:paraId="6EE66448" w14:textId="77777777" w:rsidR="009118BF" w:rsidRPr="00275DE2" w:rsidRDefault="009118BF" w:rsidP="00C975C1">
            <w:pPr>
              <w:pStyle w:val="af0"/>
              <w:numPr>
                <w:ilvl w:val="0"/>
                <w:numId w:val="22"/>
              </w:numPr>
              <w:spacing w:after="0" w:line="240" w:lineRule="auto"/>
              <w:contextualSpacing/>
              <w:rPr>
                <w:rFonts w:asciiTheme="majorHAnsi" w:hAnsiTheme="majorHAnsi"/>
                <w:color w:val="000000"/>
                <w:sz w:val="24"/>
                <w:szCs w:val="24"/>
                <w:lang w:eastAsia="el-GR"/>
              </w:rPr>
            </w:pPr>
            <w:r w:rsidRPr="00275DE2">
              <w:rPr>
                <w:rFonts w:asciiTheme="majorHAnsi" w:hAnsiTheme="majorHAnsi"/>
                <w:color w:val="000000"/>
                <w:sz w:val="24"/>
                <w:szCs w:val="24"/>
                <w:lang w:eastAsia="el-GR"/>
              </w:rPr>
              <w:t xml:space="preserve">Ο ρόλος και η λειτουργία των πρωτεϊνών στον οργανισμό,  μεταβολισμός των πρωτεϊνών και διαταραχές τους. </w:t>
            </w:r>
            <w:r w:rsidRPr="00275DE2">
              <w:rPr>
                <w:rFonts w:asciiTheme="majorHAnsi" w:hAnsiTheme="majorHAnsi"/>
                <w:color w:val="000000"/>
                <w:sz w:val="24"/>
                <w:szCs w:val="24"/>
              </w:rPr>
              <w:t>Πρωτεΐνες του πλάσματος, ένζυμα.</w:t>
            </w:r>
          </w:p>
          <w:p w14:paraId="17A21B11" w14:textId="77777777" w:rsidR="009118BF" w:rsidRPr="00275DE2" w:rsidRDefault="009118BF" w:rsidP="00C975C1">
            <w:pPr>
              <w:pStyle w:val="af0"/>
              <w:numPr>
                <w:ilvl w:val="0"/>
                <w:numId w:val="22"/>
              </w:numPr>
              <w:spacing w:after="0" w:line="240" w:lineRule="auto"/>
              <w:contextualSpacing/>
              <w:rPr>
                <w:rFonts w:asciiTheme="majorHAnsi" w:hAnsiTheme="majorHAnsi"/>
                <w:color w:val="000000"/>
                <w:sz w:val="24"/>
                <w:szCs w:val="24"/>
                <w:lang w:eastAsia="el-GR"/>
              </w:rPr>
            </w:pPr>
            <w:r w:rsidRPr="00275DE2">
              <w:rPr>
                <w:rFonts w:asciiTheme="majorHAnsi" w:hAnsiTheme="majorHAnsi"/>
                <w:color w:val="000000"/>
                <w:sz w:val="24"/>
                <w:szCs w:val="24"/>
                <w:lang w:eastAsia="el-GR"/>
              </w:rPr>
              <w:t xml:space="preserve"> Μεταβολισμός των νουκλεϊκών οξέων και διαταραχές του.  Συντονισμός του διάμεσου μεταβολισμού: απορρόφηση, νηστεία και κόπωση. </w:t>
            </w:r>
          </w:p>
          <w:p w14:paraId="40F506DC" w14:textId="77777777" w:rsidR="009118BF" w:rsidRPr="00275DE2" w:rsidRDefault="009118BF" w:rsidP="00C975C1">
            <w:pPr>
              <w:pStyle w:val="af0"/>
              <w:numPr>
                <w:ilvl w:val="0"/>
                <w:numId w:val="22"/>
              </w:numPr>
              <w:spacing w:after="0" w:line="240" w:lineRule="auto"/>
              <w:contextualSpacing/>
              <w:rPr>
                <w:rFonts w:asciiTheme="majorHAnsi" w:hAnsiTheme="majorHAnsi"/>
                <w:color w:val="000000"/>
                <w:sz w:val="24"/>
                <w:szCs w:val="24"/>
                <w:lang w:eastAsia="el-GR"/>
              </w:rPr>
            </w:pPr>
            <w:r w:rsidRPr="00275DE2">
              <w:rPr>
                <w:rFonts w:asciiTheme="majorHAnsi" w:hAnsiTheme="majorHAnsi"/>
                <w:color w:val="000000"/>
                <w:sz w:val="24"/>
                <w:szCs w:val="24"/>
                <w:lang w:eastAsia="el-GR"/>
              </w:rPr>
              <w:t>Ρυθμιστικά μόρια: ορμόνες ως εξωκυττάριοι αγγελιοφόροι, ορμονική ρύθμιση, νευροδιαβιβαστές, αυξητικοί παράγοντες, κυτοκίνες.</w:t>
            </w:r>
          </w:p>
          <w:p w14:paraId="1314FBCB" w14:textId="77777777" w:rsidR="009118BF" w:rsidRPr="00275DE2" w:rsidRDefault="009118BF" w:rsidP="00C975C1">
            <w:pPr>
              <w:pStyle w:val="af0"/>
              <w:spacing w:line="240" w:lineRule="auto"/>
              <w:ind w:left="360"/>
              <w:jc w:val="both"/>
              <w:rPr>
                <w:rFonts w:asciiTheme="majorHAnsi" w:hAnsiTheme="majorHAnsi" w:cs="Arial"/>
                <w:b/>
                <w:sz w:val="24"/>
                <w:szCs w:val="24"/>
              </w:rPr>
            </w:pPr>
          </w:p>
          <w:p w14:paraId="270C545E" w14:textId="77777777" w:rsidR="009118BF" w:rsidRPr="00275DE2" w:rsidRDefault="009118BF" w:rsidP="00C975C1">
            <w:pPr>
              <w:pStyle w:val="af0"/>
              <w:spacing w:line="240" w:lineRule="auto"/>
              <w:ind w:left="360"/>
              <w:jc w:val="both"/>
              <w:rPr>
                <w:rFonts w:asciiTheme="majorHAnsi" w:hAnsiTheme="majorHAnsi" w:cs="Arial"/>
                <w:b/>
                <w:sz w:val="24"/>
                <w:szCs w:val="24"/>
              </w:rPr>
            </w:pPr>
            <w:r w:rsidRPr="00275DE2">
              <w:rPr>
                <w:rFonts w:asciiTheme="majorHAnsi" w:hAnsiTheme="majorHAnsi" w:cs="Arial"/>
                <w:b/>
                <w:sz w:val="24"/>
                <w:szCs w:val="24"/>
              </w:rPr>
              <w:t xml:space="preserve">Περιεχόμενο Εργαστήριου </w:t>
            </w:r>
          </w:p>
          <w:p w14:paraId="1F0D67C7" w14:textId="77777777" w:rsidR="009118BF" w:rsidRPr="00275DE2" w:rsidRDefault="009118BF" w:rsidP="00C975C1">
            <w:pPr>
              <w:pStyle w:val="af0"/>
              <w:numPr>
                <w:ilvl w:val="0"/>
                <w:numId w:val="23"/>
              </w:numPr>
              <w:spacing w:line="240" w:lineRule="auto"/>
              <w:rPr>
                <w:rFonts w:asciiTheme="majorHAnsi" w:hAnsiTheme="majorHAnsi"/>
                <w:sz w:val="24"/>
                <w:szCs w:val="24"/>
              </w:rPr>
            </w:pPr>
            <w:r w:rsidRPr="00275DE2">
              <w:rPr>
                <w:rFonts w:asciiTheme="majorHAnsi" w:hAnsiTheme="majorHAnsi"/>
                <w:sz w:val="24"/>
                <w:szCs w:val="24"/>
              </w:rPr>
              <w:t xml:space="preserve">Χρήση μικροσκοπίου:  Μικροσκοπική παρατήρηση μόνιμων παρασκευασμάτων ανθρωπίνων ιστών. </w:t>
            </w:r>
          </w:p>
          <w:p w14:paraId="6052F7A9" w14:textId="77777777" w:rsidR="009118BF" w:rsidRPr="00275DE2" w:rsidRDefault="009118BF" w:rsidP="00C975C1">
            <w:pPr>
              <w:pStyle w:val="af0"/>
              <w:numPr>
                <w:ilvl w:val="0"/>
                <w:numId w:val="23"/>
              </w:numPr>
              <w:spacing w:line="240" w:lineRule="auto"/>
              <w:rPr>
                <w:rFonts w:asciiTheme="majorHAnsi" w:hAnsiTheme="majorHAnsi"/>
                <w:sz w:val="24"/>
                <w:szCs w:val="24"/>
              </w:rPr>
            </w:pPr>
            <w:r w:rsidRPr="00275DE2">
              <w:rPr>
                <w:rFonts w:asciiTheme="majorHAnsi" w:hAnsiTheme="majorHAnsi"/>
                <w:sz w:val="24"/>
                <w:szCs w:val="24"/>
              </w:rPr>
              <w:t>Κλινική άσκηση στα εργαστήρια  αιματολογίας, κυτταρολογίας και παθολογικής ανατομίας για την παρασκευή, παρατήρηση και αξιολόγηση παρασκευασμάτων .</w:t>
            </w:r>
          </w:p>
          <w:p w14:paraId="69F3FB57" w14:textId="77777777" w:rsidR="009118BF" w:rsidRPr="00275DE2" w:rsidRDefault="009118BF" w:rsidP="00C975C1">
            <w:pPr>
              <w:pStyle w:val="af0"/>
              <w:numPr>
                <w:ilvl w:val="0"/>
                <w:numId w:val="23"/>
              </w:numPr>
              <w:spacing w:line="240" w:lineRule="auto"/>
              <w:rPr>
                <w:rFonts w:asciiTheme="majorHAnsi" w:hAnsiTheme="majorHAnsi"/>
                <w:sz w:val="24"/>
                <w:szCs w:val="24"/>
              </w:rPr>
            </w:pPr>
            <w:r w:rsidRPr="00275DE2">
              <w:rPr>
                <w:rFonts w:asciiTheme="majorHAnsi" w:hAnsiTheme="majorHAnsi"/>
                <w:sz w:val="24"/>
                <w:szCs w:val="24"/>
              </w:rPr>
              <w:t>Αρχές ανασυνδυασμένου</w:t>
            </w:r>
            <w:r w:rsidRPr="00275DE2">
              <w:rPr>
                <w:rFonts w:asciiTheme="majorHAnsi" w:hAnsiTheme="majorHAnsi"/>
                <w:sz w:val="24"/>
                <w:szCs w:val="24"/>
                <w:lang w:val="cs-CZ"/>
              </w:rPr>
              <w:t>DNA</w:t>
            </w:r>
            <w:r w:rsidRPr="00275DE2">
              <w:rPr>
                <w:rFonts w:asciiTheme="majorHAnsi" w:hAnsiTheme="majorHAnsi"/>
                <w:sz w:val="24"/>
                <w:szCs w:val="24"/>
              </w:rPr>
              <w:t>, κλωνοποίηση, μοριακή διάγνωση μελέτη κλινικών  περιπτώσεων.</w:t>
            </w:r>
          </w:p>
          <w:p w14:paraId="4FFE167D" w14:textId="77777777" w:rsidR="009118BF" w:rsidRPr="00275DE2" w:rsidRDefault="009118BF" w:rsidP="00C975C1">
            <w:pPr>
              <w:pStyle w:val="af0"/>
              <w:numPr>
                <w:ilvl w:val="0"/>
                <w:numId w:val="23"/>
              </w:numPr>
              <w:tabs>
                <w:tab w:val="left" w:pos="425"/>
              </w:tabs>
              <w:spacing w:line="240" w:lineRule="auto"/>
              <w:ind w:right="-58"/>
              <w:contextualSpacing/>
              <w:jc w:val="both"/>
              <w:rPr>
                <w:rFonts w:asciiTheme="majorHAnsi" w:hAnsiTheme="majorHAnsi"/>
                <w:bCs/>
                <w:sz w:val="24"/>
                <w:szCs w:val="24"/>
              </w:rPr>
            </w:pPr>
            <w:r w:rsidRPr="00275DE2">
              <w:rPr>
                <w:rFonts w:asciiTheme="majorHAnsi" w:hAnsiTheme="majorHAnsi"/>
                <w:bCs/>
                <w:sz w:val="24"/>
                <w:szCs w:val="24"/>
              </w:rPr>
              <w:t xml:space="preserve">Λήψη  βιοχημικών δειγμάτων, δειγματοληπτικά λάθη, μεταφορά δειγμάτων, διαχωρισμός συστατικών του αίματος. </w:t>
            </w:r>
          </w:p>
          <w:p w14:paraId="61B1AA1A" w14:textId="77777777" w:rsidR="009118BF" w:rsidRPr="00275DE2" w:rsidRDefault="009118BF" w:rsidP="00C975C1">
            <w:pPr>
              <w:pStyle w:val="af0"/>
              <w:numPr>
                <w:ilvl w:val="0"/>
                <w:numId w:val="23"/>
              </w:numPr>
              <w:tabs>
                <w:tab w:val="left" w:pos="425"/>
              </w:tabs>
              <w:spacing w:line="240" w:lineRule="auto"/>
              <w:ind w:right="-58"/>
              <w:contextualSpacing/>
              <w:jc w:val="both"/>
              <w:rPr>
                <w:rFonts w:asciiTheme="majorHAnsi" w:hAnsiTheme="majorHAnsi"/>
                <w:bCs/>
                <w:sz w:val="24"/>
                <w:szCs w:val="24"/>
              </w:rPr>
            </w:pPr>
            <w:r w:rsidRPr="00275DE2">
              <w:rPr>
                <w:rFonts w:asciiTheme="majorHAnsi" w:hAnsiTheme="majorHAnsi"/>
                <w:bCs/>
                <w:sz w:val="24"/>
                <w:szCs w:val="24"/>
              </w:rPr>
              <w:t>Το βιοχημικό κλινικό εργαστήριο Ι (διαχωρισμός δειγμάτων, Λειτουργία του αυτόματου βιοχημικού αναλυτή).</w:t>
            </w:r>
          </w:p>
          <w:p w14:paraId="77D78879" w14:textId="77777777" w:rsidR="009118BF" w:rsidRPr="00275DE2" w:rsidRDefault="009118BF" w:rsidP="00C975C1">
            <w:pPr>
              <w:pStyle w:val="af0"/>
              <w:numPr>
                <w:ilvl w:val="0"/>
                <w:numId w:val="23"/>
              </w:numPr>
              <w:tabs>
                <w:tab w:val="left" w:pos="425"/>
              </w:tabs>
              <w:spacing w:line="240" w:lineRule="auto"/>
              <w:ind w:right="-58"/>
              <w:contextualSpacing/>
              <w:jc w:val="both"/>
              <w:rPr>
                <w:rFonts w:asciiTheme="majorHAnsi" w:hAnsiTheme="majorHAnsi"/>
                <w:bCs/>
                <w:sz w:val="24"/>
                <w:szCs w:val="24"/>
              </w:rPr>
            </w:pPr>
            <w:r w:rsidRPr="00275DE2">
              <w:rPr>
                <w:rFonts w:asciiTheme="majorHAnsi" w:hAnsiTheme="majorHAnsi"/>
                <w:bCs/>
                <w:sz w:val="24"/>
                <w:szCs w:val="24"/>
              </w:rPr>
              <w:t>Δοκιμασία ανοχής της γλυκόζης, συσχέτιση με ανθρωπομετρικούς δείκτες.</w:t>
            </w:r>
          </w:p>
          <w:p w14:paraId="229B92C7" w14:textId="77777777" w:rsidR="009118BF" w:rsidRPr="00275DE2" w:rsidRDefault="009118BF" w:rsidP="00C975C1">
            <w:pPr>
              <w:pStyle w:val="af0"/>
              <w:numPr>
                <w:ilvl w:val="0"/>
                <w:numId w:val="23"/>
              </w:numPr>
              <w:tabs>
                <w:tab w:val="left" w:pos="425"/>
              </w:tabs>
              <w:spacing w:line="240" w:lineRule="auto"/>
              <w:ind w:right="-58"/>
              <w:contextualSpacing/>
              <w:jc w:val="both"/>
              <w:rPr>
                <w:rFonts w:asciiTheme="majorHAnsi" w:hAnsiTheme="majorHAnsi"/>
                <w:bCs/>
                <w:sz w:val="24"/>
                <w:szCs w:val="24"/>
              </w:rPr>
            </w:pPr>
            <w:r w:rsidRPr="00275DE2">
              <w:rPr>
                <w:rFonts w:asciiTheme="majorHAnsi" w:hAnsiTheme="majorHAnsi"/>
                <w:bCs/>
                <w:sz w:val="24"/>
                <w:szCs w:val="24"/>
              </w:rPr>
              <w:t>Το βιοχημικό κλινικό εργαστήριο Ι (Βιοχημική  ανάλυση ούρων)</w:t>
            </w:r>
          </w:p>
          <w:p w14:paraId="455AA9D8" w14:textId="77777777" w:rsidR="009118BF" w:rsidRPr="00275DE2" w:rsidRDefault="009118BF" w:rsidP="00C975C1">
            <w:pPr>
              <w:pStyle w:val="af0"/>
              <w:numPr>
                <w:ilvl w:val="0"/>
                <w:numId w:val="23"/>
              </w:numPr>
              <w:tabs>
                <w:tab w:val="left" w:pos="425"/>
              </w:tabs>
              <w:spacing w:line="240" w:lineRule="auto"/>
              <w:ind w:right="-58"/>
              <w:contextualSpacing/>
              <w:jc w:val="both"/>
              <w:rPr>
                <w:rFonts w:asciiTheme="majorHAnsi" w:hAnsiTheme="majorHAnsi"/>
                <w:bCs/>
                <w:sz w:val="24"/>
                <w:szCs w:val="24"/>
              </w:rPr>
            </w:pPr>
            <w:r w:rsidRPr="00275DE2">
              <w:rPr>
                <w:rFonts w:asciiTheme="majorHAnsi" w:hAnsiTheme="majorHAnsi"/>
                <w:bCs/>
                <w:sz w:val="24"/>
                <w:szCs w:val="24"/>
              </w:rPr>
              <w:t>Τεχνικές ανάλυσης πρωτεϊνών.</w:t>
            </w:r>
          </w:p>
          <w:p w14:paraId="42329D3C" w14:textId="77777777" w:rsidR="009118BF" w:rsidRPr="00275DE2" w:rsidRDefault="009118BF" w:rsidP="00C975C1">
            <w:pPr>
              <w:pStyle w:val="af0"/>
              <w:numPr>
                <w:ilvl w:val="0"/>
                <w:numId w:val="23"/>
              </w:numPr>
              <w:tabs>
                <w:tab w:val="left" w:pos="425"/>
              </w:tabs>
              <w:spacing w:line="240" w:lineRule="auto"/>
              <w:ind w:right="-58"/>
              <w:contextualSpacing/>
              <w:jc w:val="both"/>
              <w:rPr>
                <w:rFonts w:asciiTheme="majorHAnsi" w:hAnsiTheme="majorHAnsi"/>
                <w:bCs/>
                <w:sz w:val="24"/>
                <w:szCs w:val="24"/>
              </w:rPr>
            </w:pPr>
            <w:r w:rsidRPr="00275DE2">
              <w:rPr>
                <w:rFonts w:asciiTheme="majorHAnsi" w:hAnsiTheme="majorHAnsi"/>
                <w:bCs/>
                <w:sz w:val="24"/>
                <w:szCs w:val="24"/>
              </w:rPr>
              <w:t>Κλινική άσκηση στα εργαστήρια ανοσολογικό, ιστοσυμβατότητας και πυρηνικής ιατρικής</w:t>
            </w:r>
          </w:p>
          <w:p w14:paraId="2AC6D181" w14:textId="77777777" w:rsidR="009118BF" w:rsidRPr="00275DE2" w:rsidRDefault="009118BF" w:rsidP="00C975C1">
            <w:pPr>
              <w:pStyle w:val="af0"/>
              <w:numPr>
                <w:ilvl w:val="0"/>
                <w:numId w:val="23"/>
              </w:numPr>
              <w:tabs>
                <w:tab w:val="left" w:pos="425"/>
              </w:tabs>
              <w:spacing w:line="240" w:lineRule="auto"/>
              <w:ind w:right="-58"/>
              <w:contextualSpacing/>
              <w:jc w:val="both"/>
              <w:rPr>
                <w:rFonts w:asciiTheme="majorHAnsi" w:hAnsiTheme="majorHAnsi"/>
                <w:bCs/>
                <w:sz w:val="24"/>
                <w:szCs w:val="24"/>
              </w:rPr>
            </w:pPr>
            <w:r w:rsidRPr="00275DE2">
              <w:rPr>
                <w:rFonts w:asciiTheme="majorHAnsi" w:hAnsiTheme="majorHAnsi"/>
                <w:bCs/>
                <w:sz w:val="24"/>
                <w:szCs w:val="24"/>
              </w:rPr>
              <w:t xml:space="preserve">Μελέτες Περιπτώσεων. </w:t>
            </w:r>
          </w:p>
        </w:tc>
      </w:tr>
      <w:tr w:rsidR="009118BF" w:rsidRPr="00275DE2" w14:paraId="3BB0ADD3" w14:textId="77777777" w:rsidTr="00C975C1">
        <w:trPr>
          <w:trHeight w:val="70"/>
          <w:jc w:val="center"/>
        </w:trPr>
        <w:tc>
          <w:tcPr>
            <w:tcW w:w="10089" w:type="dxa"/>
            <w:gridSpan w:val="4"/>
            <w:tcBorders>
              <w:top w:val="single" w:sz="4" w:space="0" w:color="auto"/>
              <w:left w:val="nil"/>
              <w:bottom w:val="single" w:sz="4" w:space="0" w:color="auto"/>
              <w:right w:val="nil"/>
            </w:tcBorders>
          </w:tcPr>
          <w:p w14:paraId="04E0B5F2" w14:textId="77777777" w:rsidR="009118BF" w:rsidRPr="00275DE2" w:rsidRDefault="009118BF" w:rsidP="00C975C1">
            <w:pPr>
              <w:spacing w:line="276" w:lineRule="auto"/>
              <w:rPr>
                <w:rFonts w:asciiTheme="majorHAnsi" w:eastAsia="Times New Roman" w:hAnsiTheme="majorHAnsi" w:cs="Cambria"/>
                <w:b/>
                <w:bCs/>
                <w:lang w:val="en-GB" w:eastAsia="en-US"/>
              </w:rPr>
            </w:pPr>
          </w:p>
        </w:tc>
      </w:tr>
      <w:tr w:rsidR="009118BF" w:rsidRPr="00275DE2" w14:paraId="758AD4CE"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409583D"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ΔΙΔΑΚΤΙΚΕΣ ΚΑΙ ΜΑΘΗΣΙΑΚΕΣ ΜΕΘΟΔΟΙ- ΑΞΙΟΛΟΓΗΣΗ</w:t>
            </w:r>
          </w:p>
        </w:tc>
      </w:tr>
      <w:tr w:rsidR="009118BF" w:rsidRPr="00275DE2" w14:paraId="3F081FA5"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A12C8F6"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Τρόπος Παράδοσης</w:t>
            </w:r>
          </w:p>
        </w:tc>
        <w:tc>
          <w:tcPr>
            <w:tcW w:w="5728" w:type="dxa"/>
            <w:gridSpan w:val="2"/>
            <w:tcBorders>
              <w:top w:val="single" w:sz="4" w:space="0" w:color="auto"/>
              <w:left w:val="single" w:sz="4" w:space="0" w:color="auto"/>
              <w:bottom w:val="single" w:sz="4" w:space="0" w:color="auto"/>
              <w:right w:val="single" w:sz="4" w:space="0" w:color="auto"/>
            </w:tcBorders>
            <w:hideMark/>
          </w:tcPr>
          <w:p w14:paraId="6DB47562"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Στην τάξη (πρόσωπο με πρόσωπο)</w:t>
            </w:r>
          </w:p>
        </w:tc>
      </w:tr>
      <w:tr w:rsidR="009118BF" w:rsidRPr="00275DE2" w14:paraId="7F9440E0"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5B2DE46"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Χρήση Τεχνολογιών και Πληροφορίας και Επικοινωνιών</w:t>
            </w:r>
          </w:p>
        </w:tc>
        <w:tc>
          <w:tcPr>
            <w:tcW w:w="5728" w:type="dxa"/>
            <w:gridSpan w:val="2"/>
            <w:tcBorders>
              <w:top w:val="single" w:sz="4" w:space="0" w:color="auto"/>
              <w:left w:val="single" w:sz="4" w:space="0" w:color="auto"/>
              <w:bottom w:val="single" w:sz="4" w:space="0" w:color="auto"/>
              <w:right w:val="single" w:sz="4" w:space="0" w:color="auto"/>
            </w:tcBorders>
            <w:hideMark/>
          </w:tcPr>
          <w:p w14:paraId="2A05FB66"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 xml:space="preserve">Παρουσιάσεις σε πρόγραμμα PowerPoint - </w:t>
            </w:r>
          </w:p>
          <w:p w14:paraId="428A34F9" w14:textId="77777777" w:rsidR="009118BF" w:rsidRPr="00275DE2" w:rsidRDefault="009118BF" w:rsidP="00C975C1">
            <w:pPr>
              <w:spacing w:line="276" w:lineRule="auto"/>
              <w:rPr>
                <w:rFonts w:asciiTheme="majorHAnsi" w:hAnsiTheme="majorHAnsi"/>
                <w:sz w:val="22"/>
                <w:szCs w:val="22"/>
                <w:lang w:eastAsia="en-US"/>
              </w:rPr>
            </w:pPr>
            <w:r w:rsidRPr="00275DE2">
              <w:rPr>
                <w:rFonts w:asciiTheme="majorHAnsi" w:hAnsiTheme="majorHAnsi"/>
                <w:sz w:val="22"/>
                <w:szCs w:val="22"/>
                <w:lang w:eastAsia="en-US"/>
              </w:rPr>
              <w:t>Χρήση ηλεκτρονικών βάσεων δεδομένων για την αναζήτηση βιβλιογραφίας και την προσομοίωση βιολογικών μοντέλων</w:t>
            </w:r>
          </w:p>
          <w:p w14:paraId="4B1F01C8"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lastRenderedPageBreak/>
              <w:t>Υποστήριξη Μαθησιακής διαδικασίας  με video διαδικτυακών μαθημάτων από ελληνικές και ξενόγλωσσες πανεπιστημιακές πηγές και μέσω της ηλεκτρονικής πλατφόρμας e-class (αρχεία και επικοινωνία)</w:t>
            </w:r>
          </w:p>
        </w:tc>
      </w:tr>
      <w:tr w:rsidR="009118BF" w:rsidRPr="00275DE2" w14:paraId="5721CEDE"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tcPr>
          <w:p w14:paraId="7589CECD"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lastRenderedPageBreak/>
              <w:t>Οργάνωση διδασκαλίας</w:t>
            </w:r>
          </w:p>
          <w:p w14:paraId="42CF915F" w14:textId="77777777" w:rsidR="009118BF" w:rsidRPr="00275DE2" w:rsidRDefault="009118BF" w:rsidP="00C975C1">
            <w:pPr>
              <w:spacing w:line="276" w:lineRule="auto"/>
              <w:rPr>
                <w:rFonts w:asciiTheme="majorHAnsi" w:hAnsiTheme="majorHAnsi"/>
                <w:b/>
                <w:lang w:eastAsia="en-US"/>
              </w:rPr>
            </w:pPr>
          </w:p>
          <w:p w14:paraId="3008CFF1" w14:textId="77777777" w:rsidR="009118BF" w:rsidRPr="00275DE2" w:rsidRDefault="009118BF" w:rsidP="00C975C1">
            <w:pPr>
              <w:spacing w:line="276" w:lineRule="auto"/>
              <w:rPr>
                <w:rFonts w:asciiTheme="majorHAnsi" w:hAnsiTheme="majorHAnsi"/>
                <w:b/>
                <w:lang w:eastAsia="en-US"/>
              </w:rPr>
            </w:pPr>
          </w:p>
          <w:p w14:paraId="5D1E0FA4" w14:textId="77777777" w:rsidR="009118BF" w:rsidRPr="00275DE2" w:rsidRDefault="009118BF" w:rsidP="00C975C1">
            <w:pPr>
              <w:spacing w:line="276" w:lineRule="auto"/>
              <w:rPr>
                <w:rFonts w:asciiTheme="majorHAnsi" w:hAnsiTheme="majorHAnsi"/>
                <w:b/>
                <w:lang w:eastAsia="en-US"/>
              </w:rPr>
            </w:pPr>
          </w:p>
          <w:p w14:paraId="654ADE2B" w14:textId="77777777" w:rsidR="009118BF" w:rsidRPr="00275DE2" w:rsidRDefault="009118BF" w:rsidP="00C975C1">
            <w:pPr>
              <w:spacing w:line="276" w:lineRule="auto"/>
              <w:rPr>
                <w:rFonts w:asciiTheme="majorHAnsi" w:hAnsiTheme="majorHAnsi"/>
                <w:b/>
                <w:lang w:eastAsia="en-US"/>
              </w:rPr>
            </w:pPr>
          </w:p>
          <w:p w14:paraId="0439FE6D" w14:textId="77777777" w:rsidR="009118BF" w:rsidRPr="00275DE2" w:rsidRDefault="009118BF" w:rsidP="00C975C1">
            <w:pPr>
              <w:spacing w:line="276" w:lineRule="auto"/>
              <w:rPr>
                <w:rFonts w:asciiTheme="majorHAnsi" w:hAnsiTheme="majorHAnsi"/>
                <w:b/>
                <w:lang w:eastAsia="en-US"/>
              </w:rPr>
            </w:pPr>
          </w:p>
          <w:p w14:paraId="3FE2572A" w14:textId="77777777" w:rsidR="009118BF" w:rsidRPr="00275DE2" w:rsidRDefault="009118BF" w:rsidP="00C975C1">
            <w:pPr>
              <w:spacing w:line="276" w:lineRule="auto"/>
              <w:rPr>
                <w:rFonts w:asciiTheme="majorHAnsi" w:hAnsiTheme="majorHAnsi"/>
                <w:b/>
                <w:lang w:eastAsia="en-US"/>
              </w:rPr>
            </w:pPr>
          </w:p>
          <w:p w14:paraId="6936CF9B" w14:textId="77777777" w:rsidR="009118BF" w:rsidRPr="00275DE2" w:rsidRDefault="009118BF" w:rsidP="00C975C1">
            <w:pPr>
              <w:spacing w:line="276" w:lineRule="auto"/>
              <w:rPr>
                <w:rFonts w:asciiTheme="majorHAnsi" w:hAnsiTheme="majorHAnsi"/>
                <w:b/>
                <w:lang w:eastAsia="en-US"/>
              </w:rPr>
            </w:pPr>
          </w:p>
          <w:p w14:paraId="76C755FB" w14:textId="77777777" w:rsidR="009118BF" w:rsidRPr="00275DE2" w:rsidRDefault="009118BF" w:rsidP="00C975C1">
            <w:pPr>
              <w:spacing w:line="276" w:lineRule="auto"/>
              <w:rPr>
                <w:rFonts w:asciiTheme="majorHAnsi" w:hAnsiTheme="majorHAnsi"/>
                <w:b/>
                <w:lang w:eastAsia="en-US"/>
              </w:rPr>
            </w:pPr>
          </w:p>
        </w:tc>
        <w:tc>
          <w:tcPr>
            <w:tcW w:w="5728" w:type="dxa"/>
            <w:gridSpan w:val="2"/>
            <w:tcBorders>
              <w:top w:val="single" w:sz="4" w:space="0" w:color="auto"/>
              <w:left w:val="single" w:sz="4" w:space="0" w:color="auto"/>
              <w:bottom w:val="single" w:sz="4" w:space="0" w:color="auto"/>
              <w:right w:val="single" w:sz="4" w:space="0" w:color="auto"/>
            </w:tcBorders>
            <w:hideMark/>
          </w:tcPr>
          <w:tbl>
            <w:tblPr>
              <w:tblW w:w="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736"/>
            </w:tblGrid>
            <w:tr w:rsidR="009118BF" w:rsidRPr="00275DE2" w14:paraId="50FF577D" w14:textId="77777777" w:rsidTr="00C975C1">
              <w:trPr>
                <w:trHeight w:val="814"/>
              </w:trPr>
              <w:tc>
                <w:tcPr>
                  <w:tcW w:w="2914" w:type="dxa"/>
                  <w:tcBorders>
                    <w:top w:val="single" w:sz="4" w:space="0" w:color="auto"/>
                    <w:left w:val="single" w:sz="4" w:space="0" w:color="auto"/>
                    <w:bottom w:val="single" w:sz="4" w:space="0" w:color="auto"/>
                    <w:right w:val="single" w:sz="4" w:space="0" w:color="auto"/>
                  </w:tcBorders>
                  <w:hideMark/>
                </w:tcPr>
                <w:p w14:paraId="583A74DE" w14:textId="77777777" w:rsidR="009118BF" w:rsidRPr="00275DE2" w:rsidRDefault="009118BF" w:rsidP="00C975C1">
                  <w:pPr>
                    <w:spacing w:line="276" w:lineRule="auto"/>
                    <w:rPr>
                      <w:rFonts w:asciiTheme="majorHAnsi" w:hAnsiTheme="majorHAnsi"/>
                      <w:b/>
                      <w:i/>
                      <w:lang w:eastAsia="en-US"/>
                    </w:rPr>
                  </w:pPr>
                  <w:r w:rsidRPr="00275DE2">
                    <w:rPr>
                      <w:rFonts w:asciiTheme="majorHAnsi" w:hAnsiTheme="majorHAnsi"/>
                      <w:b/>
                      <w:i/>
                      <w:sz w:val="22"/>
                      <w:szCs w:val="22"/>
                      <w:lang w:eastAsia="en-US"/>
                    </w:rPr>
                    <w:t xml:space="preserve">Δραστηριότητα </w:t>
                  </w:r>
                </w:p>
              </w:tc>
              <w:tc>
                <w:tcPr>
                  <w:tcW w:w="2736" w:type="dxa"/>
                  <w:tcBorders>
                    <w:top w:val="single" w:sz="4" w:space="0" w:color="auto"/>
                    <w:left w:val="single" w:sz="4" w:space="0" w:color="auto"/>
                    <w:bottom w:val="single" w:sz="4" w:space="0" w:color="auto"/>
                    <w:right w:val="single" w:sz="4" w:space="0" w:color="auto"/>
                  </w:tcBorders>
                  <w:hideMark/>
                </w:tcPr>
                <w:p w14:paraId="55A25E0F" w14:textId="77777777" w:rsidR="009118BF" w:rsidRPr="00275DE2" w:rsidRDefault="009118BF" w:rsidP="00C975C1">
                  <w:pPr>
                    <w:spacing w:line="276" w:lineRule="auto"/>
                    <w:rPr>
                      <w:rFonts w:asciiTheme="majorHAnsi" w:hAnsiTheme="majorHAnsi"/>
                      <w:b/>
                      <w:i/>
                      <w:lang w:eastAsia="en-US"/>
                    </w:rPr>
                  </w:pPr>
                  <w:r w:rsidRPr="00275DE2">
                    <w:rPr>
                      <w:rFonts w:asciiTheme="majorHAnsi" w:hAnsiTheme="majorHAnsi"/>
                      <w:b/>
                      <w:i/>
                      <w:sz w:val="22"/>
                      <w:szCs w:val="22"/>
                      <w:lang w:eastAsia="en-US"/>
                    </w:rPr>
                    <w:t>Φόρτος εργασίας εξαμήνου</w:t>
                  </w:r>
                </w:p>
              </w:tc>
            </w:tr>
            <w:tr w:rsidR="009118BF" w:rsidRPr="00275DE2" w14:paraId="1FE2798B" w14:textId="77777777" w:rsidTr="00C975C1">
              <w:trPr>
                <w:trHeight w:val="358"/>
              </w:trPr>
              <w:tc>
                <w:tcPr>
                  <w:tcW w:w="2914" w:type="dxa"/>
                  <w:tcBorders>
                    <w:top w:val="single" w:sz="4" w:space="0" w:color="auto"/>
                    <w:left w:val="single" w:sz="4" w:space="0" w:color="auto"/>
                    <w:bottom w:val="single" w:sz="4" w:space="0" w:color="auto"/>
                    <w:right w:val="single" w:sz="4" w:space="0" w:color="auto"/>
                  </w:tcBorders>
                  <w:hideMark/>
                </w:tcPr>
                <w:p w14:paraId="6ECC41C8"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 xml:space="preserve">Διαλέξεις </w:t>
                  </w:r>
                </w:p>
              </w:tc>
              <w:tc>
                <w:tcPr>
                  <w:tcW w:w="2736" w:type="dxa"/>
                  <w:tcBorders>
                    <w:top w:val="single" w:sz="4" w:space="0" w:color="auto"/>
                    <w:left w:val="single" w:sz="4" w:space="0" w:color="auto"/>
                    <w:bottom w:val="single" w:sz="4" w:space="0" w:color="auto"/>
                    <w:right w:val="single" w:sz="4" w:space="0" w:color="auto"/>
                  </w:tcBorders>
                  <w:hideMark/>
                </w:tcPr>
                <w:p w14:paraId="2D047AA9"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39 ώρες</w:t>
                  </w:r>
                </w:p>
              </w:tc>
            </w:tr>
            <w:tr w:rsidR="009118BF" w:rsidRPr="00275DE2" w14:paraId="61766BD9" w14:textId="77777777" w:rsidTr="00C975C1">
              <w:trPr>
                <w:trHeight w:val="358"/>
              </w:trPr>
              <w:tc>
                <w:tcPr>
                  <w:tcW w:w="2914" w:type="dxa"/>
                  <w:tcBorders>
                    <w:top w:val="single" w:sz="4" w:space="0" w:color="auto"/>
                    <w:left w:val="single" w:sz="4" w:space="0" w:color="auto"/>
                    <w:bottom w:val="single" w:sz="4" w:space="0" w:color="auto"/>
                    <w:right w:val="single" w:sz="4" w:space="0" w:color="auto"/>
                  </w:tcBorders>
                </w:tcPr>
                <w:p w14:paraId="4E5D7C4C" w14:textId="77777777" w:rsidR="009118BF" w:rsidRPr="00275DE2" w:rsidRDefault="009118BF" w:rsidP="00C975C1">
                  <w:pPr>
                    <w:spacing w:line="276" w:lineRule="auto"/>
                    <w:rPr>
                      <w:rFonts w:asciiTheme="majorHAnsi" w:hAnsiTheme="majorHAnsi"/>
                      <w:iCs/>
                      <w:lang w:eastAsia="en-US"/>
                    </w:rPr>
                  </w:pPr>
                  <w:r w:rsidRPr="00275DE2">
                    <w:rPr>
                      <w:rFonts w:asciiTheme="majorHAnsi" w:hAnsiTheme="majorHAnsi"/>
                      <w:iCs/>
                      <w:sz w:val="22"/>
                      <w:szCs w:val="22"/>
                      <w:lang w:eastAsia="en-US"/>
                    </w:rPr>
                    <w:t>Εργαστηριακές /Κλινικές δραστηριότητες με φυσική παρουσία</w:t>
                  </w:r>
                </w:p>
                <w:p w14:paraId="73764F4A" w14:textId="77777777" w:rsidR="009118BF" w:rsidRPr="00275DE2" w:rsidRDefault="009118BF" w:rsidP="00C975C1">
                  <w:pPr>
                    <w:pStyle w:val="af0"/>
                    <w:numPr>
                      <w:ilvl w:val="0"/>
                      <w:numId w:val="24"/>
                    </w:numPr>
                    <w:spacing w:after="0" w:line="240" w:lineRule="auto"/>
                    <w:contextualSpacing/>
                    <w:rPr>
                      <w:rFonts w:asciiTheme="majorHAnsi" w:hAnsiTheme="majorHAnsi"/>
                      <w:iCs/>
                      <w:sz w:val="24"/>
                      <w:szCs w:val="24"/>
                    </w:rPr>
                  </w:pPr>
                  <w:r w:rsidRPr="00275DE2">
                    <w:rPr>
                      <w:rFonts w:asciiTheme="majorHAnsi" w:hAnsiTheme="majorHAnsi"/>
                      <w:iCs/>
                      <w:sz w:val="24"/>
                      <w:szCs w:val="24"/>
                    </w:rPr>
                    <w:t>Ασκήσεις στο εργαστήριο</w:t>
                  </w:r>
                </w:p>
                <w:p w14:paraId="1CCCC85D" w14:textId="77777777" w:rsidR="009118BF" w:rsidRPr="00275DE2" w:rsidRDefault="009118BF" w:rsidP="00C975C1">
                  <w:pPr>
                    <w:pStyle w:val="af0"/>
                    <w:numPr>
                      <w:ilvl w:val="0"/>
                      <w:numId w:val="24"/>
                    </w:numPr>
                    <w:spacing w:after="0" w:line="240" w:lineRule="auto"/>
                    <w:contextualSpacing/>
                    <w:rPr>
                      <w:rFonts w:asciiTheme="majorHAnsi" w:hAnsiTheme="majorHAnsi"/>
                      <w:iCs/>
                      <w:sz w:val="24"/>
                      <w:szCs w:val="24"/>
                    </w:rPr>
                  </w:pPr>
                  <w:r w:rsidRPr="00275DE2">
                    <w:rPr>
                      <w:rFonts w:asciiTheme="majorHAnsi" w:hAnsiTheme="majorHAnsi"/>
                      <w:iCs/>
                      <w:sz w:val="24"/>
                      <w:szCs w:val="24"/>
                    </w:rPr>
                    <w:t>Χρήση ηλεκτρονικών βάσεων για αναζήτηση βιβλιογραφίας και διαδραστική διδασκαλία</w:t>
                  </w:r>
                </w:p>
                <w:p w14:paraId="772F62A3" w14:textId="77777777" w:rsidR="009118BF" w:rsidRPr="00275DE2" w:rsidRDefault="009118BF" w:rsidP="00C975C1">
                  <w:pPr>
                    <w:pStyle w:val="af0"/>
                    <w:numPr>
                      <w:ilvl w:val="0"/>
                      <w:numId w:val="24"/>
                    </w:numPr>
                    <w:spacing w:after="0" w:line="240" w:lineRule="auto"/>
                    <w:contextualSpacing/>
                    <w:rPr>
                      <w:rFonts w:asciiTheme="majorHAnsi" w:hAnsiTheme="majorHAnsi"/>
                      <w:iCs/>
                      <w:sz w:val="24"/>
                      <w:szCs w:val="24"/>
                    </w:rPr>
                  </w:pPr>
                  <w:r w:rsidRPr="00275DE2">
                    <w:rPr>
                      <w:rFonts w:asciiTheme="majorHAnsi" w:hAnsiTheme="majorHAnsi"/>
                      <w:iCs/>
                      <w:sz w:val="24"/>
                      <w:szCs w:val="24"/>
                    </w:rPr>
                    <w:t>Χρήση ηλεκτρονικών βάσεων για προσομοίωση βιολογικών μοντέλων</w:t>
                  </w:r>
                </w:p>
                <w:p w14:paraId="6FE7F2A9" w14:textId="77777777" w:rsidR="009118BF" w:rsidRPr="00275DE2" w:rsidRDefault="009118BF" w:rsidP="00C975C1">
                  <w:pPr>
                    <w:pStyle w:val="af0"/>
                    <w:numPr>
                      <w:ilvl w:val="0"/>
                      <w:numId w:val="24"/>
                    </w:numPr>
                    <w:spacing w:after="0" w:line="240" w:lineRule="auto"/>
                    <w:contextualSpacing/>
                    <w:rPr>
                      <w:rFonts w:asciiTheme="majorHAnsi" w:hAnsiTheme="majorHAnsi"/>
                      <w:iCs/>
                      <w:sz w:val="24"/>
                      <w:szCs w:val="24"/>
                    </w:rPr>
                  </w:pPr>
                  <w:r w:rsidRPr="00275DE2">
                    <w:rPr>
                      <w:rFonts w:asciiTheme="majorHAnsi" w:hAnsiTheme="majorHAnsi"/>
                      <w:iCs/>
                      <w:sz w:val="24"/>
                      <w:szCs w:val="24"/>
                    </w:rPr>
                    <w:t>Φροντιστήριο</w:t>
                  </w:r>
                </w:p>
                <w:p w14:paraId="30552984" w14:textId="77777777" w:rsidR="009118BF" w:rsidRPr="00275DE2" w:rsidRDefault="009118BF" w:rsidP="00C975C1">
                  <w:pPr>
                    <w:pStyle w:val="af0"/>
                    <w:numPr>
                      <w:ilvl w:val="0"/>
                      <w:numId w:val="24"/>
                    </w:numPr>
                    <w:spacing w:after="0" w:line="240" w:lineRule="auto"/>
                    <w:contextualSpacing/>
                    <w:rPr>
                      <w:rFonts w:asciiTheme="majorHAnsi" w:hAnsiTheme="majorHAnsi"/>
                      <w:iCs/>
                      <w:sz w:val="24"/>
                      <w:szCs w:val="24"/>
                    </w:rPr>
                  </w:pPr>
                  <w:r w:rsidRPr="00275DE2">
                    <w:rPr>
                      <w:rFonts w:asciiTheme="majorHAnsi" w:hAnsiTheme="majorHAnsi"/>
                      <w:iCs/>
                      <w:sz w:val="24"/>
                      <w:szCs w:val="24"/>
                    </w:rPr>
                    <w:t>Παρουσίαση εργασιών από τους φοιτητές και σχολιασμός</w:t>
                  </w:r>
                </w:p>
              </w:tc>
              <w:tc>
                <w:tcPr>
                  <w:tcW w:w="2736" w:type="dxa"/>
                  <w:tcBorders>
                    <w:top w:val="single" w:sz="4" w:space="0" w:color="auto"/>
                    <w:left w:val="single" w:sz="4" w:space="0" w:color="auto"/>
                    <w:bottom w:val="single" w:sz="4" w:space="0" w:color="auto"/>
                    <w:right w:val="single" w:sz="4" w:space="0" w:color="auto"/>
                  </w:tcBorders>
                </w:tcPr>
                <w:p w14:paraId="4E268AFD"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 xml:space="preserve">26 ώρες </w:t>
                  </w:r>
                </w:p>
                <w:p w14:paraId="37AEE42D" w14:textId="77777777" w:rsidR="009118BF" w:rsidRPr="00275DE2" w:rsidRDefault="009118BF" w:rsidP="00C975C1">
                  <w:pPr>
                    <w:spacing w:line="276" w:lineRule="auto"/>
                    <w:jc w:val="center"/>
                    <w:rPr>
                      <w:rFonts w:asciiTheme="majorHAnsi" w:hAnsiTheme="majorHAnsi"/>
                      <w:lang w:eastAsia="en-US"/>
                    </w:rPr>
                  </w:pPr>
                </w:p>
                <w:p w14:paraId="4B746B23"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i/>
                      <w:sz w:val="22"/>
                      <w:szCs w:val="22"/>
                      <w:lang w:eastAsia="en-US"/>
                    </w:rPr>
                    <w:t>από τις οποίες:</w:t>
                  </w:r>
                </w:p>
                <w:p w14:paraId="4C3F00EB"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10 ώρες</w:t>
                  </w:r>
                </w:p>
                <w:p w14:paraId="28132418" w14:textId="77777777" w:rsidR="009118BF" w:rsidRPr="00275DE2" w:rsidRDefault="009118BF" w:rsidP="00C975C1">
                  <w:pPr>
                    <w:spacing w:line="276" w:lineRule="auto"/>
                    <w:rPr>
                      <w:rFonts w:asciiTheme="majorHAnsi" w:hAnsiTheme="majorHAnsi"/>
                      <w:lang w:eastAsia="en-US"/>
                    </w:rPr>
                  </w:pPr>
                </w:p>
                <w:p w14:paraId="015C75B4"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6 ώρες</w:t>
                  </w:r>
                </w:p>
                <w:p w14:paraId="531C2AB8" w14:textId="77777777" w:rsidR="009118BF" w:rsidRPr="00275DE2" w:rsidRDefault="009118BF" w:rsidP="00C975C1">
                  <w:pPr>
                    <w:spacing w:line="276" w:lineRule="auto"/>
                    <w:rPr>
                      <w:rFonts w:asciiTheme="majorHAnsi" w:hAnsiTheme="majorHAnsi"/>
                      <w:lang w:eastAsia="en-US"/>
                    </w:rPr>
                  </w:pPr>
                </w:p>
                <w:p w14:paraId="7A9FB4C0" w14:textId="77777777" w:rsidR="009118BF" w:rsidRPr="00275DE2" w:rsidRDefault="009118BF" w:rsidP="00C975C1">
                  <w:pPr>
                    <w:spacing w:line="276" w:lineRule="auto"/>
                    <w:rPr>
                      <w:rFonts w:asciiTheme="majorHAnsi" w:hAnsiTheme="majorHAnsi"/>
                      <w:lang w:eastAsia="en-US"/>
                    </w:rPr>
                  </w:pPr>
                </w:p>
                <w:p w14:paraId="5BE6223C" w14:textId="77777777" w:rsidR="009118BF" w:rsidRPr="00275DE2" w:rsidRDefault="009118BF" w:rsidP="00C975C1">
                  <w:pPr>
                    <w:spacing w:line="276" w:lineRule="auto"/>
                    <w:rPr>
                      <w:rFonts w:asciiTheme="majorHAnsi" w:hAnsiTheme="majorHAnsi"/>
                      <w:lang w:eastAsia="en-US"/>
                    </w:rPr>
                  </w:pPr>
                </w:p>
                <w:p w14:paraId="26BC34A3" w14:textId="77777777" w:rsidR="009118BF" w:rsidRPr="00275DE2" w:rsidRDefault="009118BF" w:rsidP="00C975C1">
                  <w:pPr>
                    <w:spacing w:line="276" w:lineRule="auto"/>
                    <w:rPr>
                      <w:rFonts w:asciiTheme="majorHAnsi" w:hAnsiTheme="majorHAnsi"/>
                      <w:sz w:val="22"/>
                      <w:szCs w:val="22"/>
                      <w:lang w:eastAsia="en-US"/>
                    </w:rPr>
                  </w:pPr>
                </w:p>
                <w:p w14:paraId="1D3C06B7"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4 ώρες</w:t>
                  </w:r>
                </w:p>
                <w:p w14:paraId="22DA687C" w14:textId="77777777" w:rsidR="009118BF" w:rsidRPr="00275DE2" w:rsidRDefault="009118BF" w:rsidP="00C975C1">
                  <w:pPr>
                    <w:spacing w:line="276" w:lineRule="auto"/>
                    <w:rPr>
                      <w:rFonts w:asciiTheme="majorHAnsi" w:hAnsiTheme="majorHAnsi"/>
                      <w:lang w:eastAsia="en-US"/>
                    </w:rPr>
                  </w:pPr>
                </w:p>
                <w:p w14:paraId="2FE713E5" w14:textId="77777777" w:rsidR="009118BF" w:rsidRPr="00275DE2" w:rsidRDefault="009118BF" w:rsidP="00C975C1">
                  <w:pPr>
                    <w:spacing w:line="276" w:lineRule="auto"/>
                    <w:rPr>
                      <w:rFonts w:asciiTheme="majorHAnsi" w:hAnsiTheme="majorHAnsi"/>
                      <w:lang w:val="en-US" w:eastAsia="en-US"/>
                    </w:rPr>
                  </w:pPr>
                </w:p>
                <w:p w14:paraId="4EF31088" w14:textId="77777777" w:rsidR="009118BF" w:rsidRPr="00275DE2" w:rsidRDefault="009118BF" w:rsidP="00C975C1">
                  <w:pPr>
                    <w:spacing w:line="276" w:lineRule="auto"/>
                    <w:rPr>
                      <w:rFonts w:asciiTheme="majorHAnsi" w:hAnsiTheme="majorHAnsi"/>
                      <w:lang w:val="en-US" w:eastAsia="en-US"/>
                    </w:rPr>
                  </w:pPr>
                </w:p>
                <w:p w14:paraId="5DCE112A"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 xml:space="preserve"> 2 ώρες</w:t>
                  </w:r>
                </w:p>
                <w:p w14:paraId="45755758"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4 ώρες</w:t>
                  </w:r>
                </w:p>
                <w:p w14:paraId="41A491B4" w14:textId="77777777" w:rsidR="009118BF" w:rsidRPr="00275DE2" w:rsidRDefault="009118BF" w:rsidP="00C975C1">
                  <w:pPr>
                    <w:spacing w:line="276" w:lineRule="auto"/>
                    <w:rPr>
                      <w:rFonts w:asciiTheme="majorHAnsi" w:hAnsiTheme="majorHAnsi"/>
                      <w:lang w:eastAsia="en-US"/>
                    </w:rPr>
                  </w:pPr>
                </w:p>
              </w:tc>
            </w:tr>
            <w:tr w:rsidR="009118BF" w:rsidRPr="00275DE2" w14:paraId="45379D9A" w14:textId="77777777" w:rsidTr="00C975C1">
              <w:trPr>
                <w:trHeight w:val="337"/>
              </w:trPr>
              <w:tc>
                <w:tcPr>
                  <w:tcW w:w="2914" w:type="dxa"/>
                  <w:tcBorders>
                    <w:top w:val="single" w:sz="4" w:space="0" w:color="auto"/>
                    <w:left w:val="single" w:sz="4" w:space="0" w:color="auto"/>
                    <w:bottom w:val="single" w:sz="4" w:space="0" w:color="auto"/>
                    <w:right w:val="single" w:sz="4" w:space="0" w:color="auto"/>
                  </w:tcBorders>
                  <w:hideMark/>
                </w:tcPr>
                <w:p w14:paraId="17144C49"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Μελέτη βιβλιογραφίας</w:t>
                  </w:r>
                </w:p>
              </w:tc>
              <w:tc>
                <w:tcPr>
                  <w:tcW w:w="2736" w:type="dxa"/>
                  <w:tcBorders>
                    <w:top w:val="single" w:sz="4" w:space="0" w:color="auto"/>
                    <w:left w:val="single" w:sz="4" w:space="0" w:color="auto"/>
                    <w:bottom w:val="single" w:sz="4" w:space="0" w:color="auto"/>
                    <w:right w:val="single" w:sz="4" w:space="0" w:color="auto"/>
                  </w:tcBorders>
                  <w:hideMark/>
                </w:tcPr>
                <w:p w14:paraId="00BF47F1"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54 ώρες</w:t>
                  </w:r>
                </w:p>
              </w:tc>
            </w:tr>
            <w:tr w:rsidR="009118BF" w:rsidRPr="00275DE2" w14:paraId="06E5C3C3" w14:textId="77777777" w:rsidTr="00C975C1">
              <w:trPr>
                <w:trHeight w:val="468"/>
              </w:trPr>
              <w:tc>
                <w:tcPr>
                  <w:tcW w:w="2914" w:type="dxa"/>
                  <w:tcBorders>
                    <w:top w:val="single" w:sz="4" w:space="0" w:color="auto"/>
                    <w:left w:val="single" w:sz="4" w:space="0" w:color="auto"/>
                    <w:bottom w:val="single" w:sz="4" w:space="0" w:color="auto"/>
                    <w:right w:val="single" w:sz="4" w:space="0" w:color="auto"/>
                  </w:tcBorders>
                  <w:hideMark/>
                </w:tcPr>
                <w:p w14:paraId="01A5E781" w14:textId="77777777" w:rsidR="009118BF" w:rsidRPr="00275DE2" w:rsidRDefault="009118BF" w:rsidP="00C975C1">
                  <w:pPr>
                    <w:spacing w:line="276" w:lineRule="auto"/>
                    <w:rPr>
                      <w:rFonts w:asciiTheme="majorHAnsi" w:hAnsiTheme="majorHAnsi"/>
                      <w:iCs/>
                      <w:lang w:eastAsia="en-US"/>
                    </w:rPr>
                  </w:pPr>
                  <w:r w:rsidRPr="00275DE2">
                    <w:rPr>
                      <w:rFonts w:asciiTheme="majorHAnsi" w:hAnsiTheme="majorHAnsi"/>
                      <w:iCs/>
                      <w:sz w:val="22"/>
                      <w:szCs w:val="22"/>
                      <w:lang w:eastAsia="en-US"/>
                    </w:rPr>
                    <w:t xml:space="preserve">Εκπόνηση εργασίας </w:t>
                  </w:r>
                </w:p>
                <w:p w14:paraId="54AEF489" w14:textId="77777777" w:rsidR="009118BF" w:rsidRPr="00275DE2" w:rsidRDefault="009118BF" w:rsidP="00C975C1">
                  <w:pPr>
                    <w:spacing w:line="276" w:lineRule="auto"/>
                    <w:rPr>
                      <w:rFonts w:asciiTheme="majorHAnsi" w:hAnsiTheme="majorHAnsi"/>
                      <w:iCs/>
                      <w:lang w:eastAsia="en-US"/>
                    </w:rPr>
                  </w:pPr>
                  <w:r w:rsidRPr="00275DE2">
                    <w:rPr>
                      <w:rFonts w:asciiTheme="majorHAnsi" w:hAnsiTheme="majorHAnsi"/>
                      <w:iCs/>
                      <w:sz w:val="22"/>
                      <w:szCs w:val="22"/>
                      <w:lang w:eastAsia="en-US"/>
                    </w:rPr>
                    <w:t>(αυτοτελής)</w:t>
                  </w:r>
                </w:p>
              </w:tc>
              <w:tc>
                <w:tcPr>
                  <w:tcW w:w="2736" w:type="dxa"/>
                  <w:tcBorders>
                    <w:top w:val="single" w:sz="4" w:space="0" w:color="auto"/>
                    <w:left w:val="single" w:sz="4" w:space="0" w:color="auto"/>
                    <w:bottom w:val="single" w:sz="4" w:space="0" w:color="auto"/>
                    <w:right w:val="single" w:sz="4" w:space="0" w:color="auto"/>
                  </w:tcBorders>
                </w:tcPr>
                <w:p w14:paraId="56E82035"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6 ώρες</w:t>
                  </w:r>
                </w:p>
                <w:p w14:paraId="222880E6" w14:textId="77777777" w:rsidR="009118BF" w:rsidRPr="00275DE2" w:rsidRDefault="009118BF" w:rsidP="00C975C1">
                  <w:pPr>
                    <w:spacing w:line="276" w:lineRule="auto"/>
                    <w:jc w:val="center"/>
                    <w:rPr>
                      <w:rFonts w:asciiTheme="majorHAnsi" w:hAnsiTheme="majorHAnsi"/>
                      <w:lang w:eastAsia="en-US"/>
                    </w:rPr>
                  </w:pPr>
                </w:p>
              </w:tc>
            </w:tr>
            <w:tr w:rsidR="009118BF" w:rsidRPr="00275DE2" w14:paraId="59FAC7FF" w14:textId="77777777" w:rsidTr="00C975C1">
              <w:trPr>
                <w:trHeight w:val="358"/>
              </w:trPr>
              <w:tc>
                <w:tcPr>
                  <w:tcW w:w="2914" w:type="dxa"/>
                  <w:tcBorders>
                    <w:top w:val="single" w:sz="4" w:space="0" w:color="auto"/>
                    <w:left w:val="single" w:sz="4" w:space="0" w:color="auto"/>
                    <w:bottom w:val="single" w:sz="4" w:space="0" w:color="auto"/>
                    <w:right w:val="single" w:sz="4" w:space="0" w:color="auto"/>
                  </w:tcBorders>
                  <w:hideMark/>
                </w:tcPr>
                <w:p w14:paraId="3793B8E7"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sz w:val="22"/>
                      <w:szCs w:val="22"/>
                      <w:lang w:eastAsia="en-US"/>
                    </w:rPr>
                    <w:t>Σύνολο μαθήματος</w:t>
                  </w:r>
                </w:p>
                <w:p w14:paraId="39293E13"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sz w:val="22"/>
                      <w:szCs w:val="22"/>
                      <w:lang w:eastAsia="en-US"/>
                    </w:rPr>
                    <w:t>(25 ώρες φόρτου εργασίας ανά πιστωτική μονάδα)</w:t>
                  </w:r>
                </w:p>
              </w:tc>
              <w:tc>
                <w:tcPr>
                  <w:tcW w:w="2736" w:type="dxa"/>
                  <w:tcBorders>
                    <w:top w:val="single" w:sz="4" w:space="0" w:color="auto"/>
                    <w:left w:val="single" w:sz="4" w:space="0" w:color="auto"/>
                    <w:bottom w:val="single" w:sz="4" w:space="0" w:color="auto"/>
                    <w:right w:val="single" w:sz="4" w:space="0" w:color="auto"/>
                  </w:tcBorders>
                  <w:hideMark/>
                </w:tcPr>
                <w:p w14:paraId="7E3F35AA"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125 ώρες (5 ΕCTS)</w:t>
                  </w:r>
                </w:p>
              </w:tc>
            </w:tr>
          </w:tbl>
          <w:p w14:paraId="04D76A9D" w14:textId="77777777" w:rsidR="009118BF" w:rsidRPr="00275DE2" w:rsidRDefault="009118BF" w:rsidP="00C975C1">
            <w:pPr>
              <w:spacing w:line="276" w:lineRule="auto"/>
              <w:rPr>
                <w:rFonts w:asciiTheme="majorHAnsi" w:eastAsiaTheme="minorHAnsi" w:hAnsiTheme="majorHAnsi" w:cstheme="minorBidi"/>
                <w:lang w:eastAsia="en-US"/>
              </w:rPr>
            </w:pPr>
          </w:p>
        </w:tc>
      </w:tr>
      <w:tr w:rsidR="009118BF" w:rsidRPr="00275DE2" w14:paraId="3CF48438"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709FF94"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Αξιολόγηση Φοιτητών</w:t>
            </w:r>
          </w:p>
        </w:tc>
        <w:tc>
          <w:tcPr>
            <w:tcW w:w="5728" w:type="dxa"/>
            <w:gridSpan w:val="2"/>
            <w:tcBorders>
              <w:top w:val="single" w:sz="4" w:space="0" w:color="auto"/>
              <w:left w:val="single" w:sz="4" w:space="0" w:color="auto"/>
              <w:bottom w:val="single" w:sz="4" w:space="0" w:color="auto"/>
              <w:right w:val="single" w:sz="4" w:space="0" w:color="auto"/>
            </w:tcBorders>
            <w:hideMark/>
          </w:tcPr>
          <w:p w14:paraId="659E9DF1" w14:textId="77777777" w:rsidR="009118BF" w:rsidRPr="00275DE2" w:rsidRDefault="009118BF" w:rsidP="00C975C1">
            <w:pPr>
              <w:pStyle w:val="af0"/>
              <w:numPr>
                <w:ilvl w:val="0"/>
                <w:numId w:val="25"/>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Η Αξιολόγηση του εργαστηρίου πραγματοποιείται:</w:t>
            </w:r>
          </w:p>
          <w:p w14:paraId="111E03D7" w14:textId="77777777" w:rsidR="009118BF" w:rsidRPr="00275DE2" w:rsidRDefault="009118BF" w:rsidP="00C975C1">
            <w:pPr>
              <w:pStyle w:val="af0"/>
              <w:spacing w:line="240" w:lineRule="auto"/>
              <w:jc w:val="both"/>
              <w:rPr>
                <w:rFonts w:asciiTheme="majorHAnsi" w:hAnsiTheme="majorHAnsi"/>
                <w:sz w:val="24"/>
                <w:szCs w:val="24"/>
              </w:rPr>
            </w:pPr>
            <w:r w:rsidRPr="00275DE2">
              <w:rPr>
                <w:rFonts w:asciiTheme="majorHAnsi" w:hAnsiTheme="majorHAnsi"/>
                <w:sz w:val="24"/>
                <w:szCs w:val="24"/>
              </w:rPr>
              <w:t>α) με τις γραπτές αναφορές που παρουσιάζει ο φοιτητής, οι οποίες αναφέρονται  στην μεθοδολογία της κάθε εργαστηριακής άσκησης και στα αποτελέσματα που έλαβε από τις πειραματικές διαδικασίες.</w:t>
            </w:r>
          </w:p>
          <w:p w14:paraId="4786080D" w14:textId="77777777" w:rsidR="009118BF" w:rsidRPr="00275DE2" w:rsidRDefault="009118BF" w:rsidP="00C975C1">
            <w:pPr>
              <w:pStyle w:val="af0"/>
              <w:spacing w:line="240" w:lineRule="auto"/>
              <w:jc w:val="both"/>
              <w:rPr>
                <w:rFonts w:asciiTheme="majorHAnsi" w:hAnsiTheme="majorHAnsi"/>
                <w:sz w:val="24"/>
                <w:szCs w:val="24"/>
              </w:rPr>
            </w:pPr>
            <w:r w:rsidRPr="00275DE2">
              <w:rPr>
                <w:rFonts w:asciiTheme="majorHAnsi" w:hAnsiTheme="majorHAnsi"/>
                <w:sz w:val="24"/>
                <w:szCs w:val="24"/>
              </w:rPr>
              <w:t>β) με γραπτή ή προφορική αξιολόγηση του εργαστηρίου που λαμβάνει χώρα στην τελική εξέταση.</w:t>
            </w:r>
          </w:p>
          <w:p w14:paraId="7BEFB65B" w14:textId="77777777" w:rsidR="009118BF" w:rsidRPr="00275DE2" w:rsidRDefault="009118BF" w:rsidP="00C975C1">
            <w:pPr>
              <w:pStyle w:val="af0"/>
              <w:spacing w:line="240" w:lineRule="auto"/>
              <w:jc w:val="both"/>
              <w:rPr>
                <w:rFonts w:asciiTheme="majorHAnsi" w:hAnsiTheme="majorHAnsi"/>
                <w:sz w:val="24"/>
                <w:szCs w:val="24"/>
              </w:rPr>
            </w:pPr>
            <w:r w:rsidRPr="00275DE2">
              <w:rPr>
                <w:rFonts w:asciiTheme="majorHAnsi" w:hAnsiTheme="majorHAnsi"/>
                <w:sz w:val="24"/>
                <w:szCs w:val="24"/>
              </w:rPr>
              <w:t xml:space="preserve">Ο βαθμός του εργαστηρίου αποτελεί το 20% του τελικού βαθμού. Η παράδοση των εργαστηριακών αναφορών είναι προϋπόθεση για να συμμετέχει ο </w:t>
            </w:r>
            <w:r w:rsidRPr="00275DE2">
              <w:rPr>
                <w:rFonts w:asciiTheme="majorHAnsi" w:hAnsiTheme="majorHAnsi"/>
                <w:sz w:val="24"/>
                <w:szCs w:val="24"/>
              </w:rPr>
              <w:lastRenderedPageBreak/>
              <w:t>φοιτητής στην τελική γραπτή αξιολόγηση του μαθήματος.</w:t>
            </w:r>
          </w:p>
          <w:p w14:paraId="3633C6E2" w14:textId="77777777" w:rsidR="009118BF" w:rsidRPr="00275DE2" w:rsidRDefault="009118BF" w:rsidP="00C975C1">
            <w:pPr>
              <w:pStyle w:val="af0"/>
              <w:numPr>
                <w:ilvl w:val="0"/>
                <w:numId w:val="25"/>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Η ατομική εργασία είναι προαιρετική, παρουσιάζεται και αξιολογείται προφορικά και αποτελεί το 10% του συνολικού βαθμού.</w:t>
            </w:r>
          </w:p>
          <w:p w14:paraId="7B618F75" w14:textId="77777777" w:rsidR="009118BF" w:rsidRPr="00275DE2" w:rsidRDefault="009118BF" w:rsidP="00C975C1">
            <w:pPr>
              <w:pStyle w:val="af0"/>
              <w:numPr>
                <w:ilvl w:val="0"/>
                <w:numId w:val="25"/>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Η πρόοδος αξιολογεί τις γνώσεις των φοιτητών στην μισή ύλη που έχουν διδαχθεί. Πραγματοποιείται την 7</w:t>
            </w:r>
            <w:r w:rsidRPr="00275DE2">
              <w:rPr>
                <w:rFonts w:asciiTheme="majorHAnsi" w:hAnsiTheme="majorHAnsi"/>
                <w:sz w:val="24"/>
                <w:szCs w:val="24"/>
                <w:vertAlign w:val="superscript"/>
              </w:rPr>
              <w:t>η</w:t>
            </w:r>
            <w:r w:rsidRPr="00275DE2">
              <w:rPr>
                <w:rFonts w:asciiTheme="majorHAnsi" w:hAnsiTheme="majorHAnsi"/>
                <w:sz w:val="24"/>
                <w:szCs w:val="24"/>
              </w:rPr>
              <w:t xml:space="preserve"> -8</w:t>
            </w:r>
            <w:r w:rsidRPr="00275DE2">
              <w:rPr>
                <w:rFonts w:asciiTheme="majorHAnsi" w:hAnsiTheme="majorHAnsi"/>
                <w:sz w:val="24"/>
                <w:szCs w:val="24"/>
                <w:vertAlign w:val="superscript"/>
              </w:rPr>
              <w:t>η</w:t>
            </w:r>
            <w:r w:rsidRPr="00275DE2">
              <w:rPr>
                <w:rFonts w:asciiTheme="majorHAnsi" w:hAnsiTheme="majorHAnsi"/>
                <w:sz w:val="24"/>
                <w:szCs w:val="24"/>
              </w:rPr>
              <w:t xml:space="preserve"> εβδομάδα διδασκαλίας, είναι προαιρετική και αποτελεί το 25% του συνολικού βαθμού.</w:t>
            </w:r>
          </w:p>
          <w:p w14:paraId="68C98705" w14:textId="77777777" w:rsidR="009118BF" w:rsidRPr="00275DE2" w:rsidRDefault="009118BF" w:rsidP="00C975C1">
            <w:pPr>
              <w:pStyle w:val="af0"/>
              <w:numPr>
                <w:ilvl w:val="0"/>
                <w:numId w:val="25"/>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Η τελική εξέταση είναι υποχρεωτική για όλους τους φοιτητές. Μπορεί να γίνει γραπτή, προφορική η ηλεκτρονική  εξέταση</w:t>
            </w:r>
          </w:p>
          <w:p w14:paraId="164DAD0D" w14:textId="77777777" w:rsidR="009118BF" w:rsidRPr="00275DE2" w:rsidRDefault="009118BF" w:rsidP="00C975C1">
            <w:pPr>
              <w:pStyle w:val="af0"/>
              <w:numPr>
                <w:ilvl w:val="0"/>
                <w:numId w:val="25"/>
              </w:numPr>
              <w:spacing w:after="0" w:line="240" w:lineRule="auto"/>
              <w:contextualSpacing/>
              <w:jc w:val="both"/>
              <w:rPr>
                <w:rFonts w:asciiTheme="majorHAnsi" w:hAnsiTheme="majorHAnsi"/>
                <w:sz w:val="24"/>
                <w:szCs w:val="24"/>
              </w:rPr>
            </w:pPr>
            <w:r w:rsidRPr="00275DE2">
              <w:rPr>
                <w:rFonts w:asciiTheme="majorHAnsi" w:hAnsiTheme="majorHAnsi"/>
                <w:sz w:val="24"/>
                <w:szCs w:val="24"/>
              </w:rPr>
              <w:t>Σε περίπτωση που οι φοιτητές έχουν παρουσιάσει εργασία και έχουν λάβει μέρος επιτυχώς στην πρόοδο, τότε η τελική εξέταση αποτελεί το 45% του τελικού βαθμού. Σε περίπτωση που έχουν παρουσιάσει μόνο εργασία, αποτελεί το 70%, και σε περίπτωση που έχουν μόνο το βαθμό του εργαστηρίου, τότε η τελική εξέταση αποτελεί το 80% του τελικού βαθμού.</w:t>
            </w:r>
          </w:p>
        </w:tc>
      </w:tr>
      <w:tr w:rsidR="009118BF" w:rsidRPr="00275DE2" w14:paraId="762FC997" w14:textId="77777777" w:rsidTr="00C975C1">
        <w:trPr>
          <w:jc w:val="center"/>
        </w:trPr>
        <w:tc>
          <w:tcPr>
            <w:tcW w:w="10089" w:type="dxa"/>
            <w:gridSpan w:val="4"/>
            <w:tcBorders>
              <w:top w:val="single" w:sz="4" w:space="0" w:color="auto"/>
              <w:left w:val="nil"/>
              <w:bottom w:val="single" w:sz="4" w:space="0" w:color="auto"/>
              <w:right w:val="nil"/>
            </w:tcBorders>
          </w:tcPr>
          <w:p w14:paraId="0B81308A" w14:textId="77777777" w:rsidR="009118BF" w:rsidRPr="00275DE2" w:rsidRDefault="009118BF" w:rsidP="00C975C1">
            <w:pPr>
              <w:spacing w:line="276" w:lineRule="auto"/>
              <w:rPr>
                <w:rFonts w:asciiTheme="majorHAnsi" w:eastAsia="Times New Roman" w:hAnsiTheme="majorHAnsi" w:cs="Cambria"/>
                <w:b/>
                <w:bCs/>
                <w:lang w:eastAsia="en-US"/>
              </w:rPr>
            </w:pPr>
          </w:p>
        </w:tc>
      </w:tr>
      <w:tr w:rsidR="009118BF" w:rsidRPr="00275DE2" w14:paraId="47160A22"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558D2F"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Συνιστώμενη Βιβλιογραφία</w:t>
            </w:r>
          </w:p>
        </w:tc>
      </w:tr>
      <w:tr w:rsidR="009118BF" w:rsidRPr="00275DE2" w14:paraId="3A25EBA4" w14:textId="77777777" w:rsidTr="00C975C1">
        <w:trPr>
          <w:trHeight w:val="699"/>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338F8DD3" w14:textId="77777777" w:rsidR="009118BF" w:rsidRPr="00C975C1" w:rsidRDefault="009118BF" w:rsidP="00C975C1">
            <w:pPr>
              <w:pStyle w:val="af0"/>
              <w:numPr>
                <w:ilvl w:val="0"/>
                <w:numId w:val="26"/>
              </w:numPr>
              <w:spacing w:line="240" w:lineRule="auto"/>
              <w:rPr>
                <w:rFonts w:asciiTheme="majorHAnsi" w:eastAsia="Arial Unicode MS" w:hAnsiTheme="majorHAnsi"/>
                <w:color w:val="0000FF"/>
                <w:sz w:val="24"/>
                <w:szCs w:val="24"/>
                <w:lang w:val="en-US"/>
              </w:rPr>
            </w:pPr>
            <w:r w:rsidRPr="00275DE2">
              <w:rPr>
                <w:rFonts w:asciiTheme="majorHAnsi" w:eastAsia="Arial Unicode MS" w:hAnsiTheme="majorHAnsi"/>
                <w:sz w:val="24"/>
                <w:szCs w:val="24"/>
                <w:lang w:val="en-US"/>
              </w:rPr>
              <w:t>Alberts</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B</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Bray</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D</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Hopkin</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K</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Johnson</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A</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Lewis</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J</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Raff</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M</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Roberts</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K</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Walter</w:t>
            </w:r>
            <w:r w:rsidRPr="00C975C1">
              <w:rPr>
                <w:rFonts w:asciiTheme="majorHAnsi" w:eastAsia="Arial Unicode MS" w:hAnsiTheme="majorHAnsi"/>
                <w:sz w:val="24"/>
                <w:szCs w:val="24"/>
                <w:lang w:val="en-US"/>
              </w:rPr>
              <w:t xml:space="preserve"> </w:t>
            </w:r>
            <w:r w:rsidRPr="00275DE2">
              <w:rPr>
                <w:rFonts w:asciiTheme="majorHAnsi" w:eastAsia="Arial Unicode MS" w:hAnsiTheme="majorHAnsi"/>
                <w:sz w:val="24"/>
                <w:szCs w:val="24"/>
                <w:lang w:val="en-US"/>
              </w:rPr>
              <w:t>P</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eastAsia="el-GR"/>
              </w:rPr>
              <w:t>Βασικές</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eastAsia="el-GR"/>
              </w:rPr>
              <w:t>Αρχές</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eastAsia="el-GR"/>
              </w:rPr>
              <w:t>Κυτταρικής</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eastAsia="el-GR"/>
              </w:rPr>
              <w:t>Βιολογίας</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val="en-US"/>
              </w:rPr>
              <w:t>BROKENHILLPUBLISHERSLTD</w:t>
            </w:r>
          </w:p>
          <w:p w14:paraId="25409878" w14:textId="77777777" w:rsidR="009118BF" w:rsidRPr="00275DE2" w:rsidRDefault="009118BF" w:rsidP="00C975C1">
            <w:pPr>
              <w:pStyle w:val="af0"/>
              <w:numPr>
                <w:ilvl w:val="0"/>
                <w:numId w:val="26"/>
              </w:numPr>
              <w:spacing w:line="240" w:lineRule="auto"/>
              <w:rPr>
                <w:rFonts w:asciiTheme="majorHAnsi" w:eastAsia="Arial Unicode MS" w:hAnsiTheme="majorHAnsi"/>
                <w:sz w:val="24"/>
                <w:szCs w:val="24"/>
              </w:rPr>
            </w:pPr>
            <w:r w:rsidRPr="00275DE2">
              <w:rPr>
                <w:rFonts w:asciiTheme="majorHAnsi" w:eastAsia="Arial Unicode MS" w:hAnsiTheme="majorHAnsi"/>
                <w:sz w:val="24"/>
                <w:szCs w:val="24"/>
                <w:lang w:val="en-US"/>
              </w:rPr>
              <w:t>Loffler</w:t>
            </w:r>
            <w:r w:rsidRPr="00681A75">
              <w:rPr>
                <w:rFonts w:asciiTheme="majorHAnsi" w:eastAsia="Arial Unicode MS" w:hAnsiTheme="majorHAnsi"/>
                <w:sz w:val="24"/>
                <w:szCs w:val="24"/>
              </w:rPr>
              <w:t xml:space="preserve"> </w:t>
            </w:r>
            <w:r w:rsidRPr="00275DE2">
              <w:rPr>
                <w:rFonts w:asciiTheme="majorHAnsi" w:eastAsia="Arial Unicode MS" w:hAnsiTheme="majorHAnsi"/>
                <w:sz w:val="24"/>
                <w:szCs w:val="24"/>
                <w:lang w:val="en-US"/>
              </w:rPr>
              <w:t>G</w:t>
            </w:r>
            <w:r w:rsidRPr="00275DE2">
              <w:rPr>
                <w:rFonts w:asciiTheme="majorHAnsi" w:eastAsia="Arial Unicode MS" w:hAnsiTheme="majorHAnsi"/>
                <w:sz w:val="24"/>
                <w:szCs w:val="24"/>
              </w:rPr>
              <w:t>.</w:t>
            </w:r>
            <w:r w:rsidRPr="00275DE2">
              <w:rPr>
                <w:rFonts w:asciiTheme="majorHAnsi" w:eastAsia="Arial Unicode MS" w:hAnsiTheme="majorHAnsi"/>
                <w:sz w:val="24"/>
                <w:szCs w:val="24"/>
                <w:lang w:eastAsia="el-GR"/>
              </w:rPr>
              <w:t>Βασικές Αρχές Βιοχημείας με Στοιχεία Παθοβιοχημείας</w:t>
            </w:r>
            <w:r w:rsidRPr="00275DE2">
              <w:rPr>
                <w:rFonts w:asciiTheme="majorHAnsi" w:eastAsia="Arial Unicode MS" w:hAnsiTheme="majorHAnsi"/>
                <w:sz w:val="24"/>
                <w:szCs w:val="24"/>
              </w:rPr>
              <w:t xml:space="preserve"> ,</w:t>
            </w:r>
            <w:r w:rsidRPr="00275DE2">
              <w:rPr>
                <w:rFonts w:asciiTheme="majorHAnsi" w:eastAsia="Arial Unicode MS" w:hAnsiTheme="majorHAnsi"/>
                <w:sz w:val="24"/>
                <w:szCs w:val="24"/>
                <w:lang w:val="en-US"/>
              </w:rPr>
              <w:t>BROKENHILLPUBLISHERSLTD</w:t>
            </w:r>
            <w:r w:rsidRPr="00275DE2">
              <w:rPr>
                <w:rFonts w:asciiTheme="majorHAnsi" w:eastAsia="Arial Unicode MS" w:hAnsiTheme="majorHAnsi"/>
                <w:sz w:val="24"/>
                <w:szCs w:val="24"/>
              </w:rPr>
              <w:t>, 2007.</w:t>
            </w:r>
          </w:p>
        </w:tc>
      </w:tr>
    </w:tbl>
    <w:p w14:paraId="5BCDC752" w14:textId="77777777" w:rsidR="009118BF" w:rsidRPr="00275DE2" w:rsidRDefault="009118BF" w:rsidP="009118BF">
      <w:pPr>
        <w:jc w:val="center"/>
        <w:rPr>
          <w:rFonts w:asciiTheme="majorHAnsi" w:hAnsiTheme="majorHAnsi"/>
          <w:b/>
        </w:rPr>
      </w:pPr>
    </w:p>
    <w:p w14:paraId="00647F57" w14:textId="77777777" w:rsidR="009118BF" w:rsidRPr="00275DE2" w:rsidRDefault="009118BF" w:rsidP="009118BF">
      <w:pPr>
        <w:jc w:val="center"/>
        <w:rPr>
          <w:rFonts w:asciiTheme="majorHAnsi" w:hAnsiTheme="majorHAnsi"/>
          <w:b/>
        </w:rPr>
      </w:pPr>
    </w:p>
    <w:p w14:paraId="2A75EB52" w14:textId="77777777" w:rsidR="009118BF" w:rsidRPr="00275DE2" w:rsidRDefault="009118BF" w:rsidP="009118BF">
      <w:pPr>
        <w:jc w:val="center"/>
        <w:rPr>
          <w:rFonts w:asciiTheme="majorHAnsi" w:hAnsiTheme="majorHAnsi"/>
          <w:b/>
        </w:rPr>
      </w:pPr>
    </w:p>
    <w:p w14:paraId="08D183E8" w14:textId="77777777" w:rsidR="009118BF" w:rsidRPr="00275DE2" w:rsidRDefault="009118BF" w:rsidP="009118BF">
      <w:pPr>
        <w:jc w:val="center"/>
        <w:rPr>
          <w:rFonts w:asciiTheme="majorHAnsi" w:hAnsiTheme="majorHAnsi"/>
          <w:b/>
        </w:rPr>
      </w:pPr>
      <w:r w:rsidRPr="00275DE2">
        <w:rPr>
          <w:rFonts w:asciiTheme="majorHAnsi" w:hAnsiTheme="majorHAnsi"/>
          <w:b/>
        </w:rPr>
        <w:t>ΓΕΝΙΚΗ ΜΙΚΡΟΒΙΟΛΟΓΙΑ (ΑΝΟΣΟΛΟΓΙΑ– ΕΜΒΟΛΙΑ)</w:t>
      </w:r>
    </w:p>
    <w:p w14:paraId="68BE1858" w14:textId="77777777" w:rsidR="009118BF" w:rsidRPr="00275DE2" w:rsidRDefault="009118BF" w:rsidP="009118BF">
      <w:pPr>
        <w:rPr>
          <w:rFonts w:asciiTheme="majorHAnsi" w:hAnsiTheme="majorHAnsi"/>
          <w:b/>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2907"/>
        <w:gridCol w:w="2214"/>
        <w:gridCol w:w="2365"/>
      </w:tblGrid>
      <w:tr w:rsidR="009118BF" w:rsidRPr="00275DE2" w14:paraId="45792F58" w14:textId="77777777" w:rsidTr="00C975C1">
        <w:trPr>
          <w:jc w:val="center"/>
        </w:trPr>
        <w:tc>
          <w:tcPr>
            <w:tcW w:w="2479" w:type="dxa"/>
            <w:tcBorders>
              <w:top w:val="single" w:sz="4" w:space="0" w:color="auto"/>
              <w:left w:val="single" w:sz="4" w:space="0" w:color="auto"/>
              <w:bottom w:val="single" w:sz="4" w:space="0" w:color="auto"/>
              <w:right w:val="single" w:sz="4" w:space="0" w:color="auto"/>
            </w:tcBorders>
            <w:shd w:val="clear" w:color="auto" w:fill="DBE5F1"/>
            <w:hideMark/>
          </w:tcPr>
          <w:p w14:paraId="5FB8E998"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486" w:type="dxa"/>
            <w:gridSpan w:val="3"/>
            <w:tcBorders>
              <w:top w:val="single" w:sz="4" w:space="0" w:color="auto"/>
              <w:left w:val="single" w:sz="4" w:space="0" w:color="auto"/>
              <w:bottom w:val="single" w:sz="4" w:space="0" w:color="auto"/>
              <w:right w:val="single" w:sz="4" w:space="0" w:color="auto"/>
            </w:tcBorders>
            <w:hideMark/>
          </w:tcPr>
          <w:p w14:paraId="53E64F33"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1F8A2CF7" w14:textId="77777777" w:rsidTr="00C975C1">
        <w:trPr>
          <w:jc w:val="center"/>
        </w:trPr>
        <w:tc>
          <w:tcPr>
            <w:tcW w:w="2479" w:type="dxa"/>
            <w:tcBorders>
              <w:top w:val="single" w:sz="4" w:space="0" w:color="auto"/>
              <w:left w:val="single" w:sz="4" w:space="0" w:color="auto"/>
              <w:bottom w:val="single" w:sz="4" w:space="0" w:color="auto"/>
              <w:right w:val="single" w:sz="4" w:space="0" w:color="auto"/>
            </w:tcBorders>
            <w:shd w:val="clear" w:color="auto" w:fill="DBE5F1"/>
            <w:hideMark/>
          </w:tcPr>
          <w:p w14:paraId="551A1850"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486" w:type="dxa"/>
            <w:gridSpan w:val="3"/>
            <w:tcBorders>
              <w:top w:val="single" w:sz="4" w:space="0" w:color="auto"/>
              <w:left w:val="single" w:sz="4" w:space="0" w:color="auto"/>
              <w:bottom w:val="single" w:sz="4" w:space="0" w:color="auto"/>
              <w:right w:val="single" w:sz="4" w:space="0" w:color="auto"/>
            </w:tcBorders>
            <w:hideMark/>
          </w:tcPr>
          <w:p w14:paraId="65238AA1"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7F6AF640" w14:textId="77777777" w:rsidTr="00C975C1">
        <w:trPr>
          <w:jc w:val="center"/>
        </w:trPr>
        <w:tc>
          <w:tcPr>
            <w:tcW w:w="2479" w:type="dxa"/>
            <w:tcBorders>
              <w:top w:val="single" w:sz="4" w:space="0" w:color="auto"/>
              <w:left w:val="single" w:sz="4" w:space="0" w:color="auto"/>
              <w:bottom w:val="single" w:sz="4" w:space="0" w:color="auto"/>
              <w:right w:val="single" w:sz="4" w:space="0" w:color="auto"/>
            </w:tcBorders>
            <w:shd w:val="clear" w:color="auto" w:fill="DBE5F1"/>
            <w:hideMark/>
          </w:tcPr>
          <w:p w14:paraId="12EBB77B"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486" w:type="dxa"/>
            <w:gridSpan w:val="3"/>
            <w:tcBorders>
              <w:top w:val="single" w:sz="4" w:space="0" w:color="auto"/>
              <w:left w:val="single" w:sz="4" w:space="0" w:color="auto"/>
              <w:bottom w:val="single" w:sz="4" w:space="0" w:color="auto"/>
              <w:right w:val="single" w:sz="4" w:space="0" w:color="auto"/>
            </w:tcBorders>
            <w:hideMark/>
          </w:tcPr>
          <w:p w14:paraId="77EAA28D"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021EBB51" w14:textId="77777777" w:rsidTr="00C975C1">
        <w:trPr>
          <w:jc w:val="center"/>
        </w:trPr>
        <w:tc>
          <w:tcPr>
            <w:tcW w:w="2479" w:type="dxa"/>
            <w:tcBorders>
              <w:top w:val="single" w:sz="4" w:space="0" w:color="auto"/>
              <w:left w:val="single" w:sz="4" w:space="0" w:color="auto"/>
              <w:bottom w:val="single" w:sz="4" w:space="0" w:color="auto"/>
              <w:right w:val="single" w:sz="4" w:space="0" w:color="auto"/>
            </w:tcBorders>
            <w:shd w:val="clear" w:color="auto" w:fill="DBE5F1"/>
            <w:hideMark/>
          </w:tcPr>
          <w:p w14:paraId="4575FF58"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907" w:type="dxa"/>
            <w:tcBorders>
              <w:top w:val="single" w:sz="4" w:space="0" w:color="auto"/>
              <w:left w:val="single" w:sz="4" w:space="0" w:color="auto"/>
              <w:bottom w:val="single" w:sz="4" w:space="0" w:color="auto"/>
              <w:right w:val="single" w:sz="4" w:space="0" w:color="auto"/>
            </w:tcBorders>
            <w:hideMark/>
          </w:tcPr>
          <w:p w14:paraId="5AD1A3D1" w14:textId="77777777" w:rsidR="009118BF" w:rsidRPr="00275DE2" w:rsidRDefault="009118BF" w:rsidP="00C975C1">
            <w:pPr>
              <w:rPr>
                <w:rFonts w:asciiTheme="majorHAnsi" w:hAnsiTheme="majorHAnsi"/>
                <w:b/>
                <w:lang w:val="en-US"/>
              </w:rPr>
            </w:pPr>
            <w:r w:rsidRPr="00275DE2">
              <w:rPr>
                <w:rFonts w:asciiTheme="majorHAnsi" w:hAnsiTheme="majorHAnsi"/>
                <w:b/>
              </w:rPr>
              <w:t>ΥΠ</w:t>
            </w:r>
            <w:r w:rsidRPr="00275DE2">
              <w:rPr>
                <w:rFonts w:asciiTheme="majorHAnsi" w:hAnsiTheme="majorHAnsi"/>
                <w:b/>
                <w:lang w:val="en-US"/>
              </w:rPr>
              <w:t>16104</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37866264"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365" w:type="dxa"/>
            <w:tcBorders>
              <w:top w:val="single" w:sz="4" w:space="0" w:color="auto"/>
              <w:left w:val="single" w:sz="4" w:space="0" w:color="auto"/>
              <w:bottom w:val="single" w:sz="4" w:space="0" w:color="auto"/>
              <w:right w:val="single" w:sz="4" w:space="0" w:color="auto"/>
            </w:tcBorders>
            <w:hideMark/>
          </w:tcPr>
          <w:p w14:paraId="39796B86" w14:textId="77777777" w:rsidR="009118BF" w:rsidRPr="00275DE2" w:rsidRDefault="009118BF" w:rsidP="00C975C1">
            <w:pPr>
              <w:rPr>
                <w:rFonts w:asciiTheme="majorHAnsi" w:hAnsiTheme="majorHAnsi"/>
                <w:b/>
              </w:rPr>
            </w:pPr>
            <w:r w:rsidRPr="00275DE2">
              <w:rPr>
                <w:rFonts w:asciiTheme="majorHAnsi" w:hAnsiTheme="majorHAnsi"/>
                <w:b/>
              </w:rPr>
              <w:t>1</w:t>
            </w:r>
            <w:r w:rsidRPr="00275DE2">
              <w:rPr>
                <w:rFonts w:asciiTheme="majorHAnsi" w:hAnsiTheme="majorHAnsi"/>
                <w:b/>
                <w:vertAlign w:val="superscript"/>
              </w:rPr>
              <w:t>ο</w:t>
            </w:r>
          </w:p>
        </w:tc>
      </w:tr>
      <w:tr w:rsidR="009118BF" w:rsidRPr="00275DE2" w14:paraId="641384C8" w14:textId="77777777" w:rsidTr="00C975C1">
        <w:trPr>
          <w:jc w:val="center"/>
        </w:trPr>
        <w:tc>
          <w:tcPr>
            <w:tcW w:w="2479" w:type="dxa"/>
            <w:tcBorders>
              <w:top w:val="single" w:sz="4" w:space="0" w:color="auto"/>
              <w:left w:val="single" w:sz="4" w:space="0" w:color="auto"/>
              <w:bottom w:val="single" w:sz="4" w:space="0" w:color="auto"/>
              <w:right w:val="single" w:sz="4" w:space="0" w:color="auto"/>
            </w:tcBorders>
            <w:shd w:val="clear" w:color="auto" w:fill="DBE5F1"/>
            <w:hideMark/>
          </w:tcPr>
          <w:p w14:paraId="7004B869"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486" w:type="dxa"/>
            <w:gridSpan w:val="3"/>
            <w:tcBorders>
              <w:top w:val="single" w:sz="4" w:space="0" w:color="auto"/>
              <w:left w:val="single" w:sz="4" w:space="0" w:color="auto"/>
              <w:bottom w:val="single" w:sz="4" w:space="0" w:color="auto"/>
              <w:right w:val="single" w:sz="4" w:space="0" w:color="auto"/>
            </w:tcBorders>
          </w:tcPr>
          <w:p w14:paraId="002397E0" w14:textId="77777777" w:rsidR="009118BF" w:rsidRPr="00275DE2" w:rsidRDefault="009118BF" w:rsidP="00C975C1">
            <w:pPr>
              <w:rPr>
                <w:rFonts w:asciiTheme="majorHAnsi" w:hAnsiTheme="majorHAnsi"/>
                <w:b/>
              </w:rPr>
            </w:pPr>
            <w:r w:rsidRPr="00275DE2">
              <w:rPr>
                <w:rFonts w:asciiTheme="majorHAnsi" w:hAnsiTheme="majorHAnsi"/>
                <w:b/>
              </w:rPr>
              <w:t>ΓΕΝΙΚΗ ΜΙΚΡΟΒΙΟΛΟΓΙΑ (ΑΝΟΣΟΛΟΓΙΑ– ΕΜΒΟΛΙΑ)</w:t>
            </w:r>
          </w:p>
          <w:p w14:paraId="70861D00" w14:textId="77777777" w:rsidR="009118BF" w:rsidRPr="00275DE2" w:rsidRDefault="009118BF" w:rsidP="00C975C1">
            <w:pPr>
              <w:rPr>
                <w:rFonts w:asciiTheme="majorHAnsi" w:hAnsiTheme="majorHAnsi"/>
                <w:b/>
              </w:rPr>
            </w:pPr>
          </w:p>
        </w:tc>
      </w:tr>
      <w:tr w:rsidR="009118BF" w:rsidRPr="00275DE2" w14:paraId="4325C250" w14:textId="77777777" w:rsidTr="00C975C1">
        <w:trPr>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BD9D794"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4F302A52"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365" w:type="dxa"/>
            <w:tcBorders>
              <w:top w:val="single" w:sz="4" w:space="0" w:color="auto"/>
              <w:left w:val="single" w:sz="4" w:space="0" w:color="auto"/>
              <w:bottom w:val="single" w:sz="4" w:space="0" w:color="auto"/>
              <w:right w:val="single" w:sz="4" w:space="0" w:color="auto"/>
            </w:tcBorders>
            <w:shd w:val="clear" w:color="auto" w:fill="DBE5F1"/>
            <w:hideMark/>
          </w:tcPr>
          <w:p w14:paraId="05D478AA"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51CFD787" w14:textId="77777777" w:rsidTr="00C975C1">
        <w:trPr>
          <w:trHeight w:val="349"/>
          <w:jc w:val="center"/>
        </w:trPr>
        <w:tc>
          <w:tcPr>
            <w:tcW w:w="5386" w:type="dxa"/>
            <w:gridSpan w:val="2"/>
            <w:tcBorders>
              <w:top w:val="single" w:sz="4" w:space="0" w:color="auto"/>
              <w:left w:val="single" w:sz="4" w:space="0" w:color="auto"/>
              <w:bottom w:val="single" w:sz="4" w:space="0" w:color="auto"/>
              <w:right w:val="single" w:sz="4" w:space="0" w:color="auto"/>
            </w:tcBorders>
            <w:hideMark/>
          </w:tcPr>
          <w:p w14:paraId="1A9C4584" w14:textId="77777777" w:rsidR="009118BF" w:rsidRPr="00275DE2" w:rsidRDefault="009118BF" w:rsidP="00C975C1">
            <w:pPr>
              <w:rPr>
                <w:rFonts w:asciiTheme="majorHAnsi" w:hAnsiTheme="majorHAnsi"/>
              </w:rPr>
            </w:pPr>
            <w:r w:rsidRPr="00275DE2">
              <w:rPr>
                <w:rFonts w:asciiTheme="majorHAnsi" w:hAnsiTheme="majorHAnsi"/>
              </w:rPr>
              <w:t>Διαλέξεις , Εργαστηριακές, Φροντιστηριακές  ασκήσεις</w:t>
            </w:r>
          </w:p>
        </w:tc>
        <w:tc>
          <w:tcPr>
            <w:tcW w:w="2214" w:type="dxa"/>
            <w:tcBorders>
              <w:top w:val="single" w:sz="4" w:space="0" w:color="auto"/>
              <w:left w:val="single" w:sz="4" w:space="0" w:color="auto"/>
              <w:bottom w:val="single" w:sz="4" w:space="0" w:color="auto"/>
              <w:right w:val="single" w:sz="4" w:space="0" w:color="auto"/>
            </w:tcBorders>
            <w:hideMark/>
          </w:tcPr>
          <w:p w14:paraId="7823933F" w14:textId="77777777" w:rsidR="009118BF" w:rsidRPr="00275DE2" w:rsidRDefault="009118BF" w:rsidP="00C975C1">
            <w:pPr>
              <w:jc w:val="center"/>
              <w:rPr>
                <w:rFonts w:asciiTheme="majorHAnsi" w:hAnsiTheme="majorHAnsi"/>
              </w:rPr>
            </w:pPr>
            <w:r w:rsidRPr="00275DE2">
              <w:rPr>
                <w:rFonts w:asciiTheme="majorHAnsi" w:hAnsiTheme="majorHAnsi"/>
                <w:b/>
              </w:rPr>
              <w:t>6</w:t>
            </w:r>
          </w:p>
          <w:p w14:paraId="07D4BDDE" w14:textId="77777777" w:rsidR="009118BF" w:rsidRPr="00275DE2" w:rsidRDefault="009118BF" w:rsidP="00C975C1">
            <w:pPr>
              <w:jc w:val="center"/>
              <w:rPr>
                <w:rFonts w:asciiTheme="majorHAnsi" w:hAnsiTheme="majorHAnsi"/>
              </w:rPr>
            </w:pPr>
            <w:r w:rsidRPr="00275DE2">
              <w:rPr>
                <w:rFonts w:asciiTheme="majorHAnsi" w:hAnsiTheme="majorHAnsi"/>
              </w:rPr>
              <w:t xml:space="preserve">(3 ώρες Διαλέξεις, </w:t>
            </w:r>
          </w:p>
          <w:p w14:paraId="0784A95F" w14:textId="77777777" w:rsidR="009118BF" w:rsidRPr="00275DE2" w:rsidRDefault="009118BF" w:rsidP="00C975C1">
            <w:pPr>
              <w:jc w:val="center"/>
              <w:rPr>
                <w:rFonts w:asciiTheme="majorHAnsi" w:hAnsiTheme="majorHAnsi"/>
              </w:rPr>
            </w:pPr>
            <w:r w:rsidRPr="00275DE2">
              <w:rPr>
                <w:rFonts w:asciiTheme="majorHAnsi" w:hAnsiTheme="majorHAnsi"/>
              </w:rPr>
              <w:t xml:space="preserve">1 ώρα Εργαστηριακή </w:t>
            </w:r>
          </w:p>
          <w:p w14:paraId="07624C13" w14:textId="77777777" w:rsidR="009118BF" w:rsidRPr="00275DE2" w:rsidRDefault="009118BF" w:rsidP="00C975C1">
            <w:pPr>
              <w:jc w:val="center"/>
              <w:rPr>
                <w:rFonts w:asciiTheme="majorHAnsi" w:hAnsiTheme="majorHAnsi"/>
                <w:b/>
              </w:rPr>
            </w:pPr>
            <w:r w:rsidRPr="00275DE2">
              <w:rPr>
                <w:rFonts w:asciiTheme="majorHAnsi" w:hAnsiTheme="majorHAnsi"/>
              </w:rPr>
              <w:t>2 ώρες Φροντιστηριακή</w:t>
            </w:r>
            <w:r>
              <w:rPr>
                <w:rFonts w:asciiTheme="majorHAnsi" w:hAnsiTheme="majorHAnsi"/>
              </w:rPr>
              <w:t xml:space="preserve"> </w:t>
            </w:r>
            <w:r w:rsidRPr="00275DE2">
              <w:rPr>
                <w:rFonts w:asciiTheme="majorHAnsi" w:hAnsiTheme="majorHAnsi"/>
              </w:rPr>
              <w:t>άσκηση )</w:t>
            </w:r>
          </w:p>
        </w:tc>
        <w:tc>
          <w:tcPr>
            <w:tcW w:w="2365" w:type="dxa"/>
            <w:tcBorders>
              <w:top w:val="single" w:sz="4" w:space="0" w:color="auto"/>
              <w:left w:val="single" w:sz="4" w:space="0" w:color="auto"/>
              <w:bottom w:val="single" w:sz="4" w:space="0" w:color="auto"/>
              <w:right w:val="single" w:sz="4" w:space="0" w:color="auto"/>
            </w:tcBorders>
            <w:hideMark/>
          </w:tcPr>
          <w:p w14:paraId="610D2EF8" w14:textId="77777777" w:rsidR="009118BF" w:rsidRPr="00275DE2" w:rsidRDefault="009118BF" w:rsidP="00C975C1">
            <w:pPr>
              <w:jc w:val="center"/>
              <w:rPr>
                <w:rFonts w:asciiTheme="majorHAnsi" w:hAnsiTheme="majorHAnsi"/>
                <w:b/>
              </w:rPr>
            </w:pPr>
            <w:r w:rsidRPr="00275DE2">
              <w:rPr>
                <w:rFonts w:asciiTheme="majorHAnsi" w:hAnsiTheme="majorHAnsi"/>
                <w:b/>
              </w:rPr>
              <w:t>6</w:t>
            </w:r>
          </w:p>
        </w:tc>
      </w:tr>
      <w:tr w:rsidR="009118BF" w:rsidRPr="00275DE2" w14:paraId="433B555C" w14:textId="77777777" w:rsidTr="00C975C1">
        <w:trPr>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D8C446A" w14:textId="77777777" w:rsidR="009118BF" w:rsidRPr="00275DE2" w:rsidRDefault="009118BF" w:rsidP="00C975C1">
            <w:pPr>
              <w:rPr>
                <w:rFonts w:asciiTheme="majorHAnsi" w:hAnsiTheme="majorHAnsi"/>
                <w:b/>
              </w:rPr>
            </w:pPr>
            <w:r w:rsidRPr="00275DE2">
              <w:rPr>
                <w:rFonts w:asciiTheme="majorHAnsi" w:hAnsiTheme="majorHAnsi"/>
                <w:b/>
              </w:rPr>
              <w:lastRenderedPageBreak/>
              <w:t>ΤΥΠΟΣ ΜΑΘΗΜΑΤΟΣ:</w:t>
            </w:r>
          </w:p>
        </w:tc>
        <w:tc>
          <w:tcPr>
            <w:tcW w:w="4579" w:type="dxa"/>
            <w:gridSpan w:val="2"/>
            <w:tcBorders>
              <w:top w:val="single" w:sz="4" w:space="0" w:color="auto"/>
              <w:left w:val="single" w:sz="4" w:space="0" w:color="auto"/>
              <w:bottom w:val="single" w:sz="4" w:space="0" w:color="auto"/>
              <w:right w:val="single" w:sz="4" w:space="0" w:color="auto"/>
            </w:tcBorders>
            <w:hideMark/>
          </w:tcPr>
          <w:p w14:paraId="79295F56"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54A4477C" w14:textId="77777777" w:rsidTr="00C975C1">
        <w:trPr>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64692A5"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579" w:type="dxa"/>
            <w:gridSpan w:val="2"/>
            <w:tcBorders>
              <w:top w:val="single" w:sz="4" w:space="0" w:color="auto"/>
              <w:left w:val="single" w:sz="4" w:space="0" w:color="auto"/>
              <w:bottom w:val="single" w:sz="4" w:space="0" w:color="auto"/>
              <w:right w:val="single" w:sz="4" w:space="0" w:color="auto"/>
            </w:tcBorders>
            <w:hideMark/>
          </w:tcPr>
          <w:p w14:paraId="6C74B72E" w14:textId="77777777" w:rsidR="009118BF" w:rsidRPr="00275DE2" w:rsidRDefault="009118BF" w:rsidP="00C975C1">
            <w:pPr>
              <w:rPr>
                <w:rFonts w:asciiTheme="majorHAnsi" w:hAnsiTheme="majorHAnsi"/>
              </w:rPr>
            </w:pPr>
            <w:r w:rsidRPr="00275DE2">
              <w:rPr>
                <w:rFonts w:asciiTheme="majorHAnsi" w:hAnsiTheme="majorHAnsi"/>
              </w:rPr>
              <w:t xml:space="preserve">Όχι </w:t>
            </w:r>
          </w:p>
        </w:tc>
      </w:tr>
      <w:tr w:rsidR="009118BF" w:rsidRPr="00275DE2" w14:paraId="294832F6" w14:textId="77777777" w:rsidTr="00C975C1">
        <w:trPr>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D574FEA"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579" w:type="dxa"/>
            <w:gridSpan w:val="2"/>
            <w:tcBorders>
              <w:top w:val="single" w:sz="4" w:space="0" w:color="auto"/>
              <w:left w:val="single" w:sz="4" w:space="0" w:color="auto"/>
              <w:bottom w:val="single" w:sz="4" w:space="0" w:color="auto"/>
              <w:right w:val="single" w:sz="4" w:space="0" w:color="auto"/>
            </w:tcBorders>
            <w:hideMark/>
          </w:tcPr>
          <w:p w14:paraId="59A1A51D"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565A16A6" w14:textId="77777777" w:rsidTr="00C975C1">
        <w:trPr>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1D7D0A5" w14:textId="77777777" w:rsidR="009118BF" w:rsidRPr="00275DE2" w:rsidRDefault="009118BF" w:rsidP="00C975C1">
            <w:pPr>
              <w:rPr>
                <w:rFonts w:asciiTheme="majorHAnsi" w:hAnsiTheme="majorHAnsi"/>
                <w:b/>
              </w:rPr>
            </w:pPr>
            <w:r w:rsidRPr="00275DE2">
              <w:rPr>
                <w:rFonts w:asciiTheme="majorHAnsi" w:hAnsiTheme="majorHAnsi"/>
                <w:b/>
              </w:rPr>
              <w:t>ΤΟ ΜΑΘΗΜΑ ΠΡΟΣΦΕΡΕΤΑΙ ΣΕ ΦΟΙΤΗΤΕΣ  ERASMUS:</w:t>
            </w:r>
          </w:p>
        </w:tc>
        <w:tc>
          <w:tcPr>
            <w:tcW w:w="4579" w:type="dxa"/>
            <w:gridSpan w:val="2"/>
            <w:tcBorders>
              <w:top w:val="single" w:sz="4" w:space="0" w:color="auto"/>
              <w:left w:val="single" w:sz="4" w:space="0" w:color="auto"/>
              <w:bottom w:val="single" w:sz="4" w:space="0" w:color="auto"/>
              <w:right w:val="single" w:sz="4" w:space="0" w:color="auto"/>
            </w:tcBorders>
            <w:hideMark/>
          </w:tcPr>
          <w:p w14:paraId="5F6C3C81" w14:textId="77777777" w:rsidR="009118BF" w:rsidRPr="00275DE2" w:rsidRDefault="009118BF" w:rsidP="00C975C1">
            <w:pPr>
              <w:rPr>
                <w:rFonts w:asciiTheme="majorHAnsi" w:hAnsiTheme="majorHAnsi"/>
              </w:rPr>
            </w:pPr>
            <w:r w:rsidRPr="00275DE2">
              <w:rPr>
                <w:rFonts w:asciiTheme="majorHAnsi" w:hAnsiTheme="majorHAnsi"/>
              </w:rPr>
              <w:t xml:space="preserve">Ναι </w:t>
            </w:r>
          </w:p>
        </w:tc>
      </w:tr>
      <w:tr w:rsidR="009118BF" w:rsidRPr="00275DE2" w14:paraId="32589CC0" w14:textId="77777777" w:rsidTr="00C975C1">
        <w:trPr>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923CCD3"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(URL):</w:t>
            </w:r>
          </w:p>
        </w:tc>
        <w:tc>
          <w:tcPr>
            <w:tcW w:w="4579" w:type="dxa"/>
            <w:gridSpan w:val="2"/>
            <w:tcBorders>
              <w:top w:val="single" w:sz="4" w:space="0" w:color="auto"/>
              <w:left w:val="single" w:sz="4" w:space="0" w:color="auto"/>
              <w:bottom w:val="single" w:sz="4" w:space="0" w:color="auto"/>
              <w:right w:val="single" w:sz="4" w:space="0" w:color="auto"/>
            </w:tcBorders>
            <w:hideMark/>
          </w:tcPr>
          <w:p w14:paraId="4D75916B" w14:textId="77777777" w:rsidR="009118BF" w:rsidRPr="00275DE2" w:rsidRDefault="009118BF" w:rsidP="00C975C1">
            <w:pPr>
              <w:rPr>
                <w:rFonts w:asciiTheme="majorHAnsi" w:hAnsiTheme="majorHAnsi"/>
              </w:rPr>
            </w:pPr>
            <w:r w:rsidRPr="00275DE2">
              <w:rPr>
                <w:rFonts w:asciiTheme="majorHAnsi" w:hAnsiTheme="majorHAnsi"/>
              </w:rPr>
              <w:t>https://eclass.uop.gr/courses/NRS272</w:t>
            </w:r>
          </w:p>
        </w:tc>
      </w:tr>
      <w:tr w:rsidR="009118BF" w:rsidRPr="00275DE2" w14:paraId="7A1CB9BF" w14:textId="77777777" w:rsidTr="00C975C1">
        <w:trPr>
          <w:jc w:val="center"/>
        </w:trPr>
        <w:tc>
          <w:tcPr>
            <w:tcW w:w="9965" w:type="dxa"/>
            <w:gridSpan w:val="4"/>
            <w:tcBorders>
              <w:top w:val="single" w:sz="4" w:space="0" w:color="auto"/>
              <w:left w:val="nil"/>
              <w:bottom w:val="single" w:sz="4" w:space="0" w:color="auto"/>
              <w:right w:val="nil"/>
            </w:tcBorders>
          </w:tcPr>
          <w:p w14:paraId="0C82344A" w14:textId="77777777" w:rsidR="009118BF" w:rsidRPr="00275DE2" w:rsidRDefault="009118BF" w:rsidP="00C975C1">
            <w:pPr>
              <w:rPr>
                <w:rFonts w:asciiTheme="majorHAnsi" w:hAnsiTheme="majorHAnsi"/>
              </w:rPr>
            </w:pPr>
          </w:p>
        </w:tc>
      </w:tr>
      <w:tr w:rsidR="009118BF" w:rsidRPr="00275DE2" w14:paraId="3F863EA4" w14:textId="77777777" w:rsidTr="00C975C1">
        <w:trPr>
          <w:trHeight w:val="396"/>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B0EBD70"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41725FAD" w14:textId="77777777" w:rsidTr="00C975C1">
        <w:trPr>
          <w:trHeight w:val="1698"/>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1C1DE1F6" w14:textId="77777777" w:rsidR="009118BF" w:rsidRPr="00275DE2" w:rsidRDefault="009118BF" w:rsidP="00C975C1">
            <w:pPr>
              <w:jc w:val="both"/>
              <w:rPr>
                <w:rFonts w:asciiTheme="majorHAnsi" w:hAnsiTheme="majorHAnsi" w:cs="Arial"/>
              </w:rPr>
            </w:pPr>
            <w:r w:rsidRPr="00275DE2">
              <w:rPr>
                <w:rFonts w:asciiTheme="majorHAnsi" w:hAnsiTheme="majorHAnsi"/>
              </w:rPr>
              <w:t xml:space="preserve">Σκοπός του μαθήματος είναι η εισαγωγή των φοιτητών στις βασικές έννοιες και αρχές της Μικροβιολογίας, Μυκητολογίας και Παρασιτολογίας, Ανοσολογίας και Εμβολιολογίας, ώστε να γίνει κατανοητός ο ρόλος των μικροοργανισμών στην υγεία και γενικά στη ζωή του ανθρώπου. Εστιάζεται στην </w:t>
            </w:r>
            <w:r w:rsidRPr="00275DE2">
              <w:rPr>
                <w:rFonts w:asciiTheme="majorHAnsi" w:hAnsiTheme="majorHAnsi" w:cs="Arial"/>
              </w:rPr>
              <w:t>απόκτηση βασικών γνώσεων μικροβιολογίας και ανοσολογίας, που βοηθούν στην ανάπτυξη νοσηλευτικών δεξιοτήτων, οι οποίες είναι αναγκαίες για την κατανόηση του ρόλου του νοσηλευτή στην αντιμετώπιση των λοιμώξεων και στην πρόληψη εμφάνισης ή επέκτασης αυτών σε νοσοκομειακό περιβάλλον.</w:t>
            </w:r>
          </w:p>
        </w:tc>
      </w:tr>
      <w:tr w:rsidR="009118BF" w:rsidRPr="00275DE2" w14:paraId="6DAA9571" w14:textId="77777777" w:rsidTr="00C975C1">
        <w:trPr>
          <w:jc w:val="center"/>
        </w:trPr>
        <w:tc>
          <w:tcPr>
            <w:tcW w:w="9965" w:type="dxa"/>
            <w:gridSpan w:val="4"/>
            <w:tcBorders>
              <w:top w:val="single" w:sz="4" w:space="0" w:color="auto"/>
              <w:left w:val="nil"/>
              <w:bottom w:val="single" w:sz="4" w:space="0" w:color="auto"/>
              <w:right w:val="nil"/>
            </w:tcBorders>
          </w:tcPr>
          <w:p w14:paraId="5BCD4A5C" w14:textId="77777777" w:rsidR="009118BF" w:rsidRPr="00275DE2" w:rsidRDefault="009118BF" w:rsidP="00C975C1">
            <w:pPr>
              <w:rPr>
                <w:rFonts w:asciiTheme="majorHAnsi" w:eastAsia="Times New Roman" w:hAnsiTheme="majorHAnsi" w:cs="Cambria"/>
                <w:b/>
                <w:bCs/>
              </w:rPr>
            </w:pPr>
          </w:p>
        </w:tc>
      </w:tr>
      <w:tr w:rsidR="009118BF" w:rsidRPr="00275DE2" w14:paraId="1C7FFE04"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4341114"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6ED9C62A" w14:textId="77777777" w:rsidTr="00C975C1">
        <w:trPr>
          <w:trHeight w:val="1577"/>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75409972"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Αυτόνομη εργασία</w:t>
            </w:r>
          </w:p>
          <w:p w14:paraId="4A4B9AE2"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Ομαδική εργασία</w:t>
            </w:r>
          </w:p>
          <w:p w14:paraId="51819C4E"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Προαγωγή της ελεύθερης, δημιουργικής και επαγωγικής σκέψης</w:t>
            </w:r>
          </w:p>
          <w:p w14:paraId="74562BC2"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Εργασία σε διεθνές περιβάλλον</w:t>
            </w:r>
          </w:p>
          <w:p w14:paraId="28D99FFF"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Εργασία σε διεπιστημονικό περιβάλλον</w:t>
            </w:r>
          </w:p>
          <w:p w14:paraId="3FDBD07B"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Παραγωγή νέων ερευνητικών ιδεών</w:t>
            </w:r>
          </w:p>
        </w:tc>
      </w:tr>
      <w:tr w:rsidR="009118BF" w:rsidRPr="00275DE2" w14:paraId="545124F2" w14:textId="77777777" w:rsidTr="00C975C1">
        <w:trPr>
          <w:jc w:val="center"/>
        </w:trPr>
        <w:tc>
          <w:tcPr>
            <w:tcW w:w="9965" w:type="dxa"/>
            <w:gridSpan w:val="4"/>
            <w:tcBorders>
              <w:top w:val="single" w:sz="4" w:space="0" w:color="auto"/>
              <w:left w:val="nil"/>
              <w:bottom w:val="single" w:sz="4" w:space="0" w:color="auto"/>
              <w:right w:val="nil"/>
            </w:tcBorders>
          </w:tcPr>
          <w:p w14:paraId="33941E0A" w14:textId="77777777" w:rsidR="009118BF" w:rsidRPr="00275DE2" w:rsidRDefault="009118BF" w:rsidP="00C975C1">
            <w:pPr>
              <w:rPr>
                <w:rFonts w:asciiTheme="majorHAnsi" w:eastAsia="Times New Roman" w:hAnsiTheme="majorHAnsi" w:cs="Cambria"/>
                <w:b/>
                <w:bCs/>
                <w:lang w:val="en-GB"/>
              </w:rPr>
            </w:pPr>
          </w:p>
        </w:tc>
      </w:tr>
      <w:tr w:rsidR="009118BF" w:rsidRPr="00275DE2" w14:paraId="40644A95"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8034469"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639D2C26" w14:textId="77777777" w:rsidTr="00C975C1">
        <w:trPr>
          <w:trHeight w:val="1196"/>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628E192F" w14:textId="77777777" w:rsidR="009118BF" w:rsidRPr="00275DE2" w:rsidRDefault="009118BF" w:rsidP="00C975C1">
            <w:pPr>
              <w:spacing w:before="120"/>
              <w:jc w:val="both"/>
              <w:rPr>
                <w:rFonts w:asciiTheme="majorHAnsi" w:hAnsiTheme="majorHAnsi"/>
                <w:b/>
                <w:bCs/>
              </w:rPr>
            </w:pPr>
            <w:r w:rsidRPr="00275DE2">
              <w:rPr>
                <w:rFonts w:asciiTheme="majorHAnsi" w:hAnsiTheme="majorHAnsi"/>
                <w:b/>
                <w:bCs/>
              </w:rPr>
              <w:t>Περιεχόμενο Διαλέξεων</w:t>
            </w:r>
          </w:p>
          <w:p w14:paraId="0068FEDD" w14:textId="77777777" w:rsidR="009118BF" w:rsidRPr="00275DE2" w:rsidRDefault="009118BF" w:rsidP="00C975C1">
            <w:pPr>
              <w:jc w:val="both"/>
              <w:rPr>
                <w:rFonts w:asciiTheme="majorHAnsi" w:hAnsiTheme="majorHAnsi" w:cs="Arial"/>
              </w:rPr>
            </w:pPr>
            <w:r w:rsidRPr="00275DE2">
              <w:rPr>
                <w:rFonts w:asciiTheme="majorHAnsi" w:hAnsiTheme="majorHAnsi" w:cs="Arial"/>
              </w:rPr>
              <w:t>Ο σκοπός θα επιτευχθεί με:</w:t>
            </w:r>
          </w:p>
          <w:p w14:paraId="57060F25" w14:textId="77777777" w:rsidR="009118BF" w:rsidRPr="00275DE2" w:rsidRDefault="009118BF" w:rsidP="00C975C1">
            <w:pPr>
              <w:pStyle w:val="af0"/>
              <w:numPr>
                <w:ilvl w:val="0"/>
                <w:numId w:val="27"/>
              </w:numPr>
              <w:spacing w:after="0" w:line="240" w:lineRule="auto"/>
              <w:ind w:left="714" w:hanging="357"/>
              <w:contextualSpacing/>
              <w:jc w:val="both"/>
              <w:rPr>
                <w:rFonts w:asciiTheme="majorHAnsi" w:hAnsiTheme="majorHAnsi" w:cs="Arial"/>
                <w:sz w:val="24"/>
                <w:szCs w:val="24"/>
                <w:lang w:eastAsia="el-GR"/>
              </w:rPr>
            </w:pPr>
            <w:r w:rsidRPr="00275DE2">
              <w:rPr>
                <w:rFonts w:asciiTheme="majorHAnsi" w:hAnsiTheme="majorHAnsi" w:cs="Arial"/>
                <w:sz w:val="24"/>
                <w:szCs w:val="24"/>
                <w:lang w:eastAsia="el-GR"/>
              </w:rPr>
              <w:t>την εισαγωγή στον κόσμο των μικροοργανισμών και την κατανόηση βασικών εννοιών (ταξινόμηση, μορφολογία, μεταβολικές ανάγκες, φυσιολογική χλωρίδα, λοίμωξη, παθογονικότητα, λοιμογόνος δύναμη),</w:t>
            </w:r>
          </w:p>
          <w:p w14:paraId="1E7FD463" w14:textId="77777777" w:rsidR="009118BF" w:rsidRPr="00275DE2" w:rsidRDefault="009118BF" w:rsidP="00C975C1">
            <w:pPr>
              <w:pStyle w:val="af0"/>
              <w:numPr>
                <w:ilvl w:val="0"/>
                <w:numId w:val="27"/>
              </w:numPr>
              <w:spacing w:after="0" w:line="240" w:lineRule="auto"/>
              <w:ind w:left="714" w:hanging="357"/>
              <w:rPr>
                <w:rFonts w:asciiTheme="majorHAnsi" w:hAnsiTheme="majorHAnsi" w:cs="Arial"/>
                <w:sz w:val="24"/>
                <w:szCs w:val="24"/>
                <w:lang w:eastAsia="el-GR"/>
              </w:rPr>
            </w:pPr>
            <w:r w:rsidRPr="00275DE2">
              <w:rPr>
                <w:rFonts w:asciiTheme="majorHAnsi" w:hAnsiTheme="majorHAnsi" w:cs="Arial"/>
                <w:sz w:val="24"/>
                <w:szCs w:val="24"/>
                <w:lang w:eastAsia="el-GR"/>
              </w:rPr>
              <w:t>την εισαγωγή στους φυσικούς και επίκτητους ανοσιακούς μηχανισμούς και στα  κύτταρα που συμμετέχουν σ’ αυτούς,</w:t>
            </w:r>
          </w:p>
          <w:p w14:paraId="2903A8F1" w14:textId="77777777" w:rsidR="009118BF" w:rsidRPr="00275DE2" w:rsidRDefault="009118BF" w:rsidP="00C975C1">
            <w:pPr>
              <w:pStyle w:val="af0"/>
              <w:numPr>
                <w:ilvl w:val="0"/>
                <w:numId w:val="27"/>
              </w:numPr>
              <w:spacing w:after="0" w:line="240" w:lineRule="auto"/>
              <w:ind w:left="714" w:hanging="357"/>
              <w:contextualSpacing/>
              <w:jc w:val="both"/>
              <w:rPr>
                <w:rFonts w:asciiTheme="majorHAnsi" w:hAnsiTheme="majorHAnsi" w:cs="Arial"/>
                <w:sz w:val="24"/>
                <w:szCs w:val="24"/>
                <w:lang w:eastAsia="el-GR"/>
              </w:rPr>
            </w:pPr>
            <w:r w:rsidRPr="00275DE2">
              <w:rPr>
                <w:rFonts w:asciiTheme="majorHAnsi" w:hAnsiTheme="majorHAnsi" w:cs="Arial"/>
                <w:sz w:val="24"/>
                <w:szCs w:val="24"/>
                <w:lang w:eastAsia="el-GR"/>
              </w:rPr>
              <w:t>την κατανόηση του ρόλου του αιτιολογικού παράγοντα των λοιμώξεων από βακτήρια, ιούς, μύκητες και παράσιτα στο «οικοσύστημα» (ισορροπία μικροοργανισμών με το περιβάλλον του ξενιστή τους – προδιαθεσικοί παράγοντες),</w:t>
            </w:r>
          </w:p>
          <w:p w14:paraId="0C74EA43" w14:textId="77777777" w:rsidR="009118BF" w:rsidRPr="00275DE2" w:rsidRDefault="009118BF" w:rsidP="00C975C1">
            <w:pPr>
              <w:pStyle w:val="af0"/>
              <w:numPr>
                <w:ilvl w:val="0"/>
                <w:numId w:val="27"/>
              </w:numPr>
              <w:spacing w:after="0" w:line="240" w:lineRule="auto"/>
              <w:contextualSpacing/>
              <w:jc w:val="both"/>
              <w:rPr>
                <w:rFonts w:asciiTheme="majorHAnsi" w:hAnsiTheme="majorHAnsi" w:cs="Arial"/>
                <w:sz w:val="24"/>
                <w:szCs w:val="24"/>
                <w:lang w:eastAsia="el-GR"/>
              </w:rPr>
            </w:pPr>
            <w:r w:rsidRPr="00275DE2">
              <w:rPr>
                <w:rFonts w:asciiTheme="majorHAnsi" w:hAnsiTheme="majorHAnsi" w:cs="Arial"/>
                <w:sz w:val="24"/>
                <w:szCs w:val="24"/>
                <w:lang w:eastAsia="el-GR"/>
              </w:rPr>
              <w:t xml:space="preserve">την κατανόηση της σχέσης των δομικών και λειτουργικών  χαρακτηριστικών των παθογόνων μικροοργανισμών με τις ιστικές βλάβες που προκαλούν στους ξενιστές τους (έννοια και έκφραση της παθογένειας – ανοσολογική απόκριση), </w:t>
            </w:r>
          </w:p>
          <w:p w14:paraId="7C4BD577" w14:textId="77777777" w:rsidR="009118BF" w:rsidRPr="00275DE2" w:rsidRDefault="009118BF" w:rsidP="00C975C1">
            <w:pPr>
              <w:pStyle w:val="af0"/>
              <w:numPr>
                <w:ilvl w:val="0"/>
                <w:numId w:val="27"/>
              </w:numPr>
              <w:spacing w:after="0" w:line="240" w:lineRule="auto"/>
              <w:contextualSpacing/>
              <w:jc w:val="both"/>
              <w:rPr>
                <w:rFonts w:asciiTheme="majorHAnsi" w:hAnsiTheme="majorHAnsi" w:cs="Arial"/>
                <w:sz w:val="24"/>
                <w:szCs w:val="24"/>
                <w:lang w:eastAsia="el-GR"/>
              </w:rPr>
            </w:pPr>
            <w:r w:rsidRPr="00275DE2">
              <w:rPr>
                <w:rFonts w:asciiTheme="majorHAnsi" w:hAnsiTheme="majorHAnsi" w:cs="Arial"/>
                <w:sz w:val="24"/>
                <w:szCs w:val="24"/>
                <w:lang w:eastAsia="el-GR"/>
              </w:rPr>
              <w:t>την κατανόηση του ρόλου του μικροβιακού, μυκητιακού και παρασιτικού ενδιαιτήματος στην εμφάνιση και εξάπλωση αντίστοιχων νοσημάτων στον άνθρωπο,</w:t>
            </w:r>
          </w:p>
          <w:p w14:paraId="0449413A" w14:textId="77777777" w:rsidR="009118BF" w:rsidRPr="00275DE2" w:rsidRDefault="009118BF" w:rsidP="00C975C1">
            <w:pPr>
              <w:pStyle w:val="af0"/>
              <w:numPr>
                <w:ilvl w:val="0"/>
                <w:numId w:val="27"/>
              </w:numPr>
              <w:spacing w:after="0" w:line="240" w:lineRule="auto"/>
              <w:contextualSpacing/>
              <w:jc w:val="both"/>
              <w:rPr>
                <w:rFonts w:asciiTheme="majorHAnsi" w:hAnsiTheme="majorHAnsi" w:cs="Arial"/>
                <w:sz w:val="24"/>
                <w:szCs w:val="24"/>
                <w:lang w:eastAsia="el-GR"/>
              </w:rPr>
            </w:pPr>
            <w:r w:rsidRPr="00275DE2">
              <w:rPr>
                <w:rFonts w:asciiTheme="majorHAnsi" w:hAnsiTheme="majorHAnsi" w:cs="Arial"/>
                <w:sz w:val="24"/>
                <w:szCs w:val="24"/>
                <w:lang w:eastAsia="el-GR"/>
              </w:rPr>
              <w:t>τη γνώση της ορθής μεθοδολογίας απομόνωσης των παθογόνων με σκοπό την αιτιολόγηση λοιμώξεων, αλλά και την επιλογή εμβολιακών αντιγόνων,</w:t>
            </w:r>
          </w:p>
          <w:p w14:paraId="0957FF74" w14:textId="77777777" w:rsidR="009118BF" w:rsidRPr="00275DE2" w:rsidRDefault="009118BF" w:rsidP="00C975C1">
            <w:pPr>
              <w:pStyle w:val="af0"/>
              <w:numPr>
                <w:ilvl w:val="0"/>
                <w:numId w:val="27"/>
              </w:numPr>
              <w:spacing w:after="0" w:line="240" w:lineRule="auto"/>
              <w:contextualSpacing/>
              <w:jc w:val="both"/>
              <w:rPr>
                <w:rFonts w:asciiTheme="majorHAnsi" w:hAnsiTheme="majorHAnsi" w:cs="Arial"/>
                <w:sz w:val="24"/>
                <w:szCs w:val="24"/>
                <w:lang w:eastAsia="el-GR"/>
              </w:rPr>
            </w:pPr>
            <w:r w:rsidRPr="00275DE2">
              <w:rPr>
                <w:rFonts w:asciiTheme="majorHAnsi" w:hAnsiTheme="majorHAnsi" w:cs="Arial"/>
                <w:sz w:val="24"/>
                <w:szCs w:val="24"/>
                <w:lang w:eastAsia="el-GR"/>
              </w:rPr>
              <w:t>την κατανόηση της σημασίας της ορθής δειγματοληψίας στην αιτιολόγηση των λοιμώξεων,</w:t>
            </w:r>
          </w:p>
          <w:p w14:paraId="0FEFAD28" w14:textId="77777777" w:rsidR="009118BF" w:rsidRPr="00275DE2" w:rsidRDefault="009118BF" w:rsidP="00C975C1">
            <w:pPr>
              <w:pStyle w:val="af0"/>
              <w:numPr>
                <w:ilvl w:val="0"/>
                <w:numId w:val="27"/>
              </w:numPr>
              <w:spacing w:after="0" w:line="240" w:lineRule="auto"/>
              <w:contextualSpacing/>
              <w:jc w:val="both"/>
              <w:rPr>
                <w:rFonts w:asciiTheme="majorHAnsi" w:hAnsiTheme="majorHAnsi" w:cs="Arial"/>
                <w:sz w:val="24"/>
                <w:szCs w:val="24"/>
                <w:lang w:eastAsia="el-GR"/>
              </w:rPr>
            </w:pPr>
            <w:r w:rsidRPr="00275DE2">
              <w:rPr>
                <w:rFonts w:asciiTheme="majorHAnsi" w:hAnsiTheme="majorHAnsi" w:cs="Arial"/>
                <w:sz w:val="24"/>
                <w:szCs w:val="24"/>
                <w:lang w:eastAsia="el-GR"/>
              </w:rPr>
              <w:t>την κατανόηση της σημασίας της απολύμανσης, αντισηψίας και αποστείρωσης στην πρόληψη των λοιμώξεων σε σχέση με το έργο του νοσηλευτή,</w:t>
            </w:r>
          </w:p>
          <w:p w14:paraId="78D28ADB" w14:textId="77777777" w:rsidR="009118BF" w:rsidRPr="00275DE2" w:rsidRDefault="009118BF" w:rsidP="00C975C1">
            <w:pPr>
              <w:pStyle w:val="af0"/>
              <w:numPr>
                <w:ilvl w:val="0"/>
                <w:numId w:val="27"/>
              </w:numPr>
              <w:spacing w:after="0" w:line="240" w:lineRule="auto"/>
              <w:contextualSpacing/>
              <w:jc w:val="both"/>
              <w:rPr>
                <w:rFonts w:asciiTheme="majorHAnsi" w:hAnsiTheme="majorHAnsi" w:cs="Arial"/>
                <w:sz w:val="24"/>
                <w:szCs w:val="24"/>
                <w:lang w:eastAsia="el-GR"/>
              </w:rPr>
            </w:pPr>
            <w:r w:rsidRPr="00275DE2">
              <w:rPr>
                <w:rFonts w:asciiTheme="majorHAnsi" w:hAnsiTheme="majorHAnsi" w:cs="Arial"/>
                <w:sz w:val="24"/>
                <w:szCs w:val="24"/>
                <w:lang w:eastAsia="el-GR"/>
              </w:rPr>
              <w:t>την κατανόηση των αρχών της ανοσολογικής απόκρισης στην παρουσία ή απουσία αντιγόνου (κυτταρική, χυμική ανοσία),</w:t>
            </w:r>
          </w:p>
          <w:p w14:paraId="4025DDA8" w14:textId="77777777" w:rsidR="009118BF" w:rsidRPr="00275DE2" w:rsidRDefault="009118BF" w:rsidP="00C975C1">
            <w:pPr>
              <w:pStyle w:val="af0"/>
              <w:numPr>
                <w:ilvl w:val="0"/>
                <w:numId w:val="27"/>
              </w:numPr>
              <w:spacing w:after="0" w:line="240" w:lineRule="auto"/>
              <w:contextualSpacing/>
              <w:jc w:val="both"/>
              <w:rPr>
                <w:rFonts w:asciiTheme="majorHAnsi" w:hAnsiTheme="majorHAnsi" w:cs="Arial"/>
                <w:sz w:val="24"/>
                <w:szCs w:val="24"/>
                <w:lang w:eastAsia="el-GR"/>
              </w:rPr>
            </w:pPr>
            <w:r w:rsidRPr="00275DE2">
              <w:rPr>
                <w:rFonts w:asciiTheme="majorHAnsi" w:hAnsiTheme="majorHAnsi" w:cs="Arial"/>
                <w:sz w:val="24"/>
                <w:szCs w:val="24"/>
                <w:lang w:eastAsia="el-GR"/>
              </w:rPr>
              <w:lastRenderedPageBreak/>
              <w:t>την κατανόηση του αποτελέσματος της αδυναμίας ή εκτροπής της ανοσολογικής απόκρισης (ασθένεια – αλλεργίες – αυτοανοσία – ανοσοκαταστολή - όγκοι - ουδετεροπενία),</w:t>
            </w:r>
          </w:p>
          <w:p w14:paraId="07B557AB" w14:textId="77777777" w:rsidR="009118BF" w:rsidRPr="00275DE2" w:rsidRDefault="009118BF" w:rsidP="00C975C1">
            <w:pPr>
              <w:pStyle w:val="af0"/>
              <w:numPr>
                <w:ilvl w:val="0"/>
                <w:numId w:val="27"/>
              </w:numPr>
              <w:spacing w:after="0" w:line="240" w:lineRule="auto"/>
              <w:contextualSpacing/>
              <w:jc w:val="both"/>
              <w:rPr>
                <w:rFonts w:asciiTheme="majorHAnsi" w:hAnsiTheme="majorHAnsi" w:cs="Arial"/>
                <w:sz w:val="24"/>
                <w:szCs w:val="24"/>
                <w:lang w:eastAsia="el-GR"/>
              </w:rPr>
            </w:pPr>
            <w:r w:rsidRPr="00275DE2">
              <w:rPr>
                <w:rFonts w:asciiTheme="majorHAnsi" w:hAnsiTheme="majorHAnsi" w:cs="Arial"/>
                <w:sz w:val="24"/>
                <w:szCs w:val="24"/>
                <w:lang w:eastAsia="el-GR"/>
              </w:rPr>
              <w:t xml:space="preserve"> την συσχέτιση της λειτουργίας του ανοσοποιητικού (ανοσιακού) συστήματος με τα εμβολιακά αντιγόνα,</w:t>
            </w:r>
          </w:p>
          <w:p w14:paraId="52F0E23C" w14:textId="77777777" w:rsidR="009118BF" w:rsidRDefault="009118BF" w:rsidP="00C975C1">
            <w:pPr>
              <w:pStyle w:val="af0"/>
              <w:numPr>
                <w:ilvl w:val="0"/>
                <w:numId w:val="27"/>
              </w:numPr>
              <w:spacing w:after="0" w:line="240" w:lineRule="auto"/>
              <w:contextualSpacing/>
              <w:jc w:val="both"/>
              <w:rPr>
                <w:rFonts w:asciiTheme="majorHAnsi" w:hAnsiTheme="majorHAnsi" w:cs="Arial"/>
                <w:sz w:val="24"/>
                <w:szCs w:val="24"/>
                <w:lang w:eastAsia="el-GR"/>
              </w:rPr>
            </w:pPr>
            <w:r w:rsidRPr="00275DE2">
              <w:rPr>
                <w:rFonts w:asciiTheme="majorHAnsi" w:hAnsiTheme="majorHAnsi" w:cs="Arial"/>
                <w:sz w:val="24"/>
                <w:szCs w:val="24"/>
              </w:rPr>
              <w:t>την ανοσολογική απόκριση στους διάφορους τύπους εμβολίων (αρχές παρασκευής και τιτλοποίησης – πειραματική δοκιμή και μέτρηση αποτελεσματικότητας).</w:t>
            </w:r>
          </w:p>
          <w:p w14:paraId="7E23EA97" w14:textId="77777777" w:rsidR="009118BF" w:rsidRPr="00275DE2" w:rsidRDefault="009118BF" w:rsidP="00C975C1">
            <w:pPr>
              <w:pStyle w:val="af0"/>
              <w:numPr>
                <w:ilvl w:val="0"/>
                <w:numId w:val="27"/>
              </w:numPr>
              <w:spacing w:after="0" w:line="240" w:lineRule="auto"/>
              <w:contextualSpacing/>
              <w:jc w:val="both"/>
              <w:rPr>
                <w:rFonts w:asciiTheme="majorHAnsi" w:hAnsiTheme="majorHAnsi" w:cs="Arial"/>
                <w:sz w:val="24"/>
                <w:szCs w:val="24"/>
                <w:lang w:eastAsia="el-GR"/>
              </w:rPr>
            </w:pPr>
            <w:r>
              <w:rPr>
                <w:rFonts w:asciiTheme="majorHAnsi" w:hAnsiTheme="majorHAnsi" w:cs="Arial"/>
                <w:sz w:val="24"/>
                <w:szCs w:val="24"/>
              </w:rPr>
              <w:t>Αγγλική ορολογία</w:t>
            </w:r>
          </w:p>
          <w:p w14:paraId="42EB980B" w14:textId="77777777" w:rsidR="009118BF" w:rsidRPr="00275DE2" w:rsidRDefault="009118BF" w:rsidP="00C975C1">
            <w:pPr>
              <w:pStyle w:val="af0"/>
              <w:spacing w:after="0" w:line="240" w:lineRule="auto"/>
              <w:contextualSpacing/>
              <w:jc w:val="both"/>
              <w:rPr>
                <w:rFonts w:asciiTheme="majorHAnsi" w:hAnsiTheme="majorHAnsi" w:cs="Arial"/>
                <w:sz w:val="24"/>
                <w:szCs w:val="24"/>
                <w:lang w:eastAsia="el-GR"/>
              </w:rPr>
            </w:pPr>
          </w:p>
          <w:p w14:paraId="6334BB21" w14:textId="77777777" w:rsidR="009118BF" w:rsidRPr="00275DE2" w:rsidRDefault="009118BF" w:rsidP="00C975C1">
            <w:pPr>
              <w:jc w:val="both"/>
              <w:rPr>
                <w:rFonts w:asciiTheme="majorHAnsi" w:hAnsiTheme="majorHAnsi" w:cs="Arial"/>
                <w:b/>
              </w:rPr>
            </w:pPr>
            <w:r w:rsidRPr="00275DE2">
              <w:rPr>
                <w:rFonts w:asciiTheme="majorHAnsi" w:hAnsiTheme="majorHAnsi" w:cs="Arial"/>
                <w:b/>
              </w:rPr>
              <w:t>Περιεχόμενο εργαστηριακού μέρους</w:t>
            </w:r>
          </w:p>
          <w:p w14:paraId="78FBD8B8" w14:textId="77777777" w:rsidR="009118BF" w:rsidRPr="00275DE2" w:rsidRDefault="009118BF" w:rsidP="00C975C1">
            <w:pPr>
              <w:jc w:val="both"/>
              <w:rPr>
                <w:rFonts w:asciiTheme="majorHAnsi" w:hAnsiTheme="majorHAnsi" w:cs="Arial"/>
                <w:iCs/>
              </w:rPr>
            </w:pPr>
            <w:r w:rsidRPr="00275DE2">
              <w:rPr>
                <w:rFonts w:asciiTheme="majorHAnsi" w:hAnsiTheme="majorHAnsi" w:cs="Arial"/>
                <w:iCs/>
              </w:rPr>
              <w:t>Σκοπός του εργαστηριακού-φροντιστηριακού μέρους είναι :</w:t>
            </w:r>
          </w:p>
          <w:p w14:paraId="70B61515" w14:textId="77777777" w:rsidR="009118BF" w:rsidRPr="00275DE2" w:rsidRDefault="009118BF" w:rsidP="00C975C1">
            <w:pPr>
              <w:pStyle w:val="af0"/>
              <w:numPr>
                <w:ilvl w:val="0"/>
                <w:numId w:val="28"/>
              </w:numPr>
              <w:spacing w:after="0" w:line="240" w:lineRule="auto"/>
              <w:ind w:left="357" w:hanging="357"/>
              <w:contextualSpacing/>
              <w:jc w:val="both"/>
              <w:rPr>
                <w:rFonts w:asciiTheme="majorHAnsi" w:hAnsiTheme="majorHAnsi" w:cs="Arial"/>
                <w:iCs/>
                <w:sz w:val="24"/>
                <w:szCs w:val="24"/>
              </w:rPr>
            </w:pPr>
            <w:r w:rsidRPr="00275DE2">
              <w:rPr>
                <w:rFonts w:asciiTheme="majorHAnsi" w:hAnsiTheme="majorHAnsi" w:cs="Arial"/>
                <w:iCs/>
                <w:sz w:val="24"/>
                <w:szCs w:val="24"/>
              </w:rPr>
              <w:t xml:space="preserve">να γνωρίσουν οι φοιτητές τον τρόπο λειτουργίας του μικροβιολογικού εργαστηρίου, </w:t>
            </w:r>
          </w:p>
          <w:p w14:paraId="1453CBC8" w14:textId="77777777" w:rsidR="009118BF" w:rsidRPr="00275DE2" w:rsidRDefault="009118BF" w:rsidP="00C975C1">
            <w:pPr>
              <w:pStyle w:val="af0"/>
              <w:numPr>
                <w:ilvl w:val="0"/>
                <w:numId w:val="28"/>
              </w:numPr>
              <w:spacing w:after="0" w:line="240" w:lineRule="auto"/>
              <w:ind w:left="357" w:hanging="357"/>
              <w:contextualSpacing/>
              <w:jc w:val="both"/>
              <w:rPr>
                <w:rFonts w:asciiTheme="majorHAnsi" w:hAnsiTheme="majorHAnsi" w:cs="Arial"/>
                <w:iCs/>
                <w:sz w:val="24"/>
                <w:szCs w:val="24"/>
              </w:rPr>
            </w:pPr>
            <w:r w:rsidRPr="00275DE2">
              <w:rPr>
                <w:rFonts w:asciiTheme="majorHAnsi" w:hAnsiTheme="majorHAnsi" w:cs="Arial"/>
                <w:iCs/>
                <w:sz w:val="24"/>
                <w:szCs w:val="24"/>
              </w:rPr>
              <w:t xml:space="preserve">να μάθουν και να εφαρμόσουν τους κανόνες ορθής εργαστηριακής συμπεριφοράς και του ρόλου της στην ποιοτική εργαστηριακή διερεύνηση </w:t>
            </w:r>
          </w:p>
          <w:p w14:paraId="6DBD6296" w14:textId="77777777" w:rsidR="009118BF" w:rsidRPr="00275DE2" w:rsidRDefault="009118BF" w:rsidP="00C975C1">
            <w:pPr>
              <w:pStyle w:val="af0"/>
              <w:numPr>
                <w:ilvl w:val="0"/>
                <w:numId w:val="28"/>
              </w:numPr>
              <w:spacing w:after="0" w:line="240" w:lineRule="auto"/>
              <w:ind w:left="357" w:hanging="357"/>
              <w:contextualSpacing/>
              <w:jc w:val="both"/>
              <w:rPr>
                <w:rFonts w:asciiTheme="majorHAnsi" w:hAnsiTheme="majorHAnsi" w:cs="Arial"/>
                <w:iCs/>
                <w:sz w:val="24"/>
                <w:szCs w:val="24"/>
              </w:rPr>
            </w:pPr>
            <w:r w:rsidRPr="00275DE2">
              <w:rPr>
                <w:rFonts w:asciiTheme="majorHAnsi" w:hAnsiTheme="majorHAnsi" w:cs="Arial"/>
                <w:iCs/>
                <w:sz w:val="24"/>
                <w:szCs w:val="24"/>
              </w:rPr>
              <w:t>να εξοικειωθούν με τα θρεπτικά υλικά και αντικείμενα της διαγνωστικής διαδικασίας καθώς και τη σημασία αυτών στον πολλαπλασιασμό και την εξάπλωση παθογόνων</w:t>
            </w:r>
          </w:p>
          <w:p w14:paraId="157C17C5" w14:textId="77777777" w:rsidR="009118BF" w:rsidRPr="00275DE2" w:rsidRDefault="009118BF" w:rsidP="00C975C1">
            <w:pPr>
              <w:pStyle w:val="af0"/>
              <w:numPr>
                <w:ilvl w:val="0"/>
                <w:numId w:val="28"/>
              </w:numPr>
              <w:spacing w:after="0" w:line="240" w:lineRule="auto"/>
              <w:ind w:left="357" w:hanging="357"/>
              <w:contextualSpacing/>
              <w:jc w:val="both"/>
              <w:rPr>
                <w:rFonts w:asciiTheme="majorHAnsi" w:hAnsiTheme="majorHAnsi" w:cs="Arial"/>
                <w:iCs/>
                <w:sz w:val="24"/>
                <w:szCs w:val="24"/>
              </w:rPr>
            </w:pPr>
            <w:r w:rsidRPr="00275DE2">
              <w:rPr>
                <w:rFonts w:asciiTheme="majorHAnsi" w:hAnsiTheme="majorHAnsi" w:cs="Arial"/>
                <w:iCs/>
                <w:sz w:val="24"/>
                <w:szCs w:val="24"/>
              </w:rPr>
              <w:t>να χρησιμοποιήσουν υλικά και μεθόδους αναστολής παθογόνων (αποστείρωση, απολύμανση, αντισηψία)</w:t>
            </w:r>
          </w:p>
          <w:p w14:paraId="54A89D08" w14:textId="77777777" w:rsidR="009118BF" w:rsidRPr="00275DE2" w:rsidRDefault="009118BF" w:rsidP="00C975C1">
            <w:pPr>
              <w:pStyle w:val="af0"/>
              <w:numPr>
                <w:ilvl w:val="0"/>
                <w:numId w:val="28"/>
              </w:numPr>
              <w:spacing w:after="0" w:line="240" w:lineRule="auto"/>
              <w:ind w:left="357" w:hanging="357"/>
              <w:contextualSpacing/>
              <w:jc w:val="both"/>
              <w:rPr>
                <w:rFonts w:asciiTheme="majorHAnsi" w:hAnsiTheme="majorHAnsi" w:cs="Arial"/>
                <w:b/>
                <w:sz w:val="24"/>
                <w:szCs w:val="24"/>
              </w:rPr>
            </w:pPr>
            <w:r w:rsidRPr="00275DE2">
              <w:rPr>
                <w:rFonts w:asciiTheme="majorHAnsi" w:hAnsiTheme="majorHAnsi" w:cs="Arial"/>
                <w:iCs/>
                <w:sz w:val="24"/>
                <w:szCs w:val="24"/>
              </w:rPr>
              <w:t>να εξοικειωθούν με τις βασικές αρχές συνηθισμένων μικροβιολογικών τεχνικών παρατήρησης ή απομόνωσης παθογόνων.</w:t>
            </w:r>
          </w:p>
        </w:tc>
      </w:tr>
      <w:tr w:rsidR="009118BF" w:rsidRPr="00275DE2" w14:paraId="45F75026" w14:textId="77777777" w:rsidTr="00C975C1">
        <w:trPr>
          <w:jc w:val="center"/>
        </w:trPr>
        <w:tc>
          <w:tcPr>
            <w:tcW w:w="9965" w:type="dxa"/>
            <w:gridSpan w:val="4"/>
            <w:tcBorders>
              <w:top w:val="single" w:sz="4" w:space="0" w:color="auto"/>
              <w:left w:val="nil"/>
              <w:bottom w:val="single" w:sz="4" w:space="0" w:color="auto"/>
              <w:right w:val="nil"/>
            </w:tcBorders>
          </w:tcPr>
          <w:p w14:paraId="1FB38B64" w14:textId="77777777" w:rsidR="009118BF" w:rsidRPr="00275DE2" w:rsidRDefault="009118BF" w:rsidP="00C975C1">
            <w:pPr>
              <w:rPr>
                <w:rFonts w:asciiTheme="majorHAnsi" w:hAnsiTheme="majorHAnsi"/>
              </w:rPr>
            </w:pPr>
          </w:p>
        </w:tc>
      </w:tr>
      <w:tr w:rsidR="009118BF" w:rsidRPr="00275DE2" w14:paraId="648E73F6"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BCA8CF5"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2157DF15" w14:textId="77777777" w:rsidTr="00C975C1">
        <w:trPr>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8037FDB"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579" w:type="dxa"/>
            <w:gridSpan w:val="2"/>
            <w:tcBorders>
              <w:top w:val="single" w:sz="4" w:space="0" w:color="auto"/>
              <w:left w:val="single" w:sz="4" w:space="0" w:color="auto"/>
              <w:bottom w:val="single" w:sz="4" w:space="0" w:color="auto"/>
              <w:right w:val="single" w:sz="4" w:space="0" w:color="auto"/>
            </w:tcBorders>
            <w:hideMark/>
          </w:tcPr>
          <w:p w14:paraId="494CC615" w14:textId="77777777" w:rsidR="009118BF" w:rsidRPr="00275DE2" w:rsidRDefault="009118BF" w:rsidP="00C975C1">
            <w:pPr>
              <w:rPr>
                <w:rFonts w:asciiTheme="majorHAnsi" w:hAnsiTheme="majorHAnsi"/>
              </w:rPr>
            </w:pPr>
            <w:r w:rsidRPr="00275DE2">
              <w:rPr>
                <w:rFonts w:asciiTheme="majorHAnsi" w:hAnsiTheme="majorHAnsi"/>
                <w:iCs/>
              </w:rPr>
              <w:t>Στην τάξη (πρόσωπο με πρόσωπο)</w:t>
            </w:r>
          </w:p>
        </w:tc>
      </w:tr>
      <w:tr w:rsidR="009118BF" w:rsidRPr="00275DE2" w14:paraId="6C06EED1" w14:textId="77777777" w:rsidTr="00C975C1">
        <w:trPr>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315FF19"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579" w:type="dxa"/>
            <w:gridSpan w:val="2"/>
            <w:tcBorders>
              <w:top w:val="single" w:sz="4" w:space="0" w:color="auto"/>
              <w:left w:val="single" w:sz="4" w:space="0" w:color="auto"/>
              <w:bottom w:val="single" w:sz="4" w:space="0" w:color="auto"/>
              <w:right w:val="single" w:sz="4" w:space="0" w:color="auto"/>
            </w:tcBorders>
            <w:hideMark/>
          </w:tcPr>
          <w:p w14:paraId="3DE82D16" w14:textId="77777777" w:rsidR="009118BF" w:rsidRPr="00275DE2" w:rsidRDefault="009118BF" w:rsidP="00C975C1">
            <w:pPr>
              <w:rPr>
                <w:rFonts w:asciiTheme="majorHAnsi" w:hAnsiTheme="majorHAnsi"/>
              </w:rPr>
            </w:pPr>
            <w:r w:rsidRPr="00275DE2">
              <w:rPr>
                <w:rFonts w:asciiTheme="majorHAnsi" w:hAnsiTheme="majorHAnsi"/>
              </w:rPr>
              <w:t>Διδασκαλία με χρήση Τ.Π.Ε</w:t>
            </w:r>
          </w:p>
          <w:p w14:paraId="0F167804"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με video διαδικτυακών μαθημάτων από ελληνικές και ξενόγλωσσες πανεπιστημιακές πηγές και μέσω της ηλεκτρονικής πλατφόρμας e-class (αρχεία και επικοινωνία)</w:t>
            </w:r>
          </w:p>
        </w:tc>
      </w:tr>
      <w:tr w:rsidR="009118BF" w:rsidRPr="00275DE2" w14:paraId="165082CF" w14:textId="77777777" w:rsidTr="00C975C1">
        <w:trPr>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C6D9F1"/>
          </w:tcPr>
          <w:p w14:paraId="6104BF0F"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0E229B76" w14:textId="77777777" w:rsidR="009118BF" w:rsidRPr="00275DE2" w:rsidRDefault="009118BF" w:rsidP="00C975C1">
            <w:pPr>
              <w:rPr>
                <w:rFonts w:asciiTheme="majorHAnsi" w:hAnsiTheme="majorHAnsi"/>
                <w:b/>
              </w:rPr>
            </w:pPr>
          </w:p>
          <w:p w14:paraId="60B2BEC1" w14:textId="77777777" w:rsidR="009118BF" w:rsidRPr="00275DE2" w:rsidRDefault="009118BF" w:rsidP="00C975C1">
            <w:pPr>
              <w:rPr>
                <w:rFonts w:asciiTheme="majorHAnsi" w:hAnsiTheme="majorHAnsi"/>
                <w:b/>
              </w:rPr>
            </w:pPr>
          </w:p>
          <w:p w14:paraId="444CD77E" w14:textId="77777777" w:rsidR="009118BF" w:rsidRPr="00275DE2" w:rsidRDefault="009118BF" w:rsidP="00C975C1">
            <w:pPr>
              <w:rPr>
                <w:rFonts w:asciiTheme="majorHAnsi" w:hAnsiTheme="majorHAnsi"/>
                <w:b/>
              </w:rPr>
            </w:pPr>
          </w:p>
          <w:p w14:paraId="52F3CD65" w14:textId="77777777" w:rsidR="009118BF" w:rsidRPr="00275DE2" w:rsidRDefault="009118BF" w:rsidP="00C975C1">
            <w:pPr>
              <w:rPr>
                <w:rFonts w:asciiTheme="majorHAnsi" w:hAnsiTheme="majorHAnsi"/>
                <w:b/>
              </w:rPr>
            </w:pPr>
          </w:p>
          <w:p w14:paraId="6E1B869D" w14:textId="77777777" w:rsidR="009118BF" w:rsidRPr="00275DE2" w:rsidRDefault="009118BF" w:rsidP="00C975C1">
            <w:pPr>
              <w:rPr>
                <w:rFonts w:asciiTheme="majorHAnsi" w:hAnsiTheme="majorHAnsi"/>
                <w:b/>
              </w:rPr>
            </w:pPr>
          </w:p>
          <w:p w14:paraId="31081698" w14:textId="77777777" w:rsidR="009118BF" w:rsidRPr="00275DE2" w:rsidRDefault="009118BF" w:rsidP="00C975C1">
            <w:pPr>
              <w:rPr>
                <w:rFonts w:asciiTheme="majorHAnsi" w:hAnsiTheme="majorHAnsi"/>
                <w:b/>
              </w:rPr>
            </w:pPr>
          </w:p>
          <w:p w14:paraId="1E578BE1" w14:textId="77777777" w:rsidR="009118BF" w:rsidRPr="00275DE2" w:rsidRDefault="009118BF" w:rsidP="00C975C1">
            <w:pPr>
              <w:rPr>
                <w:rFonts w:asciiTheme="majorHAnsi" w:hAnsiTheme="majorHAnsi"/>
                <w:b/>
              </w:rPr>
            </w:pPr>
          </w:p>
          <w:p w14:paraId="1F9DF53B" w14:textId="77777777" w:rsidR="009118BF" w:rsidRPr="00275DE2" w:rsidRDefault="009118BF" w:rsidP="00C975C1">
            <w:pPr>
              <w:rPr>
                <w:rFonts w:asciiTheme="majorHAnsi" w:hAnsiTheme="majorHAnsi"/>
                <w:b/>
              </w:rPr>
            </w:pPr>
          </w:p>
        </w:tc>
        <w:tc>
          <w:tcPr>
            <w:tcW w:w="4579"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1"/>
            </w:tblGrid>
            <w:tr w:rsidR="009118BF" w:rsidRPr="00275DE2" w14:paraId="5764D47B"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9D59EA5"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6333DAFC"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4008EE52"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523851D7"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55A8992B" w14:textId="77777777" w:rsidR="009118BF" w:rsidRPr="00275DE2" w:rsidRDefault="009118BF" w:rsidP="00C975C1">
                  <w:pPr>
                    <w:rPr>
                      <w:rFonts w:asciiTheme="majorHAnsi" w:hAnsiTheme="majorHAnsi"/>
                    </w:rPr>
                  </w:pPr>
                  <w:r w:rsidRPr="00275DE2">
                    <w:rPr>
                      <w:rFonts w:asciiTheme="majorHAnsi" w:hAnsiTheme="majorHAnsi"/>
                    </w:rPr>
                    <w:t>39 ώρες</w:t>
                  </w:r>
                </w:p>
              </w:tc>
            </w:tr>
            <w:tr w:rsidR="009118BF" w:rsidRPr="00275DE2" w14:paraId="711DC36A"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31ABA89D" w14:textId="77777777" w:rsidR="009118BF" w:rsidRPr="00275DE2" w:rsidRDefault="009118BF" w:rsidP="00C975C1">
                  <w:pPr>
                    <w:rPr>
                      <w:rFonts w:asciiTheme="majorHAnsi" w:hAnsiTheme="majorHAnsi"/>
                    </w:rPr>
                  </w:pPr>
                  <w:r w:rsidRPr="00275DE2">
                    <w:rPr>
                      <w:rFonts w:asciiTheme="majorHAnsi" w:hAnsiTheme="majorHAnsi"/>
                    </w:rPr>
                    <w:t>Εργαστήριο/φροντιστήριο, Διαδραστική διδασκαλία και σχολιασμός πρακτικής άσκησης</w:t>
                  </w:r>
                </w:p>
              </w:tc>
              <w:tc>
                <w:tcPr>
                  <w:tcW w:w="2567" w:type="dxa"/>
                  <w:tcBorders>
                    <w:top w:val="single" w:sz="4" w:space="0" w:color="auto"/>
                    <w:left w:val="single" w:sz="4" w:space="0" w:color="auto"/>
                    <w:bottom w:val="single" w:sz="4" w:space="0" w:color="auto"/>
                    <w:right w:val="single" w:sz="4" w:space="0" w:color="auto"/>
                  </w:tcBorders>
                  <w:hideMark/>
                </w:tcPr>
                <w:p w14:paraId="21706D4C" w14:textId="77777777" w:rsidR="009118BF" w:rsidRPr="00275DE2" w:rsidRDefault="009118BF" w:rsidP="00C975C1">
                  <w:pPr>
                    <w:rPr>
                      <w:rFonts w:asciiTheme="majorHAnsi" w:hAnsiTheme="majorHAnsi"/>
                    </w:rPr>
                  </w:pPr>
                  <w:r w:rsidRPr="00275DE2">
                    <w:rPr>
                      <w:rFonts w:asciiTheme="majorHAnsi" w:hAnsiTheme="majorHAnsi"/>
                    </w:rPr>
                    <w:t>39 ώρες</w:t>
                  </w:r>
                </w:p>
              </w:tc>
            </w:tr>
            <w:tr w:rsidR="009118BF" w:rsidRPr="00275DE2" w14:paraId="3742F7DD"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1DDEAC4D" w14:textId="77777777" w:rsidR="009118BF" w:rsidRPr="00275DE2" w:rsidRDefault="009118BF" w:rsidP="00C975C1">
                  <w:pPr>
                    <w:jc w:val="both"/>
                    <w:rPr>
                      <w:rFonts w:asciiTheme="majorHAnsi" w:hAnsiTheme="majorHAnsi"/>
                    </w:rPr>
                  </w:pPr>
                  <w:r w:rsidRPr="00275DE2">
                    <w:rPr>
                      <w:rFonts w:asciiTheme="majorHAnsi" w:hAnsiTheme="majorHAnsi"/>
                    </w:rPr>
                    <w:t xml:space="preserve">Μελέτη και </w:t>
                  </w:r>
                </w:p>
                <w:p w14:paraId="0284C3F1" w14:textId="77777777" w:rsidR="009118BF" w:rsidRPr="00275DE2" w:rsidRDefault="009118BF" w:rsidP="00C975C1">
                  <w:pPr>
                    <w:jc w:val="both"/>
                    <w:rPr>
                      <w:rFonts w:asciiTheme="majorHAnsi" w:hAnsiTheme="majorHAnsi"/>
                    </w:rPr>
                  </w:pPr>
                  <w:r w:rsidRPr="00275DE2">
                    <w:rPr>
                      <w:rFonts w:asciiTheme="majorHAnsi" w:hAnsiTheme="majorHAnsi"/>
                    </w:rPr>
                    <w:t xml:space="preserve">ανάλυση </w:t>
                  </w:r>
                  <w:r>
                    <w:rPr>
                      <w:rFonts w:asciiTheme="majorHAnsi" w:hAnsiTheme="majorHAnsi"/>
                    </w:rPr>
                    <w:t xml:space="preserve">ελληνικής και αγγλόφωνης </w:t>
                  </w:r>
                  <w:r w:rsidRPr="00275DE2">
                    <w:rPr>
                      <w:rFonts w:asciiTheme="majorHAnsi" w:hAnsiTheme="majorHAnsi"/>
                    </w:rPr>
                    <w:t>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3A5DB058" w14:textId="77777777" w:rsidR="009118BF" w:rsidRPr="00275DE2" w:rsidRDefault="009118BF" w:rsidP="00C975C1">
                  <w:pPr>
                    <w:rPr>
                      <w:rFonts w:asciiTheme="majorHAnsi" w:hAnsiTheme="majorHAnsi"/>
                    </w:rPr>
                  </w:pPr>
                  <w:r w:rsidRPr="00275DE2">
                    <w:rPr>
                      <w:rFonts w:asciiTheme="majorHAnsi" w:hAnsiTheme="majorHAnsi"/>
                    </w:rPr>
                    <w:t>72 ώρες</w:t>
                  </w:r>
                </w:p>
              </w:tc>
            </w:tr>
            <w:tr w:rsidR="009118BF" w:rsidRPr="00275DE2" w14:paraId="2802B85B"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tcPr>
                <w:p w14:paraId="1F2BA63D"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68953A8A" w14:textId="77777777" w:rsidR="009118BF" w:rsidRPr="00275DE2" w:rsidRDefault="009118BF" w:rsidP="00C975C1">
                  <w:pPr>
                    <w:jc w:val="both"/>
                    <w:rPr>
                      <w:rFonts w:asciiTheme="majorHAnsi" w:hAnsiTheme="majorHAnsi"/>
                    </w:rPr>
                  </w:pPr>
                  <w:r w:rsidRPr="00275DE2">
                    <w:rPr>
                      <w:rFonts w:asciiTheme="majorHAnsi" w:hAnsiTheme="majorHAnsi"/>
                    </w:rPr>
                    <w:t>(25 ώρες φόρτου εργασίας ανά πιστωτική μονάδα)</w:t>
                  </w:r>
                </w:p>
                <w:p w14:paraId="3FF3ABCE" w14:textId="77777777" w:rsidR="009118BF" w:rsidRPr="00275DE2" w:rsidRDefault="009118BF" w:rsidP="00C975C1">
                  <w:pPr>
                    <w:jc w:val="both"/>
                    <w:rPr>
                      <w:rFonts w:asciiTheme="majorHAnsi" w:eastAsia="Times New Roman" w:hAnsiTheme="majorHAnsi" w:cs="Cambria"/>
                      <w:b/>
                      <w:bCs/>
                    </w:rPr>
                  </w:pPr>
                </w:p>
              </w:tc>
              <w:tc>
                <w:tcPr>
                  <w:tcW w:w="2567" w:type="dxa"/>
                  <w:tcBorders>
                    <w:top w:val="single" w:sz="4" w:space="0" w:color="auto"/>
                    <w:left w:val="single" w:sz="4" w:space="0" w:color="auto"/>
                    <w:bottom w:val="single" w:sz="4" w:space="0" w:color="auto"/>
                    <w:right w:val="single" w:sz="4" w:space="0" w:color="auto"/>
                  </w:tcBorders>
                  <w:hideMark/>
                </w:tcPr>
                <w:p w14:paraId="0212D85A" w14:textId="77777777" w:rsidR="009118BF" w:rsidRPr="00275DE2" w:rsidRDefault="009118BF" w:rsidP="00C975C1">
                  <w:pPr>
                    <w:rPr>
                      <w:rFonts w:asciiTheme="majorHAnsi" w:hAnsiTheme="majorHAnsi"/>
                    </w:rPr>
                  </w:pPr>
                  <w:r w:rsidRPr="00275DE2">
                    <w:rPr>
                      <w:rFonts w:asciiTheme="majorHAnsi" w:hAnsiTheme="majorHAnsi"/>
                    </w:rPr>
                    <w:t>150 ώρες (6ECTS)</w:t>
                  </w:r>
                </w:p>
              </w:tc>
            </w:tr>
          </w:tbl>
          <w:p w14:paraId="0B6755BA" w14:textId="77777777" w:rsidR="009118BF" w:rsidRPr="00275DE2" w:rsidRDefault="009118BF" w:rsidP="00C975C1">
            <w:pPr>
              <w:rPr>
                <w:rFonts w:asciiTheme="majorHAnsi" w:hAnsiTheme="majorHAnsi"/>
              </w:rPr>
            </w:pPr>
          </w:p>
        </w:tc>
      </w:tr>
      <w:tr w:rsidR="009118BF" w:rsidRPr="00275DE2" w14:paraId="77F99C42" w14:textId="77777777" w:rsidTr="00C975C1">
        <w:trPr>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9B7088E"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579" w:type="dxa"/>
            <w:gridSpan w:val="2"/>
            <w:tcBorders>
              <w:top w:val="single" w:sz="4" w:space="0" w:color="auto"/>
              <w:left w:val="single" w:sz="4" w:space="0" w:color="auto"/>
              <w:bottom w:val="single" w:sz="4" w:space="0" w:color="auto"/>
              <w:right w:val="single" w:sz="4" w:space="0" w:color="auto"/>
            </w:tcBorders>
          </w:tcPr>
          <w:p w14:paraId="6DD002C1" w14:textId="77777777" w:rsidR="009118BF" w:rsidRPr="00275DE2" w:rsidRDefault="009118BF" w:rsidP="00C975C1">
            <w:pPr>
              <w:jc w:val="both"/>
              <w:rPr>
                <w:rFonts w:asciiTheme="majorHAnsi" w:hAnsiTheme="majorHAnsi"/>
              </w:rPr>
            </w:pPr>
            <w:r w:rsidRPr="00275DE2">
              <w:rPr>
                <w:rFonts w:asciiTheme="majorHAnsi" w:hAnsiTheme="majorHAnsi"/>
              </w:rPr>
              <w:t xml:space="preserve">Γραπτές και ηλεκτρονικές απαλλακτικές πρόοδοι, βαθμολόγηση συμμετοχής σε σεμινάρια ενοτήτων της διδακτέας ύλης με </w:t>
            </w:r>
            <w:r w:rsidRPr="00275DE2">
              <w:rPr>
                <w:rFonts w:asciiTheme="majorHAnsi" w:hAnsiTheme="majorHAnsi"/>
              </w:rPr>
              <w:lastRenderedPageBreak/>
              <w:t>απαλλακτικές εργασίες και ηλεκτρονική εργαστηριακή εξέταση.</w:t>
            </w:r>
          </w:p>
          <w:p w14:paraId="600697C7" w14:textId="77777777" w:rsidR="009118BF" w:rsidRPr="00275DE2" w:rsidRDefault="009118BF" w:rsidP="00C975C1">
            <w:pPr>
              <w:jc w:val="both"/>
              <w:rPr>
                <w:rFonts w:asciiTheme="majorHAnsi" w:hAnsiTheme="majorHAnsi"/>
              </w:rPr>
            </w:pPr>
          </w:p>
        </w:tc>
      </w:tr>
      <w:tr w:rsidR="009118BF" w:rsidRPr="00275DE2" w14:paraId="377265BD" w14:textId="77777777" w:rsidTr="00C975C1">
        <w:trPr>
          <w:jc w:val="center"/>
        </w:trPr>
        <w:tc>
          <w:tcPr>
            <w:tcW w:w="9965" w:type="dxa"/>
            <w:gridSpan w:val="4"/>
            <w:tcBorders>
              <w:top w:val="single" w:sz="4" w:space="0" w:color="auto"/>
              <w:left w:val="nil"/>
              <w:bottom w:val="single" w:sz="4" w:space="0" w:color="auto"/>
              <w:right w:val="nil"/>
            </w:tcBorders>
          </w:tcPr>
          <w:p w14:paraId="3DEC908E" w14:textId="77777777" w:rsidR="009118BF" w:rsidRPr="00275DE2" w:rsidRDefault="009118BF" w:rsidP="00C975C1">
            <w:pPr>
              <w:rPr>
                <w:rFonts w:asciiTheme="majorHAnsi" w:eastAsia="Times New Roman" w:hAnsiTheme="majorHAnsi" w:cs="Cambria"/>
                <w:b/>
                <w:bCs/>
              </w:rPr>
            </w:pPr>
          </w:p>
        </w:tc>
      </w:tr>
      <w:tr w:rsidR="009118BF" w:rsidRPr="00275DE2" w14:paraId="6AD78D83"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AB5C872"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5B2493CC" w14:textId="77777777" w:rsidTr="00C975C1">
        <w:trPr>
          <w:trHeight w:val="1228"/>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6A5CBB18" w14:textId="77777777" w:rsidR="009118BF" w:rsidRPr="00275DE2" w:rsidRDefault="009118BF" w:rsidP="00C975C1">
            <w:pPr>
              <w:pStyle w:val="af0"/>
              <w:numPr>
                <w:ilvl w:val="0"/>
                <w:numId w:val="29"/>
              </w:numPr>
              <w:spacing w:after="0" w:line="240" w:lineRule="auto"/>
              <w:contextualSpacing/>
              <w:jc w:val="both"/>
              <w:rPr>
                <w:rFonts w:asciiTheme="majorHAnsi" w:hAnsiTheme="majorHAnsi"/>
                <w:sz w:val="24"/>
                <w:szCs w:val="24"/>
              </w:rPr>
            </w:pPr>
            <w:r w:rsidRPr="00275DE2">
              <w:rPr>
                <w:rFonts w:asciiTheme="majorHAnsi" w:hAnsiTheme="majorHAnsi"/>
                <w:sz w:val="24"/>
                <w:szCs w:val="24"/>
              </w:rPr>
              <w:t xml:space="preserve">ΤΑ ΜΙΚΡΟΒΙΑ ΚΑΙ Ο ΑΝΘΡΩΠΟΣ,Στέλιος Π. Χατζηπαναγιώτου, Νικόλαος-Στέφανος Λεγάκης, </w:t>
            </w:r>
            <w:r w:rsidRPr="00275DE2">
              <w:rPr>
                <w:rFonts w:asciiTheme="majorHAnsi" w:hAnsiTheme="majorHAnsi"/>
                <w:sz w:val="24"/>
                <w:szCs w:val="24"/>
              </w:rPr>
              <w:tab/>
              <w:t>Εκδ. ΑΙΚΑΤΕΡΙΝΗ ΛΟΥΚΙΣΑ, ΑΘΗΝΑ 2013</w:t>
            </w:r>
          </w:p>
          <w:p w14:paraId="02828620" w14:textId="77777777" w:rsidR="009118BF" w:rsidRPr="00275DE2" w:rsidRDefault="009118BF" w:rsidP="00C975C1">
            <w:pPr>
              <w:pStyle w:val="af0"/>
              <w:numPr>
                <w:ilvl w:val="0"/>
                <w:numId w:val="29"/>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ΕΙΣΑΓΩΓΗ ΣΤΗ ΜΙΚΡΟΒΙΟΛΟΓΙΑ (Ι, ΙΙ), TORTORA-FUNKE-CASE Εκδ. ΠΑΣΧΑΛΙΔΗΣ, ΑΘΗΝΑ 2008</w:t>
            </w:r>
          </w:p>
          <w:p w14:paraId="64603D82" w14:textId="77777777" w:rsidR="009118BF" w:rsidRPr="00275DE2" w:rsidRDefault="009118BF" w:rsidP="00C975C1">
            <w:pPr>
              <w:pStyle w:val="af0"/>
              <w:numPr>
                <w:ilvl w:val="0"/>
                <w:numId w:val="29"/>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ΙΑΤΡΙΚΗ ΜΙΚΡΟΒΙΟΛΟΓΙΑΣ ΚΑΙ ΛΟΙΜΩΞΕΙΣ ΜΕ ΜΙΑ ΜΑΤΙΑ, GILLESPIE - BAMFORD, Εκδ. ΠΑΡΙΣΙΑΝΟΥ ΑΘΗΝΑ 2002.</w:t>
            </w:r>
          </w:p>
        </w:tc>
      </w:tr>
    </w:tbl>
    <w:p w14:paraId="2546D559" w14:textId="77777777" w:rsidR="009118BF" w:rsidRPr="00275DE2" w:rsidRDefault="009118BF" w:rsidP="009118BF">
      <w:pPr>
        <w:rPr>
          <w:rFonts w:asciiTheme="majorHAnsi" w:hAnsiTheme="majorHAnsi"/>
        </w:rPr>
      </w:pPr>
    </w:p>
    <w:p w14:paraId="297381D0" w14:textId="77777777" w:rsidR="009118BF" w:rsidRDefault="009118BF" w:rsidP="009118BF">
      <w:pPr>
        <w:jc w:val="center"/>
        <w:rPr>
          <w:rFonts w:asciiTheme="majorHAnsi" w:hAnsiTheme="majorHAnsi"/>
          <w:b/>
        </w:rPr>
      </w:pPr>
    </w:p>
    <w:p w14:paraId="4F47D12B" w14:textId="77777777" w:rsidR="009118BF" w:rsidRDefault="009118BF" w:rsidP="009118BF">
      <w:pPr>
        <w:jc w:val="center"/>
        <w:rPr>
          <w:rFonts w:asciiTheme="majorHAnsi" w:hAnsiTheme="majorHAnsi"/>
          <w:b/>
        </w:rPr>
      </w:pPr>
      <w:r w:rsidRPr="00256593">
        <w:rPr>
          <w:rFonts w:asciiTheme="majorHAnsi" w:hAnsiTheme="majorHAnsi"/>
          <w:b/>
        </w:rPr>
        <w:t>ΕΙΣΑΓΩΓΗ ΣΤΗ ΦΑΡΜΑΚΕΥΤΙΚΗ ΦΡΟΝΤΙΔΑ- ΦΑΡΜΑΚΟΛΟΓΙΑ</w:t>
      </w:r>
    </w:p>
    <w:tbl>
      <w:tblPr>
        <w:tblW w:w="9965" w:type="dxa"/>
        <w:jc w:val="center"/>
        <w:tblLook w:val="04A0" w:firstRow="1" w:lastRow="0" w:firstColumn="1" w:lastColumn="0" w:noHBand="0" w:noVBand="1"/>
      </w:tblPr>
      <w:tblGrid>
        <w:gridCol w:w="2504"/>
        <w:gridCol w:w="2963"/>
        <w:gridCol w:w="2131"/>
        <w:gridCol w:w="2367"/>
      </w:tblGrid>
      <w:tr w:rsidR="009118BF" w:rsidRPr="00275DE2" w14:paraId="03CA10FB"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113038D7"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461" w:type="dxa"/>
            <w:gridSpan w:val="3"/>
            <w:tcBorders>
              <w:top w:val="single" w:sz="4" w:space="0" w:color="auto"/>
              <w:left w:val="single" w:sz="4" w:space="0" w:color="auto"/>
              <w:bottom w:val="single" w:sz="4" w:space="0" w:color="auto"/>
              <w:right w:val="single" w:sz="4" w:space="0" w:color="auto"/>
            </w:tcBorders>
            <w:hideMark/>
          </w:tcPr>
          <w:p w14:paraId="020137E6"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741C4D23"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79FA16EB"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461" w:type="dxa"/>
            <w:gridSpan w:val="3"/>
            <w:tcBorders>
              <w:top w:val="single" w:sz="4" w:space="0" w:color="auto"/>
              <w:left w:val="single" w:sz="4" w:space="0" w:color="auto"/>
              <w:bottom w:val="single" w:sz="4" w:space="0" w:color="auto"/>
              <w:right w:val="single" w:sz="4" w:space="0" w:color="auto"/>
            </w:tcBorders>
            <w:hideMark/>
          </w:tcPr>
          <w:p w14:paraId="0A4E2CE0"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75FBF0ED"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7CC827A8"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461" w:type="dxa"/>
            <w:gridSpan w:val="3"/>
            <w:tcBorders>
              <w:top w:val="single" w:sz="4" w:space="0" w:color="auto"/>
              <w:left w:val="single" w:sz="4" w:space="0" w:color="auto"/>
              <w:bottom w:val="single" w:sz="4" w:space="0" w:color="auto"/>
              <w:right w:val="single" w:sz="4" w:space="0" w:color="auto"/>
            </w:tcBorders>
            <w:hideMark/>
          </w:tcPr>
          <w:p w14:paraId="25A64042"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1CFD17FE"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5D56A2D7"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963" w:type="dxa"/>
            <w:tcBorders>
              <w:top w:val="single" w:sz="4" w:space="0" w:color="auto"/>
              <w:left w:val="single" w:sz="4" w:space="0" w:color="auto"/>
              <w:bottom w:val="single" w:sz="4" w:space="0" w:color="auto"/>
              <w:right w:val="single" w:sz="4" w:space="0" w:color="auto"/>
            </w:tcBorders>
            <w:hideMark/>
          </w:tcPr>
          <w:p w14:paraId="5FB1FDED" w14:textId="77777777" w:rsidR="009118BF" w:rsidRPr="00275DE2" w:rsidRDefault="009118BF" w:rsidP="00C975C1">
            <w:pPr>
              <w:rPr>
                <w:rFonts w:asciiTheme="majorHAnsi" w:hAnsiTheme="majorHAnsi"/>
                <w:b/>
              </w:rPr>
            </w:pPr>
            <w:r w:rsidRPr="00275DE2">
              <w:rPr>
                <w:rFonts w:asciiTheme="majorHAnsi" w:hAnsiTheme="majorHAnsi"/>
                <w:b/>
              </w:rPr>
              <w:t>ΥΠ</w:t>
            </w:r>
            <w:r>
              <w:rPr>
                <w:rFonts w:asciiTheme="majorHAnsi" w:hAnsiTheme="majorHAnsi"/>
                <w:b/>
              </w:rPr>
              <w:t>22105</w:t>
            </w:r>
          </w:p>
        </w:tc>
        <w:tc>
          <w:tcPr>
            <w:tcW w:w="2131" w:type="dxa"/>
            <w:tcBorders>
              <w:top w:val="single" w:sz="4" w:space="0" w:color="auto"/>
              <w:left w:val="single" w:sz="4" w:space="0" w:color="auto"/>
              <w:bottom w:val="single" w:sz="4" w:space="0" w:color="auto"/>
              <w:right w:val="single" w:sz="4" w:space="0" w:color="auto"/>
            </w:tcBorders>
            <w:shd w:val="clear" w:color="auto" w:fill="DBE5F1"/>
            <w:hideMark/>
          </w:tcPr>
          <w:p w14:paraId="4A67558C"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367" w:type="dxa"/>
            <w:tcBorders>
              <w:top w:val="single" w:sz="4" w:space="0" w:color="auto"/>
              <w:left w:val="single" w:sz="4" w:space="0" w:color="auto"/>
              <w:bottom w:val="single" w:sz="4" w:space="0" w:color="auto"/>
              <w:right w:val="single" w:sz="4" w:space="0" w:color="auto"/>
            </w:tcBorders>
            <w:hideMark/>
          </w:tcPr>
          <w:p w14:paraId="7949BDA3" w14:textId="77777777" w:rsidR="009118BF" w:rsidRPr="00275DE2" w:rsidRDefault="009118BF" w:rsidP="00C975C1">
            <w:pPr>
              <w:rPr>
                <w:rFonts w:asciiTheme="majorHAnsi" w:hAnsiTheme="majorHAnsi"/>
                <w:b/>
              </w:rPr>
            </w:pPr>
            <w:r>
              <w:rPr>
                <w:rFonts w:asciiTheme="majorHAnsi" w:hAnsiTheme="majorHAnsi"/>
                <w:b/>
              </w:rPr>
              <w:t>1</w:t>
            </w:r>
            <w:r w:rsidRPr="00275DE2">
              <w:rPr>
                <w:rFonts w:asciiTheme="majorHAnsi" w:hAnsiTheme="majorHAnsi"/>
                <w:b/>
                <w:vertAlign w:val="superscript"/>
              </w:rPr>
              <w:t>ο</w:t>
            </w:r>
          </w:p>
        </w:tc>
      </w:tr>
      <w:tr w:rsidR="009118BF" w:rsidRPr="00275DE2" w14:paraId="6415D7F2"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348E35D4"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461" w:type="dxa"/>
            <w:gridSpan w:val="3"/>
            <w:tcBorders>
              <w:top w:val="single" w:sz="4" w:space="0" w:color="auto"/>
              <w:left w:val="single" w:sz="4" w:space="0" w:color="auto"/>
              <w:bottom w:val="single" w:sz="4" w:space="0" w:color="auto"/>
              <w:right w:val="single" w:sz="4" w:space="0" w:color="auto"/>
            </w:tcBorders>
            <w:hideMark/>
          </w:tcPr>
          <w:p w14:paraId="4EB3D597" w14:textId="77777777" w:rsidR="009118BF" w:rsidRPr="00275DE2" w:rsidRDefault="009118BF" w:rsidP="00C975C1">
            <w:pPr>
              <w:rPr>
                <w:rFonts w:asciiTheme="majorHAnsi" w:hAnsiTheme="majorHAnsi"/>
                <w:b/>
              </w:rPr>
            </w:pPr>
            <w:r w:rsidRPr="00275DE2">
              <w:rPr>
                <w:rFonts w:asciiTheme="majorHAnsi" w:hAnsiTheme="majorHAnsi"/>
                <w:b/>
              </w:rPr>
              <w:t>ΕΙΣΑΓΩΓΗ ΣΤΗ ΦΑΡΜΑΚΕΥΤΙΚΗ ΦΡΟΝΤΙΔΑ- ΦΑΡΜΑΚΟΛΟΓΙΑ</w:t>
            </w:r>
          </w:p>
        </w:tc>
      </w:tr>
      <w:tr w:rsidR="009118BF" w:rsidRPr="00275DE2" w14:paraId="55673891"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50A53CE"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131" w:type="dxa"/>
            <w:tcBorders>
              <w:top w:val="single" w:sz="4" w:space="0" w:color="auto"/>
              <w:left w:val="single" w:sz="4" w:space="0" w:color="auto"/>
              <w:bottom w:val="single" w:sz="4" w:space="0" w:color="auto"/>
              <w:right w:val="single" w:sz="4" w:space="0" w:color="auto"/>
            </w:tcBorders>
            <w:shd w:val="clear" w:color="auto" w:fill="DBE5F1"/>
            <w:hideMark/>
          </w:tcPr>
          <w:p w14:paraId="683DC719"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367" w:type="dxa"/>
            <w:tcBorders>
              <w:top w:val="single" w:sz="4" w:space="0" w:color="auto"/>
              <w:left w:val="single" w:sz="4" w:space="0" w:color="auto"/>
              <w:bottom w:val="single" w:sz="4" w:space="0" w:color="auto"/>
              <w:right w:val="single" w:sz="4" w:space="0" w:color="auto"/>
            </w:tcBorders>
            <w:shd w:val="clear" w:color="auto" w:fill="DBE5F1"/>
            <w:hideMark/>
          </w:tcPr>
          <w:p w14:paraId="250BEBF1"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4CBAC4B6"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hideMark/>
          </w:tcPr>
          <w:p w14:paraId="73F1FF78"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131" w:type="dxa"/>
            <w:tcBorders>
              <w:top w:val="single" w:sz="4" w:space="0" w:color="auto"/>
              <w:left w:val="single" w:sz="4" w:space="0" w:color="auto"/>
              <w:bottom w:val="single" w:sz="4" w:space="0" w:color="auto"/>
              <w:right w:val="single" w:sz="4" w:space="0" w:color="auto"/>
            </w:tcBorders>
            <w:hideMark/>
          </w:tcPr>
          <w:p w14:paraId="25E294E8" w14:textId="77777777" w:rsidR="009118BF" w:rsidRPr="00275DE2" w:rsidRDefault="009118BF" w:rsidP="00C975C1">
            <w:pPr>
              <w:jc w:val="center"/>
              <w:rPr>
                <w:rFonts w:asciiTheme="majorHAnsi" w:hAnsiTheme="majorHAnsi"/>
                <w:b/>
              </w:rPr>
            </w:pPr>
            <w:r w:rsidRPr="00275DE2">
              <w:rPr>
                <w:rFonts w:asciiTheme="majorHAnsi" w:hAnsiTheme="majorHAnsi"/>
                <w:b/>
              </w:rPr>
              <w:t>3</w:t>
            </w:r>
          </w:p>
          <w:p w14:paraId="00775AEE" w14:textId="77777777" w:rsidR="009118BF" w:rsidRPr="00275DE2" w:rsidRDefault="009118BF" w:rsidP="00C975C1">
            <w:pPr>
              <w:rPr>
                <w:rFonts w:asciiTheme="majorHAnsi" w:hAnsiTheme="majorHAnsi"/>
              </w:rPr>
            </w:pPr>
            <w:r w:rsidRPr="00275DE2">
              <w:rPr>
                <w:rFonts w:asciiTheme="majorHAnsi" w:hAnsiTheme="majorHAnsi"/>
              </w:rPr>
              <w:t>(3 ώρες διάλεξη)</w:t>
            </w:r>
          </w:p>
        </w:tc>
        <w:tc>
          <w:tcPr>
            <w:tcW w:w="2367" w:type="dxa"/>
            <w:tcBorders>
              <w:top w:val="single" w:sz="4" w:space="0" w:color="auto"/>
              <w:left w:val="single" w:sz="4" w:space="0" w:color="auto"/>
              <w:bottom w:val="single" w:sz="4" w:space="0" w:color="auto"/>
              <w:right w:val="single" w:sz="4" w:space="0" w:color="auto"/>
            </w:tcBorders>
            <w:hideMark/>
          </w:tcPr>
          <w:p w14:paraId="7DE81D58" w14:textId="77777777" w:rsidR="009118BF" w:rsidRPr="00275DE2" w:rsidRDefault="009118BF" w:rsidP="00C975C1">
            <w:pPr>
              <w:jc w:val="center"/>
              <w:rPr>
                <w:rFonts w:asciiTheme="majorHAnsi" w:hAnsiTheme="majorHAnsi"/>
                <w:b/>
                <w:lang w:val="en-US"/>
              </w:rPr>
            </w:pPr>
            <w:r w:rsidRPr="00275DE2">
              <w:rPr>
                <w:rFonts w:asciiTheme="majorHAnsi" w:hAnsiTheme="majorHAnsi"/>
                <w:b/>
              </w:rPr>
              <w:t xml:space="preserve">3 </w:t>
            </w:r>
            <w:r w:rsidRPr="00275DE2">
              <w:rPr>
                <w:rFonts w:asciiTheme="majorHAnsi" w:hAnsiTheme="majorHAnsi"/>
                <w:b/>
                <w:lang w:val="en-US"/>
              </w:rPr>
              <w:t>ECTS</w:t>
            </w:r>
          </w:p>
        </w:tc>
      </w:tr>
      <w:tr w:rsidR="009118BF" w:rsidRPr="00275DE2" w14:paraId="264B95BD"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419565B"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498" w:type="dxa"/>
            <w:gridSpan w:val="2"/>
            <w:tcBorders>
              <w:top w:val="single" w:sz="4" w:space="0" w:color="auto"/>
              <w:left w:val="single" w:sz="4" w:space="0" w:color="auto"/>
              <w:bottom w:val="single" w:sz="4" w:space="0" w:color="auto"/>
              <w:right w:val="single" w:sz="4" w:space="0" w:color="auto"/>
            </w:tcBorders>
            <w:hideMark/>
          </w:tcPr>
          <w:p w14:paraId="4B12AB89" w14:textId="77777777" w:rsidR="009118BF" w:rsidRPr="00275DE2" w:rsidRDefault="009118BF" w:rsidP="00C975C1">
            <w:pPr>
              <w:rPr>
                <w:rFonts w:asciiTheme="majorHAnsi" w:hAnsiTheme="majorHAnsi"/>
                <w:lang w:val="en-US"/>
              </w:rPr>
            </w:pPr>
            <w:r w:rsidRPr="00275DE2">
              <w:rPr>
                <w:rFonts w:asciiTheme="majorHAnsi" w:hAnsiTheme="majorHAnsi"/>
              </w:rPr>
              <w:t>Μάθημα Υποχρεωτικό</w:t>
            </w:r>
          </w:p>
        </w:tc>
      </w:tr>
      <w:tr w:rsidR="009118BF" w:rsidRPr="00275DE2" w14:paraId="04C4F7D5"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CBC4DE0"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498" w:type="dxa"/>
            <w:gridSpan w:val="2"/>
            <w:tcBorders>
              <w:top w:val="single" w:sz="4" w:space="0" w:color="auto"/>
              <w:left w:val="single" w:sz="4" w:space="0" w:color="auto"/>
              <w:bottom w:val="single" w:sz="4" w:space="0" w:color="auto"/>
              <w:right w:val="single" w:sz="4" w:space="0" w:color="auto"/>
            </w:tcBorders>
            <w:hideMark/>
          </w:tcPr>
          <w:p w14:paraId="1F045887"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77990309"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364501E"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498" w:type="dxa"/>
            <w:gridSpan w:val="2"/>
            <w:tcBorders>
              <w:top w:val="single" w:sz="4" w:space="0" w:color="auto"/>
              <w:left w:val="single" w:sz="4" w:space="0" w:color="auto"/>
              <w:bottom w:val="single" w:sz="4" w:space="0" w:color="auto"/>
              <w:right w:val="single" w:sz="4" w:space="0" w:color="auto"/>
            </w:tcBorders>
            <w:hideMark/>
          </w:tcPr>
          <w:p w14:paraId="0A62490C"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6D31BEA7"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4165A85"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289B69AC"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3C32EC0C"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86BFE56"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5208F1D9"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0A81A461" w14:textId="77777777" w:rsidTr="00C975C1">
        <w:trPr>
          <w:jc w:val="center"/>
        </w:trPr>
        <w:tc>
          <w:tcPr>
            <w:tcW w:w="9965" w:type="dxa"/>
            <w:gridSpan w:val="4"/>
            <w:tcBorders>
              <w:top w:val="single" w:sz="4" w:space="0" w:color="auto"/>
              <w:left w:val="nil"/>
              <w:bottom w:val="single" w:sz="4" w:space="0" w:color="auto"/>
              <w:right w:val="nil"/>
            </w:tcBorders>
          </w:tcPr>
          <w:p w14:paraId="08965683" w14:textId="77777777" w:rsidR="009118BF" w:rsidRPr="00275DE2" w:rsidRDefault="009118BF" w:rsidP="00C975C1">
            <w:pPr>
              <w:rPr>
                <w:rFonts w:asciiTheme="majorHAnsi" w:hAnsiTheme="majorHAnsi"/>
              </w:rPr>
            </w:pPr>
          </w:p>
        </w:tc>
      </w:tr>
      <w:tr w:rsidR="009118BF" w:rsidRPr="00275DE2" w14:paraId="4F5D1EF7"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A8BC6FA"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71157A1E" w14:textId="77777777" w:rsidTr="00C975C1">
        <w:trPr>
          <w:trHeight w:val="771"/>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4279C1C5" w14:textId="77777777" w:rsidR="009118BF" w:rsidRPr="00275DE2" w:rsidRDefault="009118BF" w:rsidP="00C975C1">
            <w:pPr>
              <w:autoSpaceDE w:val="0"/>
              <w:autoSpaceDN w:val="0"/>
              <w:adjustRightInd w:val="0"/>
              <w:jc w:val="both"/>
              <w:rPr>
                <w:rFonts w:asciiTheme="majorHAnsi" w:hAnsiTheme="majorHAnsi" w:cs="TimesNewRomanPSMT"/>
              </w:rPr>
            </w:pPr>
            <w:r w:rsidRPr="00275DE2">
              <w:rPr>
                <w:rFonts w:asciiTheme="majorHAnsi" w:hAnsiTheme="majorHAnsi"/>
              </w:rPr>
              <w:t xml:space="preserve">Σκοπός του μαθήματος είναι </w:t>
            </w:r>
            <w:r w:rsidRPr="00275DE2">
              <w:rPr>
                <w:rFonts w:asciiTheme="majorHAnsi" w:hAnsiTheme="majorHAnsi" w:cs="TimesNewRomanPSMT"/>
              </w:rPr>
              <w:t xml:space="preserve"> η εισαγωγή και καταν</w:t>
            </w:r>
            <w:r>
              <w:rPr>
                <w:rFonts w:asciiTheme="majorHAnsi" w:hAnsiTheme="majorHAnsi" w:cs="TimesNewRomanPSMT"/>
              </w:rPr>
              <w:t>όηση</w:t>
            </w:r>
            <w:r w:rsidRPr="00275DE2">
              <w:rPr>
                <w:rFonts w:asciiTheme="majorHAnsi" w:hAnsiTheme="majorHAnsi" w:cs="TimesNewRomanPSMT"/>
              </w:rPr>
              <w:t xml:space="preserve"> βασικ</w:t>
            </w:r>
            <w:r>
              <w:rPr>
                <w:rFonts w:asciiTheme="majorHAnsi" w:hAnsiTheme="majorHAnsi" w:cs="TimesNewRomanPSMT"/>
              </w:rPr>
              <w:t>ών</w:t>
            </w:r>
            <w:r w:rsidRPr="00275DE2">
              <w:rPr>
                <w:rFonts w:asciiTheme="majorHAnsi" w:hAnsiTheme="majorHAnsi" w:cs="TimesNewRomanPSMT"/>
              </w:rPr>
              <w:t xml:space="preserve"> </w:t>
            </w:r>
            <w:r>
              <w:rPr>
                <w:rFonts w:asciiTheme="majorHAnsi" w:hAnsiTheme="majorHAnsi" w:cs="TimesNewRomanPSMT"/>
              </w:rPr>
              <w:t>ε</w:t>
            </w:r>
            <w:r w:rsidRPr="00275DE2">
              <w:rPr>
                <w:rFonts w:asciiTheme="majorHAnsi" w:hAnsiTheme="majorHAnsi" w:cs="TimesNewRomanPSMT"/>
              </w:rPr>
              <w:t>ννοι</w:t>
            </w:r>
            <w:r>
              <w:rPr>
                <w:rFonts w:asciiTheme="majorHAnsi" w:hAnsiTheme="majorHAnsi" w:cs="TimesNewRomanPSMT"/>
              </w:rPr>
              <w:t>ών</w:t>
            </w:r>
            <w:r w:rsidRPr="00275DE2">
              <w:rPr>
                <w:rFonts w:asciiTheme="majorHAnsi" w:hAnsiTheme="majorHAnsi" w:cs="TimesNewRomanPSMT"/>
              </w:rPr>
              <w:t xml:space="preserve"> της φαρμακευτικής φροντίδας και της φαρμακολογίας.</w:t>
            </w:r>
          </w:p>
          <w:p w14:paraId="540B8CD0" w14:textId="77777777" w:rsidR="009118BF" w:rsidRPr="00275DE2" w:rsidRDefault="009118BF" w:rsidP="00C975C1">
            <w:pPr>
              <w:rPr>
                <w:rFonts w:asciiTheme="majorHAnsi" w:hAnsiTheme="majorHAnsi"/>
              </w:rPr>
            </w:pPr>
            <w:r w:rsidRPr="00275DE2">
              <w:rPr>
                <w:rFonts w:asciiTheme="majorHAnsi" w:hAnsiTheme="majorHAnsi"/>
              </w:rPr>
              <w:t>Μετά την επιτυχή ολοκλήρωση του μαθήματος, ο φοιτητής θα είναι σε θέση:</w:t>
            </w:r>
          </w:p>
          <w:p w14:paraId="5A25F721" w14:textId="77777777" w:rsidR="009118BF" w:rsidRPr="00275DE2" w:rsidRDefault="009118BF" w:rsidP="00394167">
            <w:pPr>
              <w:pStyle w:val="af0"/>
              <w:numPr>
                <w:ilvl w:val="0"/>
                <w:numId w:val="163"/>
              </w:numPr>
              <w:autoSpaceDE w:val="0"/>
              <w:autoSpaceDN w:val="0"/>
              <w:adjustRightInd w:val="0"/>
              <w:spacing w:after="0" w:line="240" w:lineRule="auto"/>
              <w:ind w:left="355"/>
              <w:contextualSpacing/>
              <w:jc w:val="both"/>
              <w:rPr>
                <w:rFonts w:asciiTheme="majorHAnsi" w:hAnsiTheme="majorHAnsi" w:cs="TimesNewRomanPS-BoldMT"/>
                <w:sz w:val="24"/>
                <w:szCs w:val="24"/>
              </w:rPr>
            </w:pPr>
            <w:r w:rsidRPr="00275DE2">
              <w:rPr>
                <w:rFonts w:asciiTheme="majorHAnsi" w:hAnsiTheme="majorHAnsi" w:cs="TimesNewRomanPS-BoldMT"/>
                <w:sz w:val="24"/>
                <w:szCs w:val="24"/>
              </w:rPr>
              <w:t xml:space="preserve">Να γνωρίζει τις βασικές αρχές της ΦΦ </w:t>
            </w:r>
          </w:p>
          <w:p w14:paraId="7D869895" w14:textId="77777777" w:rsidR="009118BF" w:rsidRPr="00275DE2" w:rsidRDefault="009118BF" w:rsidP="00394167">
            <w:pPr>
              <w:pStyle w:val="af0"/>
              <w:numPr>
                <w:ilvl w:val="0"/>
                <w:numId w:val="163"/>
              </w:numPr>
              <w:autoSpaceDE w:val="0"/>
              <w:autoSpaceDN w:val="0"/>
              <w:adjustRightInd w:val="0"/>
              <w:spacing w:after="0" w:line="240" w:lineRule="auto"/>
              <w:ind w:left="355"/>
              <w:contextualSpacing/>
              <w:jc w:val="both"/>
              <w:rPr>
                <w:rFonts w:asciiTheme="majorHAnsi" w:hAnsiTheme="majorHAnsi" w:cs="TimesNewRomanPS-BoldMT"/>
                <w:sz w:val="24"/>
                <w:szCs w:val="24"/>
              </w:rPr>
            </w:pPr>
            <w:r w:rsidRPr="00275DE2">
              <w:rPr>
                <w:rFonts w:asciiTheme="majorHAnsi" w:hAnsiTheme="majorHAnsi" w:cs="TimesNewRomanPS-BoldMT"/>
                <w:sz w:val="24"/>
                <w:szCs w:val="24"/>
              </w:rPr>
              <w:t>Να γνωρίζει τις βασικές αρχές δι-επαγγελματικής συνεργασίας στη ΦΦ</w:t>
            </w:r>
          </w:p>
          <w:p w14:paraId="2F98860A" w14:textId="77777777" w:rsidR="009118BF" w:rsidRPr="00275DE2" w:rsidRDefault="009118BF" w:rsidP="00394167">
            <w:pPr>
              <w:pStyle w:val="af0"/>
              <w:numPr>
                <w:ilvl w:val="0"/>
                <w:numId w:val="163"/>
              </w:numPr>
              <w:autoSpaceDE w:val="0"/>
              <w:autoSpaceDN w:val="0"/>
              <w:adjustRightInd w:val="0"/>
              <w:spacing w:after="0" w:line="240" w:lineRule="auto"/>
              <w:ind w:left="355"/>
              <w:contextualSpacing/>
              <w:jc w:val="both"/>
              <w:rPr>
                <w:rFonts w:asciiTheme="majorHAnsi" w:hAnsiTheme="majorHAnsi" w:cs="TimesNewRomanPS-BoldMT"/>
                <w:b/>
                <w:bCs/>
                <w:sz w:val="24"/>
                <w:szCs w:val="24"/>
              </w:rPr>
            </w:pPr>
            <w:r w:rsidRPr="00275DE2">
              <w:rPr>
                <w:rFonts w:asciiTheme="majorHAnsi" w:hAnsiTheme="majorHAnsi"/>
                <w:sz w:val="24"/>
                <w:szCs w:val="24"/>
              </w:rPr>
              <w:t>να γνωρίζει τις βασικές αρχές της φαρμακολογίας,</w:t>
            </w:r>
          </w:p>
          <w:p w14:paraId="095AF57E" w14:textId="77777777" w:rsidR="009118BF" w:rsidRPr="00275DE2" w:rsidRDefault="009118BF" w:rsidP="00394167">
            <w:pPr>
              <w:pStyle w:val="af0"/>
              <w:numPr>
                <w:ilvl w:val="0"/>
                <w:numId w:val="163"/>
              </w:numPr>
              <w:autoSpaceDE w:val="0"/>
              <w:autoSpaceDN w:val="0"/>
              <w:adjustRightInd w:val="0"/>
              <w:spacing w:after="0" w:line="240" w:lineRule="auto"/>
              <w:ind w:left="355"/>
              <w:contextualSpacing/>
              <w:jc w:val="both"/>
              <w:rPr>
                <w:rFonts w:asciiTheme="majorHAnsi" w:hAnsiTheme="majorHAnsi" w:cs="TimesNewRomanPS-BoldMT"/>
                <w:b/>
                <w:bCs/>
                <w:sz w:val="24"/>
                <w:szCs w:val="24"/>
              </w:rPr>
            </w:pPr>
            <w:r w:rsidRPr="00275DE2">
              <w:rPr>
                <w:rFonts w:asciiTheme="majorHAnsi" w:hAnsiTheme="majorHAnsi"/>
                <w:sz w:val="24"/>
                <w:szCs w:val="24"/>
              </w:rPr>
              <w:t>να γνωρίζει τις βασικές έννοιες φαρμακοκινητικής- φαρμακοδυναμικής</w:t>
            </w:r>
          </w:p>
          <w:p w14:paraId="01889DAC" w14:textId="77777777" w:rsidR="009118BF" w:rsidRPr="00275DE2" w:rsidRDefault="009118BF" w:rsidP="00C975C1">
            <w:pPr>
              <w:rPr>
                <w:rFonts w:asciiTheme="majorHAnsi" w:hAnsiTheme="majorHAnsi"/>
              </w:rPr>
            </w:pPr>
          </w:p>
        </w:tc>
      </w:tr>
      <w:tr w:rsidR="009118BF" w:rsidRPr="00275DE2" w14:paraId="307D3A77" w14:textId="77777777" w:rsidTr="00C975C1">
        <w:trPr>
          <w:jc w:val="center"/>
        </w:trPr>
        <w:tc>
          <w:tcPr>
            <w:tcW w:w="9965" w:type="dxa"/>
            <w:gridSpan w:val="4"/>
            <w:tcBorders>
              <w:top w:val="single" w:sz="4" w:space="0" w:color="auto"/>
              <w:left w:val="nil"/>
              <w:bottom w:val="single" w:sz="4" w:space="0" w:color="auto"/>
              <w:right w:val="nil"/>
            </w:tcBorders>
          </w:tcPr>
          <w:p w14:paraId="5FFAB84D" w14:textId="77777777" w:rsidR="009118BF" w:rsidRPr="00275DE2" w:rsidRDefault="009118BF" w:rsidP="00C975C1">
            <w:pPr>
              <w:rPr>
                <w:rFonts w:asciiTheme="majorHAnsi" w:hAnsiTheme="majorHAnsi"/>
              </w:rPr>
            </w:pPr>
          </w:p>
        </w:tc>
      </w:tr>
      <w:tr w:rsidR="009118BF" w:rsidRPr="00275DE2" w14:paraId="4C8DA127"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F38AE90"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5F590A14" w14:textId="77777777" w:rsidTr="00C975C1">
        <w:trPr>
          <w:trHeight w:val="1346"/>
          <w:jc w:val="center"/>
        </w:trPr>
        <w:tc>
          <w:tcPr>
            <w:tcW w:w="9965" w:type="dxa"/>
            <w:gridSpan w:val="4"/>
            <w:tcBorders>
              <w:top w:val="single" w:sz="4" w:space="0" w:color="auto"/>
              <w:left w:val="single" w:sz="4" w:space="0" w:color="auto"/>
              <w:bottom w:val="single" w:sz="4" w:space="0" w:color="auto"/>
              <w:right w:val="single" w:sz="4" w:space="0" w:color="auto"/>
            </w:tcBorders>
          </w:tcPr>
          <w:p w14:paraId="706C4303"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Κριτική σκέψη</w:t>
            </w:r>
          </w:p>
          <w:p w14:paraId="0453AEDF"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Ανεύρεση και επεξεργασία πληροφοριών</w:t>
            </w:r>
          </w:p>
          <w:p w14:paraId="19686054"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Λήψη αποφάσεων</w:t>
            </w:r>
          </w:p>
          <w:p w14:paraId="54443CA6"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Προαγωγή της ελεύθερης, δημιουργικής και επαγωγικής σκέψης</w:t>
            </w:r>
          </w:p>
          <w:p w14:paraId="58D786BE"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 xml:space="preserve">Παραγωγή νέων ερευνητικών ιδεών </w:t>
            </w:r>
          </w:p>
        </w:tc>
      </w:tr>
      <w:tr w:rsidR="009118BF" w:rsidRPr="00275DE2" w14:paraId="5A1143F2" w14:textId="77777777" w:rsidTr="00C975C1">
        <w:trPr>
          <w:jc w:val="center"/>
        </w:trPr>
        <w:tc>
          <w:tcPr>
            <w:tcW w:w="9965" w:type="dxa"/>
            <w:gridSpan w:val="4"/>
            <w:tcBorders>
              <w:top w:val="single" w:sz="4" w:space="0" w:color="auto"/>
              <w:left w:val="nil"/>
              <w:bottom w:val="single" w:sz="4" w:space="0" w:color="auto"/>
              <w:right w:val="nil"/>
            </w:tcBorders>
          </w:tcPr>
          <w:p w14:paraId="75E4800C" w14:textId="77777777" w:rsidR="009118BF" w:rsidRPr="00275DE2" w:rsidRDefault="009118BF" w:rsidP="00C975C1">
            <w:pPr>
              <w:rPr>
                <w:rFonts w:asciiTheme="majorHAnsi" w:hAnsiTheme="majorHAnsi"/>
              </w:rPr>
            </w:pPr>
          </w:p>
        </w:tc>
      </w:tr>
      <w:tr w:rsidR="009118BF" w:rsidRPr="00275DE2" w14:paraId="38BE6883"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36870DB"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56791272" w14:textId="77777777" w:rsidTr="00C975C1">
        <w:trPr>
          <w:trHeight w:val="4243"/>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7BBC3317" w14:textId="77777777" w:rsidR="009118BF" w:rsidRPr="00275DE2" w:rsidRDefault="009118BF" w:rsidP="00C975C1">
            <w:pPr>
              <w:spacing w:before="120"/>
              <w:rPr>
                <w:rFonts w:asciiTheme="majorHAnsi" w:eastAsia="Times New Roman" w:hAnsiTheme="majorHAnsi"/>
                <w:b/>
                <w:bCs/>
                <w:u w:val="single"/>
              </w:rPr>
            </w:pPr>
            <w:r w:rsidRPr="00275DE2">
              <w:rPr>
                <w:rFonts w:asciiTheme="majorHAnsi" w:eastAsia="Times New Roman" w:hAnsiTheme="majorHAnsi"/>
                <w:b/>
                <w:bCs/>
                <w:u w:val="single"/>
              </w:rPr>
              <w:lastRenderedPageBreak/>
              <w:t>Περιεχόμενο Διαλέξεων</w:t>
            </w:r>
          </w:p>
          <w:p w14:paraId="7E0100D3" w14:textId="77777777" w:rsidR="009118BF" w:rsidRPr="00275DE2" w:rsidRDefault="009118BF" w:rsidP="00C975C1">
            <w:pPr>
              <w:rPr>
                <w:rFonts w:asciiTheme="majorHAnsi" w:hAnsiTheme="majorHAnsi"/>
                <w:b/>
              </w:rPr>
            </w:pPr>
            <w:r w:rsidRPr="00275DE2">
              <w:rPr>
                <w:rFonts w:asciiTheme="majorHAnsi" w:hAnsiTheme="majorHAnsi"/>
                <w:b/>
              </w:rPr>
              <w:t xml:space="preserve">Εισαγωγή στη Φαρμακευτική Φροντίδα-Φαρμακολογία </w:t>
            </w:r>
          </w:p>
          <w:p w14:paraId="07898815" w14:textId="77777777" w:rsidR="009118BF" w:rsidRPr="00275DE2" w:rsidRDefault="009118BF" w:rsidP="00394167">
            <w:pPr>
              <w:pStyle w:val="af0"/>
              <w:numPr>
                <w:ilvl w:val="0"/>
                <w:numId w:val="166"/>
              </w:numPr>
              <w:spacing w:after="160" w:line="259" w:lineRule="auto"/>
              <w:contextualSpacing/>
              <w:rPr>
                <w:rFonts w:asciiTheme="majorHAnsi" w:hAnsiTheme="majorHAnsi" w:cstheme="minorHAnsi"/>
                <w:sz w:val="24"/>
                <w:szCs w:val="24"/>
              </w:rPr>
            </w:pPr>
            <w:r w:rsidRPr="00275DE2">
              <w:rPr>
                <w:rFonts w:asciiTheme="majorHAnsi" w:hAnsiTheme="majorHAnsi" w:cstheme="minorHAnsi"/>
                <w:sz w:val="24"/>
                <w:szCs w:val="24"/>
              </w:rPr>
              <w:t>Ορισμοί, Ιστορία και εξέλιξη της φαρμακευτικής επιστήμης</w:t>
            </w:r>
          </w:p>
          <w:p w14:paraId="4236309F" w14:textId="77777777" w:rsidR="009118BF" w:rsidRPr="00275DE2" w:rsidRDefault="009118BF" w:rsidP="00394167">
            <w:pPr>
              <w:pStyle w:val="af0"/>
              <w:numPr>
                <w:ilvl w:val="0"/>
                <w:numId w:val="166"/>
              </w:numPr>
              <w:spacing w:after="160" w:line="259" w:lineRule="auto"/>
              <w:contextualSpacing/>
              <w:rPr>
                <w:rFonts w:asciiTheme="majorHAnsi" w:hAnsiTheme="majorHAnsi" w:cstheme="minorHAnsi"/>
                <w:sz w:val="24"/>
                <w:szCs w:val="24"/>
              </w:rPr>
            </w:pPr>
            <w:r w:rsidRPr="00275DE2">
              <w:rPr>
                <w:rFonts w:asciiTheme="majorHAnsi" w:hAnsiTheme="majorHAnsi" w:cstheme="minorHAnsi"/>
                <w:sz w:val="24"/>
                <w:szCs w:val="24"/>
              </w:rPr>
              <w:t>Φαρμακευτικά φυτά και παραδοσιακή φαρμακευτική χρήση</w:t>
            </w:r>
          </w:p>
          <w:p w14:paraId="33F416EF" w14:textId="77777777" w:rsidR="009118BF" w:rsidRPr="00275DE2" w:rsidRDefault="009118BF" w:rsidP="00394167">
            <w:pPr>
              <w:pStyle w:val="af0"/>
              <w:numPr>
                <w:ilvl w:val="0"/>
                <w:numId w:val="166"/>
              </w:numPr>
              <w:spacing w:after="160" w:line="259" w:lineRule="auto"/>
              <w:contextualSpacing/>
              <w:rPr>
                <w:rFonts w:asciiTheme="majorHAnsi" w:hAnsiTheme="majorHAnsi" w:cstheme="minorHAnsi"/>
                <w:sz w:val="24"/>
                <w:szCs w:val="24"/>
              </w:rPr>
            </w:pPr>
            <w:r w:rsidRPr="00275DE2">
              <w:rPr>
                <w:rFonts w:asciiTheme="majorHAnsi" w:hAnsiTheme="majorHAnsi" w:cstheme="minorHAnsi"/>
                <w:sz w:val="24"/>
                <w:szCs w:val="24"/>
              </w:rPr>
              <w:t>Ασφάλεια και τρόποι χορήγησης φαρμάκων-προτερήματα και μειονεκτήματα</w:t>
            </w:r>
          </w:p>
          <w:p w14:paraId="36209A21" w14:textId="77777777" w:rsidR="009118BF" w:rsidRPr="00275DE2" w:rsidRDefault="009118BF" w:rsidP="00394167">
            <w:pPr>
              <w:pStyle w:val="af0"/>
              <w:numPr>
                <w:ilvl w:val="0"/>
                <w:numId w:val="166"/>
              </w:numPr>
              <w:spacing w:after="160" w:line="259" w:lineRule="auto"/>
              <w:contextualSpacing/>
              <w:rPr>
                <w:rFonts w:asciiTheme="majorHAnsi" w:hAnsiTheme="majorHAnsi" w:cstheme="minorHAnsi"/>
                <w:sz w:val="24"/>
                <w:szCs w:val="24"/>
              </w:rPr>
            </w:pPr>
            <w:r w:rsidRPr="00275DE2">
              <w:rPr>
                <w:rFonts w:asciiTheme="majorHAnsi" w:hAnsiTheme="majorHAnsi" w:cstheme="minorHAnsi"/>
                <w:sz w:val="24"/>
                <w:szCs w:val="24"/>
              </w:rPr>
              <w:t>Δραστικές ουσίες, σκευάσματα, έκδοχα και δραστικότητα φαρμάκων</w:t>
            </w:r>
          </w:p>
          <w:p w14:paraId="1BC5AC85" w14:textId="77777777" w:rsidR="009118BF" w:rsidRPr="00275DE2" w:rsidRDefault="009118BF" w:rsidP="00394167">
            <w:pPr>
              <w:pStyle w:val="af0"/>
              <w:numPr>
                <w:ilvl w:val="0"/>
                <w:numId w:val="166"/>
              </w:numPr>
              <w:spacing w:after="160" w:line="259" w:lineRule="auto"/>
              <w:contextualSpacing/>
              <w:rPr>
                <w:rFonts w:asciiTheme="majorHAnsi" w:hAnsiTheme="majorHAnsi" w:cstheme="minorHAnsi"/>
                <w:sz w:val="24"/>
                <w:szCs w:val="24"/>
              </w:rPr>
            </w:pPr>
            <w:r w:rsidRPr="00275DE2">
              <w:rPr>
                <w:rFonts w:asciiTheme="majorHAnsi" w:hAnsiTheme="majorHAnsi" w:cstheme="minorHAnsi"/>
                <w:sz w:val="24"/>
                <w:szCs w:val="24"/>
              </w:rPr>
              <w:t xml:space="preserve"> Κατηγορίες φαρμάκων και ομαδοποίησή τους με βάση τη δράση</w:t>
            </w:r>
          </w:p>
          <w:p w14:paraId="09783D91" w14:textId="77777777" w:rsidR="009118BF" w:rsidRPr="00275DE2" w:rsidRDefault="009118BF" w:rsidP="00394167">
            <w:pPr>
              <w:pStyle w:val="af0"/>
              <w:numPr>
                <w:ilvl w:val="0"/>
                <w:numId w:val="166"/>
              </w:numPr>
              <w:spacing w:after="160" w:line="259" w:lineRule="auto"/>
              <w:contextualSpacing/>
              <w:rPr>
                <w:rFonts w:asciiTheme="majorHAnsi" w:hAnsiTheme="majorHAnsi" w:cstheme="minorHAnsi"/>
                <w:sz w:val="24"/>
                <w:szCs w:val="24"/>
              </w:rPr>
            </w:pPr>
            <w:r w:rsidRPr="00275DE2">
              <w:rPr>
                <w:rFonts w:asciiTheme="majorHAnsi" w:hAnsiTheme="majorHAnsi" w:cstheme="minorHAnsi"/>
                <w:sz w:val="24"/>
                <w:szCs w:val="24"/>
              </w:rPr>
              <w:t>Σημασία της δοσολογίας και συνέπειες λαθών</w:t>
            </w:r>
          </w:p>
          <w:p w14:paraId="64DE8F95" w14:textId="77777777" w:rsidR="009118BF" w:rsidRPr="00275DE2" w:rsidRDefault="009118BF" w:rsidP="00394167">
            <w:pPr>
              <w:pStyle w:val="af0"/>
              <w:numPr>
                <w:ilvl w:val="0"/>
                <w:numId w:val="166"/>
              </w:numPr>
              <w:spacing w:after="0" w:line="259" w:lineRule="auto"/>
              <w:contextualSpacing/>
              <w:rPr>
                <w:rFonts w:asciiTheme="majorHAnsi" w:hAnsiTheme="majorHAnsi" w:cstheme="minorHAnsi"/>
                <w:sz w:val="24"/>
                <w:szCs w:val="24"/>
              </w:rPr>
            </w:pPr>
            <w:r w:rsidRPr="00275DE2">
              <w:rPr>
                <w:rFonts w:asciiTheme="majorHAnsi" w:hAnsiTheme="majorHAnsi" w:cstheme="minorHAnsi"/>
                <w:sz w:val="24"/>
                <w:szCs w:val="24"/>
              </w:rPr>
              <w:t>Συνταγογραφία και εφαρμογή/εκτέλεση της συνταγογράφισης</w:t>
            </w:r>
          </w:p>
          <w:p w14:paraId="493731E7" w14:textId="77777777" w:rsidR="009118BF" w:rsidRPr="00275DE2" w:rsidRDefault="009118BF" w:rsidP="00394167">
            <w:pPr>
              <w:numPr>
                <w:ilvl w:val="0"/>
                <w:numId w:val="166"/>
              </w:numPr>
              <w:autoSpaceDE w:val="0"/>
              <w:autoSpaceDN w:val="0"/>
              <w:adjustRightInd w:val="0"/>
              <w:rPr>
                <w:rFonts w:asciiTheme="majorHAnsi" w:hAnsiTheme="majorHAnsi" w:cstheme="minorHAnsi"/>
              </w:rPr>
            </w:pPr>
            <w:r w:rsidRPr="00275DE2">
              <w:rPr>
                <w:rFonts w:asciiTheme="majorHAnsi" w:hAnsiTheme="majorHAnsi" w:cstheme="minorHAnsi"/>
              </w:rPr>
              <w:t>Εξαρτημένη συνταγογράφηση νοσηλευτών-‘Dependent’ nurse prescribing - Ανεξάρτητη συνταγογράφηση νοσηλευτών-‘Independent’ nurse prescribing</w:t>
            </w:r>
          </w:p>
          <w:p w14:paraId="65823E89" w14:textId="77777777" w:rsidR="009118BF" w:rsidRPr="00275DE2" w:rsidRDefault="009118BF" w:rsidP="00394167">
            <w:pPr>
              <w:pStyle w:val="af0"/>
              <w:numPr>
                <w:ilvl w:val="0"/>
                <w:numId w:val="166"/>
              </w:numPr>
              <w:autoSpaceDE w:val="0"/>
              <w:autoSpaceDN w:val="0"/>
              <w:adjustRightInd w:val="0"/>
              <w:spacing w:after="0" w:line="240" w:lineRule="auto"/>
              <w:contextualSpacing/>
              <w:rPr>
                <w:rFonts w:asciiTheme="majorHAnsi" w:hAnsiTheme="majorHAnsi" w:cstheme="minorHAnsi"/>
                <w:sz w:val="24"/>
                <w:szCs w:val="24"/>
              </w:rPr>
            </w:pPr>
            <w:r w:rsidRPr="00275DE2">
              <w:rPr>
                <w:rFonts w:asciiTheme="majorHAnsi" w:hAnsiTheme="majorHAnsi" w:cstheme="minorHAnsi"/>
                <w:sz w:val="24"/>
                <w:szCs w:val="24"/>
              </w:rPr>
              <w:t>Εισαγωγή στη Φαρμακευτική Φροντίδα (ΦΦ) και Δι-επαγγελματική συνεργασία στη διαχείριση φαρμάκων</w:t>
            </w:r>
          </w:p>
          <w:p w14:paraId="50A602E2" w14:textId="77777777" w:rsidR="009118BF" w:rsidRPr="00275DE2" w:rsidRDefault="009118BF" w:rsidP="00394167">
            <w:pPr>
              <w:pStyle w:val="af0"/>
              <w:numPr>
                <w:ilvl w:val="0"/>
                <w:numId w:val="166"/>
              </w:numPr>
              <w:autoSpaceDE w:val="0"/>
              <w:autoSpaceDN w:val="0"/>
              <w:adjustRightInd w:val="0"/>
              <w:spacing w:after="0" w:line="240" w:lineRule="auto"/>
              <w:contextualSpacing/>
              <w:rPr>
                <w:rFonts w:asciiTheme="majorHAnsi" w:hAnsiTheme="majorHAnsi" w:cstheme="minorHAnsi"/>
                <w:sz w:val="24"/>
                <w:szCs w:val="24"/>
              </w:rPr>
            </w:pPr>
            <w:r w:rsidRPr="00275DE2">
              <w:rPr>
                <w:rFonts w:asciiTheme="majorHAnsi" w:hAnsiTheme="majorHAnsi" w:cstheme="minorHAnsi"/>
                <w:sz w:val="24"/>
                <w:szCs w:val="24"/>
              </w:rPr>
              <w:t>Εισαγωγη στη Φαρμακολογία</w:t>
            </w:r>
          </w:p>
          <w:p w14:paraId="0BC96E46" w14:textId="77777777" w:rsidR="009118BF" w:rsidRPr="00275DE2" w:rsidRDefault="009118BF" w:rsidP="00394167">
            <w:pPr>
              <w:numPr>
                <w:ilvl w:val="0"/>
                <w:numId w:val="166"/>
              </w:numPr>
              <w:autoSpaceDE w:val="0"/>
              <w:autoSpaceDN w:val="0"/>
              <w:adjustRightInd w:val="0"/>
              <w:rPr>
                <w:rFonts w:asciiTheme="majorHAnsi" w:hAnsiTheme="majorHAnsi" w:cstheme="minorHAnsi"/>
              </w:rPr>
            </w:pPr>
            <w:r w:rsidRPr="00275DE2">
              <w:rPr>
                <w:rFonts w:asciiTheme="majorHAnsi" w:hAnsiTheme="majorHAnsi" w:cstheme="minorHAnsi"/>
              </w:rPr>
              <w:t xml:space="preserve">Φάρμακο-κινητική </w:t>
            </w:r>
            <w:r>
              <w:rPr>
                <w:rFonts w:asciiTheme="majorHAnsi" w:hAnsiTheme="majorHAnsi" w:cstheme="minorHAnsi"/>
              </w:rPr>
              <w:t xml:space="preserve">/ </w:t>
            </w:r>
            <w:r w:rsidRPr="00275DE2">
              <w:rPr>
                <w:rFonts w:asciiTheme="majorHAnsi" w:hAnsiTheme="majorHAnsi" w:cstheme="minorHAnsi"/>
              </w:rPr>
              <w:t xml:space="preserve">Φαρμακοδυναμική και υποδοχείς φαρμάκων.  </w:t>
            </w:r>
          </w:p>
          <w:p w14:paraId="4998228F" w14:textId="77777777" w:rsidR="009118BF" w:rsidRPr="00275DE2" w:rsidRDefault="009118BF" w:rsidP="00394167">
            <w:pPr>
              <w:pStyle w:val="af0"/>
              <w:numPr>
                <w:ilvl w:val="0"/>
                <w:numId w:val="166"/>
              </w:numPr>
              <w:autoSpaceDE w:val="0"/>
              <w:autoSpaceDN w:val="0"/>
              <w:adjustRightInd w:val="0"/>
              <w:spacing w:after="0" w:line="240" w:lineRule="auto"/>
              <w:contextualSpacing/>
              <w:rPr>
                <w:rFonts w:asciiTheme="majorHAnsi" w:hAnsiTheme="majorHAnsi" w:cs="TimesNewRomanPSMT"/>
                <w:sz w:val="24"/>
                <w:szCs w:val="24"/>
              </w:rPr>
            </w:pPr>
            <w:r w:rsidRPr="00275DE2">
              <w:rPr>
                <w:rFonts w:asciiTheme="majorHAnsi" w:hAnsiTheme="majorHAnsi" w:cstheme="minorHAnsi"/>
                <w:sz w:val="24"/>
                <w:szCs w:val="24"/>
              </w:rPr>
              <w:t xml:space="preserve"> Μοριακή φαρμακολογία</w:t>
            </w:r>
            <w:r w:rsidRPr="00275DE2">
              <w:rPr>
                <w:rFonts w:asciiTheme="majorHAnsi" w:hAnsiTheme="majorHAnsi" w:cs="TimesNewRomanPSMT"/>
                <w:sz w:val="24"/>
                <w:szCs w:val="24"/>
              </w:rPr>
              <w:t>, εμβόλια και φαρμακευτική τεχνολογία στον 21</w:t>
            </w:r>
            <w:r w:rsidRPr="00275DE2">
              <w:rPr>
                <w:rFonts w:asciiTheme="majorHAnsi" w:hAnsiTheme="majorHAnsi" w:cs="TimesNewRomanPSMT"/>
                <w:sz w:val="24"/>
                <w:szCs w:val="24"/>
                <w:vertAlign w:val="superscript"/>
              </w:rPr>
              <w:t>ο</w:t>
            </w:r>
            <w:r w:rsidRPr="00275DE2">
              <w:rPr>
                <w:rFonts w:asciiTheme="majorHAnsi" w:hAnsiTheme="majorHAnsi" w:cs="TimesNewRomanPSMT"/>
                <w:sz w:val="24"/>
                <w:szCs w:val="24"/>
              </w:rPr>
              <w:t xml:space="preserve"> αιώνα</w:t>
            </w:r>
          </w:p>
          <w:p w14:paraId="6C72AB74" w14:textId="77777777" w:rsidR="009118BF" w:rsidRPr="00275DE2" w:rsidRDefault="009118BF" w:rsidP="00394167">
            <w:pPr>
              <w:numPr>
                <w:ilvl w:val="0"/>
                <w:numId w:val="166"/>
              </w:numPr>
              <w:autoSpaceDE w:val="0"/>
              <w:autoSpaceDN w:val="0"/>
              <w:adjustRightInd w:val="0"/>
              <w:rPr>
                <w:rFonts w:asciiTheme="majorHAnsi" w:hAnsiTheme="majorHAnsi" w:cstheme="minorHAnsi"/>
              </w:rPr>
            </w:pPr>
            <w:r>
              <w:rPr>
                <w:rFonts w:asciiTheme="majorHAnsi" w:hAnsiTheme="majorHAnsi" w:cstheme="minorHAnsi"/>
              </w:rPr>
              <w:t>Αγγλική ορολογία</w:t>
            </w:r>
          </w:p>
          <w:p w14:paraId="06286360" w14:textId="77777777" w:rsidR="009118BF" w:rsidRPr="00275DE2" w:rsidRDefault="009118BF" w:rsidP="00C975C1">
            <w:pPr>
              <w:pStyle w:val="af0"/>
              <w:autoSpaceDE w:val="0"/>
              <w:autoSpaceDN w:val="0"/>
              <w:adjustRightInd w:val="0"/>
              <w:contextualSpacing/>
              <w:rPr>
                <w:rFonts w:asciiTheme="majorHAnsi" w:hAnsiTheme="majorHAnsi"/>
                <w:bCs/>
              </w:rPr>
            </w:pPr>
          </w:p>
        </w:tc>
      </w:tr>
      <w:tr w:rsidR="009118BF" w:rsidRPr="00275DE2" w14:paraId="1C959B1B" w14:textId="77777777" w:rsidTr="00C975C1">
        <w:trPr>
          <w:jc w:val="center"/>
        </w:trPr>
        <w:tc>
          <w:tcPr>
            <w:tcW w:w="9965" w:type="dxa"/>
            <w:gridSpan w:val="4"/>
            <w:tcBorders>
              <w:top w:val="single" w:sz="4" w:space="0" w:color="auto"/>
              <w:left w:val="nil"/>
              <w:bottom w:val="single" w:sz="4" w:space="0" w:color="auto"/>
              <w:right w:val="nil"/>
            </w:tcBorders>
          </w:tcPr>
          <w:p w14:paraId="7DC57E92" w14:textId="77777777" w:rsidR="009118BF" w:rsidRPr="00275DE2" w:rsidRDefault="009118BF" w:rsidP="00C975C1">
            <w:pPr>
              <w:rPr>
                <w:rFonts w:asciiTheme="majorHAnsi" w:hAnsiTheme="majorHAnsi"/>
              </w:rPr>
            </w:pPr>
          </w:p>
        </w:tc>
      </w:tr>
      <w:tr w:rsidR="009118BF" w:rsidRPr="00275DE2" w14:paraId="78838022"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26C1C39"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5ACAB1CC"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7D798DA"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498" w:type="dxa"/>
            <w:gridSpan w:val="2"/>
            <w:tcBorders>
              <w:top w:val="single" w:sz="4" w:space="0" w:color="auto"/>
              <w:left w:val="single" w:sz="4" w:space="0" w:color="auto"/>
              <w:bottom w:val="single" w:sz="4" w:space="0" w:color="auto"/>
              <w:right w:val="single" w:sz="4" w:space="0" w:color="auto"/>
            </w:tcBorders>
            <w:hideMark/>
          </w:tcPr>
          <w:p w14:paraId="550FD0D0"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3ABA5B76"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D13D114"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498" w:type="dxa"/>
            <w:gridSpan w:val="2"/>
            <w:tcBorders>
              <w:top w:val="single" w:sz="4" w:space="0" w:color="auto"/>
              <w:left w:val="single" w:sz="4" w:space="0" w:color="auto"/>
              <w:bottom w:val="single" w:sz="4" w:space="0" w:color="auto"/>
              <w:right w:val="single" w:sz="4" w:space="0" w:color="auto"/>
            </w:tcBorders>
            <w:hideMark/>
          </w:tcPr>
          <w:p w14:paraId="6C48AA4E"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6151BF83"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tcPr>
          <w:p w14:paraId="1A5391B7"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1309D6C6" w14:textId="77777777" w:rsidR="009118BF" w:rsidRPr="00275DE2" w:rsidRDefault="009118BF" w:rsidP="00C975C1">
            <w:pPr>
              <w:rPr>
                <w:rFonts w:asciiTheme="majorHAnsi" w:hAnsiTheme="majorHAnsi"/>
                <w:b/>
              </w:rPr>
            </w:pPr>
          </w:p>
          <w:p w14:paraId="7B8133BB" w14:textId="77777777" w:rsidR="009118BF" w:rsidRPr="00275DE2" w:rsidRDefault="009118BF" w:rsidP="00C975C1">
            <w:pPr>
              <w:rPr>
                <w:rFonts w:asciiTheme="majorHAnsi" w:hAnsiTheme="majorHAnsi"/>
                <w:b/>
              </w:rPr>
            </w:pPr>
          </w:p>
          <w:p w14:paraId="26AA89EA" w14:textId="77777777" w:rsidR="009118BF" w:rsidRPr="00275DE2" w:rsidRDefault="009118BF" w:rsidP="00C975C1">
            <w:pPr>
              <w:rPr>
                <w:rFonts w:asciiTheme="majorHAnsi" w:hAnsiTheme="majorHAnsi"/>
                <w:b/>
              </w:rPr>
            </w:pPr>
          </w:p>
          <w:p w14:paraId="7779AEF2" w14:textId="77777777" w:rsidR="009118BF" w:rsidRPr="00275DE2" w:rsidRDefault="009118BF" w:rsidP="00C975C1">
            <w:pPr>
              <w:rPr>
                <w:rFonts w:asciiTheme="majorHAnsi" w:hAnsiTheme="majorHAnsi"/>
                <w:b/>
              </w:rPr>
            </w:pPr>
          </w:p>
          <w:p w14:paraId="12396B0F" w14:textId="77777777" w:rsidR="009118BF" w:rsidRPr="00275DE2" w:rsidRDefault="009118BF" w:rsidP="00C975C1">
            <w:pPr>
              <w:rPr>
                <w:rFonts w:asciiTheme="majorHAnsi" w:hAnsiTheme="majorHAnsi"/>
                <w:b/>
              </w:rPr>
            </w:pPr>
          </w:p>
          <w:p w14:paraId="3FCCDCB7" w14:textId="77777777" w:rsidR="009118BF" w:rsidRPr="00275DE2" w:rsidRDefault="009118BF" w:rsidP="00C975C1">
            <w:pPr>
              <w:rPr>
                <w:rFonts w:asciiTheme="majorHAnsi" w:hAnsiTheme="majorHAnsi"/>
                <w:b/>
              </w:rPr>
            </w:pPr>
          </w:p>
          <w:p w14:paraId="313C3026" w14:textId="77777777" w:rsidR="009118BF" w:rsidRPr="00275DE2" w:rsidRDefault="009118BF" w:rsidP="00C975C1">
            <w:pPr>
              <w:rPr>
                <w:rFonts w:asciiTheme="majorHAnsi" w:hAnsiTheme="majorHAnsi"/>
                <w:b/>
              </w:rPr>
            </w:pPr>
          </w:p>
          <w:p w14:paraId="6D0FE935" w14:textId="77777777" w:rsidR="009118BF" w:rsidRPr="00275DE2" w:rsidRDefault="009118BF" w:rsidP="00C975C1">
            <w:pPr>
              <w:rPr>
                <w:rFonts w:asciiTheme="majorHAnsi" w:hAnsiTheme="majorHAnsi"/>
                <w:b/>
              </w:rPr>
            </w:pPr>
          </w:p>
        </w:tc>
        <w:tc>
          <w:tcPr>
            <w:tcW w:w="4498"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75"/>
              <w:gridCol w:w="2197"/>
            </w:tblGrid>
            <w:tr w:rsidR="009118BF" w:rsidRPr="00275DE2" w14:paraId="6DBFFBF1" w14:textId="77777777" w:rsidTr="00C975C1">
              <w:trPr>
                <w:trHeight w:val="358"/>
              </w:trPr>
              <w:tc>
                <w:tcPr>
                  <w:tcW w:w="2075" w:type="dxa"/>
                  <w:tcBorders>
                    <w:top w:val="single" w:sz="4" w:space="0" w:color="auto"/>
                    <w:left w:val="single" w:sz="4" w:space="0" w:color="auto"/>
                    <w:bottom w:val="single" w:sz="4" w:space="0" w:color="auto"/>
                    <w:right w:val="single" w:sz="4" w:space="0" w:color="auto"/>
                  </w:tcBorders>
                  <w:hideMark/>
                </w:tcPr>
                <w:p w14:paraId="16729A6E"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197" w:type="dxa"/>
                  <w:tcBorders>
                    <w:top w:val="single" w:sz="4" w:space="0" w:color="auto"/>
                    <w:left w:val="single" w:sz="4" w:space="0" w:color="auto"/>
                    <w:bottom w:val="single" w:sz="4" w:space="0" w:color="auto"/>
                    <w:right w:val="single" w:sz="4" w:space="0" w:color="auto"/>
                  </w:tcBorders>
                  <w:hideMark/>
                </w:tcPr>
                <w:p w14:paraId="459B3152"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41A3E54F" w14:textId="77777777" w:rsidTr="00C975C1">
              <w:trPr>
                <w:trHeight w:val="358"/>
              </w:trPr>
              <w:tc>
                <w:tcPr>
                  <w:tcW w:w="2075" w:type="dxa"/>
                  <w:tcBorders>
                    <w:top w:val="single" w:sz="4" w:space="0" w:color="auto"/>
                    <w:left w:val="single" w:sz="4" w:space="0" w:color="auto"/>
                    <w:bottom w:val="single" w:sz="4" w:space="0" w:color="auto"/>
                    <w:right w:val="single" w:sz="4" w:space="0" w:color="auto"/>
                  </w:tcBorders>
                  <w:hideMark/>
                </w:tcPr>
                <w:p w14:paraId="79312EA1"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197" w:type="dxa"/>
                  <w:tcBorders>
                    <w:top w:val="single" w:sz="4" w:space="0" w:color="auto"/>
                    <w:left w:val="single" w:sz="4" w:space="0" w:color="auto"/>
                    <w:bottom w:val="single" w:sz="4" w:space="0" w:color="auto"/>
                    <w:right w:val="single" w:sz="4" w:space="0" w:color="auto"/>
                  </w:tcBorders>
                  <w:hideMark/>
                </w:tcPr>
                <w:p w14:paraId="6ED6CDD9" w14:textId="77777777" w:rsidR="009118BF" w:rsidRPr="00275DE2" w:rsidRDefault="009118BF" w:rsidP="00C975C1">
                  <w:pPr>
                    <w:rPr>
                      <w:rFonts w:asciiTheme="majorHAnsi" w:hAnsiTheme="majorHAnsi"/>
                    </w:rPr>
                  </w:pPr>
                  <w:r w:rsidRPr="00275DE2">
                    <w:rPr>
                      <w:rFonts w:asciiTheme="majorHAnsi" w:hAnsiTheme="majorHAnsi"/>
                    </w:rPr>
                    <w:t>39</w:t>
                  </w:r>
                  <w:r w:rsidRPr="00275DE2">
                    <w:rPr>
                      <w:rFonts w:asciiTheme="majorHAnsi" w:hAnsiTheme="majorHAnsi"/>
                      <w:lang w:val="en-US"/>
                    </w:rPr>
                    <w:t xml:space="preserve"> </w:t>
                  </w:r>
                  <w:r w:rsidRPr="00275DE2">
                    <w:rPr>
                      <w:rFonts w:asciiTheme="majorHAnsi" w:hAnsiTheme="majorHAnsi"/>
                    </w:rPr>
                    <w:t>ώρες</w:t>
                  </w:r>
                </w:p>
              </w:tc>
            </w:tr>
            <w:tr w:rsidR="009118BF" w:rsidRPr="00275DE2" w14:paraId="382A40C1" w14:textId="77777777" w:rsidTr="00C975C1">
              <w:trPr>
                <w:trHeight w:val="358"/>
              </w:trPr>
              <w:tc>
                <w:tcPr>
                  <w:tcW w:w="2075" w:type="dxa"/>
                  <w:tcBorders>
                    <w:top w:val="single" w:sz="4" w:space="0" w:color="auto"/>
                    <w:left w:val="single" w:sz="4" w:space="0" w:color="auto"/>
                    <w:bottom w:val="single" w:sz="4" w:space="0" w:color="auto"/>
                    <w:right w:val="single" w:sz="4" w:space="0" w:color="auto"/>
                  </w:tcBorders>
                  <w:hideMark/>
                </w:tcPr>
                <w:p w14:paraId="47A0DBB2" w14:textId="77777777" w:rsidR="009118BF" w:rsidRPr="00275DE2" w:rsidRDefault="009118BF" w:rsidP="00C975C1">
                  <w:pPr>
                    <w:jc w:val="both"/>
                    <w:rPr>
                      <w:rFonts w:asciiTheme="majorHAnsi" w:hAnsiTheme="majorHAnsi"/>
                    </w:rPr>
                  </w:pPr>
                  <w:r w:rsidRPr="00275DE2">
                    <w:rPr>
                      <w:rFonts w:asciiTheme="majorHAnsi" w:hAnsiTheme="majorHAnsi"/>
                    </w:rPr>
                    <w:t xml:space="preserve">Μελέτη </w:t>
                  </w:r>
                  <w:r>
                    <w:rPr>
                      <w:rFonts w:asciiTheme="majorHAnsi" w:hAnsiTheme="majorHAnsi"/>
                    </w:rPr>
                    <w:t xml:space="preserve">ελληνικής και αγγλόφωνης </w:t>
                  </w:r>
                  <w:r w:rsidRPr="00275DE2">
                    <w:rPr>
                      <w:rFonts w:asciiTheme="majorHAnsi" w:hAnsiTheme="majorHAnsi"/>
                    </w:rPr>
                    <w:t>βιβλιογραφίας</w:t>
                  </w:r>
                </w:p>
              </w:tc>
              <w:tc>
                <w:tcPr>
                  <w:tcW w:w="2197" w:type="dxa"/>
                  <w:tcBorders>
                    <w:top w:val="single" w:sz="4" w:space="0" w:color="auto"/>
                    <w:left w:val="single" w:sz="4" w:space="0" w:color="auto"/>
                    <w:bottom w:val="single" w:sz="4" w:space="0" w:color="auto"/>
                    <w:right w:val="single" w:sz="4" w:space="0" w:color="auto"/>
                  </w:tcBorders>
                  <w:hideMark/>
                </w:tcPr>
                <w:p w14:paraId="011906E5" w14:textId="77777777" w:rsidR="009118BF" w:rsidRPr="00275DE2" w:rsidRDefault="009118BF" w:rsidP="00C975C1">
                  <w:pPr>
                    <w:rPr>
                      <w:rFonts w:asciiTheme="majorHAnsi" w:hAnsiTheme="majorHAnsi"/>
                    </w:rPr>
                  </w:pPr>
                  <w:r w:rsidRPr="00275DE2">
                    <w:rPr>
                      <w:rFonts w:asciiTheme="majorHAnsi" w:hAnsiTheme="majorHAnsi"/>
                    </w:rPr>
                    <w:t>36 ώρες</w:t>
                  </w:r>
                </w:p>
              </w:tc>
            </w:tr>
            <w:tr w:rsidR="009118BF" w:rsidRPr="00275DE2" w14:paraId="6E3DEBF2" w14:textId="77777777" w:rsidTr="00C975C1">
              <w:trPr>
                <w:trHeight w:val="358"/>
              </w:trPr>
              <w:tc>
                <w:tcPr>
                  <w:tcW w:w="2075" w:type="dxa"/>
                  <w:tcBorders>
                    <w:top w:val="single" w:sz="4" w:space="0" w:color="auto"/>
                    <w:left w:val="single" w:sz="4" w:space="0" w:color="auto"/>
                    <w:bottom w:val="single" w:sz="4" w:space="0" w:color="auto"/>
                    <w:right w:val="single" w:sz="4" w:space="0" w:color="auto"/>
                  </w:tcBorders>
                  <w:hideMark/>
                </w:tcPr>
                <w:p w14:paraId="4803037B"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36A9630C"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2197" w:type="dxa"/>
                  <w:tcBorders>
                    <w:top w:val="single" w:sz="4" w:space="0" w:color="auto"/>
                    <w:left w:val="single" w:sz="4" w:space="0" w:color="auto"/>
                    <w:bottom w:val="single" w:sz="4" w:space="0" w:color="auto"/>
                    <w:right w:val="single" w:sz="4" w:space="0" w:color="auto"/>
                  </w:tcBorders>
                  <w:hideMark/>
                </w:tcPr>
                <w:p w14:paraId="1B498347" w14:textId="77777777" w:rsidR="009118BF" w:rsidRPr="00275DE2" w:rsidRDefault="009118BF" w:rsidP="00C975C1">
                  <w:pPr>
                    <w:rPr>
                      <w:rFonts w:asciiTheme="majorHAnsi" w:hAnsiTheme="majorHAnsi"/>
                      <w:lang w:val="en-US"/>
                    </w:rPr>
                  </w:pPr>
                  <w:r w:rsidRPr="00275DE2">
                    <w:rPr>
                      <w:rFonts w:asciiTheme="majorHAnsi" w:hAnsiTheme="majorHAnsi"/>
                    </w:rPr>
                    <w:t xml:space="preserve"> 75 ώρες (3 </w:t>
                  </w:r>
                  <w:r w:rsidRPr="00275DE2">
                    <w:rPr>
                      <w:rFonts w:asciiTheme="majorHAnsi" w:hAnsiTheme="majorHAnsi"/>
                      <w:lang w:val="en-US"/>
                    </w:rPr>
                    <w:t>ECTS)</w:t>
                  </w:r>
                </w:p>
              </w:tc>
            </w:tr>
          </w:tbl>
          <w:p w14:paraId="589182BF" w14:textId="77777777" w:rsidR="009118BF" w:rsidRPr="00275DE2" w:rsidRDefault="009118BF" w:rsidP="00C975C1">
            <w:pPr>
              <w:rPr>
                <w:rFonts w:asciiTheme="majorHAnsi" w:hAnsiTheme="majorHAnsi"/>
              </w:rPr>
            </w:pPr>
          </w:p>
        </w:tc>
      </w:tr>
      <w:tr w:rsidR="009118BF" w:rsidRPr="00275DE2" w14:paraId="1E7C6CFD"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82CF489"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498" w:type="dxa"/>
            <w:gridSpan w:val="2"/>
            <w:tcBorders>
              <w:top w:val="single" w:sz="4" w:space="0" w:color="auto"/>
              <w:left w:val="single" w:sz="4" w:space="0" w:color="auto"/>
              <w:bottom w:val="single" w:sz="4" w:space="0" w:color="auto"/>
              <w:right w:val="single" w:sz="4" w:space="0" w:color="auto"/>
            </w:tcBorders>
            <w:hideMark/>
          </w:tcPr>
          <w:p w14:paraId="0FADED7C" w14:textId="77777777" w:rsidR="009118BF" w:rsidRPr="00275DE2" w:rsidRDefault="009118BF" w:rsidP="00C975C1">
            <w:pPr>
              <w:jc w:val="both"/>
              <w:rPr>
                <w:rFonts w:asciiTheme="majorHAnsi" w:hAnsiTheme="majorHAnsi"/>
              </w:rPr>
            </w:pPr>
            <w:r w:rsidRPr="00275DE2">
              <w:rPr>
                <w:rFonts w:asciiTheme="majorHAnsi" w:hAnsiTheme="majorHAnsi"/>
              </w:rPr>
              <w:t xml:space="preserve">Γραπτή ή προφορική εξέταση (100%) στο τέλος του εξαμήνου  . </w:t>
            </w:r>
          </w:p>
        </w:tc>
      </w:tr>
      <w:tr w:rsidR="009118BF" w:rsidRPr="00275DE2" w14:paraId="628C565B" w14:textId="77777777" w:rsidTr="00C975C1">
        <w:trPr>
          <w:jc w:val="center"/>
        </w:trPr>
        <w:tc>
          <w:tcPr>
            <w:tcW w:w="9965" w:type="dxa"/>
            <w:gridSpan w:val="4"/>
            <w:tcBorders>
              <w:top w:val="single" w:sz="4" w:space="0" w:color="auto"/>
              <w:left w:val="nil"/>
              <w:bottom w:val="single" w:sz="4" w:space="0" w:color="auto"/>
              <w:right w:val="nil"/>
            </w:tcBorders>
          </w:tcPr>
          <w:p w14:paraId="266DEF91" w14:textId="77777777" w:rsidR="009118BF" w:rsidRPr="00275DE2" w:rsidRDefault="009118BF" w:rsidP="00C975C1">
            <w:pPr>
              <w:rPr>
                <w:rFonts w:asciiTheme="majorHAnsi" w:hAnsiTheme="majorHAnsi"/>
              </w:rPr>
            </w:pPr>
          </w:p>
        </w:tc>
      </w:tr>
      <w:tr w:rsidR="009118BF" w:rsidRPr="00275DE2" w14:paraId="08FD8E8E"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CD9C23E"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373A45F7" w14:textId="77777777" w:rsidTr="00C975C1">
        <w:trPr>
          <w:trHeight w:val="1228"/>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0252A2C0" w14:textId="77777777" w:rsidR="009118BF" w:rsidRPr="00A43D5F" w:rsidRDefault="009118BF" w:rsidP="00C975C1">
            <w:pPr>
              <w:spacing w:after="160" w:line="259" w:lineRule="auto"/>
              <w:rPr>
                <w:rFonts w:asciiTheme="majorHAnsi" w:hAnsiTheme="majorHAnsi"/>
              </w:rPr>
            </w:pPr>
            <w:r>
              <w:t xml:space="preserve">1) </w:t>
            </w:r>
            <w:r w:rsidRPr="00F30206">
              <w:t>Νοσηλευτική φαρμακολογία</w:t>
            </w:r>
            <w:r>
              <w:rPr>
                <w:rFonts w:eastAsia="Times New Roman"/>
              </w:rPr>
              <w:t xml:space="preserve">, </w:t>
            </w:r>
            <w:hyperlink r:id="rId21" w:history="1">
              <w:r w:rsidRPr="000D7873">
                <w:rPr>
                  <w:rFonts w:eastAsia="Times New Roman"/>
                </w:rPr>
                <w:t>Simonsen</w:t>
              </w:r>
            </w:hyperlink>
            <w:r>
              <w:rPr>
                <w:rFonts w:eastAsia="Times New Roman"/>
              </w:rPr>
              <w:t xml:space="preserve">, 2009, </w:t>
            </w:r>
            <w:r w:rsidRPr="008729B2">
              <w:rPr>
                <w:rFonts w:eastAsia="Times New Roman"/>
              </w:rPr>
              <w:t>Π</w:t>
            </w:r>
            <w:r>
              <w:rPr>
                <w:rFonts w:eastAsia="Times New Roman"/>
              </w:rPr>
              <w:t xml:space="preserve">ασχαλίδης, </w:t>
            </w:r>
            <w:r w:rsidRPr="008729B2">
              <w:rPr>
                <w:rFonts w:eastAsia="Times New Roman"/>
              </w:rPr>
              <w:t>ISBN: 9789603997801</w:t>
            </w:r>
            <w:r w:rsidRPr="00F30206">
              <w:rPr>
                <w:rFonts w:eastAsia="Times New Roman"/>
              </w:rPr>
              <w:t xml:space="preserve"> </w:t>
            </w:r>
            <w:r>
              <w:rPr>
                <w:rFonts w:eastAsia="Times New Roman"/>
              </w:rPr>
              <w:br/>
            </w:r>
            <w:r>
              <w:t xml:space="preserve">2) REMINGTON: ΕΙΣΑΓΩΓΗ ΣΤΗ ΦΑΡΜΑΚΕΥΤΙΚΗ (1Η ΕΚΔ.), </w:t>
            </w:r>
            <w:hyperlink r:id="rId22" w:history="1">
              <w:r w:rsidRPr="002B7A07">
                <w:rPr>
                  <w:rStyle w:val="-"/>
                  <w:lang w:val="en-US"/>
                </w:rPr>
                <w:t>LOYD</w:t>
              </w:r>
              <w:r w:rsidRPr="002B7A07">
                <w:rPr>
                  <w:rStyle w:val="-"/>
                </w:rPr>
                <w:t xml:space="preserve"> </w:t>
              </w:r>
              <w:r w:rsidRPr="002B7A07">
                <w:rPr>
                  <w:rStyle w:val="-"/>
                  <w:lang w:val="en-US"/>
                </w:rPr>
                <w:t>V</w:t>
              </w:r>
              <w:r w:rsidRPr="002B7A07">
                <w:rPr>
                  <w:rStyle w:val="-"/>
                </w:rPr>
                <w:t xml:space="preserve">. </w:t>
              </w:r>
              <w:r w:rsidRPr="002B7A07">
                <w:rPr>
                  <w:rStyle w:val="-"/>
                  <w:lang w:val="en-US"/>
                </w:rPr>
                <w:t>ALLEN</w:t>
              </w:r>
              <w:r w:rsidRPr="002B7A07">
                <w:rPr>
                  <w:rStyle w:val="-"/>
                </w:rPr>
                <w:t xml:space="preserve"> </w:t>
              </w:r>
              <w:r w:rsidRPr="002B7A07">
                <w:rPr>
                  <w:rStyle w:val="-"/>
                  <w:lang w:val="en-US"/>
                </w:rPr>
                <w:t>Jnr</w:t>
              </w:r>
              <w:r w:rsidRPr="002B7A07">
                <w:rPr>
                  <w:rStyle w:val="-"/>
                </w:rPr>
                <w:t xml:space="preserve">, επιμέλεια  </w:t>
              </w:r>
            </w:hyperlink>
            <w:r w:rsidRPr="002B7A07">
              <w:t xml:space="preserve"> ΔΕΜΕΤΖΟΣ </w:t>
            </w:r>
            <w:r>
              <w:t>Κ</w:t>
            </w:r>
            <w:r w:rsidRPr="002B7A07">
              <w:t xml:space="preserve">. </w:t>
            </w:r>
            <w:r>
              <w:t>Ν</w:t>
            </w:r>
            <w:r w:rsidRPr="002B7A07">
              <w:t>., ΠΑΠΑΔΗΜΗΤΡΙΟΥ</w:t>
            </w:r>
            <w:r>
              <w:t xml:space="preserve"> Ε, 2021, </w:t>
            </w:r>
            <w:r w:rsidRPr="002B7A07">
              <w:rPr>
                <w:rStyle w:val="af9"/>
                <w:lang w:val="en-US"/>
              </w:rPr>
              <w:t>ISBN</w:t>
            </w:r>
            <w:r w:rsidRPr="00A43D5F">
              <w:t xml:space="preserve"> 9789605832896</w:t>
            </w:r>
            <w:r w:rsidRPr="00A43D5F">
              <w:br/>
            </w:r>
            <w:r>
              <w:t>3) Εισαγωγή στην Κλινική Φαρμακολογία (7</w:t>
            </w:r>
            <w:r w:rsidRPr="002B7A07">
              <w:rPr>
                <w:vertAlign w:val="superscript"/>
              </w:rPr>
              <w:t>η</w:t>
            </w:r>
            <w:r>
              <w:t xml:space="preserve"> έκδοση), 2014, </w:t>
            </w:r>
            <w:r w:rsidRPr="002B7A07">
              <w:t>MARILYN W. EDMUNDS</w:t>
            </w:r>
            <w:r>
              <w:t>,</w:t>
            </w:r>
            <w:r w:rsidRPr="002B7A07">
              <w:rPr>
                <w:rStyle w:val="af9"/>
              </w:rPr>
              <w:t xml:space="preserve"> Κωδικός Ευδόξου</w:t>
            </w:r>
            <w:r w:rsidRPr="002B7A07">
              <w:t xml:space="preserve"> 59394910</w:t>
            </w:r>
            <w:r>
              <w:t xml:space="preserve"> </w:t>
            </w:r>
            <w:r>
              <w:br/>
              <w:t xml:space="preserve">4) </w:t>
            </w:r>
            <w:r w:rsidRPr="00C71A79">
              <w:t xml:space="preserve">Εγχειρίδιο Φαρμακολογίας, </w:t>
            </w:r>
            <w:hyperlink r:id="rId23" w:history="1">
              <w:r w:rsidRPr="00C71A79">
                <w:rPr>
                  <w:rStyle w:val="-"/>
                  <w:lang w:val="en-US"/>
                </w:rPr>
                <w:t>LULLMANN</w:t>
              </w:r>
              <w:r w:rsidRPr="00C71A79">
                <w:rPr>
                  <w:rStyle w:val="-"/>
                </w:rPr>
                <w:t xml:space="preserve"> </w:t>
              </w:r>
              <w:r w:rsidRPr="00C71A79">
                <w:rPr>
                  <w:rStyle w:val="-"/>
                  <w:lang w:val="en-US"/>
                </w:rPr>
                <w:t>H</w:t>
              </w:r>
              <w:r w:rsidRPr="00C71A79">
                <w:rPr>
                  <w:rStyle w:val="-"/>
                </w:rPr>
                <w:t>.</w:t>
              </w:r>
            </w:hyperlink>
            <w:r w:rsidRPr="00C71A79">
              <w:rPr>
                <w:bCs/>
              </w:rPr>
              <w:t xml:space="preserve">, </w:t>
            </w:r>
            <w:hyperlink r:id="rId24" w:history="1">
              <w:r w:rsidRPr="00C71A79">
                <w:rPr>
                  <w:rStyle w:val="-"/>
                  <w:lang w:val="en-US"/>
                </w:rPr>
                <w:t>MOHR</w:t>
              </w:r>
              <w:r w:rsidRPr="00C71A79">
                <w:rPr>
                  <w:rStyle w:val="-"/>
                </w:rPr>
                <w:t xml:space="preserve"> </w:t>
              </w:r>
              <w:r w:rsidRPr="00C71A79">
                <w:rPr>
                  <w:rStyle w:val="-"/>
                  <w:lang w:val="en-US"/>
                </w:rPr>
                <w:t>K</w:t>
              </w:r>
              <w:r w:rsidRPr="00C71A79">
                <w:rPr>
                  <w:rStyle w:val="-"/>
                </w:rPr>
                <w:t>.</w:t>
              </w:r>
            </w:hyperlink>
            <w:r w:rsidRPr="00C71A79">
              <w:rPr>
                <w:bCs/>
              </w:rPr>
              <w:t xml:space="preserve">, </w:t>
            </w:r>
            <w:hyperlink r:id="rId25" w:history="1">
              <w:r w:rsidRPr="00C71A79">
                <w:rPr>
                  <w:rStyle w:val="-"/>
                  <w:lang w:val="en-US"/>
                </w:rPr>
                <w:t>ZIEGLER</w:t>
              </w:r>
              <w:r w:rsidRPr="00C71A79">
                <w:rPr>
                  <w:rStyle w:val="-"/>
                </w:rPr>
                <w:t xml:space="preserve"> </w:t>
              </w:r>
              <w:r w:rsidRPr="00C71A79">
                <w:rPr>
                  <w:rStyle w:val="-"/>
                  <w:lang w:val="en-US"/>
                </w:rPr>
                <w:t>A</w:t>
              </w:r>
              <w:r w:rsidRPr="00C71A79">
                <w:rPr>
                  <w:rStyle w:val="-"/>
                </w:rPr>
                <w:t>.</w:t>
              </w:r>
            </w:hyperlink>
            <w:r w:rsidRPr="00C71A79">
              <w:rPr>
                <w:bCs/>
              </w:rPr>
              <w:t xml:space="preserve">, </w:t>
            </w:r>
            <w:r w:rsidRPr="00C71A79">
              <w:t xml:space="preserve">Λίτσας </w:t>
            </w:r>
            <w:r w:rsidRPr="00C71A79">
              <w:rPr>
                <w:bCs/>
              </w:rPr>
              <w:t xml:space="preserve">Ιατρικές </w:t>
            </w:r>
            <w:r w:rsidRPr="00C71A79">
              <w:t>Εκδόσεις, 2005</w:t>
            </w:r>
          </w:p>
        </w:tc>
      </w:tr>
    </w:tbl>
    <w:p w14:paraId="519AE0A2" w14:textId="77777777" w:rsidR="009118BF" w:rsidRDefault="009118BF" w:rsidP="009118BF">
      <w:pPr>
        <w:jc w:val="center"/>
        <w:rPr>
          <w:rFonts w:asciiTheme="majorHAnsi" w:hAnsiTheme="majorHAnsi"/>
          <w:b/>
        </w:rPr>
      </w:pPr>
    </w:p>
    <w:p w14:paraId="3DA897C5" w14:textId="77777777" w:rsidR="009118BF" w:rsidRPr="00275DE2" w:rsidRDefault="009118BF" w:rsidP="009118BF">
      <w:pPr>
        <w:jc w:val="center"/>
        <w:rPr>
          <w:rFonts w:asciiTheme="majorHAnsi" w:hAnsiTheme="majorHAnsi"/>
          <w:b/>
        </w:rPr>
      </w:pPr>
    </w:p>
    <w:p w14:paraId="07D33025" w14:textId="77777777" w:rsidR="009118BF" w:rsidRPr="00275DE2" w:rsidRDefault="009118BF" w:rsidP="009118BF">
      <w:pPr>
        <w:jc w:val="center"/>
        <w:rPr>
          <w:rFonts w:asciiTheme="majorHAnsi" w:hAnsiTheme="majorHAnsi"/>
          <w:b/>
        </w:rPr>
      </w:pPr>
    </w:p>
    <w:p w14:paraId="4BEAAB2C" w14:textId="77777777" w:rsidR="009118BF" w:rsidRPr="00275DE2" w:rsidRDefault="009118BF" w:rsidP="009118BF">
      <w:pPr>
        <w:jc w:val="center"/>
        <w:rPr>
          <w:rFonts w:asciiTheme="majorHAnsi" w:hAnsiTheme="majorHAnsi"/>
          <w:b/>
        </w:rPr>
      </w:pPr>
      <w:r w:rsidRPr="00275DE2">
        <w:rPr>
          <w:rFonts w:asciiTheme="majorHAnsi" w:hAnsiTheme="majorHAnsi"/>
          <w:b/>
        </w:rPr>
        <w:t>ΝΟΜΟΘΕΣΙΑ ΚΑΙ ΒΙΟΗΘΙΚΗ</w:t>
      </w:r>
    </w:p>
    <w:p w14:paraId="04B58583" w14:textId="77777777" w:rsidR="009118BF" w:rsidRPr="00275DE2" w:rsidRDefault="009118BF" w:rsidP="009118BF">
      <w:pPr>
        <w:jc w:val="center"/>
        <w:rPr>
          <w:rFonts w:asciiTheme="majorHAnsi" w:hAnsiTheme="majorHAnsi"/>
          <w:b/>
        </w:rPr>
      </w:pPr>
    </w:p>
    <w:tbl>
      <w:tblPr>
        <w:tblW w:w="9930" w:type="dxa"/>
        <w:jc w:val="center"/>
        <w:tblLayout w:type="fixed"/>
        <w:tblCellMar>
          <w:left w:w="40" w:type="dxa"/>
          <w:right w:w="40" w:type="dxa"/>
        </w:tblCellMar>
        <w:tblLook w:val="04A0" w:firstRow="1" w:lastRow="0" w:firstColumn="1" w:lastColumn="0" w:noHBand="0" w:noVBand="1"/>
      </w:tblPr>
      <w:tblGrid>
        <w:gridCol w:w="2697"/>
        <w:gridCol w:w="1944"/>
        <w:gridCol w:w="141"/>
        <w:gridCol w:w="1382"/>
        <w:gridCol w:w="2064"/>
        <w:gridCol w:w="1702"/>
      </w:tblGrid>
      <w:tr w:rsidR="009118BF" w:rsidRPr="00275DE2" w14:paraId="16C3991B" w14:textId="77777777" w:rsidTr="00C975C1">
        <w:trPr>
          <w:trHeight w:hRule="exact" w:val="254"/>
          <w:jc w:val="center"/>
        </w:trPr>
        <w:tc>
          <w:tcPr>
            <w:tcW w:w="2694" w:type="dxa"/>
            <w:tcBorders>
              <w:top w:val="single" w:sz="6" w:space="0" w:color="auto"/>
              <w:left w:val="single" w:sz="6" w:space="0" w:color="auto"/>
              <w:bottom w:val="single" w:sz="6" w:space="0" w:color="auto"/>
              <w:right w:val="single" w:sz="6" w:space="0" w:color="auto"/>
            </w:tcBorders>
            <w:shd w:val="clear" w:color="auto" w:fill="B8CCE4"/>
            <w:hideMark/>
          </w:tcPr>
          <w:p w14:paraId="42CFB3DA" w14:textId="77777777" w:rsidR="009118BF" w:rsidRPr="00275DE2" w:rsidRDefault="009118BF" w:rsidP="00C975C1">
            <w:pPr>
              <w:jc w:val="right"/>
              <w:rPr>
                <w:rFonts w:asciiTheme="majorHAnsi" w:hAnsiTheme="majorHAnsi"/>
                <w:b/>
              </w:rPr>
            </w:pPr>
            <w:r w:rsidRPr="00275DE2">
              <w:rPr>
                <w:rFonts w:asciiTheme="majorHAnsi" w:hAnsiTheme="majorHAnsi"/>
                <w:b/>
                <w:sz w:val="22"/>
                <w:szCs w:val="22"/>
              </w:rPr>
              <w:t>ΣΧΟΛΗ</w:t>
            </w:r>
          </w:p>
        </w:tc>
        <w:tc>
          <w:tcPr>
            <w:tcW w:w="7229"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3533940D" w14:textId="77777777" w:rsidR="009118BF" w:rsidRPr="00275DE2" w:rsidRDefault="009118BF" w:rsidP="00C975C1">
            <w:pPr>
              <w:ind w:left="161"/>
              <w:rPr>
                <w:rFonts w:asciiTheme="majorHAnsi" w:hAnsiTheme="majorHAnsi"/>
              </w:rPr>
            </w:pPr>
            <w:r w:rsidRPr="00275DE2">
              <w:rPr>
                <w:rFonts w:asciiTheme="majorHAnsi" w:hAnsiTheme="majorHAnsi"/>
                <w:sz w:val="22"/>
                <w:szCs w:val="22"/>
              </w:rPr>
              <w:t>Σχολή Επιστημών Υγείας</w:t>
            </w:r>
          </w:p>
        </w:tc>
      </w:tr>
      <w:tr w:rsidR="009118BF" w:rsidRPr="00275DE2" w14:paraId="6F9B4587" w14:textId="77777777" w:rsidTr="00C975C1">
        <w:trPr>
          <w:trHeight w:hRule="exact" w:val="254"/>
          <w:jc w:val="center"/>
        </w:trPr>
        <w:tc>
          <w:tcPr>
            <w:tcW w:w="2694" w:type="dxa"/>
            <w:tcBorders>
              <w:top w:val="single" w:sz="6" w:space="0" w:color="auto"/>
              <w:left w:val="single" w:sz="6" w:space="0" w:color="auto"/>
              <w:bottom w:val="single" w:sz="6" w:space="0" w:color="auto"/>
              <w:right w:val="single" w:sz="6" w:space="0" w:color="auto"/>
            </w:tcBorders>
            <w:shd w:val="clear" w:color="auto" w:fill="B8CCE4"/>
            <w:hideMark/>
          </w:tcPr>
          <w:p w14:paraId="68D5673D" w14:textId="77777777" w:rsidR="009118BF" w:rsidRPr="00275DE2" w:rsidRDefault="009118BF" w:rsidP="00C975C1">
            <w:pPr>
              <w:jc w:val="right"/>
              <w:rPr>
                <w:rFonts w:asciiTheme="majorHAnsi" w:hAnsiTheme="majorHAnsi"/>
                <w:b/>
              </w:rPr>
            </w:pPr>
            <w:r w:rsidRPr="00275DE2">
              <w:rPr>
                <w:rFonts w:asciiTheme="majorHAnsi" w:hAnsiTheme="majorHAnsi"/>
                <w:b/>
              </w:rPr>
              <w:t>ΤΜΗΜΑ</w:t>
            </w:r>
          </w:p>
        </w:tc>
        <w:tc>
          <w:tcPr>
            <w:tcW w:w="7229"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5DE68578" w14:textId="77777777" w:rsidR="009118BF" w:rsidRPr="00275DE2" w:rsidRDefault="009118BF" w:rsidP="00C975C1">
            <w:pPr>
              <w:rPr>
                <w:rFonts w:asciiTheme="majorHAnsi" w:hAnsiTheme="majorHAnsi"/>
              </w:rPr>
            </w:pPr>
            <w:r w:rsidRPr="00275DE2">
              <w:rPr>
                <w:rFonts w:asciiTheme="majorHAnsi" w:hAnsiTheme="majorHAnsi"/>
              </w:rPr>
              <w:t xml:space="preserve">   Νοσηλευτικής</w:t>
            </w:r>
          </w:p>
        </w:tc>
      </w:tr>
      <w:tr w:rsidR="009118BF" w:rsidRPr="00275DE2" w14:paraId="747197C9" w14:textId="77777777" w:rsidTr="00C975C1">
        <w:trPr>
          <w:trHeight w:hRule="exact" w:val="254"/>
          <w:jc w:val="center"/>
        </w:trPr>
        <w:tc>
          <w:tcPr>
            <w:tcW w:w="2694" w:type="dxa"/>
            <w:tcBorders>
              <w:top w:val="single" w:sz="6" w:space="0" w:color="auto"/>
              <w:left w:val="single" w:sz="6" w:space="0" w:color="auto"/>
              <w:bottom w:val="single" w:sz="6" w:space="0" w:color="auto"/>
              <w:right w:val="single" w:sz="6" w:space="0" w:color="auto"/>
            </w:tcBorders>
            <w:shd w:val="clear" w:color="auto" w:fill="B8CCE4"/>
            <w:hideMark/>
          </w:tcPr>
          <w:p w14:paraId="32C72C54" w14:textId="77777777" w:rsidR="009118BF" w:rsidRPr="00275DE2" w:rsidRDefault="009118BF" w:rsidP="00C975C1">
            <w:pPr>
              <w:jc w:val="right"/>
              <w:rPr>
                <w:rFonts w:asciiTheme="majorHAnsi" w:hAnsiTheme="majorHAnsi"/>
                <w:b/>
              </w:rPr>
            </w:pPr>
            <w:r w:rsidRPr="00275DE2">
              <w:rPr>
                <w:rFonts w:asciiTheme="majorHAnsi" w:hAnsiTheme="majorHAnsi"/>
                <w:b/>
              </w:rPr>
              <w:t>ΕΠΙΠΕΔΟ ΣΠΟΥΔΩΝ</w:t>
            </w:r>
          </w:p>
        </w:tc>
        <w:tc>
          <w:tcPr>
            <w:tcW w:w="7229"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1DFC55BB" w14:textId="77777777" w:rsidR="009118BF" w:rsidRPr="00275DE2" w:rsidRDefault="009118BF" w:rsidP="00C975C1">
            <w:pPr>
              <w:ind w:left="161"/>
              <w:rPr>
                <w:rFonts w:asciiTheme="majorHAnsi" w:hAnsiTheme="majorHAnsi"/>
              </w:rPr>
            </w:pPr>
            <w:r w:rsidRPr="00275DE2">
              <w:rPr>
                <w:rFonts w:asciiTheme="majorHAnsi" w:hAnsiTheme="majorHAnsi"/>
              </w:rPr>
              <w:t xml:space="preserve">Προπτυχιακό </w:t>
            </w:r>
          </w:p>
        </w:tc>
      </w:tr>
      <w:tr w:rsidR="009118BF" w:rsidRPr="00275DE2" w14:paraId="519C2EB0" w14:textId="77777777" w:rsidTr="00C975C1">
        <w:trPr>
          <w:trHeight w:hRule="exact" w:val="563"/>
          <w:jc w:val="center"/>
        </w:trPr>
        <w:tc>
          <w:tcPr>
            <w:tcW w:w="2694" w:type="dxa"/>
            <w:tcBorders>
              <w:top w:val="single" w:sz="6" w:space="0" w:color="auto"/>
              <w:left w:val="single" w:sz="6" w:space="0" w:color="auto"/>
              <w:bottom w:val="single" w:sz="6" w:space="0" w:color="auto"/>
              <w:right w:val="single" w:sz="6" w:space="0" w:color="auto"/>
            </w:tcBorders>
            <w:shd w:val="clear" w:color="auto" w:fill="B8CCE4"/>
            <w:hideMark/>
          </w:tcPr>
          <w:p w14:paraId="44D8E458" w14:textId="77777777" w:rsidR="009118BF" w:rsidRPr="00275DE2" w:rsidRDefault="009118BF" w:rsidP="00C975C1">
            <w:pPr>
              <w:jc w:val="right"/>
              <w:rPr>
                <w:rFonts w:asciiTheme="majorHAnsi" w:hAnsiTheme="majorHAnsi"/>
                <w:b/>
              </w:rPr>
            </w:pPr>
            <w:r w:rsidRPr="00275DE2">
              <w:rPr>
                <w:rFonts w:asciiTheme="majorHAnsi" w:hAnsiTheme="majorHAnsi"/>
                <w:b/>
              </w:rPr>
              <w:t>ΚΩΔΙΚΟΣ ΜΑΘΗΜΑΤΟΣ</w:t>
            </w:r>
          </w:p>
        </w:tc>
        <w:tc>
          <w:tcPr>
            <w:tcW w:w="1943" w:type="dxa"/>
            <w:tcBorders>
              <w:top w:val="single" w:sz="6" w:space="0" w:color="auto"/>
              <w:left w:val="single" w:sz="6" w:space="0" w:color="auto"/>
              <w:bottom w:val="single" w:sz="6" w:space="0" w:color="auto"/>
              <w:right w:val="single" w:sz="4" w:space="0" w:color="auto"/>
            </w:tcBorders>
            <w:shd w:val="clear" w:color="auto" w:fill="FFFFFF"/>
            <w:hideMark/>
          </w:tcPr>
          <w:p w14:paraId="4FBCD437" w14:textId="77777777" w:rsidR="009118BF" w:rsidRPr="00275DE2" w:rsidRDefault="009118BF" w:rsidP="00C975C1">
            <w:pPr>
              <w:rPr>
                <w:rFonts w:asciiTheme="majorHAnsi" w:hAnsiTheme="majorHAnsi"/>
                <w:b/>
              </w:rPr>
            </w:pPr>
            <w:r w:rsidRPr="00275DE2">
              <w:rPr>
                <w:rFonts w:asciiTheme="majorHAnsi" w:hAnsiTheme="majorHAnsi"/>
                <w:b/>
              </w:rPr>
              <w:t>ΥΠ16106</w:t>
            </w:r>
          </w:p>
        </w:tc>
        <w:tc>
          <w:tcPr>
            <w:tcW w:w="1522" w:type="dxa"/>
            <w:gridSpan w:val="2"/>
            <w:tcBorders>
              <w:top w:val="single" w:sz="6" w:space="0" w:color="auto"/>
              <w:left w:val="single" w:sz="4" w:space="0" w:color="auto"/>
              <w:bottom w:val="single" w:sz="6" w:space="0" w:color="auto"/>
              <w:right w:val="single" w:sz="4" w:space="0" w:color="auto"/>
            </w:tcBorders>
            <w:shd w:val="clear" w:color="auto" w:fill="FFFFFF"/>
            <w:hideMark/>
          </w:tcPr>
          <w:p w14:paraId="1A26306D" w14:textId="77777777" w:rsidR="009118BF" w:rsidRPr="00275DE2" w:rsidRDefault="009118BF" w:rsidP="00C975C1">
            <w:pPr>
              <w:rPr>
                <w:rFonts w:asciiTheme="majorHAnsi" w:hAnsiTheme="majorHAnsi"/>
              </w:rPr>
            </w:pPr>
            <w:r w:rsidRPr="00275DE2">
              <w:rPr>
                <w:rFonts w:asciiTheme="majorHAnsi" w:hAnsiTheme="majorHAnsi"/>
                <w:b/>
                <w:bCs/>
              </w:rPr>
              <w:t>ΕΞΑΜΗΝΟ ΣΠΟΥΔΩΝ</w:t>
            </w:r>
          </w:p>
        </w:tc>
        <w:tc>
          <w:tcPr>
            <w:tcW w:w="3764"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61C9565" w14:textId="77777777" w:rsidR="009118BF" w:rsidRPr="00275DE2" w:rsidRDefault="009118BF" w:rsidP="00C975C1">
            <w:pPr>
              <w:rPr>
                <w:rFonts w:asciiTheme="majorHAnsi" w:hAnsiTheme="majorHAnsi"/>
                <w:b/>
                <w:lang w:val="en-US"/>
              </w:rPr>
            </w:pPr>
            <w:r w:rsidRPr="00275DE2">
              <w:rPr>
                <w:rFonts w:asciiTheme="majorHAnsi" w:hAnsiTheme="majorHAnsi"/>
                <w:b/>
              </w:rPr>
              <w:t>1</w:t>
            </w:r>
            <w:r w:rsidRPr="00275DE2">
              <w:rPr>
                <w:rFonts w:asciiTheme="majorHAnsi" w:hAnsiTheme="majorHAnsi"/>
                <w:b/>
                <w:vertAlign w:val="superscript"/>
                <w:lang w:val="en-US"/>
              </w:rPr>
              <w:t>o</w:t>
            </w:r>
          </w:p>
        </w:tc>
      </w:tr>
      <w:tr w:rsidR="009118BF" w:rsidRPr="00275DE2" w14:paraId="0FA7CDD8" w14:textId="77777777" w:rsidTr="00C975C1">
        <w:trPr>
          <w:trHeight w:hRule="exact" w:val="294"/>
          <w:jc w:val="center"/>
        </w:trPr>
        <w:tc>
          <w:tcPr>
            <w:tcW w:w="2694" w:type="dxa"/>
            <w:tcBorders>
              <w:top w:val="single" w:sz="6" w:space="0" w:color="auto"/>
              <w:left w:val="single" w:sz="6" w:space="0" w:color="auto"/>
              <w:bottom w:val="single" w:sz="6" w:space="0" w:color="auto"/>
              <w:right w:val="single" w:sz="6" w:space="0" w:color="auto"/>
            </w:tcBorders>
            <w:shd w:val="clear" w:color="auto" w:fill="B8CCE4"/>
            <w:hideMark/>
          </w:tcPr>
          <w:p w14:paraId="6FB7FE76" w14:textId="77777777" w:rsidR="009118BF" w:rsidRPr="00275DE2" w:rsidRDefault="009118BF" w:rsidP="00C975C1">
            <w:pPr>
              <w:jc w:val="right"/>
              <w:rPr>
                <w:rFonts w:asciiTheme="majorHAnsi" w:hAnsiTheme="majorHAnsi"/>
                <w:b/>
              </w:rPr>
            </w:pPr>
            <w:r w:rsidRPr="00275DE2">
              <w:rPr>
                <w:rFonts w:asciiTheme="majorHAnsi" w:hAnsiTheme="majorHAnsi"/>
                <w:b/>
              </w:rPr>
              <w:t>ΤΙΤΛΟΣ ΜΑΘΗΜΑΤΟΣ</w:t>
            </w:r>
          </w:p>
        </w:tc>
        <w:tc>
          <w:tcPr>
            <w:tcW w:w="7229"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00A9DD9F" w14:textId="77777777" w:rsidR="009118BF" w:rsidRPr="00275DE2" w:rsidRDefault="009118BF" w:rsidP="00C975C1">
            <w:pPr>
              <w:rPr>
                <w:rFonts w:asciiTheme="majorHAnsi" w:hAnsiTheme="majorHAnsi"/>
                <w:b/>
              </w:rPr>
            </w:pPr>
            <w:r w:rsidRPr="00275DE2">
              <w:rPr>
                <w:rFonts w:asciiTheme="majorHAnsi" w:hAnsiTheme="majorHAnsi"/>
                <w:b/>
              </w:rPr>
              <w:t>ΝΟΜΟΘΕΣΙΑ ΚΑΙ ΒΙΟΗΘΙΚΗ</w:t>
            </w:r>
          </w:p>
        </w:tc>
      </w:tr>
      <w:tr w:rsidR="009118BF" w:rsidRPr="00275DE2" w14:paraId="37CED775" w14:textId="77777777" w:rsidTr="00C975C1">
        <w:trPr>
          <w:trHeight w:hRule="exact" w:val="796"/>
          <w:jc w:val="center"/>
        </w:trPr>
        <w:tc>
          <w:tcPr>
            <w:tcW w:w="4778" w:type="dxa"/>
            <w:gridSpan w:val="3"/>
            <w:tcBorders>
              <w:top w:val="single" w:sz="6" w:space="0" w:color="auto"/>
              <w:left w:val="single" w:sz="6" w:space="0" w:color="auto"/>
              <w:bottom w:val="single" w:sz="6" w:space="0" w:color="auto"/>
              <w:right w:val="single" w:sz="6" w:space="0" w:color="auto"/>
            </w:tcBorders>
            <w:shd w:val="clear" w:color="auto" w:fill="B8CCE4"/>
            <w:vAlign w:val="center"/>
          </w:tcPr>
          <w:p w14:paraId="339089F9" w14:textId="77777777" w:rsidR="009118BF" w:rsidRPr="00275DE2" w:rsidRDefault="009118BF" w:rsidP="00C975C1">
            <w:pPr>
              <w:jc w:val="center"/>
              <w:rPr>
                <w:rFonts w:asciiTheme="majorHAnsi" w:hAnsiTheme="majorHAnsi"/>
                <w:b/>
              </w:rPr>
            </w:pPr>
            <w:r w:rsidRPr="00275DE2">
              <w:rPr>
                <w:rFonts w:asciiTheme="majorHAnsi" w:hAnsiTheme="majorHAnsi"/>
                <w:b/>
              </w:rPr>
              <w:t>ΑΥΤΟΤΕΛΕΙΣ ΔΙΔΑΚΤΙΚΕΣ ΔΡΑΣΤΗΡΙΟΤΗΤΕΣ</w:t>
            </w:r>
          </w:p>
          <w:p w14:paraId="4B09E4C5" w14:textId="77777777" w:rsidR="009118BF" w:rsidRPr="00275DE2" w:rsidRDefault="009118BF" w:rsidP="00C975C1">
            <w:pPr>
              <w:ind w:right="71"/>
              <w:jc w:val="both"/>
              <w:rPr>
                <w:rFonts w:asciiTheme="majorHAnsi" w:eastAsia="Times New Roman" w:hAnsiTheme="majorHAnsi"/>
                <w:b/>
                <w:bCs/>
                <w:i/>
                <w:u w:val="single"/>
              </w:rPr>
            </w:pPr>
          </w:p>
        </w:tc>
        <w:tc>
          <w:tcPr>
            <w:tcW w:w="3444" w:type="dxa"/>
            <w:gridSpan w:val="2"/>
            <w:tcBorders>
              <w:top w:val="single" w:sz="6" w:space="0" w:color="auto"/>
              <w:left w:val="single" w:sz="6" w:space="0" w:color="auto"/>
              <w:bottom w:val="single" w:sz="6" w:space="0" w:color="auto"/>
              <w:right w:val="single" w:sz="6" w:space="0" w:color="auto"/>
            </w:tcBorders>
            <w:shd w:val="clear" w:color="auto" w:fill="B8CCE4"/>
            <w:vAlign w:val="center"/>
            <w:hideMark/>
          </w:tcPr>
          <w:p w14:paraId="559A2A73" w14:textId="77777777" w:rsidR="009118BF" w:rsidRPr="00275DE2" w:rsidRDefault="009118BF" w:rsidP="00C975C1">
            <w:pPr>
              <w:rPr>
                <w:rFonts w:asciiTheme="majorHAnsi" w:hAnsiTheme="majorHAnsi"/>
                <w:b/>
              </w:rPr>
            </w:pPr>
            <w:r w:rsidRPr="00275DE2">
              <w:rPr>
                <w:rFonts w:asciiTheme="majorHAnsi" w:hAnsiTheme="majorHAnsi"/>
                <w:b/>
              </w:rPr>
              <w:t xml:space="preserve">      ΕΒΔΟΜΑΔΙΑΙΕΣ ΩΡΕΣ</w:t>
            </w:r>
          </w:p>
          <w:p w14:paraId="165B6DDF" w14:textId="77777777" w:rsidR="009118BF" w:rsidRPr="00275DE2" w:rsidRDefault="009118BF" w:rsidP="00C975C1">
            <w:pPr>
              <w:jc w:val="center"/>
              <w:rPr>
                <w:rFonts w:asciiTheme="majorHAnsi" w:hAnsiTheme="majorHAnsi"/>
                <w:b/>
              </w:rPr>
            </w:pPr>
            <w:r w:rsidRPr="00275DE2">
              <w:rPr>
                <w:rFonts w:asciiTheme="majorHAnsi" w:hAnsiTheme="majorHAnsi"/>
                <w:b/>
              </w:rPr>
              <w:t>ΔΙΔΑΣΚΑΛΙΑΣ</w:t>
            </w:r>
          </w:p>
        </w:tc>
        <w:tc>
          <w:tcPr>
            <w:tcW w:w="1701"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4C92D3A9" w14:textId="77777777" w:rsidR="009118BF" w:rsidRPr="00275DE2" w:rsidRDefault="009118BF" w:rsidP="00C975C1">
            <w:pPr>
              <w:jc w:val="center"/>
              <w:rPr>
                <w:rFonts w:asciiTheme="majorHAnsi" w:hAnsiTheme="majorHAnsi"/>
                <w:b/>
              </w:rPr>
            </w:pPr>
            <w:r w:rsidRPr="00275DE2">
              <w:rPr>
                <w:rFonts w:asciiTheme="majorHAnsi" w:hAnsiTheme="majorHAnsi"/>
                <w:b/>
              </w:rPr>
              <w:t>ΠΙΣΤΩΤΙΚΕΣ ΜΟΝΑΔΕΣ</w:t>
            </w:r>
          </w:p>
        </w:tc>
      </w:tr>
      <w:tr w:rsidR="009118BF" w:rsidRPr="00275DE2" w14:paraId="4A17E48C" w14:textId="77777777" w:rsidTr="00C975C1">
        <w:trPr>
          <w:trHeight w:hRule="exact" w:val="676"/>
          <w:jc w:val="center"/>
        </w:trPr>
        <w:tc>
          <w:tcPr>
            <w:tcW w:w="477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52C6DE9" w14:textId="77777777" w:rsidR="009118BF" w:rsidRPr="00275DE2" w:rsidRDefault="009118BF" w:rsidP="00C975C1">
            <w:pPr>
              <w:tabs>
                <w:tab w:val="left" w:pos="999"/>
              </w:tabs>
              <w:spacing w:before="60" w:after="60"/>
              <w:ind w:left="102"/>
              <w:jc w:val="both"/>
              <w:rPr>
                <w:rFonts w:asciiTheme="majorHAnsi" w:hAnsiTheme="majorHAnsi"/>
              </w:rPr>
            </w:pPr>
            <w:r w:rsidRPr="00275DE2">
              <w:rPr>
                <w:rFonts w:asciiTheme="majorHAnsi" w:hAnsiTheme="majorHAnsi"/>
              </w:rPr>
              <w:t>Θεωρία και φροντιστηρ</w:t>
            </w:r>
            <w:r>
              <w:rPr>
                <w:rFonts w:asciiTheme="majorHAnsi" w:hAnsiTheme="majorHAnsi"/>
              </w:rPr>
              <w:t>ια</w:t>
            </w:r>
            <w:r w:rsidRPr="00275DE2">
              <w:rPr>
                <w:rFonts w:asciiTheme="majorHAnsi" w:hAnsiTheme="majorHAnsi"/>
              </w:rPr>
              <w:t>κή άσκηση</w:t>
            </w:r>
          </w:p>
        </w:tc>
        <w:tc>
          <w:tcPr>
            <w:tcW w:w="344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64814548" w14:textId="77777777" w:rsidR="009118BF" w:rsidRPr="00275DE2" w:rsidRDefault="009118BF" w:rsidP="00C975C1">
            <w:pPr>
              <w:jc w:val="center"/>
              <w:rPr>
                <w:rFonts w:asciiTheme="majorHAnsi" w:hAnsiTheme="majorHAnsi"/>
                <w:bCs/>
              </w:rPr>
            </w:pPr>
            <w:r w:rsidRPr="00275DE2">
              <w:rPr>
                <w:rFonts w:asciiTheme="majorHAnsi" w:hAnsiTheme="majorHAnsi"/>
                <w:bCs/>
              </w:rPr>
              <w:t>2</w:t>
            </w:r>
            <w:r w:rsidRPr="00275DE2">
              <w:rPr>
                <w:rFonts w:asciiTheme="majorHAnsi" w:hAnsiTheme="majorHAnsi"/>
              </w:rPr>
              <w:t xml:space="preserve"> ώρες θεωρία και 1 ώρα φροντιστήριο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4BB97E" w14:textId="77777777" w:rsidR="009118BF" w:rsidRPr="00275DE2" w:rsidRDefault="009118BF" w:rsidP="00C975C1">
            <w:pPr>
              <w:jc w:val="center"/>
              <w:rPr>
                <w:rFonts w:asciiTheme="majorHAnsi" w:hAnsiTheme="majorHAnsi"/>
                <w:bCs/>
                <w:lang w:val="en-US"/>
              </w:rPr>
            </w:pPr>
            <w:r w:rsidRPr="00275DE2">
              <w:rPr>
                <w:rFonts w:asciiTheme="majorHAnsi" w:hAnsiTheme="majorHAnsi"/>
                <w:bCs/>
              </w:rPr>
              <w:t xml:space="preserve">3 </w:t>
            </w:r>
            <w:r w:rsidRPr="00275DE2">
              <w:rPr>
                <w:rFonts w:asciiTheme="majorHAnsi" w:hAnsiTheme="majorHAnsi"/>
                <w:bCs/>
                <w:lang w:val="en-US"/>
              </w:rPr>
              <w:t>ECTS</w:t>
            </w:r>
          </w:p>
        </w:tc>
      </w:tr>
      <w:tr w:rsidR="009118BF" w:rsidRPr="00275DE2" w14:paraId="2EA7778B" w14:textId="77777777" w:rsidTr="00C975C1">
        <w:trPr>
          <w:trHeight w:hRule="exact" w:val="841"/>
          <w:jc w:val="center"/>
        </w:trPr>
        <w:tc>
          <w:tcPr>
            <w:tcW w:w="4778" w:type="dxa"/>
            <w:gridSpan w:val="3"/>
            <w:tcBorders>
              <w:top w:val="single" w:sz="6" w:space="0" w:color="auto"/>
              <w:left w:val="single" w:sz="6" w:space="0" w:color="auto"/>
              <w:bottom w:val="single" w:sz="6" w:space="0" w:color="auto"/>
              <w:right w:val="single" w:sz="6" w:space="0" w:color="auto"/>
            </w:tcBorders>
            <w:shd w:val="clear" w:color="auto" w:fill="B8CCE4"/>
            <w:vAlign w:val="center"/>
          </w:tcPr>
          <w:p w14:paraId="11A7BD88" w14:textId="77777777" w:rsidR="009118BF" w:rsidRPr="00275DE2" w:rsidRDefault="009118BF" w:rsidP="00C975C1">
            <w:pPr>
              <w:ind w:left="102" w:right="243"/>
              <w:rPr>
                <w:rFonts w:asciiTheme="majorHAnsi" w:hAnsiTheme="majorHAnsi"/>
                <w:b/>
              </w:rPr>
            </w:pPr>
            <w:r w:rsidRPr="00275DE2">
              <w:rPr>
                <w:rFonts w:asciiTheme="majorHAnsi" w:hAnsiTheme="majorHAnsi"/>
                <w:b/>
              </w:rPr>
              <w:t>ΤΥΠΟΣ ΜΑΘΗΜΑΤΟΣ</w:t>
            </w:r>
          </w:p>
          <w:p w14:paraId="6B1EC8BF" w14:textId="77777777" w:rsidR="009118BF" w:rsidRPr="00275DE2" w:rsidRDefault="009118BF" w:rsidP="00C975C1">
            <w:pPr>
              <w:ind w:left="102" w:right="243"/>
              <w:rPr>
                <w:rFonts w:asciiTheme="majorHAnsi" w:hAnsiTheme="majorHAnsi"/>
                <w:i/>
              </w:rPr>
            </w:pPr>
          </w:p>
        </w:tc>
        <w:tc>
          <w:tcPr>
            <w:tcW w:w="514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17082606" w14:textId="77777777" w:rsidR="009118BF" w:rsidRPr="00275DE2" w:rsidRDefault="009118BF" w:rsidP="00C975C1">
            <w:pPr>
              <w:rPr>
                <w:rFonts w:asciiTheme="majorHAnsi" w:hAnsiTheme="majorHAnsi"/>
                <w:lang w:val="en-US"/>
              </w:rPr>
            </w:pPr>
            <w:r w:rsidRPr="00275DE2">
              <w:rPr>
                <w:rFonts w:asciiTheme="majorHAnsi" w:hAnsiTheme="majorHAnsi"/>
              </w:rPr>
              <w:t>Μάθημα Υποχρεωτικό</w:t>
            </w:r>
          </w:p>
        </w:tc>
      </w:tr>
      <w:tr w:rsidR="009118BF" w:rsidRPr="00275DE2" w14:paraId="1317ECDF" w14:textId="77777777" w:rsidTr="00C975C1">
        <w:trPr>
          <w:trHeight w:hRule="exact" w:val="499"/>
          <w:jc w:val="center"/>
        </w:trPr>
        <w:tc>
          <w:tcPr>
            <w:tcW w:w="4778" w:type="dxa"/>
            <w:gridSpan w:val="3"/>
            <w:tcBorders>
              <w:top w:val="single" w:sz="6" w:space="0" w:color="auto"/>
              <w:left w:val="single" w:sz="6" w:space="0" w:color="auto"/>
              <w:bottom w:val="single" w:sz="6" w:space="0" w:color="auto"/>
              <w:right w:val="single" w:sz="6" w:space="0" w:color="auto"/>
            </w:tcBorders>
            <w:shd w:val="clear" w:color="auto" w:fill="B8CCE4"/>
            <w:vAlign w:val="center"/>
            <w:hideMark/>
          </w:tcPr>
          <w:p w14:paraId="69A1CE49" w14:textId="77777777" w:rsidR="009118BF" w:rsidRPr="00275DE2" w:rsidRDefault="009118BF" w:rsidP="00C975C1">
            <w:pPr>
              <w:ind w:left="102" w:right="243"/>
              <w:rPr>
                <w:rFonts w:asciiTheme="majorHAnsi" w:hAnsiTheme="majorHAnsi"/>
                <w:b/>
              </w:rPr>
            </w:pPr>
            <w:r w:rsidRPr="00275DE2">
              <w:rPr>
                <w:rFonts w:asciiTheme="majorHAnsi" w:hAnsiTheme="majorHAnsi"/>
                <w:b/>
              </w:rPr>
              <w:t>ΠΡΟΑΠΑΙΤΟΥΜΕΝΑ ΜΑΘΗΜΑΤΑ:</w:t>
            </w:r>
          </w:p>
        </w:tc>
        <w:tc>
          <w:tcPr>
            <w:tcW w:w="514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F73A899"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65DBC865" w14:textId="77777777" w:rsidTr="00C975C1">
        <w:trPr>
          <w:trHeight w:hRule="exact" w:val="494"/>
          <w:jc w:val="center"/>
        </w:trPr>
        <w:tc>
          <w:tcPr>
            <w:tcW w:w="4778" w:type="dxa"/>
            <w:gridSpan w:val="3"/>
            <w:tcBorders>
              <w:top w:val="single" w:sz="6" w:space="0" w:color="auto"/>
              <w:left w:val="single" w:sz="6" w:space="0" w:color="auto"/>
              <w:bottom w:val="single" w:sz="6" w:space="0" w:color="auto"/>
              <w:right w:val="single" w:sz="6" w:space="0" w:color="auto"/>
            </w:tcBorders>
            <w:shd w:val="clear" w:color="auto" w:fill="B8CCE4"/>
            <w:vAlign w:val="center"/>
            <w:hideMark/>
          </w:tcPr>
          <w:p w14:paraId="17E6E115" w14:textId="77777777" w:rsidR="009118BF" w:rsidRPr="00275DE2" w:rsidRDefault="009118BF" w:rsidP="00C975C1">
            <w:pPr>
              <w:ind w:left="102" w:right="243"/>
              <w:rPr>
                <w:rFonts w:asciiTheme="majorHAnsi" w:hAnsiTheme="majorHAnsi"/>
                <w:b/>
              </w:rPr>
            </w:pPr>
            <w:r w:rsidRPr="00275DE2">
              <w:rPr>
                <w:rFonts w:asciiTheme="majorHAnsi" w:hAnsiTheme="majorHAnsi"/>
                <w:b/>
              </w:rPr>
              <w:t>ΓΛΩΣΣΑ ΔΙΔΑΣΚΑΛΙΑΣ και ΕΞΕΤΑΣΕΩΝ:</w:t>
            </w:r>
          </w:p>
        </w:tc>
        <w:tc>
          <w:tcPr>
            <w:tcW w:w="514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0F55B3B4"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27A5067F" w14:textId="77777777" w:rsidTr="00C975C1">
        <w:trPr>
          <w:trHeight w:hRule="exact" w:val="499"/>
          <w:jc w:val="center"/>
        </w:trPr>
        <w:tc>
          <w:tcPr>
            <w:tcW w:w="4778" w:type="dxa"/>
            <w:gridSpan w:val="3"/>
            <w:tcBorders>
              <w:top w:val="single" w:sz="6" w:space="0" w:color="auto"/>
              <w:left w:val="single" w:sz="6" w:space="0" w:color="auto"/>
              <w:bottom w:val="single" w:sz="6" w:space="0" w:color="auto"/>
              <w:right w:val="single" w:sz="6" w:space="0" w:color="auto"/>
            </w:tcBorders>
            <w:shd w:val="clear" w:color="auto" w:fill="B8CCE4"/>
            <w:vAlign w:val="center"/>
            <w:hideMark/>
          </w:tcPr>
          <w:p w14:paraId="3BA3B9E3" w14:textId="77777777" w:rsidR="009118BF" w:rsidRPr="00275DE2" w:rsidRDefault="009118BF" w:rsidP="00C975C1">
            <w:pPr>
              <w:ind w:left="102" w:right="243"/>
              <w:rPr>
                <w:rFonts w:asciiTheme="majorHAnsi" w:hAnsiTheme="majorHAnsi"/>
                <w:b/>
              </w:rPr>
            </w:pPr>
            <w:r w:rsidRPr="00275DE2">
              <w:rPr>
                <w:rFonts w:asciiTheme="majorHAnsi" w:hAnsiTheme="majorHAnsi"/>
                <w:b/>
              </w:rPr>
              <w:t>ΤΟ ΜΑΘΗΜΑ ΠΡΟΣΦΕΡΕΤΑΙ ΣΕ ΦΟΙΤΗΤΕΣ ERASMUS</w:t>
            </w:r>
          </w:p>
        </w:tc>
        <w:tc>
          <w:tcPr>
            <w:tcW w:w="514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131F0239" w14:textId="77777777" w:rsidR="009118BF" w:rsidRPr="00275DE2" w:rsidRDefault="009118BF" w:rsidP="00C975C1">
            <w:pPr>
              <w:rPr>
                <w:rFonts w:asciiTheme="majorHAnsi" w:hAnsiTheme="majorHAnsi"/>
              </w:rPr>
            </w:pPr>
            <w:r w:rsidRPr="00275DE2">
              <w:rPr>
                <w:rFonts w:asciiTheme="majorHAnsi" w:hAnsiTheme="majorHAnsi"/>
              </w:rPr>
              <w:t xml:space="preserve">Ναι </w:t>
            </w:r>
          </w:p>
        </w:tc>
      </w:tr>
      <w:tr w:rsidR="009118BF" w:rsidRPr="00275DE2" w14:paraId="36F7A340" w14:textId="77777777" w:rsidTr="00C975C1">
        <w:trPr>
          <w:trHeight w:hRule="exact" w:val="504"/>
          <w:jc w:val="center"/>
        </w:trPr>
        <w:tc>
          <w:tcPr>
            <w:tcW w:w="4778" w:type="dxa"/>
            <w:gridSpan w:val="3"/>
            <w:tcBorders>
              <w:top w:val="single" w:sz="6" w:space="0" w:color="auto"/>
              <w:left w:val="single" w:sz="6" w:space="0" w:color="auto"/>
              <w:bottom w:val="single" w:sz="6" w:space="0" w:color="auto"/>
              <w:right w:val="single" w:sz="6" w:space="0" w:color="auto"/>
            </w:tcBorders>
            <w:shd w:val="clear" w:color="auto" w:fill="B8CCE4"/>
            <w:vAlign w:val="center"/>
            <w:hideMark/>
          </w:tcPr>
          <w:p w14:paraId="00F6FC0D" w14:textId="77777777" w:rsidR="009118BF" w:rsidRPr="00275DE2" w:rsidRDefault="009118BF" w:rsidP="00C975C1">
            <w:pPr>
              <w:ind w:left="102" w:right="243"/>
              <w:rPr>
                <w:rFonts w:asciiTheme="majorHAnsi" w:hAnsiTheme="majorHAnsi"/>
                <w:b/>
              </w:rPr>
            </w:pPr>
            <w:r w:rsidRPr="00275DE2">
              <w:rPr>
                <w:rFonts w:asciiTheme="majorHAnsi" w:hAnsiTheme="majorHAnsi"/>
                <w:b/>
              </w:rPr>
              <w:t>ΗΛΕΚΤΡΟΝΙΚΗ ΣΕΛΙΔΑ ΜΑΘΗΜΑΤΟΣ (URL)</w:t>
            </w:r>
          </w:p>
        </w:tc>
        <w:tc>
          <w:tcPr>
            <w:tcW w:w="514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1E301DE5"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bl>
    <w:p w14:paraId="553E910C" w14:textId="77777777" w:rsidR="009118BF" w:rsidRPr="00275DE2" w:rsidRDefault="009118BF" w:rsidP="009118BF">
      <w:pPr>
        <w:rPr>
          <w:rFonts w:asciiTheme="majorHAnsi" w:hAnsiTheme="majorHAnsi"/>
        </w:rPr>
      </w:pPr>
    </w:p>
    <w:tbl>
      <w:tblPr>
        <w:tblW w:w="9898" w:type="dxa"/>
        <w:jc w:val="center"/>
        <w:tblCellMar>
          <w:left w:w="40" w:type="dxa"/>
          <w:right w:w="40" w:type="dxa"/>
        </w:tblCellMar>
        <w:tblLook w:val="04A0" w:firstRow="1" w:lastRow="0" w:firstColumn="1" w:lastColumn="0" w:noHBand="0" w:noVBand="1"/>
      </w:tblPr>
      <w:tblGrid>
        <w:gridCol w:w="6318"/>
        <w:gridCol w:w="3580"/>
      </w:tblGrid>
      <w:tr w:rsidR="009118BF" w:rsidRPr="00275DE2" w14:paraId="6CB2E09E" w14:textId="77777777" w:rsidTr="00C975C1">
        <w:trPr>
          <w:trHeight w:val="515"/>
          <w:jc w:val="center"/>
        </w:trPr>
        <w:tc>
          <w:tcPr>
            <w:tcW w:w="9898" w:type="dxa"/>
            <w:gridSpan w:val="2"/>
            <w:tcBorders>
              <w:top w:val="single" w:sz="6" w:space="0" w:color="auto"/>
              <w:left w:val="single" w:sz="6" w:space="0" w:color="auto"/>
              <w:bottom w:val="single" w:sz="6" w:space="0" w:color="auto"/>
              <w:right w:val="single" w:sz="6" w:space="0" w:color="auto"/>
            </w:tcBorders>
            <w:shd w:val="clear" w:color="auto" w:fill="B8CCE4"/>
            <w:hideMark/>
          </w:tcPr>
          <w:p w14:paraId="5C4F63C2" w14:textId="77777777" w:rsidR="009118BF" w:rsidRPr="00275DE2" w:rsidRDefault="009118BF" w:rsidP="00C975C1">
            <w:pPr>
              <w:rPr>
                <w:rFonts w:asciiTheme="majorHAnsi" w:hAnsiTheme="majorHAnsi"/>
                <w:b/>
                <w:i/>
              </w:rPr>
            </w:pPr>
            <w:r w:rsidRPr="00275DE2">
              <w:rPr>
                <w:rFonts w:asciiTheme="majorHAnsi" w:hAnsiTheme="majorHAnsi"/>
                <w:b/>
                <w:i/>
              </w:rPr>
              <w:t>Μαθησιακά Αποτελέσματα</w:t>
            </w:r>
          </w:p>
        </w:tc>
      </w:tr>
      <w:tr w:rsidR="009118BF" w:rsidRPr="00275DE2" w14:paraId="237966C8" w14:textId="77777777" w:rsidTr="00C975C1">
        <w:trPr>
          <w:trHeight w:val="2654"/>
          <w:jc w:val="center"/>
        </w:trPr>
        <w:tc>
          <w:tcPr>
            <w:tcW w:w="989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55FF0C1" w14:textId="77777777" w:rsidR="009118BF" w:rsidRPr="00275DE2" w:rsidRDefault="009118BF" w:rsidP="00C975C1">
            <w:pPr>
              <w:spacing w:before="60"/>
              <w:ind w:left="720"/>
              <w:jc w:val="both"/>
              <w:rPr>
                <w:rFonts w:asciiTheme="majorHAnsi" w:hAnsiTheme="majorHAnsi"/>
              </w:rPr>
            </w:pPr>
            <w:r w:rsidRPr="00275DE2">
              <w:rPr>
                <w:rFonts w:asciiTheme="majorHAnsi" w:hAnsiTheme="majorHAnsi"/>
              </w:rPr>
              <w:t>Το μάθημα έχει ως στόχο την κατανόηση των εννοιών της ηθικής, της δεοντολογίας και του δικαίου:</w:t>
            </w:r>
          </w:p>
          <w:p w14:paraId="6CA3F08E" w14:textId="77777777" w:rsidR="009118BF" w:rsidRPr="00275DE2" w:rsidRDefault="009118BF" w:rsidP="00C975C1">
            <w:pPr>
              <w:numPr>
                <w:ilvl w:val="0"/>
                <w:numId w:val="35"/>
              </w:numPr>
              <w:spacing w:before="60"/>
              <w:jc w:val="both"/>
              <w:rPr>
                <w:rFonts w:asciiTheme="majorHAnsi" w:hAnsiTheme="majorHAnsi"/>
              </w:rPr>
            </w:pPr>
            <w:r w:rsidRPr="00275DE2">
              <w:rPr>
                <w:rFonts w:asciiTheme="majorHAnsi" w:hAnsiTheme="majorHAnsi"/>
              </w:rPr>
              <w:t xml:space="preserve">Την εισαγωγή στις βασικές έννοιες της βιοηθικής. </w:t>
            </w:r>
          </w:p>
          <w:p w14:paraId="68506C9F" w14:textId="77777777" w:rsidR="009118BF" w:rsidRPr="00275DE2" w:rsidRDefault="009118BF" w:rsidP="00C975C1">
            <w:pPr>
              <w:numPr>
                <w:ilvl w:val="0"/>
                <w:numId w:val="35"/>
              </w:numPr>
              <w:spacing w:before="60"/>
              <w:jc w:val="both"/>
              <w:rPr>
                <w:rFonts w:asciiTheme="majorHAnsi" w:hAnsiTheme="majorHAnsi"/>
              </w:rPr>
            </w:pPr>
            <w:r w:rsidRPr="00275DE2">
              <w:rPr>
                <w:rFonts w:asciiTheme="majorHAnsi" w:hAnsiTheme="majorHAnsi"/>
              </w:rPr>
              <w:t xml:space="preserve">Την προσέγγιση της σχέσης βιοηθικής και νοσηλευτικής. </w:t>
            </w:r>
          </w:p>
          <w:p w14:paraId="70640579" w14:textId="77777777" w:rsidR="009118BF" w:rsidRPr="00275DE2" w:rsidRDefault="009118BF" w:rsidP="00C975C1">
            <w:pPr>
              <w:numPr>
                <w:ilvl w:val="0"/>
                <w:numId w:val="35"/>
              </w:numPr>
              <w:spacing w:before="60"/>
              <w:jc w:val="both"/>
              <w:rPr>
                <w:rFonts w:asciiTheme="majorHAnsi" w:hAnsiTheme="majorHAnsi"/>
              </w:rPr>
            </w:pPr>
            <w:r w:rsidRPr="00275DE2">
              <w:rPr>
                <w:rFonts w:asciiTheme="majorHAnsi" w:hAnsiTheme="majorHAnsi"/>
              </w:rPr>
              <w:t>Την αξιολόγηση των κωδίκων νοσηλευτικής δεοντολογίας.</w:t>
            </w:r>
          </w:p>
          <w:p w14:paraId="4832DA82" w14:textId="77777777" w:rsidR="009118BF" w:rsidRPr="00275DE2" w:rsidRDefault="009118BF" w:rsidP="00C975C1">
            <w:pPr>
              <w:numPr>
                <w:ilvl w:val="0"/>
                <w:numId w:val="35"/>
              </w:numPr>
              <w:spacing w:before="60"/>
              <w:jc w:val="both"/>
              <w:rPr>
                <w:rFonts w:asciiTheme="majorHAnsi" w:hAnsiTheme="majorHAnsi"/>
              </w:rPr>
            </w:pPr>
            <w:r w:rsidRPr="00275DE2">
              <w:rPr>
                <w:rFonts w:asciiTheme="majorHAnsi" w:hAnsiTheme="majorHAnsi"/>
              </w:rPr>
              <w:t xml:space="preserve">Την εξέταση της εφαρμογής των αρχών της βιοηθικής στην κλινική έρευνα. </w:t>
            </w:r>
          </w:p>
          <w:p w14:paraId="61F58843" w14:textId="77777777" w:rsidR="009118BF" w:rsidRPr="00275DE2" w:rsidRDefault="009118BF" w:rsidP="00C975C1">
            <w:pPr>
              <w:numPr>
                <w:ilvl w:val="0"/>
                <w:numId w:val="35"/>
              </w:numPr>
              <w:spacing w:before="60"/>
              <w:jc w:val="both"/>
              <w:rPr>
                <w:rFonts w:asciiTheme="majorHAnsi" w:hAnsiTheme="majorHAnsi"/>
              </w:rPr>
            </w:pPr>
            <w:r w:rsidRPr="00275DE2">
              <w:rPr>
                <w:rFonts w:asciiTheme="majorHAnsi" w:hAnsiTheme="majorHAnsi"/>
                <w:lang w:val="en-US"/>
              </w:rPr>
              <w:t>T</w:t>
            </w:r>
            <w:r w:rsidRPr="00275DE2">
              <w:rPr>
                <w:rFonts w:asciiTheme="majorHAnsi" w:hAnsiTheme="majorHAnsi"/>
              </w:rPr>
              <w:t>ην απόκτηση βασικών γνώσεων στις έννοιες αστικής, ποινικής και πειθαρχικής ευθύνης στο δημόσιο και τον ιδιωτικό τομέα.</w:t>
            </w:r>
          </w:p>
        </w:tc>
      </w:tr>
      <w:tr w:rsidR="009118BF" w:rsidRPr="00275DE2" w14:paraId="4FCCE07B" w14:textId="77777777" w:rsidTr="00C975C1">
        <w:trPr>
          <w:trHeight w:hRule="exact" w:val="250"/>
          <w:jc w:val="center"/>
        </w:trPr>
        <w:tc>
          <w:tcPr>
            <w:tcW w:w="6318" w:type="dxa"/>
            <w:tcBorders>
              <w:top w:val="single" w:sz="6" w:space="0" w:color="auto"/>
              <w:left w:val="single" w:sz="6" w:space="0" w:color="auto"/>
              <w:bottom w:val="single" w:sz="4" w:space="0" w:color="auto"/>
              <w:right w:val="nil"/>
            </w:tcBorders>
            <w:shd w:val="clear" w:color="auto" w:fill="B8CCE4"/>
            <w:hideMark/>
          </w:tcPr>
          <w:p w14:paraId="0368C47A" w14:textId="77777777" w:rsidR="009118BF" w:rsidRPr="00275DE2" w:rsidRDefault="009118BF" w:rsidP="00C975C1">
            <w:pPr>
              <w:ind w:left="102"/>
              <w:rPr>
                <w:rFonts w:asciiTheme="majorHAnsi" w:hAnsiTheme="majorHAnsi"/>
                <w:b/>
              </w:rPr>
            </w:pPr>
            <w:r w:rsidRPr="00275DE2">
              <w:rPr>
                <w:rFonts w:asciiTheme="majorHAnsi" w:hAnsiTheme="majorHAnsi"/>
                <w:b/>
              </w:rPr>
              <w:t>Γενικές Ικανότητες</w:t>
            </w:r>
          </w:p>
        </w:tc>
        <w:tc>
          <w:tcPr>
            <w:tcW w:w="3580" w:type="dxa"/>
            <w:tcBorders>
              <w:top w:val="single" w:sz="6" w:space="0" w:color="auto"/>
              <w:left w:val="nil"/>
              <w:bottom w:val="single" w:sz="4" w:space="0" w:color="auto"/>
              <w:right w:val="single" w:sz="6" w:space="0" w:color="auto"/>
            </w:tcBorders>
            <w:shd w:val="clear" w:color="auto" w:fill="B8CCE4"/>
          </w:tcPr>
          <w:p w14:paraId="65462A2D" w14:textId="77777777" w:rsidR="009118BF" w:rsidRPr="00275DE2" w:rsidRDefault="009118BF" w:rsidP="00C975C1">
            <w:pPr>
              <w:rPr>
                <w:rFonts w:asciiTheme="majorHAnsi" w:hAnsiTheme="majorHAnsi"/>
              </w:rPr>
            </w:pPr>
          </w:p>
        </w:tc>
      </w:tr>
      <w:tr w:rsidR="009118BF" w:rsidRPr="00275DE2" w14:paraId="6FDD9FE1" w14:textId="77777777" w:rsidTr="00C975C1">
        <w:trPr>
          <w:trHeight w:val="1346"/>
          <w:jc w:val="center"/>
        </w:trPr>
        <w:tc>
          <w:tcPr>
            <w:tcW w:w="9898" w:type="dxa"/>
            <w:gridSpan w:val="2"/>
            <w:tcBorders>
              <w:top w:val="single" w:sz="4" w:space="0" w:color="auto"/>
              <w:left w:val="single" w:sz="4" w:space="0" w:color="auto"/>
              <w:bottom w:val="single" w:sz="4" w:space="0" w:color="auto"/>
              <w:right w:val="single" w:sz="4" w:space="0" w:color="auto"/>
            </w:tcBorders>
          </w:tcPr>
          <w:p w14:paraId="01CCAA40" w14:textId="77777777" w:rsidR="009118BF" w:rsidRPr="00275DE2" w:rsidRDefault="009118BF" w:rsidP="00C975C1">
            <w:pPr>
              <w:widowControl w:val="0"/>
              <w:numPr>
                <w:ilvl w:val="0"/>
                <w:numId w:val="36"/>
              </w:numPr>
              <w:autoSpaceDE w:val="0"/>
              <w:autoSpaceDN w:val="0"/>
              <w:adjustRightInd w:val="0"/>
              <w:rPr>
                <w:rFonts w:asciiTheme="majorHAnsi" w:hAnsiTheme="majorHAnsi"/>
              </w:rPr>
            </w:pPr>
            <w:r w:rsidRPr="00275DE2">
              <w:rPr>
                <w:rFonts w:asciiTheme="majorHAnsi" w:hAnsiTheme="majorHAnsi"/>
              </w:rPr>
              <w:t>Επίδειξη κοινωνικής, επαγγελματικής και ηθικής υπευθυνότητας και ευαισθησίας σε θέματα φύλου (</w:t>
            </w:r>
            <w:r w:rsidRPr="00275DE2">
              <w:rPr>
                <w:rFonts w:asciiTheme="majorHAnsi" w:hAnsiTheme="majorHAnsi"/>
                <w:lang w:val="en-US"/>
              </w:rPr>
              <w:t>gender</w:t>
            </w:r>
            <w:r w:rsidRPr="00275DE2">
              <w:rPr>
                <w:rFonts w:asciiTheme="majorHAnsi" w:hAnsiTheme="majorHAnsi"/>
              </w:rPr>
              <w:t>)</w:t>
            </w:r>
          </w:p>
          <w:p w14:paraId="23AC0B61" w14:textId="77777777" w:rsidR="009118BF" w:rsidRPr="00275DE2" w:rsidRDefault="009118BF" w:rsidP="00C975C1">
            <w:pPr>
              <w:widowControl w:val="0"/>
              <w:numPr>
                <w:ilvl w:val="0"/>
                <w:numId w:val="36"/>
              </w:numPr>
              <w:autoSpaceDE w:val="0"/>
              <w:autoSpaceDN w:val="0"/>
              <w:adjustRightInd w:val="0"/>
              <w:rPr>
                <w:rFonts w:asciiTheme="majorHAnsi" w:hAnsiTheme="majorHAnsi"/>
              </w:rPr>
            </w:pPr>
            <w:r w:rsidRPr="00275DE2">
              <w:rPr>
                <w:rFonts w:asciiTheme="majorHAnsi" w:hAnsiTheme="majorHAnsi"/>
              </w:rPr>
              <w:t xml:space="preserve">Προαγωγή της ελεύθερης, δημιουργικής και επαγωγικής σκέψης </w:t>
            </w:r>
          </w:p>
          <w:p w14:paraId="1A3D4F93" w14:textId="77777777" w:rsidR="009118BF" w:rsidRPr="00275DE2" w:rsidRDefault="009118BF" w:rsidP="00C975C1">
            <w:pPr>
              <w:widowControl w:val="0"/>
              <w:numPr>
                <w:ilvl w:val="0"/>
                <w:numId w:val="36"/>
              </w:numPr>
              <w:autoSpaceDE w:val="0"/>
              <w:autoSpaceDN w:val="0"/>
              <w:adjustRightInd w:val="0"/>
              <w:rPr>
                <w:rFonts w:asciiTheme="majorHAnsi" w:hAnsiTheme="majorHAnsi"/>
              </w:rPr>
            </w:pPr>
            <w:r w:rsidRPr="00275DE2">
              <w:rPr>
                <w:rFonts w:asciiTheme="majorHAnsi" w:hAnsiTheme="majorHAnsi"/>
              </w:rPr>
              <w:t>Άσκηση κριτικής και αυτοκριτικής</w:t>
            </w:r>
          </w:p>
          <w:p w14:paraId="3D2281E2" w14:textId="77777777" w:rsidR="009118BF" w:rsidRPr="00275DE2" w:rsidRDefault="009118BF" w:rsidP="00C975C1">
            <w:pPr>
              <w:widowControl w:val="0"/>
              <w:numPr>
                <w:ilvl w:val="0"/>
                <w:numId w:val="36"/>
              </w:numPr>
              <w:autoSpaceDE w:val="0"/>
              <w:autoSpaceDN w:val="0"/>
              <w:adjustRightInd w:val="0"/>
              <w:rPr>
                <w:rFonts w:asciiTheme="majorHAnsi" w:hAnsiTheme="majorHAnsi"/>
              </w:rPr>
            </w:pPr>
            <w:r w:rsidRPr="00275DE2">
              <w:rPr>
                <w:rFonts w:asciiTheme="majorHAnsi" w:hAnsiTheme="majorHAnsi"/>
              </w:rPr>
              <w:t>Λήψη αποφάσεων</w:t>
            </w:r>
          </w:p>
        </w:tc>
      </w:tr>
    </w:tbl>
    <w:p w14:paraId="244B6058" w14:textId="77777777" w:rsidR="009118BF" w:rsidRPr="00275DE2" w:rsidRDefault="009118BF" w:rsidP="009118BF">
      <w:pPr>
        <w:rPr>
          <w:rFonts w:asciiTheme="majorHAnsi" w:hAnsiTheme="majorHAnsi"/>
          <w:lang w:val="en-US"/>
        </w:rPr>
      </w:pPr>
    </w:p>
    <w:tbl>
      <w:tblPr>
        <w:tblW w:w="9924"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9924"/>
      </w:tblGrid>
      <w:tr w:rsidR="009118BF" w:rsidRPr="00275DE2" w14:paraId="120629EA" w14:textId="77777777" w:rsidTr="00C975C1">
        <w:trPr>
          <w:trHeight w:val="728"/>
        </w:trPr>
        <w:tc>
          <w:tcPr>
            <w:tcW w:w="9924" w:type="dxa"/>
            <w:tcBorders>
              <w:top w:val="single" w:sz="4" w:space="0" w:color="auto"/>
              <w:left w:val="single" w:sz="4" w:space="0" w:color="auto"/>
              <w:bottom w:val="single" w:sz="4" w:space="0" w:color="auto"/>
              <w:right w:val="single" w:sz="4" w:space="0" w:color="auto"/>
            </w:tcBorders>
            <w:shd w:val="clear" w:color="auto" w:fill="B8CCE4"/>
            <w:hideMark/>
          </w:tcPr>
          <w:p w14:paraId="7ABBCF21"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0A8920F9" w14:textId="77777777" w:rsidTr="00C975C1">
        <w:trPr>
          <w:trHeight w:val="1426"/>
        </w:trPr>
        <w:tc>
          <w:tcPr>
            <w:tcW w:w="9924" w:type="dxa"/>
            <w:tcBorders>
              <w:top w:val="single" w:sz="4" w:space="0" w:color="auto"/>
              <w:left w:val="single" w:sz="4" w:space="0" w:color="auto"/>
              <w:bottom w:val="single" w:sz="4" w:space="0" w:color="auto"/>
              <w:right w:val="single" w:sz="4" w:space="0" w:color="auto"/>
            </w:tcBorders>
            <w:shd w:val="clear" w:color="auto" w:fill="FFFFFF"/>
            <w:hideMark/>
          </w:tcPr>
          <w:p w14:paraId="1182B27A"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lastRenderedPageBreak/>
              <w:t>Ηθική, δεοντολογία, δίκαιο.</w:t>
            </w:r>
          </w:p>
          <w:p w14:paraId="5E05BC33"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Βασικές αρχές της βιοηθικής.</w:t>
            </w:r>
          </w:p>
          <w:p w14:paraId="1D11CE1E"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Βιοηθική και νοσηλευτική.</w:t>
            </w:r>
          </w:p>
          <w:p w14:paraId="4F1D035A"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 xml:space="preserve">Λήψη αποφάσεων στη νοσηλευτική πρακτική. </w:t>
            </w:r>
          </w:p>
          <w:p w14:paraId="27168537"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Ο κώδικας νοσηλευτικής δεοντολογίας.</w:t>
            </w:r>
          </w:p>
          <w:p w14:paraId="26014994"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Συμμετοχή του νοσηλευτή στην έρευνα στον άνθρωπο.</w:t>
            </w:r>
          </w:p>
          <w:p w14:paraId="1A7067E4"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Ένα ειδικό θέμα – Κλινική έρευνα.</w:t>
            </w:r>
          </w:p>
          <w:p w14:paraId="654E6759"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Ηθική και δίκαιο.</w:t>
            </w:r>
          </w:p>
          <w:p w14:paraId="0BDFB327"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Πειθαρχική ευθύνη</w:t>
            </w:r>
          </w:p>
          <w:p w14:paraId="1FE88F46"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Αστική ευθύνη.</w:t>
            </w:r>
          </w:p>
          <w:p w14:paraId="37CD3B6F"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Ποινική ευθύνη.</w:t>
            </w:r>
          </w:p>
          <w:p w14:paraId="576DE458"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Πειθαρχική, αστική και ποινική νοσηλευτική ευθύνη στο δημόσιο και στον ιδιωτικό τομέα.</w:t>
            </w:r>
          </w:p>
          <w:p w14:paraId="2DDDE7B3" w14:textId="77777777" w:rsidR="009118BF" w:rsidRPr="00275DE2" w:rsidRDefault="009118BF" w:rsidP="00394167">
            <w:pPr>
              <w:numPr>
                <w:ilvl w:val="1"/>
                <w:numId w:val="141"/>
              </w:numPr>
              <w:rPr>
                <w:rFonts w:asciiTheme="majorHAnsi" w:hAnsiTheme="majorHAnsi"/>
              </w:rPr>
            </w:pPr>
            <w:r w:rsidRPr="00275DE2">
              <w:rPr>
                <w:rFonts w:asciiTheme="majorHAnsi" w:hAnsiTheme="majorHAnsi"/>
              </w:rPr>
              <w:t>Παραδείγματα εφαρμογής λήψηςβιοηθικών αποφάσεων</w:t>
            </w:r>
          </w:p>
          <w:p w14:paraId="350E8ECD" w14:textId="77777777" w:rsidR="009118BF" w:rsidRPr="00275DE2" w:rsidRDefault="009118BF" w:rsidP="00C975C1">
            <w:pPr>
              <w:ind w:left="683"/>
              <w:rPr>
                <w:rFonts w:asciiTheme="majorHAnsi" w:hAnsiTheme="majorHAnsi"/>
              </w:rPr>
            </w:pPr>
          </w:p>
        </w:tc>
      </w:tr>
    </w:tbl>
    <w:p w14:paraId="49C2A368" w14:textId="77777777" w:rsidR="009118BF" w:rsidRPr="00275DE2" w:rsidRDefault="009118BF" w:rsidP="009118BF">
      <w:pPr>
        <w:rPr>
          <w:rFonts w:asciiTheme="majorHAnsi" w:hAnsiTheme="majorHAnsi"/>
        </w:rPr>
      </w:pPr>
    </w:p>
    <w:tbl>
      <w:tblPr>
        <w:tblW w:w="9924"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755"/>
        <w:gridCol w:w="10"/>
        <w:gridCol w:w="3329"/>
        <w:gridCol w:w="2830"/>
      </w:tblGrid>
      <w:tr w:rsidR="009118BF" w:rsidRPr="00275DE2" w14:paraId="6912D14A" w14:textId="77777777" w:rsidTr="00C975C1">
        <w:trPr>
          <w:trHeight w:val="486"/>
        </w:trPr>
        <w:tc>
          <w:tcPr>
            <w:tcW w:w="9924" w:type="dxa"/>
            <w:gridSpan w:val="4"/>
            <w:tcBorders>
              <w:top w:val="single" w:sz="4" w:space="0" w:color="auto"/>
              <w:left w:val="single" w:sz="4" w:space="0" w:color="auto"/>
              <w:bottom w:val="single" w:sz="4" w:space="0" w:color="auto"/>
              <w:right w:val="single" w:sz="4" w:space="0" w:color="auto"/>
            </w:tcBorders>
            <w:shd w:val="clear" w:color="auto" w:fill="B8CCE4"/>
          </w:tcPr>
          <w:p w14:paraId="4B03BA67" w14:textId="77777777" w:rsidR="009118BF" w:rsidRPr="00275DE2" w:rsidRDefault="009118BF" w:rsidP="00C975C1">
            <w:pPr>
              <w:rPr>
                <w:rFonts w:asciiTheme="majorHAnsi" w:hAnsiTheme="majorHAnsi"/>
                <w:b/>
              </w:rPr>
            </w:pPr>
            <w:r w:rsidRPr="00275DE2">
              <w:rPr>
                <w:rFonts w:asciiTheme="majorHAnsi" w:hAnsiTheme="majorHAnsi"/>
                <w:b/>
              </w:rPr>
              <w:t xml:space="preserve"> ΔΙΔΑΚΤΙΚΕΣ και ΜΑΘΗΣΙΑΚΕΣ ΜΕΘΟΔΟΙ – ΑΞΙΟΛΟΓΗΣΗ</w:t>
            </w:r>
          </w:p>
        </w:tc>
      </w:tr>
      <w:tr w:rsidR="009118BF" w:rsidRPr="00275DE2" w14:paraId="46A0F981" w14:textId="77777777" w:rsidTr="00C975C1">
        <w:trPr>
          <w:trHeight w:hRule="exact" w:val="374"/>
        </w:trPr>
        <w:tc>
          <w:tcPr>
            <w:tcW w:w="3755" w:type="dxa"/>
            <w:tcBorders>
              <w:top w:val="single" w:sz="4" w:space="0" w:color="auto"/>
              <w:left w:val="single" w:sz="4" w:space="0" w:color="auto"/>
              <w:bottom w:val="single" w:sz="4" w:space="0" w:color="auto"/>
              <w:right w:val="single" w:sz="4" w:space="0" w:color="auto"/>
            </w:tcBorders>
            <w:shd w:val="clear" w:color="auto" w:fill="B8CCE4"/>
          </w:tcPr>
          <w:p w14:paraId="11F3F5DA"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p w14:paraId="572B6A3C" w14:textId="77777777" w:rsidR="009118BF" w:rsidRPr="00275DE2" w:rsidRDefault="009118BF" w:rsidP="00C975C1">
            <w:pPr>
              <w:rPr>
                <w:rFonts w:asciiTheme="majorHAnsi" w:hAnsiTheme="majorHAnsi"/>
                <w:b/>
                <w:i/>
              </w:rPr>
            </w:pPr>
          </w:p>
        </w:tc>
        <w:tc>
          <w:tcPr>
            <w:tcW w:w="616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9768EC" w14:textId="77777777" w:rsidR="009118BF" w:rsidRPr="00275DE2" w:rsidRDefault="009118BF" w:rsidP="00C975C1">
            <w:pPr>
              <w:rPr>
                <w:rFonts w:asciiTheme="majorHAnsi" w:hAnsiTheme="majorHAnsi"/>
              </w:rPr>
            </w:pPr>
            <w:r w:rsidRPr="00275DE2">
              <w:rPr>
                <w:rFonts w:asciiTheme="majorHAnsi" w:hAnsiTheme="majorHAnsi"/>
              </w:rPr>
              <w:t xml:space="preserve"> Στην τάξη (πρόσωπο με πρόσωπο) </w:t>
            </w:r>
          </w:p>
        </w:tc>
      </w:tr>
      <w:tr w:rsidR="009118BF" w:rsidRPr="00275DE2" w14:paraId="5B0760E8" w14:textId="77777777" w:rsidTr="00C975C1">
        <w:trPr>
          <w:trHeight w:hRule="exact" w:val="1311"/>
        </w:trPr>
        <w:tc>
          <w:tcPr>
            <w:tcW w:w="3755" w:type="dxa"/>
            <w:tcBorders>
              <w:top w:val="single" w:sz="4" w:space="0" w:color="auto"/>
              <w:left w:val="single" w:sz="4" w:space="0" w:color="auto"/>
              <w:bottom w:val="single" w:sz="4" w:space="0" w:color="auto"/>
              <w:right w:val="single" w:sz="4" w:space="0" w:color="auto"/>
            </w:tcBorders>
            <w:shd w:val="clear" w:color="auto" w:fill="B8CCE4"/>
          </w:tcPr>
          <w:p w14:paraId="2890A68D"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Πληροφορίας και Επικοινωνιών</w:t>
            </w:r>
          </w:p>
          <w:p w14:paraId="50523D26" w14:textId="77777777" w:rsidR="009118BF" w:rsidRPr="00275DE2" w:rsidRDefault="009118BF" w:rsidP="00C975C1">
            <w:pPr>
              <w:jc w:val="right"/>
              <w:rPr>
                <w:rFonts w:asciiTheme="majorHAnsi" w:hAnsiTheme="majorHAnsi"/>
              </w:rPr>
            </w:pPr>
          </w:p>
        </w:tc>
        <w:tc>
          <w:tcPr>
            <w:tcW w:w="616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E00B10B" w14:textId="77777777" w:rsidR="009118BF" w:rsidRPr="00275DE2" w:rsidRDefault="009118BF" w:rsidP="00C975C1">
            <w:pPr>
              <w:widowControl w:val="0"/>
              <w:numPr>
                <w:ilvl w:val="0"/>
                <w:numId w:val="37"/>
              </w:numPr>
              <w:autoSpaceDE w:val="0"/>
              <w:autoSpaceDN w:val="0"/>
              <w:adjustRightInd w:val="0"/>
              <w:rPr>
                <w:rFonts w:asciiTheme="majorHAnsi" w:hAnsiTheme="majorHAnsi"/>
                <w:lang w:eastAsia="en-US"/>
              </w:rPr>
            </w:pPr>
            <w:r w:rsidRPr="00275DE2">
              <w:rPr>
                <w:rFonts w:asciiTheme="majorHAnsi" w:hAnsiTheme="majorHAnsi"/>
                <w:lang w:eastAsia="en-US"/>
              </w:rPr>
              <w:t xml:space="preserve">Παρουσιάσεις </w:t>
            </w:r>
            <w:r w:rsidRPr="00275DE2">
              <w:rPr>
                <w:rFonts w:asciiTheme="majorHAnsi" w:hAnsiTheme="majorHAnsi"/>
                <w:lang w:val="en-US" w:eastAsia="en-US"/>
              </w:rPr>
              <w:t>PPT</w:t>
            </w:r>
          </w:p>
          <w:p w14:paraId="7B94F5D1" w14:textId="77777777" w:rsidR="009118BF" w:rsidRPr="00275DE2" w:rsidRDefault="009118BF" w:rsidP="00C975C1">
            <w:pPr>
              <w:widowControl w:val="0"/>
              <w:numPr>
                <w:ilvl w:val="0"/>
                <w:numId w:val="37"/>
              </w:numPr>
              <w:autoSpaceDE w:val="0"/>
              <w:autoSpaceDN w:val="0"/>
              <w:adjustRightInd w:val="0"/>
              <w:rPr>
                <w:rFonts w:asciiTheme="majorHAnsi" w:hAnsiTheme="majorHAnsi"/>
                <w:lang w:eastAsia="en-US"/>
              </w:rPr>
            </w:pPr>
            <w:r w:rsidRPr="00275DE2">
              <w:rPr>
                <w:rFonts w:asciiTheme="majorHAnsi" w:hAnsiTheme="majorHAnsi"/>
                <w:lang w:eastAsia="en-US"/>
              </w:rPr>
              <w:t>Προβολή ταινιών</w:t>
            </w:r>
          </w:p>
          <w:p w14:paraId="1CA758D3" w14:textId="77777777" w:rsidR="009118BF" w:rsidRPr="00275DE2" w:rsidRDefault="009118BF" w:rsidP="00C975C1">
            <w:pPr>
              <w:widowControl w:val="0"/>
              <w:numPr>
                <w:ilvl w:val="0"/>
                <w:numId w:val="37"/>
              </w:numPr>
              <w:autoSpaceDE w:val="0"/>
              <w:autoSpaceDN w:val="0"/>
              <w:adjustRightInd w:val="0"/>
              <w:rPr>
                <w:rFonts w:asciiTheme="majorHAnsi" w:hAnsiTheme="majorHAnsi"/>
                <w:lang w:eastAsia="en-US"/>
              </w:rPr>
            </w:pPr>
            <w:r w:rsidRPr="00275DE2">
              <w:rPr>
                <w:rFonts w:asciiTheme="majorHAnsi" w:hAnsiTheme="majorHAnsi"/>
                <w:lang w:eastAsia="en-US"/>
              </w:rPr>
              <w:t xml:space="preserve">Υποστήριξη μαθησιακής διδασκαλίας μέσω της ηλεκτρονικής πλατφόρμας </w:t>
            </w:r>
            <w:r w:rsidRPr="00275DE2">
              <w:rPr>
                <w:rFonts w:asciiTheme="majorHAnsi" w:hAnsiTheme="majorHAnsi"/>
                <w:lang w:val="en-US" w:eastAsia="en-US"/>
              </w:rPr>
              <w:t>e</w:t>
            </w:r>
            <w:r w:rsidRPr="00275DE2">
              <w:rPr>
                <w:rFonts w:asciiTheme="majorHAnsi" w:hAnsiTheme="majorHAnsi"/>
                <w:lang w:eastAsia="en-US"/>
              </w:rPr>
              <w:t>-</w:t>
            </w:r>
            <w:r w:rsidRPr="00275DE2">
              <w:rPr>
                <w:rFonts w:asciiTheme="majorHAnsi" w:hAnsiTheme="majorHAnsi"/>
                <w:lang w:val="en-US" w:eastAsia="en-US"/>
              </w:rPr>
              <w:t>class</w:t>
            </w:r>
          </w:p>
        </w:tc>
      </w:tr>
      <w:tr w:rsidR="009118BF" w:rsidRPr="00275DE2" w14:paraId="738D446C" w14:textId="77777777" w:rsidTr="00C975C1">
        <w:trPr>
          <w:trHeight w:hRule="exact" w:val="1428"/>
        </w:trPr>
        <w:tc>
          <w:tcPr>
            <w:tcW w:w="3755" w:type="dxa"/>
            <w:vMerge w:val="restart"/>
            <w:tcBorders>
              <w:top w:val="single" w:sz="4" w:space="0" w:color="auto"/>
              <w:left w:val="single" w:sz="4" w:space="0" w:color="auto"/>
              <w:bottom w:val="single" w:sz="4" w:space="0" w:color="auto"/>
              <w:right w:val="single" w:sz="4" w:space="0" w:color="auto"/>
            </w:tcBorders>
            <w:shd w:val="clear" w:color="auto" w:fill="B8CCE4"/>
          </w:tcPr>
          <w:p w14:paraId="451D7E58" w14:textId="77777777" w:rsidR="009118BF" w:rsidRPr="00275DE2" w:rsidRDefault="009118BF" w:rsidP="00C975C1">
            <w:pPr>
              <w:rPr>
                <w:rFonts w:asciiTheme="majorHAnsi" w:hAnsiTheme="majorHAnsi"/>
                <w:b/>
              </w:rPr>
            </w:pPr>
          </w:p>
          <w:p w14:paraId="1784DC8C" w14:textId="77777777" w:rsidR="009118BF" w:rsidRPr="00275DE2" w:rsidRDefault="009118BF" w:rsidP="00C975C1">
            <w:pPr>
              <w:rPr>
                <w:rFonts w:asciiTheme="majorHAnsi" w:hAnsiTheme="majorHAnsi"/>
                <w:b/>
              </w:rPr>
            </w:pPr>
          </w:p>
          <w:p w14:paraId="5F0DB3E2"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tc>
        <w:tc>
          <w:tcPr>
            <w:tcW w:w="3339"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14:paraId="2BBADAD1" w14:textId="77777777" w:rsidR="009118BF" w:rsidRPr="00275DE2" w:rsidRDefault="009118BF" w:rsidP="00C975C1">
            <w:pPr>
              <w:jc w:val="center"/>
              <w:rPr>
                <w:rFonts w:asciiTheme="majorHAnsi" w:hAnsiTheme="majorHAnsi"/>
                <w:b/>
                <w:i/>
              </w:rPr>
            </w:pPr>
            <w:r w:rsidRPr="00275DE2">
              <w:rPr>
                <w:rFonts w:asciiTheme="majorHAnsi" w:hAnsiTheme="majorHAnsi"/>
                <w:b/>
                <w:i/>
              </w:rPr>
              <w:t>Δραστηριότητα</w:t>
            </w:r>
          </w:p>
        </w:tc>
        <w:tc>
          <w:tcPr>
            <w:tcW w:w="2830"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3A69451D" w14:textId="77777777" w:rsidR="009118BF" w:rsidRPr="00275DE2" w:rsidRDefault="009118BF" w:rsidP="00C975C1">
            <w:pPr>
              <w:jc w:val="center"/>
              <w:rPr>
                <w:rFonts w:asciiTheme="majorHAnsi" w:hAnsiTheme="majorHAnsi"/>
                <w:b/>
                <w:i/>
              </w:rPr>
            </w:pPr>
            <w:r w:rsidRPr="00275DE2">
              <w:rPr>
                <w:rFonts w:asciiTheme="majorHAnsi" w:hAnsiTheme="majorHAnsi"/>
                <w:b/>
                <w:i/>
              </w:rPr>
              <w:t>Φόρτος Εργασίας Εξαμήνου</w:t>
            </w:r>
          </w:p>
        </w:tc>
      </w:tr>
      <w:tr w:rsidR="009118BF" w:rsidRPr="00275DE2" w14:paraId="2ADEEF51" w14:textId="77777777" w:rsidTr="00C975C1">
        <w:trPr>
          <w:trHeight w:val="99"/>
        </w:trPr>
        <w:tc>
          <w:tcPr>
            <w:tcW w:w="3755" w:type="dxa"/>
            <w:vMerge/>
            <w:tcBorders>
              <w:top w:val="single" w:sz="4" w:space="0" w:color="auto"/>
              <w:left w:val="single" w:sz="4" w:space="0" w:color="auto"/>
              <w:bottom w:val="single" w:sz="4" w:space="0" w:color="auto"/>
              <w:right w:val="single" w:sz="4" w:space="0" w:color="auto"/>
            </w:tcBorders>
            <w:vAlign w:val="center"/>
            <w:hideMark/>
          </w:tcPr>
          <w:p w14:paraId="0D86C9BD" w14:textId="77777777" w:rsidR="009118BF" w:rsidRPr="00275DE2" w:rsidRDefault="009118BF" w:rsidP="00C975C1">
            <w:pPr>
              <w:rPr>
                <w:rFonts w:asciiTheme="majorHAnsi" w:hAnsiTheme="majorHAnsi"/>
                <w:b/>
              </w:rPr>
            </w:pPr>
          </w:p>
        </w:tc>
        <w:tc>
          <w:tcPr>
            <w:tcW w:w="6169" w:type="dxa"/>
            <w:gridSpan w:val="3"/>
            <w:tcBorders>
              <w:top w:val="single" w:sz="4" w:space="0" w:color="auto"/>
              <w:left w:val="single" w:sz="4" w:space="0" w:color="auto"/>
              <w:bottom w:val="single" w:sz="4" w:space="0" w:color="auto"/>
              <w:right w:val="single" w:sz="4" w:space="0" w:color="auto"/>
            </w:tcBorders>
            <w:shd w:val="clear" w:color="auto" w:fill="FFFFFF"/>
          </w:tcPr>
          <w:p w14:paraId="06F61DB9" w14:textId="77777777" w:rsidR="009118BF" w:rsidRPr="00275DE2" w:rsidRDefault="009118BF" w:rsidP="00C975C1">
            <w:pPr>
              <w:rPr>
                <w:rFonts w:asciiTheme="majorHAnsi" w:eastAsia="Times New Roman" w:hAnsiTheme="majorHAnsi"/>
                <w:b/>
                <w:bCs/>
                <w:u w:val="single"/>
              </w:rPr>
            </w:pPr>
          </w:p>
        </w:tc>
      </w:tr>
      <w:tr w:rsidR="009118BF" w:rsidRPr="00275DE2" w14:paraId="7CDBA322" w14:textId="77777777" w:rsidTr="00C975C1">
        <w:trPr>
          <w:trHeight w:hRule="exact" w:val="1201"/>
        </w:trPr>
        <w:tc>
          <w:tcPr>
            <w:tcW w:w="3765" w:type="dxa"/>
            <w:gridSpan w:val="2"/>
            <w:vMerge w:val="restart"/>
            <w:tcBorders>
              <w:top w:val="single" w:sz="4" w:space="0" w:color="auto"/>
              <w:left w:val="single" w:sz="4" w:space="0" w:color="auto"/>
              <w:bottom w:val="single" w:sz="4" w:space="0" w:color="auto"/>
              <w:right w:val="single" w:sz="4" w:space="0" w:color="auto"/>
            </w:tcBorders>
            <w:shd w:val="clear" w:color="auto" w:fill="B8CCE4"/>
            <w:vAlign w:val="center"/>
          </w:tcPr>
          <w:p w14:paraId="458FB73D" w14:textId="77777777" w:rsidR="009118BF" w:rsidRPr="00275DE2" w:rsidRDefault="009118BF" w:rsidP="00C975C1">
            <w:pPr>
              <w:rPr>
                <w:rFonts w:asciiTheme="majorHAnsi" w:eastAsia="Times New Roman" w:hAnsiTheme="majorHAnsi"/>
                <w:b/>
                <w:bCs/>
                <w:u w:val="single"/>
              </w:rPr>
            </w:pPr>
          </w:p>
        </w:tc>
        <w:tc>
          <w:tcPr>
            <w:tcW w:w="3329" w:type="dxa"/>
            <w:tcBorders>
              <w:top w:val="single" w:sz="4" w:space="0" w:color="auto"/>
              <w:left w:val="single" w:sz="4" w:space="0" w:color="auto"/>
              <w:bottom w:val="single" w:sz="4" w:space="0" w:color="auto"/>
              <w:right w:val="single" w:sz="4" w:space="0" w:color="auto"/>
            </w:tcBorders>
            <w:shd w:val="clear" w:color="auto" w:fill="FFFFFF"/>
            <w:vAlign w:val="center"/>
          </w:tcPr>
          <w:p w14:paraId="35757D92" w14:textId="77777777" w:rsidR="009118BF" w:rsidRPr="00275DE2" w:rsidRDefault="009118BF" w:rsidP="00C975C1">
            <w:pPr>
              <w:ind w:left="168"/>
              <w:rPr>
                <w:rFonts w:asciiTheme="majorHAnsi" w:hAnsiTheme="majorHAnsi"/>
              </w:rPr>
            </w:pPr>
            <w:r w:rsidRPr="00275DE2">
              <w:rPr>
                <w:rFonts w:asciiTheme="majorHAnsi" w:hAnsiTheme="majorHAnsi"/>
              </w:rPr>
              <w:t>Διαλέξεις στην αίθουσα στις οποίες επιπλέον αξιοποιούνται και διάφορες τεχνικές διδασκαλίας.</w:t>
            </w:r>
          </w:p>
          <w:p w14:paraId="775F1EC8" w14:textId="77777777" w:rsidR="009118BF" w:rsidRPr="00275DE2" w:rsidRDefault="009118BF" w:rsidP="00C975C1">
            <w:pPr>
              <w:ind w:left="168"/>
              <w:rPr>
                <w:rFonts w:asciiTheme="majorHAnsi" w:hAnsiTheme="majorHAnsi"/>
              </w:rPr>
            </w:pPr>
          </w:p>
          <w:p w14:paraId="172CC935" w14:textId="77777777" w:rsidR="009118BF" w:rsidRPr="00275DE2" w:rsidRDefault="009118BF" w:rsidP="00C975C1">
            <w:pPr>
              <w:ind w:left="168"/>
              <w:rPr>
                <w:rFonts w:asciiTheme="majorHAnsi" w:hAnsiTheme="majorHAnsi"/>
              </w:rPr>
            </w:pPr>
          </w:p>
          <w:p w14:paraId="2C2FB51F" w14:textId="77777777" w:rsidR="009118BF" w:rsidRPr="00275DE2" w:rsidRDefault="009118BF" w:rsidP="00C975C1">
            <w:pPr>
              <w:ind w:left="168"/>
              <w:rPr>
                <w:rFonts w:asciiTheme="majorHAnsi" w:hAnsiTheme="majorHAnsi"/>
              </w:rPr>
            </w:pPr>
            <w:r w:rsidRPr="00275DE2">
              <w:rPr>
                <w:rFonts w:asciiTheme="majorHAnsi" w:hAnsiTheme="majorHAnsi"/>
              </w:rPr>
              <w:t>ααξιοποιούνται</w:t>
            </w:r>
          </w:p>
          <w:p w14:paraId="3D4428F3" w14:textId="77777777" w:rsidR="009118BF" w:rsidRPr="00275DE2" w:rsidRDefault="009118BF" w:rsidP="00C975C1">
            <w:pPr>
              <w:ind w:left="168"/>
              <w:rPr>
                <w:rFonts w:asciiTheme="majorHAnsi" w:hAnsiTheme="majorHAnsi"/>
              </w:rPr>
            </w:pPr>
          </w:p>
          <w:p w14:paraId="7AE3BF13" w14:textId="77777777" w:rsidR="009118BF" w:rsidRPr="00275DE2" w:rsidRDefault="009118BF" w:rsidP="00C975C1">
            <w:pPr>
              <w:ind w:left="168"/>
              <w:rPr>
                <w:rFonts w:asciiTheme="majorHAnsi" w:hAnsiTheme="majorHAnsi"/>
              </w:rPr>
            </w:pPr>
          </w:p>
        </w:tc>
        <w:tc>
          <w:tcPr>
            <w:tcW w:w="2830" w:type="dxa"/>
            <w:tcBorders>
              <w:top w:val="single" w:sz="4" w:space="0" w:color="auto"/>
              <w:left w:val="single" w:sz="4" w:space="0" w:color="auto"/>
              <w:bottom w:val="single" w:sz="4" w:space="0" w:color="auto"/>
              <w:right w:val="single" w:sz="4" w:space="0" w:color="auto"/>
            </w:tcBorders>
            <w:shd w:val="clear" w:color="auto" w:fill="FFFFFF"/>
            <w:vAlign w:val="center"/>
          </w:tcPr>
          <w:p w14:paraId="0E264314" w14:textId="77777777" w:rsidR="009118BF" w:rsidRPr="00275DE2" w:rsidRDefault="009118BF" w:rsidP="00C975C1">
            <w:pPr>
              <w:jc w:val="center"/>
              <w:rPr>
                <w:rFonts w:asciiTheme="majorHAnsi" w:hAnsiTheme="majorHAnsi"/>
              </w:rPr>
            </w:pPr>
            <w:r w:rsidRPr="00275DE2">
              <w:rPr>
                <w:rFonts w:asciiTheme="majorHAnsi" w:hAnsiTheme="majorHAnsi"/>
              </w:rPr>
              <w:t>26 ώρες</w:t>
            </w:r>
          </w:p>
          <w:p w14:paraId="6CE7FD73" w14:textId="77777777" w:rsidR="009118BF" w:rsidRPr="00275DE2" w:rsidRDefault="009118BF" w:rsidP="00C975C1">
            <w:pPr>
              <w:rPr>
                <w:rFonts w:asciiTheme="majorHAnsi" w:eastAsia="Times New Roman" w:hAnsiTheme="majorHAnsi"/>
                <w:b/>
                <w:bCs/>
                <w:u w:val="single"/>
              </w:rPr>
            </w:pPr>
          </w:p>
          <w:p w14:paraId="1AF324E8" w14:textId="77777777" w:rsidR="009118BF" w:rsidRPr="00275DE2" w:rsidRDefault="009118BF" w:rsidP="00C975C1">
            <w:pPr>
              <w:jc w:val="center"/>
              <w:rPr>
                <w:rFonts w:asciiTheme="majorHAnsi" w:eastAsia="Times New Roman" w:hAnsiTheme="majorHAnsi"/>
                <w:b/>
                <w:bCs/>
                <w:u w:val="single"/>
              </w:rPr>
            </w:pPr>
          </w:p>
        </w:tc>
      </w:tr>
      <w:tr w:rsidR="009118BF" w:rsidRPr="00275DE2" w14:paraId="5E9FC4FD" w14:textId="77777777" w:rsidTr="00C975C1">
        <w:trPr>
          <w:trHeight w:hRule="exact" w:val="1201"/>
        </w:trPr>
        <w:tc>
          <w:tcPr>
            <w:tcW w:w="3765" w:type="dxa"/>
            <w:gridSpan w:val="2"/>
            <w:vMerge/>
            <w:tcBorders>
              <w:top w:val="single" w:sz="4" w:space="0" w:color="auto"/>
              <w:left w:val="single" w:sz="4" w:space="0" w:color="auto"/>
              <w:bottom w:val="single" w:sz="4" w:space="0" w:color="auto"/>
              <w:right w:val="single" w:sz="4" w:space="0" w:color="auto"/>
            </w:tcBorders>
            <w:shd w:val="clear" w:color="auto" w:fill="B8CCE4"/>
            <w:vAlign w:val="center"/>
          </w:tcPr>
          <w:p w14:paraId="110E3ACD" w14:textId="77777777" w:rsidR="009118BF" w:rsidRPr="00275DE2" w:rsidRDefault="009118BF" w:rsidP="00C975C1">
            <w:pPr>
              <w:rPr>
                <w:rFonts w:asciiTheme="majorHAnsi" w:eastAsia="Times New Roman" w:hAnsiTheme="majorHAnsi"/>
                <w:b/>
                <w:bCs/>
                <w:u w:val="single"/>
              </w:rPr>
            </w:pPr>
          </w:p>
        </w:tc>
        <w:tc>
          <w:tcPr>
            <w:tcW w:w="3329" w:type="dxa"/>
            <w:tcBorders>
              <w:top w:val="single" w:sz="4" w:space="0" w:color="auto"/>
              <w:left w:val="single" w:sz="4" w:space="0" w:color="auto"/>
              <w:bottom w:val="single" w:sz="4" w:space="0" w:color="auto"/>
              <w:right w:val="single" w:sz="4" w:space="0" w:color="auto"/>
            </w:tcBorders>
            <w:shd w:val="clear" w:color="auto" w:fill="FFFFFF"/>
            <w:vAlign w:val="center"/>
          </w:tcPr>
          <w:p w14:paraId="69F2903B" w14:textId="77777777" w:rsidR="009118BF" w:rsidRPr="00275DE2" w:rsidRDefault="009118BF" w:rsidP="00C975C1">
            <w:pPr>
              <w:ind w:left="168"/>
              <w:rPr>
                <w:rFonts w:asciiTheme="majorHAnsi" w:hAnsiTheme="majorHAnsi"/>
              </w:rPr>
            </w:pPr>
            <w:r w:rsidRPr="00275DE2">
              <w:rPr>
                <w:rFonts w:asciiTheme="majorHAnsi" w:hAnsiTheme="majorHAnsi"/>
              </w:rPr>
              <w:t>Φροντιστηριακή άσκηση</w:t>
            </w:r>
          </w:p>
        </w:tc>
        <w:tc>
          <w:tcPr>
            <w:tcW w:w="2830" w:type="dxa"/>
            <w:tcBorders>
              <w:top w:val="single" w:sz="4" w:space="0" w:color="auto"/>
              <w:left w:val="single" w:sz="4" w:space="0" w:color="auto"/>
              <w:bottom w:val="single" w:sz="4" w:space="0" w:color="auto"/>
              <w:right w:val="single" w:sz="4" w:space="0" w:color="auto"/>
            </w:tcBorders>
            <w:shd w:val="clear" w:color="auto" w:fill="FFFFFF"/>
            <w:vAlign w:val="center"/>
          </w:tcPr>
          <w:p w14:paraId="19940565" w14:textId="77777777" w:rsidR="009118BF" w:rsidRPr="00275DE2" w:rsidRDefault="009118BF" w:rsidP="00C975C1">
            <w:pPr>
              <w:jc w:val="center"/>
              <w:rPr>
                <w:rFonts w:asciiTheme="majorHAnsi" w:hAnsiTheme="majorHAnsi"/>
              </w:rPr>
            </w:pPr>
            <w:r w:rsidRPr="00275DE2">
              <w:rPr>
                <w:rFonts w:asciiTheme="majorHAnsi" w:hAnsiTheme="majorHAnsi"/>
              </w:rPr>
              <w:t>13  ώρες</w:t>
            </w:r>
          </w:p>
        </w:tc>
      </w:tr>
      <w:tr w:rsidR="009118BF" w:rsidRPr="00275DE2" w14:paraId="6DDCEAAA" w14:textId="77777777" w:rsidTr="00C975C1">
        <w:trPr>
          <w:trHeight w:hRule="exact" w:val="1134"/>
        </w:trPr>
        <w:tc>
          <w:tcPr>
            <w:tcW w:w="3765" w:type="dxa"/>
            <w:gridSpan w:val="2"/>
            <w:vMerge/>
            <w:tcBorders>
              <w:top w:val="single" w:sz="4" w:space="0" w:color="auto"/>
              <w:left w:val="single" w:sz="4" w:space="0" w:color="auto"/>
              <w:bottom w:val="single" w:sz="4" w:space="0" w:color="auto"/>
              <w:right w:val="single" w:sz="4" w:space="0" w:color="auto"/>
            </w:tcBorders>
            <w:vAlign w:val="center"/>
            <w:hideMark/>
          </w:tcPr>
          <w:p w14:paraId="3254FAD3" w14:textId="77777777" w:rsidR="009118BF" w:rsidRPr="00275DE2" w:rsidRDefault="009118BF" w:rsidP="00C975C1">
            <w:pPr>
              <w:rPr>
                <w:rFonts w:asciiTheme="majorHAnsi" w:eastAsia="Times New Roman" w:hAnsiTheme="majorHAnsi"/>
                <w:b/>
                <w:bCs/>
                <w:u w:val="single"/>
              </w:rPr>
            </w:pPr>
          </w:p>
        </w:tc>
        <w:tc>
          <w:tcPr>
            <w:tcW w:w="33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272D20" w14:textId="77777777" w:rsidR="009118BF" w:rsidRPr="00275DE2" w:rsidRDefault="009118BF" w:rsidP="00C975C1">
            <w:pPr>
              <w:ind w:left="168"/>
              <w:rPr>
                <w:rFonts w:asciiTheme="majorHAnsi" w:hAnsiTheme="majorHAnsi"/>
              </w:rPr>
            </w:pPr>
            <w:r w:rsidRPr="00275DE2">
              <w:rPr>
                <w:rFonts w:asciiTheme="majorHAnsi" w:hAnsiTheme="majorHAnsi"/>
              </w:rPr>
              <w:t>Μελέτη, προετοιμασία για τις εξετάσεις, ανασκόπηση βιβλιογραφίας.</w:t>
            </w:r>
          </w:p>
        </w:tc>
        <w:tc>
          <w:tcPr>
            <w:tcW w:w="28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FAC824" w14:textId="77777777" w:rsidR="009118BF" w:rsidRPr="00275DE2" w:rsidRDefault="009118BF" w:rsidP="00C975C1">
            <w:pPr>
              <w:jc w:val="center"/>
              <w:rPr>
                <w:rFonts w:asciiTheme="majorHAnsi" w:hAnsiTheme="majorHAnsi"/>
              </w:rPr>
            </w:pPr>
            <w:r w:rsidRPr="00275DE2">
              <w:rPr>
                <w:rFonts w:asciiTheme="majorHAnsi" w:hAnsiTheme="majorHAnsi"/>
              </w:rPr>
              <w:t xml:space="preserve">36 ώρες </w:t>
            </w:r>
          </w:p>
        </w:tc>
      </w:tr>
      <w:tr w:rsidR="009118BF" w:rsidRPr="00275DE2" w14:paraId="0892699F" w14:textId="77777777" w:rsidTr="00C975C1">
        <w:trPr>
          <w:trHeight w:val="438"/>
        </w:trPr>
        <w:tc>
          <w:tcPr>
            <w:tcW w:w="3765" w:type="dxa"/>
            <w:gridSpan w:val="2"/>
            <w:vMerge/>
            <w:tcBorders>
              <w:top w:val="single" w:sz="4" w:space="0" w:color="auto"/>
              <w:left w:val="single" w:sz="4" w:space="0" w:color="auto"/>
              <w:bottom w:val="single" w:sz="4" w:space="0" w:color="auto"/>
              <w:right w:val="single" w:sz="4" w:space="0" w:color="auto"/>
            </w:tcBorders>
            <w:vAlign w:val="center"/>
            <w:hideMark/>
          </w:tcPr>
          <w:p w14:paraId="4F235C0A" w14:textId="77777777" w:rsidR="009118BF" w:rsidRPr="00275DE2" w:rsidRDefault="009118BF" w:rsidP="00C975C1">
            <w:pPr>
              <w:rPr>
                <w:rFonts w:asciiTheme="majorHAnsi" w:eastAsia="Times New Roman" w:hAnsiTheme="majorHAnsi"/>
                <w:b/>
                <w:bCs/>
                <w:u w:val="single"/>
              </w:rPr>
            </w:pPr>
          </w:p>
        </w:tc>
        <w:tc>
          <w:tcPr>
            <w:tcW w:w="33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ED536" w14:textId="77777777" w:rsidR="009118BF" w:rsidRPr="00275DE2" w:rsidRDefault="009118BF" w:rsidP="00C975C1">
            <w:pPr>
              <w:ind w:left="168"/>
              <w:rPr>
                <w:rFonts w:asciiTheme="majorHAnsi" w:hAnsiTheme="majorHAnsi"/>
              </w:rPr>
            </w:pPr>
            <w:r w:rsidRPr="00275DE2">
              <w:rPr>
                <w:rFonts w:asciiTheme="majorHAnsi" w:hAnsiTheme="majorHAnsi"/>
              </w:rPr>
              <w:t xml:space="preserve">Σύνολο Μαθήματος </w:t>
            </w:r>
          </w:p>
          <w:p w14:paraId="74962978" w14:textId="77777777" w:rsidR="009118BF" w:rsidRPr="00275DE2" w:rsidRDefault="009118BF" w:rsidP="00C975C1">
            <w:pPr>
              <w:ind w:left="168"/>
              <w:rPr>
                <w:rFonts w:asciiTheme="majorHAnsi" w:hAnsiTheme="majorHAnsi"/>
              </w:rPr>
            </w:pPr>
            <w:r w:rsidRPr="00275DE2">
              <w:rPr>
                <w:rFonts w:asciiTheme="majorHAnsi" w:hAnsiTheme="majorHAnsi"/>
              </w:rPr>
              <w:t>(25 ώρες φόρτου εργασίας ανά πιστωτική μονάδα)</w:t>
            </w:r>
          </w:p>
        </w:tc>
        <w:tc>
          <w:tcPr>
            <w:tcW w:w="28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C1CAEB" w14:textId="77777777" w:rsidR="009118BF" w:rsidRPr="00275DE2" w:rsidRDefault="009118BF" w:rsidP="00C975C1">
            <w:pPr>
              <w:jc w:val="center"/>
              <w:rPr>
                <w:rFonts w:asciiTheme="majorHAnsi" w:hAnsiTheme="majorHAnsi"/>
              </w:rPr>
            </w:pPr>
            <w:r w:rsidRPr="00275DE2">
              <w:rPr>
                <w:rFonts w:asciiTheme="majorHAnsi" w:hAnsiTheme="majorHAnsi"/>
              </w:rPr>
              <w:t>75 ώρες (3 ECTS)</w:t>
            </w:r>
          </w:p>
        </w:tc>
      </w:tr>
      <w:tr w:rsidR="009118BF" w:rsidRPr="00275DE2" w14:paraId="1783FA20" w14:textId="77777777" w:rsidTr="00C975C1">
        <w:trPr>
          <w:trHeight w:val="2389"/>
        </w:trPr>
        <w:tc>
          <w:tcPr>
            <w:tcW w:w="3765"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73EAC0D7" w14:textId="77777777" w:rsidR="009118BF" w:rsidRPr="00275DE2" w:rsidRDefault="009118BF" w:rsidP="00C975C1">
            <w:pPr>
              <w:ind w:left="102" w:right="177"/>
              <w:rPr>
                <w:rFonts w:asciiTheme="majorHAnsi" w:hAnsiTheme="majorHAnsi"/>
                <w:b/>
              </w:rPr>
            </w:pPr>
            <w:r w:rsidRPr="00275DE2">
              <w:rPr>
                <w:rFonts w:asciiTheme="majorHAnsi" w:hAnsiTheme="majorHAnsi"/>
                <w:b/>
              </w:rPr>
              <w:lastRenderedPageBreak/>
              <w:t>Αξιολόγηση Φοιτητών</w:t>
            </w:r>
          </w:p>
          <w:p w14:paraId="0FF4EE45" w14:textId="77777777" w:rsidR="009118BF" w:rsidRPr="00275DE2" w:rsidRDefault="009118BF" w:rsidP="00C975C1">
            <w:pPr>
              <w:ind w:left="102" w:right="177"/>
              <w:rPr>
                <w:rFonts w:asciiTheme="majorHAnsi" w:hAnsiTheme="majorHAnsi"/>
                <w:b/>
                <w:i/>
              </w:rPr>
            </w:pPr>
          </w:p>
        </w:tc>
        <w:tc>
          <w:tcPr>
            <w:tcW w:w="61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6591C7" w14:textId="77777777" w:rsidR="009118BF" w:rsidRPr="00275DE2" w:rsidRDefault="009118BF" w:rsidP="00C975C1">
            <w:pPr>
              <w:widowControl w:val="0"/>
              <w:autoSpaceDE w:val="0"/>
              <w:autoSpaceDN w:val="0"/>
              <w:adjustRightInd w:val="0"/>
              <w:contextualSpacing/>
              <w:rPr>
                <w:rFonts w:asciiTheme="majorHAnsi" w:hAnsiTheme="majorHAnsi"/>
              </w:rPr>
            </w:pPr>
            <w:r w:rsidRPr="00275DE2">
              <w:rPr>
                <w:rFonts w:asciiTheme="majorHAnsi" w:hAnsiTheme="majorHAnsi"/>
              </w:rPr>
              <w:t>Η αξιολόγηση μπορεί να γ</w:t>
            </w:r>
            <w:r>
              <w:rPr>
                <w:rFonts w:asciiTheme="majorHAnsi" w:hAnsiTheme="majorHAnsi"/>
              </w:rPr>
              <w:t>ί</w:t>
            </w:r>
            <w:r w:rsidRPr="00275DE2">
              <w:rPr>
                <w:rFonts w:asciiTheme="majorHAnsi" w:hAnsiTheme="majorHAnsi"/>
              </w:rPr>
              <w:t>νει με 3 διαφορετικούς τρόπους:</w:t>
            </w:r>
          </w:p>
          <w:p w14:paraId="4D96486C" w14:textId="77777777" w:rsidR="009118BF" w:rsidRPr="00275DE2" w:rsidRDefault="009118BF" w:rsidP="00C975C1">
            <w:pPr>
              <w:pStyle w:val="af0"/>
              <w:widowControl w:val="0"/>
              <w:numPr>
                <w:ilvl w:val="0"/>
                <w:numId w:val="38"/>
              </w:numPr>
              <w:autoSpaceDE w:val="0"/>
              <w:autoSpaceDN w:val="0"/>
              <w:adjustRightInd w:val="0"/>
              <w:spacing w:after="0" w:line="240" w:lineRule="auto"/>
              <w:contextualSpacing/>
              <w:rPr>
                <w:rFonts w:asciiTheme="majorHAnsi" w:hAnsiTheme="majorHAnsi"/>
                <w:sz w:val="24"/>
                <w:szCs w:val="24"/>
              </w:rPr>
            </w:pPr>
            <w:r w:rsidRPr="00275DE2">
              <w:rPr>
                <w:rFonts w:asciiTheme="majorHAnsi" w:hAnsiTheme="majorHAnsi"/>
                <w:sz w:val="24"/>
                <w:szCs w:val="24"/>
              </w:rPr>
              <w:t>Γραπτή εξέταση στο τέλος του εξαμήνου με θέματα που απαιτούν κριτική σκέψη και ανάπτυξη.</w:t>
            </w:r>
          </w:p>
          <w:p w14:paraId="19653BDE" w14:textId="77777777" w:rsidR="009118BF" w:rsidRPr="00275DE2" w:rsidRDefault="009118BF" w:rsidP="00C975C1">
            <w:pPr>
              <w:pStyle w:val="af0"/>
              <w:widowControl w:val="0"/>
              <w:autoSpaceDE w:val="0"/>
              <w:autoSpaceDN w:val="0"/>
              <w:adjustRightInd w:val="0"/>
              <w:spacing w:after="0" w:line="240" w:lineRule="auto"/>
              <w:contextualSpacing/>
              <w:rPr>
                <w:rFonts w:asciiTheme="majorHAnsi" w:hAnsiTheme="majorHAnsi"/>
                <w:sz w:val="24"/>
                <w:szCs w:val="24"/>
                <w:lang w:val="en-US"/>
              </w:rPr>
            </w:pPr>
            <w:r w:rsidRPr="00275DE2">
              <w:rPr>
                <w:rFonts w:asciiTheme="majorHAnsi" w:hAnsiTheme="majorHAnsi"/>
                <w:sz w:val="24"/>
                <w:szCs w:val="24"/>
              </w:rPr>
              <w:t>Ή με</w:t>
            </w:r>
            <w:r w:rsidRPr="00275DE2">
              <w:rPr>
                <w:rFonts w:asciiTheme="majorHAnsi" w:hAnsiTheme="majorHAnsi"/>
                <w:sz w:val="24"/>
                <w:szCs w:val="24"/>
                <w:lang w:val="en-US"/>
              </w:rPr>
              <w:t>:</w:t>
            </w:r>
          </w:p>
          <w:p w14:paraId="5BB664F3" w14:textId="77777777" w:rsidR="009118BF" w:rsidRPr="00275DE2" w:rsidRDefault="009118BF" w:rsidP="00C975C1">
            <w:pPr>
              <w:pStyle w:val="af0"/>
              <w:widowControl w:val="0"/>
              <w:numPr>
                <w:ilvl w:val="0"/>
                <w:numId w:val="38"/>
              </w:numPr>
              <w:autoSpaceDE w:val="0"/>
              <w:autoSpaceDN w:val="0"/>
              <w:adjustRightInd w:val="0"/>
              <w:spacing w:after="0" w:line="240" w:lineRule="auto"/>
              <w:contextualSpacing/>
              <w:rPr>
                <w:rFonts w:asciiTheme="majorHAnsi" w:hAnsiTheme="majorHAnsi"/>
                <w:sz w:val="24"/>
                <w:szCs w:val="24"/>
              </w:rPr>
            </w:pPr>
            <w:r w:rsidRPr="00275DE2">
              <w:rPr>
                <w:rFonts w:asciiTheme="majorHAnsi" w:hAnsiTheme="majorHAnsi"/>
                <w:sz w:val="24"/>
                <w:szCs w:val="24"/>
              </w:rPr>
              <w:t>Προφορική εξέταση στο τέλος του εξαμήνου με θέματα που απαιτούν κριτική σκέψη και απάντηση.</w:t>
            </w:r>
          </w:p>
          <w:p w14:paraId="7F4BAC0B" w14:textId="77777777" w:rsidR="009118BF" w:rsidRPr="00275DE2" w:rsidRDefault="009118BF" w:rsidP="00C975C1">
            <w:pPr>
              <w:pStyle w:val="af0"/>
              <w:widowControl w:val="0"/>
              <w:autoSpaceDE w:val="0"/>
              <w:autoSpaceDN w:val="0"/>
              <w:adjustRightInd w:val="0"/>
              <w:spacing w:after="0" w:line="240" w:lineRule="auto"/>
              <w:contextualSpacing/>
              <w:rPr>
                <w:rFonts w:asciiTheme="majorHAnsi" w:hAnsiTheme="majorHAnsi"/>
                <w:sz w:val="24"/>
                <w:szCs w:val="24"/>
              </w:rPr>
            </w:pPr>
            <w:r w:rsidRPr="00275DE2">
              <w:rPr>
                <w:rFonts w:asciiTheme="majorHAnsi" w:hAnsiTheme="majorHAnsi"/>
                <w:sz w:val="24"/>
                <w:szCs w:val="24"/>
              </w:rPr>
              <w:t>Ή με:</w:t>
            </w:r>
          </w:p>
          <w:p w14:paraId="1514262C" w14:textId="77777777" w:rsidR="009118BF" w:rsidRPr="00256593" w:rsidRDefault="009118BF" w:rsidP="00C975C1">
            <w:pPr>
              <w:pStyle w:val="af0"/>
              <w:widowControl w:val="0"/>
              <w:numPr>
                <w:ilvl w:val="0"/>
                <w:numId w:val="38"/>
              </w:numPr>
              <w:autoSpaceDE w:val="0"/>
              <w:autoSpaceDN w:val="0"/>
              <w:adjustRightInd w:val="0"/>
              <w:spacing w:after="0" w:line="240" w:lineRule="auto"/>
              <w:contextualSpacing/>
              <w:rPr>
                <w:rFonts w:asciiTheme="majorHAnsi" w:hAnsiTheme="majorHAnsi"/>
                <w:sz w:val="24"/>
                <w:szCs w:val="24"/>
              </w:rPr>
            </w:pPr>
            <w:r w:rsidRPr="00256593">
              <w:rPr>
                <w:rFonts w:asciiTheme="majorHAnsi" w:hAnsiTheme="majorHAnsi"/>
                <w:sz w:val="24"/>
                <w:szCs w:val="24"/>
              </w:rPr>
              <w:t>Απαλλακτική γραπτή εργασία μετά από συνεννόηση</w:t>
            </w:r>
          </w:p>
          <w:p w14:paraId="41092958" w14:textId="77777777" w:rsidR="009118BF" w:rsidRPr="00275DE2" w:rsidRDefault="009118BF" w:rsidP="00C975C1">
            <w:pPr>
              <w:pStyle w:val="af0"/>
              <w:widowControl w:val="0"/>
              <w:autoSpaceDE w:val="0"/>
              <w:autoSpaceDN w:val="0"/>
              <w:adjustRightInd w:val="0"/>
              <w:spacing w:after="0" w:line="240" w:lineRule="auto"/>
              <w:contextualSpacing/>
              <w:rPr>
                <w:rFonts w:asciiTheme="majorHAnsi" w:hAnsiTheme="majorHAnsi"/>
                <w:sz w:val="24"/>
                <w:szCs w:val="24"/>
              </w:rPr>
            </w:pPr>
          </w:p>
        </w:tc>
      </w:tr>
    </w:tbl>
    <w:p w14:paraId="3D1F5958" w14:textId="77777777" w:rsidR="009118BF" w:rsidRPr="00275DE2" w:rsidRDefault="009118BF" w:rsidP="009118BF">
      <w:pPr>
        <w:rPr>
          <w:rFonts w:asciiTheme="majorHAnsi" w:hAnsiTheme="majorHAnsi"/>
        </w:rPr>
      </w:pPr>
    </w:p>
    <w:tbl>
      <w:tblPr>
        <w:tblW w:w="9924"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9924"/>
      </w:tblGrid>
      <w:tr w:rsidR="009118BF" w:rsidRPr="00275DE2" w14:paraId="58F2EC42" w14:textId="77777777" w:rsidTr="00C975C1">
        <w:trPr>
          <w:trHeight w:val="256"/>
        </w:trPr>
        <w:tc>
          <w:tcPr>
            <w:tcW w:w="9924" w:type="dxa"/>
            <w:tcBorders>
              <w:top w:val="single" w:sz="4" w:space="0" w:color="auto"/>
              <w:left w:val="single" w:sz="4" w:space="0" w:color="auto"/>
              <w:bottom w:val="single" w:sz="4" w:space="0" w:color="auto"/>
              <w:right w:val="single" w:sz="4" w:space="0" w:color="auto"/>
            </w:tcBorders>
            <w:shd w:val="clear" w:color="auto" w:fill="B8CCE4"/>
            <w:hideMark/>
          </w:tcPr>
          <w:p w14:paraId="76B355E3" w14:textId="77777777" w:rsidR="009118BF" w:rsidRPr="00275DE2" w:rsidRDefault="009118BF" w:rsidP="00C975C1">
            <w:pPr>
              <w:rPr>
                <w:rFonts w:asciiTheme="majorHAnsi" w:hAnsiTheme="majorHAnsi"/>
                <w:b/>
              </w:rPr>
            </w:pPr>
            <w:r w:rsidRPr="00275DE2">
              <w:rPr>
                <w:rFonts w:asciiTheme="majorHAnsi" w:hAnsiTheme="majorHAnsi"/>
                <w:b/>
              </w:rPr>
              <w:t xml:space="preserve">   Προτεινόμενη Βιβλιογραφία </w:t>
            </w:r>
          </w:p>
        </w:tc>
      </w:tr>
      <w:tr w:rsidR="009118BF" w:rsidRPr="00275DE2" w14:paraId="5685B4B8" w14:textId="77777777" w:rsidTr="00C975C1">
        <w:trPr>
          <w:trHeight w:val="1428"/>
        </w:trPr>
        <w:tc>
          <w:tcPr>
            <w:tcW w:w="9924" w:type="dxa"/>
            <w:tcBorders>
              <w:top w:val="single" w:sz="4" w:space="0" w:color="auto"/>
              <w:left w:val="single" w:sz="4" w:space="0" w:color="auto"/>
              <w:bottom w:val="single" w:sz="4" w:space="0" w:color="auto"/>
              <w:right w:val="single" w:sz="4" w:space="0" w:color="auto"/>
            </w:tcBorders>
            <w:shd w:val="clear" w:color="auto" w:fill="FFFFFF"/>
          </w:tcPr>
          <w:p w14:paraId="7A5E977C" w14:textId="77777777" w:rsidR="009118BF" w:rsidRPr="00275DE2" w:rsidRDefault="009118BF" w:rsidP="00C975C1">
            <w:pPr>
              <w:pStyle w:val="af0"/>
              <w:numPr>
                <w:ilvl w:val="0"/>
                <w:numId w:val="39"/>
              </w:numPr>
              <w:spacing w:after="0" w:line="240" w:lineRule="auto"/>
              <w:contextualSpacing/>
              <w:rPr>
                <w:rFonts w:asciiTheme="majorHAnsi" w:hAnsiTheme="majorHAnsi"/>
                <w:sz w:val="24"/>
                <w:szCs w:val="24"/>
              </w:rPr>
            </w:pPr>
            <w:r w:rsidRPr="00275DE2">
              <w:rPr>
                <w:rFonts w:asciiTheme="majorHAnsi" w:hAnsiTheme="majorHAnsi"/>
                <w:sz w:val="24"/>
                <w:szCs w:val="24"/>
                <w:lang w:val="en-US"/>
              </w:rPr>
              <w:t xml:space="preserve">Fry, S.T., Johnstone, M-J. </w:t>
            </w:r>
            <w:r w:rsidRPr="00275DE2">
              <w:rPr>
                <w:rFonts w:asciiTheme="majorHAnsi" w:hAnsiTheme="majorHAnsi"/>
                <w:sz w:val="24"/>
                <w:szCs w:val="24"/>
              </w:rPr>
              <w:t xml:space="preserve">Ζητήματα ηθικής στη Νοσηλευτική Πρακτική:  Ένας οδηγός για τη Λήψη Ηθικώς Αποδεκτών Αποφάσεων, </w:t>
            </w:r>
            <w:r w:rsidRPr="00275DE2">
              <w:rPr>
                <w:rFonts w:asciiTheme="majorHAnsi" w:hAnsiTheme="majorHAnsi"/>
                <w:sz w:val="24"/>
                <w:szCs w:val="24"/>
                <w:lang w:val="en-US"/>
              </w:rPr>
              <w:t>BROKEN</w:t>
            </w:r>
            <w:r w:rsidRPr="00275DE2">
              <w:rPr>
                <w:rFonts w:asciiTheme="majorHAnsi" w:hAnsiTheme="majorHAnsi"/>
                <w:sz w:val="24"/>
                <w:szCs w:val="24"/>
              </w:rPr>
              <w:t>, Αθήνα, 1990 (Εύδοξος 13257054)</w:t>
            </w:r>
          </w:p>
          <w:p w14:paraId="19E66563" w14:textId="77777777" w:rsidR="009118BF" w:rsidRPr="00275DE2" w:rsidRDefault="009118BF" w:rsidP="00C975C1">
            <w:pPr>
              <w:pStyle w:val="af0"/>
              <w:numPr>
                <w:ilvl w:val="0"/>
                <w:numId w:val="39"/>
              </w:numPr>
              <w:spacing w:after="0" w:line="240" w:lineRule="auto"/>
              <w:contextualSpacing/>
              <w:rPr>
                <w:rFonts w:asciiTheme="majorHAnsi" w:hAnsiTheme="majorHAnsi"/>
                <w:sz w:val="24"/>
                <w:szCs w:val="24"/>
              </w:rPr>
            </w:pPr>
            <w:r w:rsidRPr="00275DE2">
              <w:rPr>
                <w:rFonts w:asciiTheme="majorHAnsi" w:hAnsiTheme="majorHAnsi"/>
                <w:sz w:val="24"/>
                <w:szCs w:val="24"/>
              </w:rPr>
              <w:t>Ομπέση, Φ. Δίκαιο Νοσηλευτικής Ευθύνης, ΒΗΤΑ, Αθήνα, 2005 (Εύδοξος 311)</w:t>
            </w:r>
          </w:p>
          <w:p w14:paraId="36CC4BD3" w14:textId="77777777" w:rsidR="009118BF" w:rsidRPr="00275DE2" w:rsidRDefault="009118BF" w:rsidP="00C975C1">
            <w:pPr>
              <w:widowControl w:val="0"/>
              <w:numPr>
                <w:ilvl w:val="0"/>
                <w:numId w:val="39"/>
              </w:numPr>
              <w:autoSpaceDE w:val="0"/>
              <w:autoSpaceDN w:val="0"/>
              <w:adjustRightInd w:val="0"/>
              <w:rPr>
                <w:rFonts w:asciiTheme="majorHAnsi" w:hAnsiTheme="majorHAnsi"/>
              </w:rPr>
            </w:pPr>
            <w:r w:rsidRPr="00275DE2">
              <w:rPr>
                <w:rFonts w:asciiTheme="majorHAnsi" w:hAnsiTheme="majorHAnsi"/>
              </w:rPr>
              <w:t>Τσινόρεμα, Σ., Κίτσος, Λούης (επιμ). Θέματα Βιοηθικής (συλλογικό έργο). ΠΑΝΕΠΙΣΤΗΜΙΑΚΕΣ ΕΚΔΟΣΕΙΣ ΚΡΗΤΗΣ, Ηράκλειο Κρήτης, 2013 (Εύδοξος 22705708)</w:t>
            </w:r>
          </w:p>
        </w:tc>
      </w:tr>
    </w:tbl>
    <w:p w14:paraId="6272D33B" w14:textId="77777777" w:rsidR="009118BF" w:rsidRPr="00275DE2" w:rsidRDefault="009118BF" w:rsidP="009118BF">
      <w:pPr>
        <w:rPr>
          <w:rFonts w:asciiTheme="majorHAnsi" w:hAnsiTheme="majorHAnsi"/>
          <w:b/>
        </w:rPr>
      </w:pPr>
    </w:p>
    <w:p w14:paraId="6A1E56D9" w14:textId="77777777" w:rsidR="009118BF" w:rsidRPr="00275DE2" w:rsidRDefault="009118BF" w:rsidP="009118BF">
      <w:pPr>
        <w:rPr>
          <w:rFonts w:asciiTheme="majorHAnsi" w:hAnsiTheme="majorHAnsi"/>
          <w:b/>
        </w:rPr>
      </w:pPr>
    </w:p>
    <w:p w14:paraId="28F6A98F" w14:textId="77777777" w:rsidR="009118BF" w:rsidRPr="00275DE2" w:rsidRDefault="009118BF" w:rsidP="009118BF">
      <w:pPr>
        <w:jc w:val="center"/>
        <w:rPr>
          <w:rFonts w:asciiTheme="majorHAnsi" w:hAnsiTheme="majorHAnsi"/>
          <w:b/>
          <w:sz w:val="32"/>
          <w:szCs w:val="32"/>
        </w:rPr>
      </w:pPr>
      <w:r w:rsidRPr="00275DE2">
        <w:rPr>
          <w:rFonts w:asciiTheme="majorHAnsi" w:hAnsiTheme="majorHAnsi"/>
          <w:b/>
          <w:sz w:val="32"/>
          <w:szCs w:val="32"/>
        </w:rPr>
        <w:t>ΜΑΘΗΜΑΤΑ 2</w:t>
      </w:r>
      <w:r w:rsidRPr="00275DE2">
        <w:rPr>
          <w:rFonts w:asciiTheme="majorHAnsi" w:hAnsiTheme="majorHAnsi"/>
          <w:b/>
          <w:sz w:val="32"/>
          <w:szCs w:val="32"/>
          <w:vertAlign w:val="superscript"/>
        </w:rPr>
        <w:t>ΟΥ</w:t>
      </w:r>
      <w:r w:rsidRPr="00275DE2">
        <w:rPr>
          <w:rFonts w:asciiTheme="majorHAnsi" w:hAnsiTheme="majorHAnsi"/>
          <w:b/>
          <w:sz w:val="32"/>
          <w:szCs w:val="32"/>
        </w:rPr>
        <w:t xml:space="preserve"> ΕΞΑΜΗΝΟΥ</w:t>
      </w:r>
    </w:p>
    <w:p w14:paraId="19D3ADEA" w14:textId="77777777" w:rsidR="009118BF" w:rsidRPr="00275DE2" w:rsidRDefault="009118BF" w:rsidP="009118BF">
      <w:pPr>
        <w:rPr>
          <w:rFonts w:asciiTheme="majorHAnsi" w:hAnsiTheme="majorHAnsi"/>
          <w:b/>
        </w:rPr>
      </w:pPr>
    </w:p>
    <w:p w14:paraId="68C3B11D" w14:textId="77777777" w:rsidR="009118BF" w:rsidRPr="00275DE2" w:rsidRDefault="009118BF" w:rsidP="009118BF">
      <w:pPr>
        <w:jc w:val="center"/>
        <w:rPr>
          <w:rFonts w:asciiTheme="majorHAnsi" w:hAnsiTheme="majorHAnsi"/>
          <w:b/>
        </w:rPr>
      </w:pPr>
      <w:r w:rsidRPr="00275DE2">
        <w:rPr>
          <w:rFonts w:asciiTheme="majorHAnsi" w:hAnsiTheme="majorHAnsi"/>
          <w:b/>
        </w:rPr>
        <w:t>ΒΑΣΙΚΗ ΝΟΣΗΛΕΥΤΙΚ</w:t>
      </w:r>
      <w:r w:rsidRPr="00275DE2">
        <w:rPr>
          <w:rFonts w:asciiTheme="majorHAnsi" w:hAnsiTheme="majorHAnsi"/>
          <w:b/>
          <w:lang w:val="en-US"/>
        </w:rPr>
        <w:t>H</w:t>
      </w:r>
    </w:p>
    <w:p w14:paraId="366E8DD6" w14:textId="77777777" w:rsidR="009118BF" w:rsidRPr="00275DE2" w:rsidRDefault="009118BF" w:rsidP="009118BF">
      <w:pP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1565"/>
        <w:gridCol w:w="3069"/>
        <w:gridCol w:w="2893"/>
      </w:tblGrid>
      <w:tr w:rsidR="009118BF" w:rsidRPr="00275DE2" w14:paraId="32812F9C" w14:textId="77777777" w:rsidTr="00C975C1">
        <w:trPr>
          <w:jc w:val="center"/>
        </w:trPr>
        <w:tc>
          <w:tcPr>
            <w:tcW w:w="2562" w:type="dxa"/>
            <w:tcBorders>
              <w:top w:val="single" w:sz="4" w:space="0" w:color="auto"/>
              <w:left w:val="single" w:sz="4" w:space="0" w:color="auto"/>
              <w:bottom w:val="single" w:sz="4" w:space="0" w:color="auto"/>
              <w:right w:val="single" w:sz="4" w:space="0" w:color="auto"/>
            </w:tcBorders>
            <w:shd w:val="clear" w:color="auto" w:fill="DBE5F1"/>
            <w:hideMark/>
          </w:tcPr>
          <w:p w14:paraId="4A441E96"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ΣΧΟΛΗ</w:t>
            </w:r>
          </w:p>
        </w:tc>
        <w:tc>
          <w:tcPr>
            <w:tcW w:w="7527" w:type="dxa"/>
            <w:gridSpan w:val="3"/>
            <w:tcBorders>
              <w:top w:val="single" w:sz="4" w:space="0" w:color="auto"/>
              <w:left w:val="single" w:sz="4" w:space="0" w:color="auto"/>
              <w:bottom w:val="single" w:sz="4" w:space="0" w:color="auto"/>
              <w:right w:val="single" w:sz="4" w:space="0" w:color="auto"/>
            </w:tcBorders>
            <w:hideMark/>
          </w:tcPr>
          <w:p w14:paraId="32564426"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Σχολή Επιστημών Υγείας</w:t>
            </w:r>
          </w:p>
        </w:tc>
      </w:tr>
      <w:tr w:rsidR="009118BF" w:rsidRPr="00275DE2" w14:paraId="3BA0566E" w14:textId="77777777" w:rsidTr="00C975C1">
        <w:trPr>
          <w:jc w:val="center"/>
        </w:trPr>
        <w:tc>
          <w:tcPr>
            <w:tcW w:w="2562" w:type="dxa"/>
            <w:tcBorders>
              <w:top w:val="single" w:sz="4" w:space="0" w:color="auto"/>
              <w:left w:val="single" w:sz="4" w:space="0" w:color="auto"/>
              <w:bottom w:val="single" w:sz="4" w:space="0" w:color="auto"/>
              <w:right w:val="single" w:sz="4" w:space="0" w:color="auto"/>
            </w:tcBorders>
            <w:shd w:val="clear" w:color="auto" w:fill="DBE5F1"/>
            <w:hideMark/>
          </w:tcPr>
          <w:p w14:paraId="210C4A4B"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ΤΜΗΜΑ</w:t>
            </w:r>
          </w:p>
        </w:tc>
        <w:tc>
          <w:tcPr>
            <w:tcW w:w="7527" w:type="dxa"/>
            <w:gridSpan w:val="3"/>
            <w:tcBorders>
              <w:top w:val="single" w:sz="4" w:space="0" w:color="auto"/>
              <w:left w:val="single" w:sz="4" w:space="0" w:color="auto"/>
              <w:bottom w:val="single" w:sz="4" w:space="0" w:color="auto"/>
              <w:right w:val="single" w:sz="4" w:space="0" w:color="auto"/>
            </w:tcBorders>
            <w:hideMark/>
          </w:tcPr>
          <w:p w14:paraId="6F8AD1D2"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Νοσηλευτικής</w:t>
            </w:r>
          </w:p>
        </w:tc>
      </w:tr>
      <w:tr w:rsidR="009118BF" w:rsidRPr="00275DE2" w14:paraId="24158217" w14:textId="77777777" w:rsidTr="00C975C1">
        <w:trPr>
          <w:jc w:val="center"/>
        </w:trPr>
        <w:tc>
          <w:tcPr>
            <w:tcW w:w="2562" w:type="dxa"/>
            <w:tcBorders>
              <w:top w:val="single" w:sz="4" w:space="0" w:color="auto"/>
              <w:left w:val="single" w:sz="4" w:space="0" w:color="auto"/>
              <w:bottom w:val="single" w:sz="4" w:space="0" w:color="auto"/>
              <w:right w:val="single" w:sz="4" w:space="0" w:color="auto"/>
            </w:tcBorders>
            <w:shd w:val="clear" w:color="auto" w:fill="DBE5F1"/>
            <w:hideMark/>
          </w:tcPr>
          <w:p w14:paraId="11209E98"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ΕΠΙΠΕΔΟ ΣΠΟΥΔΩΝ</w:t>
            </w:r>
          </w:p>
        </w:tc>
        <w:tc>
          <w:tcPr>
            <w:tcW w:w="7527" w:type="dxa"/>
            <w:gridSpan w:val="3"/>
            <w:tcBorders>
              <w:top w:val="single" w:sz="4" w:space="0" w:color="auto"/>
              <w:left w:val="single" w:sz="4" w:space="0" w:color="auto"/>
              <w:bottom w:val="single" w:sz="4" w:space="0" w:color="auto"/>
              <w:right w:val="single" w:sz="4" w:space="0" w:color="auto"/>
            </w:tcBorders>
            <w:hideMark/>
          </w:tcPr>
          <w:p w14:paraId="2B70DE86"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Προπτυχιακό</w:t>
            </w:r>
          </w:p>
        </w:tc>
      </w:tr>
      <w:tr w:rsidR="009118BF" w:rsidRPr="00275DE2" w14:paraId="4389D526" w14:textId="77777777" w:rsidTr="00C975C1">
        <w:trPr>
          <w:jc w:val="center"/>
        </w:trPr>
        <w:tc>
          <w:tcPr>
            <w:tcW w:w="2562" w:type="dxa"/>
            <w:tcBorders>
              <w:top w:val="single" w:sz="4" w:space="0" w:color="auto"/>
              <w:left w:val="single" w:sz="4" w:space="0" w:color="auto"/>
              <w:bottom w:val="single" w:sz="4" w:space="0" w:color="auto"/>
              <w:right w:val="single" w:sz="4" w:space="0" w:color="auto"/>
            </w:tcBorders>
            <w:shd w:val="clear" w:color="auto" w:fill="DBE5F1"/>
            <w:hideMark/>
          </w:tcPr>
          <w:p w14:paraId="682C63CD"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ΚΩΔΙΚΟΣ ΜΑΘΗΜΑΤΟΣ</w:t>
            </w:r>
          </w:p>
        </w:tc>
        <w:tc>
          <w:tcPr>
            <w:tcW w:w="1565" w:type="dxa"/>
            <w:tcBorders>
              <w:top w:val="single" w:sz="4" w:space="0" w:color="auto"/>
              <w:left w:val="single" w:sz="4" w:space="0" w:color="auto"/>
              <w:bottom w:val="single" w:sz="4" w:space="0" w:color="auto"/>
              <w:right w:val="single" w:sz="4" w:space="0" w:color="auto"/>
            </w:tcBorders>
            <w:hideMark/>
          </w:tcPr>
          <w:p w14:paraId="09FD9933"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ΥΠ16207</w:t>
            </w:r>
          </w:p>
        </w:tc>
        <w:tc>
          <w:tcPr>
            <w:tcW w:w="3069" w:type="dxa"/>
            <w:tcBorders>
              <w:top w:val="single" w:sz="4" w:space="0" w:color="auto"/>
              <w:left w:val="single" w:sz="4" w:space="0" w:color="auto"/>
              <w:bottom w:val="single" w:sz="4" w:space="0" w:color="auto"/>
              <w:right w:val="single" w:sz="4" w:space="0" w:color="auto"/>
            </w:tcBorders>
            <w:shd w:val="clear" w:color="auto" w:fill="DBE5F1"/>
            <w:hideMark/>
          </w:tcPr>
          <w:p w14:paraId="60EAF851"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ΕΞΑΜΗΝΟ ΣΠΟΥΔΩΝ</w:t>
            </w:r>
          </w:p>
        </w:tc>
        <w:tc>
          <w:tcPr>
            <w:tcW w:w="2893" w:type="dxa"/>
            <w:tcBorders>
              <w:top w:val="single" w:sz="4" w:space="0" w:color="auto"/>
              <w:left w:val="single" w:sz="4" w:space="0" w:color="auto"/>
              <w:bottom w:val="single" w:sz="4" w:space="0" w:color="auto"/>
              <w:right w:val="single" w:sz="4" w:space="0" w:color="auto"/>
            </w:tcBorders>
            <w:hideMark/>
          </w:tcPr>
          <w:p w14:paraId="31451D82"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2</w:t>
            </w:r>
            <w:r w:rsidRPr="00275DE2">
              <w:rPr>
                <w:rFonts w:asciiTheme="majorHAnsi" w:hAnsiTheme="majorHAnsi"/>
                <w:b/>
                <w:vertAlign w:val="superscript"/>
                <w:lang w:eastAsia="en-US"/>
              </w:rPr>
              <w:t>ο</w:t>
            </w:r>
          </w:p>
        </w:tc>
      </w:tr>
      <w:tr w:rsidR="009118BF" w:rsidRPr="00275DE2" w14:paraId="28E591CE" w14:textId="77777777" w:rsidTr="00C975C1">
        <w:trPr>
          <w:jc w:val="center"/>
        </w:trPr>
        <w:tc>
          <w:tcPr>
            <w:tcW w:w="2562" w:type="dxa"/>
            <w:tcBorders>
              <w:top w:val="single" w:sz="4" w:space="0" w:color="auto"/>
              <w:left w:val="single" w:sz="4" w:space="0" w:color="auto"/>
              <w:bottom w:val="single" w:sz="4" w:space="0" w:color="auto"/>
              <w:right w:val="single" w:sz="4" w:space="0" w:color="auto"/>
            </w:tcBorders>
            <w:shd w:val="clear" w:color="auto" w:fill="DBE5F1"/>
            <w:hideMark/>
          </w:tcPr>
          <w:p w14:paraId="19C2F33D"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ΤΙΤΛΟΣ ΜΑΘΗΜΑΤΟΣ</w:t>
            </w:r>
          </w:p>
        </w:tc>
        <w:tc>
          <w:tcPr>
            <w:tcW w:w="7527" w:type="dxa"/>
            <w:gridSpan w:val="3"/>
            <w:tcBorders>
              <w:top w:val="single" w:sz="4" w:space="0" w:color="auto"/>
              <w:left w:val="single" w:sz="4" w:space="0" w:color="auto"/>
              <w:bottom w:val="single" w:sz="4" w:space="0" w:color="auto"/>
              <w:right w:val="single" w:sz="4" w:space="0" w:color="auto"/>
            </w:tcBorders>
            <w:hideMark/>
          </w:tcPr>
          <w:p w14:paraId="66FA3C3B"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ΒΑΣΙΚΗ ΝΟΣΗΛΕΥΤΙΚΗ</w:t>
            </w:r>
          </w:p>
        </w:tc>
      </w:tr>
      <w:tr w:rsidR="009118BF" w:rsidRPr="00275DE2" w14:paraId="4CFD41F3"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A1754AB"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ΑΥΤΟΤΕΛΕΙΣ ΔΙΔΑΚΤΙΚΕΣ ΔΡΑΣΤΗΡΙΟΤΗΤΕΣ</w:t>
            </w:r>
          </w:p>
        </w:tc>
        <w:tc>
          <w:tcPr>
            <w:tcW w:w="3069" w:type="dxa"/>
            <w:tcBorders>
              <w:top w:val="single" w:sz="4" w:space="0" w:color="auto"/>
              <w:left w:val="single" w:sz="4" w:space="0" w:color="auto"/>
              <w:bottom w:val="single" w:sz="4" w:space="0" w:color="auto"/>
              <w:right w:val="single" w:sz="4" w:space="0" w:color="auto"/>
            </w:tcBorders>
            <w:shd w:val="clear" w:color="auto" w:fill="DBE5F1"/>
            <w:hideMark/>
          </w:tcPr>
          <w:p w14:paraId="3C17ECE1"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ΕΒΔΟΜΑΔΙΑΙΕΣ ΩΡΕΣ ΔΙΔΑΣΚΑΛΙΑΣ</w:t>
            </w:r>
          </w:p>
        </w:tc>
        <w:tc>
          <w:tcPr>
            <w:tcW w:w="2893" w:type="dxa"/>
            <w:tcBorders>
              <w:top w:val="single" w:sz="4" w:space="0" w:color="auto"/>
              <w:left w:val="single" w:sz="4" w:space="0" w:color="auto"/>
              <w:bottom w:val="single" w:sz="4" w:space="0" w:color="auto"/>
              <w:right w:val="single" w:sz="4" w:space="0" w:color="auto"/>
            </w:tcBorders>
            <w:shd w:val="clear" w:color="auto" w:fill="DBE5F1"/>
            <w:hideMark/>
          </w:tcPr>
          <w:p w14:paraId="7CE73586"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ΠΙΣΤΩΤΙΚΕΣ ΜΟΝΑΔΕΣ</w:t>
            </w:r>
          </w:p>
        </w:tc>
      </w:tr>
      <w:tr w:rsidR="009118BF" w:rsidRPr="00275DE2" w14:paraId="6621E241"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hideMark/>
          </w:tcPr>
          <w:p w14:paraId="2AD7F340"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Διαλέξεις, Εργαστηριακές ασκήσεις</w:t>
            </w:r>
          </w:p>
        </w:tc>
        <w:tc>
          <w:tcPr>
            <w:tcW w:w="3069" w:type="dxa"/>
            <w:tcBorders>
              <w:top w:val="single" w:sz="4" w:space="0" w:color="auto"/>
              <w:left w:val="single" w:sz="4" w:space="0" w:color="auto"/>
              <w:bottom w:val="single" w:sz="4" w:space="0" w:color="auto"/>
              <w:right w:val="single" w:sz="4" w:space="0" w:color="auto"/>
            </w:tcBorders>
            <w:hideMark/>
          </w:tcPr>
          <w:p w14:paraId="399BAE46" w14:textId="77777777" w:rsidR="009118BF" w:rsidRPr="00275DE2" w:rsidRDefault="009118BF" w:rsidP="00C975C1">
            <w:pPr>
              <w:spacing w:line="276" w:lineRule="auto"/>
              <w:jc w:val="center"/>
              <w:rPr>
                <w:rFonts w:asciiTheme="majorHAnsi" w:hAnsiTheme="majorHAnsi"/>
                <w:b/>
                <w:lang w:eastAsia="en-US"/>
              </w:rPr>
            </w:pPr>
            <w:r w:rsidRPr="00275DE2">
              <w:rPr>
                <w:rFonts w:asciiTheme="majorHAnsi" w:hAnsiTheme="majorHAnsi"/>
                <w:b/>
                <w:lang w:eastAsia="en-US"/>
              </w:rPr>
              <w:t>6</w:t>
            </w:r>
            <w:r>
              <w:rPr>
                <w:rFonts w:asciiTheme="majorHAnsi" w:hAnsiTheme="majorHAnsi"/>
                <w:b/>
                <w:lang w:eastAsia="en-US"/>
              </w:rPr>
              <w:t xml:space="preserve"> </w:t>
            </w:r>
            <w:r w:rsidRPr="00275DE2">
              <w:rPr>
                <w:rFonts w:asciiTheme="majorHAnsi" w:hAnsiTheme="majorHAnsi"/>
                <w:lang w:eastAsia="en-US"/>
              </w:rPr>
              <w:t>(3 ώρες Διαλέξεις και 3 ώρες Εργαστηριακές ασκήσεις)</w:t>
            </w:r>
          </w:p>
        </w:tc>
        <w:tc>
          <w:tcPr>
            <w:tcW w:w="2893" w:type="dxa"/>
            <w:tcBorders>
              <w:top w:val="single" w:sz="4" w:space="0" w:color="auto"/>
              <w:left w:val="single" w:sz="4" w:space="0" w:color="auto"/>
              <w:bottom w:val="single" w:sz="4" w:space="0" w:color="auto"/>
              <w:right w:val="single" w:sz="4" w:space="0" w:color="auto"/>
            </w:tcBorders>
            <w:hideMark/>
          </w:tcPr>
          <w:p w14:paraId="24798CF9" w14:textId="77777777" w:rsidR="009118BF" w:rsidRPr="00275DE2" w:rsidRDefault="009118BF" w:rsidP="00C975C1">
            <w:pPr>
              <w:spacing w:line="276" w:lineRule="auto"/>
              <w:jc w:val="center"/>
              <w:rPr>
                <w:rFonts w:asciiTheme="majorHAnsi" w:hAnsiTheme="majorHAnsi"/>
                <w:b/>
                <w:lang w:eastAsia="en-US"/>
              </w:rPr>
            </w:pPr>
            <w:r w:rsidRPr="00275DE2">
              <w:rPr>
                <w:rFonts w:asciiTheme="majorHAnsi" w:hAnsiTheme="majorHAnsi"/>
                <w:b/>
                <w:lang w:eastAsia="en-US"/>
              </w:rPr>
              <w:t xml:space="preserve">7 </w:t>
            </w:r>
          </w:p>
        </w:tc>
      </w:tr>
      <w:tr w:rsidR="009118BF" w:rsidRPr="00275DE2" w14:paraId="7804098D"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CF1C17D"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ΤΥΠΟΣ ΜΑΘΗΜΑΤΟΣ:</w:t>
            </w:r>
          </w:p>
        </w:tc>
        <w:tc>
          <w:tcPr>
            <w:tcW w:w="5962" w:type="dxa"/>
            <w:gridSpan w:val="2"/>
            <w:tcBorders>
              <w:top w:val="single" w:sz="4" w:space="0" w:color="auto"/>
              <w:left w:val="single" w:sz="4" w:space="0" w:color="auto"/>
              <w:bottom w:val="single" w:sz="4" w:space="0" w:color="auto"/>
              <w:right w:val="single" w:sz="4" w:space="0" w:color="auto"/>
            </w:tcBorders>
            <w:hideMark/>
          </w:tcPr>
          <w:p w14:paraId="2198A524" w14:textId="77777777" w:rsidR="009118BF" w:rsidRPr="00275DE2" w:rsidRDefault="009118BF" w:rsidP="00C975C1">
            <w:pPr>
              <w:spacing w:line="276" w:lineRule="auto"/>
              <w:rPr>
                <w:rFonts w:asciiTheme="majorHAnsi" w:hAnsiTheme="majorHAnsi"/>
                <w:lang w:val="en-US" w:eastAsia="en-US"/>
              </w:rPr>
            </w:pPr>
            <w:r w:rsidRPr="00275DE2">
              <w:rPr>
                <w:rFonts w:asciiTheme="majorHAnsi" w:hAnsiTheme="majorHAnsi"/>
                <w:lang w:eastAsia="en-US"/>
              </w:rPr>
              <w:t>Μάθημα Υποχρεωτικό</w:t>
            </w:r>
          </w:p>
        </w:tc>
      </w:tr>
      <w:tr w:rsidR="009118BF" w:rsidRPr="00275DE2" w14:paraId="5DC81B1D"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DEF5E42"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ΠΡΟΑΠΑΙΤΟΥΜΕΝΑ ΜΑΘΗΜΑΤΑ:</w:t>
            </w:r>
          </w:p>
        </w:tc>
        <w:tc>
          <w:tcPr>
            <w:tcW w:w="5962" w:type="dxa"/>
            <w:gridSpan w:val="2"/>
            <w:tcBorders>
              <w:top w:val="single" w:sz="4" w:space="0" w:color="auto"/>
              <w:left w:val="single" w:sz="4" w:space="0" w:color="auto"/>
              <w:bottom w:val="single" w:sz="4" w:space="0" w:color="auto"/>
              <w:right w:val="single" w:sz="4" w:space="0" w:color="auto"/>
            </w:tcBorders>
            <w:hideMark/>
          </w:tcPr>
          <w:p w14:paraId="72FFE383"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Όχι</w:t>
            </w:r>
          </w:p>
        </w:tc>
      </w:tr>
      <w:tr w:rsidR="009118BF" w:rsidRPr="00275DE2" w14:paraId="348FD9A2"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0C5118F"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ΓΛΩΣΣΑ ΔΙΔΑΣΚΑΛΙΑΣ ΚΑΙ ΕΞΕΤΑΣΕΩΝ:</w:t>
            </w:r>
          </w:p>
        </w:tc>
        <w:tc>
          <w:tcPr>
            <w:tcW w:w="5962" w:type="dxa"/>
            <w:gridSpan w:val="2"/>
            <w:tcBorders>
              <w:top w:val="single" w:sz="4" w:space="0" w:color="auto"/>
              <w:left w:val="single" w:sz="4" w:space="0" w:color="auto"/>
              <w:bottom w:val="single" w:sz="4" w:space="0" w:color="auto"/>
              <w:right w:val="single" w:sz="4" w:space="0" w:color="auto"/>
            </w:tcBorders>
            <w:hideMark/>
          </w:tcPr>
          <w:p w14:paraId="033F759E"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 xml:space="preserve">Ελληνική </w:t>
            </w:r>
          </w:p>
        </w:tc>
      </w:tr>
      <w:tr w:rsidR="009118BF" w:rsidRPr="00275DE2" w14:paraId="09BBA6F9"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D9CEE47"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 xml:space="preserve">ΤΟ ΜΑΘΗΜΑ ΠΡΟΣΦΕΡΕΤΑΙ ΣΕ ΦΟΙΤΗΤΕΣ </w:t>
            </w:r>
            <w:r w:rsidRPr="00275DE2">
              <w:rPr>
                <w:rFonts w:asciiTheme="majorHAnsi" w:hAnsiTheme="majorHAnsi"/>
                <w:b/>
                <w:lang w:val="en-US" w:eastAsia="en-US"/>
              </w:rPr>
              <w:t>ERASMUS</w:t>
            </w:r>
            <w:r w:rsidRPr="00275DE2">
              <w:rPr>
                <w:rFonts w:asciiTheme="majorHAnsi" w:hAnsiTheme="majorHAnsi"/>
                <w:b/>
                <w:lang w:eastAsia="en-US"/>
              </w:rPr>
              <w:t>:</w:t>
            </w:r>
          </w:p>
        </w:tc>
        <w:tc>
          <w:tcPr>
            <w:tcW w:w="5962" w:type="dxa"/>
            <w:gridSpan w:val="2"/>
            <w:tcBorders>
              <w:top w:val="single" w:sz="4" w:space="0" w:color="auto"/>
              <w:left w:val="single" w:sz="4" w:space="0" w:color="auto"/>
              <w:bottom w:val="single" w:sz="4" w:space="0" w:color="auto"/>
              <w:right w:val="single" w:sz="4" w:space="0" w:color="auto"/>
            </w:tcBorders>
            <w:hideMark/>
          </w:tcPr>
          <w:p w14:paraId="586DDCC7"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Ναι</w:t>
            </w:r>
          </w:p>
        </w:tc>
      </w:tr>
      <w:tr w:rsidR="009118BF" w:rsidRPr="00275DE2" w14:paraId="1EBDCC7D"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F01486A"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ΗΛΕΚΤΡΟΝΙΚΗ ΣΕΛΙΔΑ ΜΑΘΗΜΑΤΟΣ (</w:t>
            </w:r>
            <w:r w:rsidRPr="00275DE2">
              <w:rPr>
                <w:rFonts w:asciiTheme="majorHAnsi" w:hAnsiTheme="majorHAnsi"/>
                <w:b/>
                <w:lang w:val="en-US" w:eastAsia="en-US"/>
              </w:rPr>
              <w:t>URL</w:t>
            </w:r>
            <w:r w:rsidRPr="00275DE2">
              <w:rPr>
                <w:rFonts w:asciiTheme="majorHAnsi" w:hAnsiTheme="majorHAnsi"/>
                <w:b/>
                <w:lang w:eastAsia="en-US"/>
              </w:rPr>
              <w:t>):</w:t>
            </w:r>
          </w:p>
        </w:tc>
        <w:tc>
          <w:tcPr>
            <w:tcW w:w="5962" w:type="dxa"/>
            <w:gridSpan w:val="2"/>
            <w:tcBorders>
              <w:top w:val="single" w:sz="4" w:space="0" w:color="auto"/>
              <w:left w:val="single" w:sz="4" w:space="0" w:color="auto"/>
              <w:bottom w:val="single" w:sz="4" w:space="0" w:color="auto"/>
              <w:right w:val="single" w:sz="4" w:space="0" w:color="auto"/>
            </w:tcBorders>
            <w:hideMark/>
          </w:tcPr>
          <w:p w14:paraId="6F43FFEB" w14:textId="77777777" w:rsidR="009118BF" w:rsidRPr="00275DE2" w:rsidRDefault="00625146" w:rsidP="00C975C1">
            <w:pPr>
              <w:spacing w:line="276" w:lineRule="auto"/>
              <w:rPr>
                <w:rFonts w:asciiTheme="majorHAnsi" w:hAnsiTheme="majorHAnsi"/>
                <w:lang w:eastAsia="en-US"/>
              </w:rPr>
            </w:pPr>
            <w:hyperlink r:id="rId26" w:history="1">
              <w:r w:rsidR="009118BF" w:rsidRPr="00275DE2">
                <w:rPr>
                  <w:rStyle w:val="-"/>
                  <w:rFonts w:asciiTheme="majorHAnsi" w:hAnsiTheme="majorHAnsi"/>
                  <w:lang w:eastAsia="en-US"/>
                </w:rPr>
                <w:t>https://eclass.uop.gr/courses/NRS275</w:t>
              </w:r>
            </w:hyperlink>
          </w:p>
        </w:tc>
      </w:tr>
      <w:tr w:rsidR="009118BF" w:rsidRPr="00275DE2" w14:paraId="1A3DCDB8" w14:textId="77777777" w:rsidTr="00C975C1">
        <w:trPr>
          <w:jc w:val="center"/>
        </w:trPr>
        <w:tc>
          <w:tcPr>
            <w:tcW w:w="10089" w:type="dxa"/>
            <w:gridSpan w:val="4"/>
            <w:tcBorders>
              <w:top w:val="single" w:sz="4" w:space="0" w:color="auto"/>
              <w:left w:val="nil"/>
              <w:bottom w:val="single" w:sz="4" w:space="0" w:color="auto"/>
              <w:right w:val="nil"/>
            </w:tcBorders>
          </w:tcPr>
          <w:p w14:paraId="725AA376" w14:textId="77777777" w:rsidR="009118BF" w:rsidRPr="00275DE2" w:rsidRDefault="009118BF" w:rsidP="00C975C1">
            <w:pPr>
              <w:spacing w:line="276" w:lineRule="auto"/>
              <w:rPr>
                <w:rFonts w:asciiTheme="majorHAnsi" w:hAnsiTheme="majorHAnsi"/>
                <w:lang w:eastAsia="en-US"/>
              </w:rPr>
            </w:pPr>
          </w:p>
        </w:tc>
      </w:tr>
      <w:tr w:rsidR="009118BF" w:rsidRPr="00275DE2" w14:paraId="2558CC49"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009DC64"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Μαθησιακά Αποτελέσματα</w:t>
            </w:r>
          </w:p>
        </w:tc>
      </w:tr>
      <w:tr w:rsidR="009118BF" w:rsidRPr="00275DE2" w14:paraId="7B89434B" w14:textId="77777777" w:rsidTr="00C975C1">
        <w:trPr>
          <w:trHeight w:val="841"/>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5AA1CBD5" w14:textId="77777777" w:rsidR="009118BF" w:rsidRPr="00275DE2" w:rsidRDefault="009118BF" w:rsidP="00C975C1">
            <w:pPr>
              <w:spacing w:line="276" w:lineRule="auto"/>
              <w:jc w:val="both"/>
              <w:rPr>
                <w:rFonts w:asciiTheme="majorHAnsi" w:eastAsia="Times New Roman" w:hAnsiTheme="majorHAnsi" w:cs="TimesNewRomanPSMT"/>
                <w:lang w:eastAsia="en-US"/>
              </w:rPr>
            </w:pPr>
            <w:r w:rsidRPr="00275DE2">
              <w:rPr>
                <w:rFonts w:asciiTheme="majorHAnsi" w:hAnsiTheme="majorHAnsi"/>
                <w:lang w:eastAsia="en-US"/>
              </w:rPr>
              <w:t xml:space="preserve">Σκοπός του μαθήματος Βασική Νοσηλευτική </w:t>
            </w:r>
            <w:r w:rsidRPr="00275DE2">
              <w:rPr>
                <w:rFonts w:asciiTheme="majorHAnsi" w:eastAsia="Times New Roman" w:hAnsiTheme="majorHAnsi" w:cs="TimesNewRomanPSMT"/>
                <w:lang w:eastAsia="en-US"/>
              </w:rPr>
              <w:t xml:space="preserve">είναι η εξοικείωση του/-ης φοιτητή/-τριας με τις βασικές επιστημονικές γνώσεις που είναι αναγκαίες για την παροχή αποτελεσματικής και ποιοτικής νοσηλευτικής φροντίδας σε επίπεδο ατόμου, οικογένειας και κοινότητας, η κατανόηση των αρχών που </w:t>
            </w:r>
            <w:r w:rsidRPr="00275DE2">
              <w:rPr>
                <w:rFonts w:asciiTheme="majorHAnsi" w:eastAsia="Times New Roman" w:hAnsiTheme="majorHAnsi" w:cs="TimesNewRomanPSMT"/>
                <w:lang w:eastAsia="en-US"/>
              </w:rPr>
              <w:lastRenderedPageBreak/>
              <w:t>στηρίζουν,</w:t>
            </w:r>
            <w:r>
              <w:rPr>
                <w:rFonts w:asciiTheme="majorHAnsi" w:eastAsia="Times New Roman" w:hAnsiTheme="majorHAnsi" w:cs="TimesNewRomanPSMT"/>
                <w:lang w:eastAsia="en-US"/>
              </w:rPr>
              <w:t xml:space="preserve"> </w:t>
            </w:r>
            <w:r w:rsidRPr="00275DE2">
              <w:rPr>
                <w:rFonts w:asciiTheme="majorHAnsi" w:eastAsia="Times New Roman" w:hAnsiTheme="majorHAnsi" w:cs="TimesNewRomanPSMT"/>
                <w:lang w:eastAsia="en-US"/>
              </w:rPr>
              <w:t xml:space="preserve">ερμηνεύουν και τεκμηριώνουν τις νοσηλευτικές εφαρμογές και η ανάπτυξη βασικών δεξιοτήτων για την παροχή νοσηλευτικής φροντίδας σε διάφορες καταστάσεις υγείας ή ασθένειας. </w:t>
            </w:r>
          </w:p>
          <w:p w14:paraId="0C1596E1"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lang w:eastAsia="en-US"/>
              </w:rPr>
              <w:t>Μετά την επιτυχή ολοκλήρωση του μαθήματος, ο/η φοιτητής/-τρια θα είναι σε θέση:</w:t>
            </w:r>
          </w:p>
          <w:p w14:paraId="3349E9D1"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περιγράφει τις βασικές έννοιες που είναι αναγκαίες για την παροχή αποτελεσματικής και ποιοτικής νοσηλευτικής φροντίδας σε επίπεδο ατόμου, οικογένειας και κοινότητας,</w:t>
            </w:r>
          </w:p>
          <w:p w14:paraId="359BB39E"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 xml:space="preserve">να κατανοεί τις αρχές που στηρίζουν, ερμηνεύουν και τεκμηριώνουν τις νοσηλευτικές εφαρμογές και </w:t>
            </w:r>
          </w:p>
          <w:p w14:paraId="3146932F"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αναπτύσσει βασικές δεξιότητες για την παροχή νοσηλευτικής φροντίδας σε διάφορες καταστάσεις υγείας ή ασθένειας.</w:t>
            </w:r>
          </w:p>
        </w:tc>
      </w:tr>
      <w:tr w:rsidR="009118BF" w:rsidRPr="00275DE2" w14:paraId="5DA1583F" w14:textId="77777777" w:rsidTr="00C975C1">
        <w:trPr>
          <w:jc w:val="center"/>
        </w:trPr>
        <w:tc>
          <w:tcPr>
            <w:tcW w:w="10089" w:type="dxa"/>
            <w:gridSpan w:val="4"/>
            <w:tcBorders>
              <w:top w:val="single" w:sz="4" w:space="0" w:color="auto"/>
              <w:left w:val="nil"/>
              <w:bottom w:val="single" w:sz="4" w:space="0" w:color="auto"/>
              <w:right w:val="nil"/>
            </w:tcBorders>
          </w:tcPr>
          <w:p w14:paraId="5BE7908D" w14:textId="77777777" w:rsidR="009118BF" w:rsidRPr="00275DE2" w:rsidRDefault="009118BF" w:rsidP="00C975C1">
            <w:pPr>
              <w:spacing w:line="276" w:lineRule="auto"/>
              <w:rPr>
                <w:rFonts w:asciiTheme="majorHAnsi" w:eastAsia="Times New Roman" w:hAnsiTheme="majorHAnsi" w:cs="Cambria"/>
                <w:b/>
                <w:bCs/>
                <w:lang w:eastAsia="en-US"/>
              </w:rPr>
            </w:pPr>
          </w:p>
        </w:tc>
      </w:tr>
      <w:tr w:rsidR="009118BF" w:rsidRPr="00275DE2" w14:paraId="0F3C1932"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1C35FBA"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Γενικές Ικανότητες</w:t>
            </w:r>
          </w:p>
        </w:tc>
      </w:tr>
      <w:tr w:rsidR="009118BF" w:rsidRPr="00275DE2" w14:paraId="67A58693"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0F9F569A"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Λήψη αποφάσεων.</w:t>
            </w:r>
          </w:p>
          <w:p w14:paraId="6ECA17B3"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Αυτόνομη εργασία.</w:t>
            </w:r>
          </w:p>
          <w:p w14:paraId="59FC3259"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Ομαδική εργασία.</w:t>
            </w:r>
          </w:p>
          <w:p w14:paraId="3B247825"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Προαγωγή της ελεύθερης, δημιουργικής και επαγωγικής σκέψης.</w:t>
            </w:r>
          </w:p>
          <w:p w14:paraId="0121E7EE"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Εργασία σε διεθνές περιβάλλον.</w:t>
            </w:r>
          </w:p>
          <w:p w14:paraId="0CCB49B0"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Εργασία σε διαπολιτισμικό περιβάλλον.</w:t>
            </w:r>
          </w:p>
          <w:p w14:paraId="6DD6AF91"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Παραγωγή νέων ερευνητικών ιδεών.</w:t>
            </w:r>
          </w:p>
          <w:p w14:paraId="601A2FB8"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Προσαρμογή σε νέες καταστάσεις.</w:t>
            </w:r>
          </w:p>
        </w:tc>
      </w:tr>
      <w:tr w:rsidR="009118BF" w:rsidRPr="00275DE2" w14:paraId="35E90E38"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428A259"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Περιεχόμενο Μαθήματος</w:t>
            </w:r>
          </w:p>
        </w:tc>
      </w:tr>
      <w:tr w:rsidR="009118BF" w:rsidRPr="00275DE2" w14:paraId="63DF8628" w14:textId="77777777" w:rsidTr="00C975C1">
        <w:trPr>
          <w:trHeight w:val="2117"/>
          <w:jc w:val="center"/>
        </w:trPr>
        <w:tc>
          <w:tcPr>
            <w:tcW w:w="10089" w:type="dxa"/>
            <w:gridSpan w:val="4"/>
            <w:tcBorders>
              <w:top w:val="single" w:sz="4" w:space="0" w:color="auto"/>
              <w:left w:val="single" w:sz="4" w:space="0" w:color="auto"/>
              <w:bottom w:val="single" w:sz="4" w:space="0" w:color="auto"/>
              <w:right w:val="single" w:sz="4" w:space="0" w:color="auto"/>
            </w:tcBorders>
          </w:tcPr>
          <w:p w14:paraId="48D344AC" w14:textId="77777777" w:rsidR="009118BF" w:rsidRPr="00275DE2" w:rsidRDefault="009118BF" w:rsidP="00C975C1">
            <w:pPr>
              <w:spacing w:before="120" w:line="276" w:lineRule="auto"/>
              <w:rPr>
                <w:rFonts w:asciiTheme="majorHAnsi" w:eastAsia="Times New Roman" w:hAnsiTheme="majorHAnsi"/>
                <w:b/>
                <w:bCs/>
                <w:lang w:eastAsia="en-US"/>
              </w:rPr>
            </w:pPr>
            <w:r w:rsidRPr="00275DE2">
              <w:rPr>
                <w:rFonts w:asciiTheme="majorHAnsi" w:eastAsia="Times New Roman" w:hAnsiTheme="majorHAnsi"/>
                <w:b/>
                <w:bCs/>
                <w:lang w:eastAsia="en-US"/>
              </w:rPr>
              <w:t>Περιεχόμενο Διαλέξεων</w:t>
            </w:r>
          </w:p>
          <w:p w14:paraId="6BFE5B84"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 xml:space="preserve">Εισαγωγή στην εκτίμηση της υγείας. Συζήτηση και επικοινωνία. </w:t>
            </w:r>
          </w:p>
          <w:p w14:paraId="1809B969"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Ατομική Υγιεινή και καθαριότητα. Τεχνικές ασφαλούς μετακίνησης ασθενών.</w:t>
            </w:r>
          </w:p>
          <w:p w14:paraId="481ABEB2"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Αρχές διατροφής στην υγεία και τη ασθένεια.</w:t>
            </w:r>
          </w:p>
          <w:p w14:paraId="45128C6E"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Βασικές αρχές χορήγησης φαρμάκων.</w:t>
            </w:r>
          </w:p>
          <w:p w14:paraId="73A222A9"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Η από του στόματος, η τοπική και η διά της εισπνοής χορήγηση φαρμάκων.</w:t>
            </w:r>
          </w:p>
          <w:p w14:paraId="2E18B145"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Η χορήγηση ενδοδερμικών, υποδόριων και ενδομυϊκών ενέσεων.</w:t>
            </w:r>
          </w:p>
          <w:p w14:paraId="045571EC"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Αγγειακή προσπέλαση. Ενδοφλέβια χορήγηση διαλυμάτων και φαρμάκων.</w:t>
            </w:r>
          </w:p>
          <w:p w14:paraId="5D0013A5"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Βασικές αρχές χορήγησης διαλυμάτων, αίματος και παραγώγων.</w:t>
            </w:r>
          </w:p>
          <w:p w14:paraId="66FE8186"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Η αναπνευστική υποστήριξη και η χορήγηση οξυγόνου.</w:t>
            </w:r>
          </w:p>
          <w:p w14:paraId="4CBBD0B0"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Η λειτουργία της απέκκρισης.</w:t>
            </w:r>
          </w:p>
          <w:p w14:paraId="5C41D610"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Η επίδραση του ύπνου στην υγεία του ατόμου.</w:t>
            </w:r>
          </w:p>
          <w:p w14:paraId="64BE13C1"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Αρχές διαχείρισης ασθενών που βιώνουν stress.</w:t>
            </w:r>
          </w:p>
          <w:p w14:paraId="6B08BB30" w14:textId="77777777" w:rsidR="009118BF" w:rsidRPr="00275DE2" w:rsidRDefault="009118BF" w:rsidP="00394167">
            <w:pPr>
              <w:pStyle w:val="Default"/>
              <w:numPr>
                <w:ilvl w:val="0"/>
                <w:numId w:val="151"/>
              </w:numPr>
              <w:spacing w:line="276" w:lineRule="auto"/>
              <w:jc w:val="both"/>
              <w:rPr>
                <w:rFonts w:asciiTheme="majorHAnsi" w:hAnsiTheme="majorHAnsi" w:cs="Times New Roman"/>
                <w:color w:val="auto"/>
              </w:rPr>
            </w:pPr>
            <w:r w:rsidRPr="00275DE2">
              <w:rPr>
                <w:rFonts w:asciiTheme="majorHAnsi" w:hAnsiTheme="majorHAnsi" w:cs="Times New Roman"/>
                <w:color w:val="auto"/>
              </w:rPr>
              <w:t>Η διαχείριση της απώλειας και του πένθους στη νοσηλευτική πρακτική.</w:t>
            </w:r>
          </w:p>
          <w:p w14:paraId="490205BE" w14:textId="77777777" w:rsidR="009118BF" w:rsidRPr="00275DE2" w:rsidRDefault="009118BF" w:rsidP="00C975C1">
            <w:pPr>
              <w:autoSpaceDE w:val="0"/>
              <w:autoSpaceDN w:val="0"/>
              <w:adjustRightInd w:val="0"/>
              <w:spacing w:line="276" w:lineRule="auto"/>
              <w:ind w:left="360"/>
              <w:rPr>
                <w:rFonts w:asciiTheme="majorHAnsi" w:eastAsia="Times New Roman" w:hAnsiTheme="majorHAnsi" w:cs="TimesNewRomanPSMT"/>
                <w:lang w:eastAsia="en-US"/>
              </w:rPr>
            </w:pPr>
          </w:p>
          <w:p w14:paraId="6DA313AD" w14:textId="77777777" w:rsidR="009118BF" w:rsidRPr="00275DE2" w:rsidRDefault="009118BF" w:rsidP="00C975C1">
            <w:pPr>
              <w:autoSpaceDE w:val="0"/>
              <w:autoSpaceDN w:val="0"/>
              <w:adjustRightInd w:val="0"/>
              <w:spacing w:line="276" w:lineRule="auto"/>
              <w:rPr>
                <w:rFonts w:asciiTheme="majorHAnsi" w:eastAsia="Times New Roman" w:hAnsiTheme="majorHAnsi" w:cs="TimesNewRomanPSMT"/>
                <w:lang w:eastAsia="en-US"/>
              </w:rPr>
            </w:pPr>
            <w:r w:rsidRPr="00275DE2">
              <w:rPr>
                <w:rFonts w:asciiTheme="majorHAnsi" w:eastAsia="Times New Roman" w:hAnsiTheme="majorHAnsi"/>
                <w:b/>
                <w:bCs/>
                <w:lang w:eastAsia="en-US"/>
              </w:rPr>
              <w:t>Περιεχόμενο Εργαστηριακού μέρους</w:t>
            </w:r>
          </w:p>
          <w:p w14:paraId="2436C2E5" w14:textId="77777777" w:rsidR="009118BF" w:rsidRPr="00275DE2" w:rsidRDefault="009118BF" w:rsidP="00C975C1">
            <w:pPr>
              <w:autoSpaceDE w:val="0"/>
              <w:autoSpaceDN w:val="0"/>
              <w:adjustRightInd w:val="0"/>
              <w:spacing w:line="276" w:lineRule="auto"/>
              <w:jc w:val="both"/>
              <w:rPr>
                <w:rFonts w:asciiTheme="majorHAnsi" w:eastAsia="Times New Roman" w:hAnsiTheme="majorHAnsi" w:cs="TimesNewRomanPSMT"/>
                <w:lang w:eastAsia="en-US"/>
              </w:rPr>
            </w:pPr>
            <w:r w:rsidRPr="00275DE2">
              <w:rPr>
                <w:rFonts w:asciiTheme="majorHAnsi" w:eastAsia="Times New Roman" w:hAnsiTheme="majorHAnsi" w:cs="TimesNewRomanPSMT"/>
                <w:lang w:eastAsia="en-US"/>
              </w:rPr>
              <w:t xml:space="preserve">Κατά την εργαστηριακή άσκηση γίνεται προσπάθεια να αφομοιωθούν οι θεωρητικές γνώσεις και να αναπτυχθούν βασικές δεξιότητες που είναι απαραίτητες στην κλινική πράξη. Κάθε νοσηλευτική διαδικασία (βασική, ανώτερη και ειδική) παρουσιάζεται αρχικά με προβολή εκπαιδευτικού βίντεο και στη συνέχεια με τη μέθοδο της επίδειξης σε μικρές ομάδες φοιτητών. Ακολουθεί εφαρμογή σε προπλάσματα και εφαρμόζονται επίσης μέθοδοι προσομοίωσης και επαυξημένης πραγματικότητας. </w:t>
            </w:r>
          </w:p>
        </w:tc>
      </w:tr>
      <w:tr w:rsidR="009118BF" w:rsidRPr="00275DE2" w14:paraId="2CE99D34" w14:textId="77777777" w:rsidTr="00C975C1">
        <w:trPr>
          <w:jc w:val="center"/>
        </w:trPr>
        <w:tc>
          <w:tcPr>
            <w:tcW w:w="10089" w:type="dxa"/>
            <w:gridSpan w:val="4"/>
            <w:tcBorders>
              <w:top w:val="single" w:sz="4" w:space="0" w:color="auto"/>
              <w:left w:val="nil"/>
              <w:bottom w:val="single" w:sz="4" w:space="0" w:color="auto"/>
              <w:right w:val="nil"/>
            </w:tcBorders>
          </w:tcPr>
          <w:p w14:paraId="112AAADD" w14:textId="77777777" w:rsidR="009118BF" w:rsidRPr="00275DE2" w:rsidRDefault="009118BF" w:rsidP="00C975C1">
            <w:pPr>
              <w:spacing w:line="276" w:lineRule="auto"/>
              <w:rPr>
                <w:rFonts w:asciiTheme="majorHAnsi" w:eastAsia="Times New Roman" w:hAnsiTheme="majorHAnsi" w:cs="Cambria"/>
                <w:b/>
                <w:bCs/>
                <w:lang w:eastAsia="en-US"/>
              </w:rPr>
            </w:pPr>
          </w:p>
        </w:tc>
      </w:tr>
      <w:tr w:rsidR="009118BF" w:rsidRPr="00275DE2" w14:paraId="5F75A634"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940A138"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lastRenderedPageBreak/>
              <w:t>ΔΙΔΑΚΤΙΚΕΣ ΚΑΙ ΜΑΘΗΣΙΑΚΕΣ ΜΕΘΟΔΟΙ- ΑΞΙΟΛΟΓΗΣΗ</w:t>
            </w:r>
          </w:p>
        </w:tc>
      </w:tr>
      <w:tr w:rsidR="009118BF" w:rsidRPr="00275DE2" w14:paraId="133679C1"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F75EFF5"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Τρόπος Παράδοσης</w:t>
            </w:r>
          </w:p>
        </w:tc>
        <w:tc>
          <w:tcPr>
            <w:tcW w:w="5962" w:type="dxa"/>
            <w:gridSpan w:val="2"/>
            <w:tcBorders>
              <w:top w:val="single" w:sz="4" w:space="0" w:color="auto"/>
              <w:left w:val="single" w:sz="4" w:space="0" w:color="auto"/>
              <w:bottom w:val="single" w:sz="4" w:space="0" w:color="auto"/>
              <w:right w:val="single" w:sz="4" w:space="0" w:color="auto"/>
            </w:tcBorders>
            <w:hideMark/>
          </w:tcPr>
          <w:p w14:paraId="2A836664"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lang w:eastAsia="en-US"/>
              </w:rPr>
              <w:t xml:space="preserve">Διαλέξεις (πρόσωπο με πρόσωπο)-Προβολή εκπαιδευτικών βίντεο-Επίδειξη νοσηλευτικών διαδικασιών στο Εργαστήριο και εφαρμογή δεξιοτήτων σε προπλάσματα. </w:t>
            </w:r>
          </w:p>
          <w:p w14:paraId="0DFBE2BF"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lang w:eastAsia="en-US"/>
              </w:rPr>
              <w:t>Κλινική προσομοίωση και επαυξημένη πραγματικότητα. Βιωματικά εργαστήρια.</w:t>
            </w:r>
          </w:p>
        </w:tc>
      </w:tr>
      <w:tr w:rsidR="009118BF" w:rsidRPr="00275DE2" w14:paraId="08B6E6CC"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BE995B7"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Χρήση Τεχνολογιών και Πληροφορίας και Επικοινωνιών</w:t>
            </w:r>
          </w:p>
        </w:tc>
        <w:tc>
          <w:tcPr>
            <w:tcW w:w="5962" w:type="dxa"/>
            <w:gridSpan w:val="2"/>
            <w:tcBorders>
              <w:top w:val="single" w:sz="4" w:space="0" w:color="auto"/>
              <w:left w:val="single" w:sz="4" w:space="0" w:color="auto"/>
              <w:bottom w:val="single" w:sz="4" w:space="0" w:color="auto"/>
              <w:right w:val="single" w:sz="4" w:space="0" w:color="auto"/>
            </w:tcBorders>
            <w:hideMark/>
          </w:tcPr>
          <w:p w14:paraId="3B215497"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Υποστήριξη Μαθησιακής διαδικασίας μέσω της ηλεκτρονικής πλατφόρμας e-class. Χρήση προπλασμάτων και ιατροτεχνολογικού εξοπλισμού. Χρήση προσομοιωτή και μεθόδων επαυξημένης πραγματικότητας.</w:t>
            </w:r>
          </w:p>
        </w:tc>
      </w:tr>
      <w:tr w:rsidR="009118BF" w:rsidRPr="00275DE2" w14:paraId="0EE55511"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C6D9F1"/>
          </w:tcPr>
          <w:p w14:paraId="6BC0CD97"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Οργάνωση διδασκαλίας</w:t>
            </w:r>
          </w:p>
          <w:p w14:paraId="5E9BFD82" w14:textId="77777777" w:rsidR="009118BF" w:rsidRPr="00275DE2" w:rsidRDefault="009118BF" w:rsidP="00C975C1">
            <w:pPr>
              <w:spacing w:line="276" w:lineRule="auto"/>
              <w:rPr>
                <w:rFonts w:asciiTheme="majorHAnsi" w:hAnsiTheme="majorHAnsi"/>
                <w:b/>
                <w:lang w:eastAsia="en-US"/>
              </w:rPr>
            </w:pPr>
          </w:p>
          <w:p w14:paraId="2159548C" w14:textId="77777777" w:rsidR="009118BF" w:rsidRPr="00275DE2" w:rsidRDefault="009118BF" w:rsidP="00C975C1">
            <w:pPr>
              <w:spacing w:line="276" w:lineRule="auto"/>
              <w:rPr>
                <w:rFonts w:asciiTheme="majorHAnsi" w:hAnsiTheme="majorHAnsi"/>
                <w:b/>
                <w:lang w:eastAsia="en-US"/>
              </w:rPr>
            </w:pPr>
          </w:p>
          <w:p w14:paraId="7B0D3D0C" w14:textId="77777777" w:rsidR="009118BF" w:rsidRPr="00275DE2" w:rsidRDefault="009118BF" w:rsidP="00C975C1">
            <w:pPr>
              <w:spacing w:line="276" w:lineRule="auto"/>
              <w:rPr>
                <w:rFonts w:asciiTheme="majorHAnsi" w:hAnsiTheme="majorHAnsi"/>
                <w:b/>
                <w:lang w:eastAsia="en-US"/>
              </w:rPr>
            </w:pPr>
          </w:p>
          <w:p w14:paraId="45EBEC6C" w14:textId="77777777" w:rsidR="009118BF" w:rsidRPr="00275DE2" w:rsidRDefault="009118BF" w:rsidP="00C975C1">
            <w:pPr>
              <w:spacing w:line="276" w:lineRule="auto"/>
              <w:rPr>
                <w:rFonts w:asciiTheme="majorHAnsi" w:hAnsiTheme="majorHAnsi"/>
                <w:b/>
                <w:lang w:eastAsia="en-US"/>
              </w:rPr>
            </w:pPr>
          </w:p>
          <w:p w14:paraId="06D9B6D7" w14:textId="77777777" w:rsidR="009118BF" w:rsidRPr="00275DE2" w:rsidRDefault="009118BF" w:rsidP="00C975C1">
            <w:pPr>
              <w:spacing w:line="276" w:lineRule="auto"/>
              <w:rPr>
                <w:rFonts w:asciiTheme="majorHAnsi" w:hAnsiTheme="majorHAnsi"/>
                <w:b/>
                <w:lang w:eastAsia="en-US"/>
              </w:rPr>
            </w:pPr>
          </w:p>
          <w:p w14:paraId="69481425" w14:textId="77777777" w:rsidR="009118BF" w:rsidRPr="00275DE2" w:rsidRDefault="009118BF" w:rsidP="00C975C1">
            <w:pPr>
              <w:spacing w:line="276" w:lineRule="auto"/>
              <w:rPr>
                <w:rFonts w:asciiTheme="majorHAnsi" w:hAnsiTheme="majorHAnsi"/>
                <w:b/>
                <w:lang w:eastAsia="en-US"/>
              </w:rPr>
            </w:pPr>
          </w:p>
          <w:p w14:paraId="0D39B892" w14:textId="77777777" w:rsidR="009118BF" w:rsidRPr="00275DE2" w:rsidRDefault="009118BF" w:rsidP="00C975C1">
            <w:pPr>
              <w:spacing w:line="276" w:lineRule="auto"/>
              <w:rPr>
                <w:rFonts w:asciiTheme="majorHAnsi" w:hAnsiTheme="majorHAnsi"/>
                <w:b/>
                <w:lang w:eastAsia="en-US"/>
              </w:rPr>
            </w:pPr>
          </w:p>
          <w:p w14:paraId="7A6A6671" w14:textId="77777777" w:rsidR="009118BF" w:rsidRPr="00275DE2" w:rsidRDefault="009118BF" w:rsidP="00C975C1">
            <w:pPr>
              <w:spacing w:line="276" w:lineRule="auto"/>
              <w:rPr>
                <w:rFonts w:asciiTheme="majorHAnsi" w:hAnsiTheme="majorHAnsi"/>
                <w:b/>
                <w:lang w:eastAsia="en-US"/>
              </w:rPr>
            </w:pPr>
          </w:p>
        </w:tc>
        <w:tc>
          <w:tcPr>
            <w:tcW w:w="5962" w:type="dxa"/>
            <w:gridSpan w:val="2"/>
            <w:tcBorders>
              <w:top w:val="single" w:sz="4" w:space="0" w:color="auto"/>
              <w:left w:val="single" w:sz="4" w:space="0" w:color="auto"/>
              <w:bottom w:val="single" w:sz="4" w:space="0" w:color="auto"/>
              <w:right w:val="single" w:sz="4" w:space="0" w:color="auto"/>
            </w:tcBorders>
            <w:hideMark/>
          </w:tcPr>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2468"/>
            </w:tblGrid>
            <w:tr w:rsidR="009118BF" w:rsidRPr="00275DE2" w14:paraId="74B1F99F" w14:textId="77777777" w:rsidTr="00C975C1">
              <w:trPr>
                <w:trHeight w:val="434"/>
              </w:trPr>
              <w:tc>
                <w:tcPr>
                  <w:tcW w:w="3197" w:type="dxa"/>
                  <w:tcBorders>
                    <w:top w:val="single" w:sz="4" w:space="0" w:color="auto"/>
                    <w:left w:val="single" w:sz="4" w:space="0" w:color="auto"/>
                    <w:bottom w:val="single" w:sz="4" w:space="0" w:color="auto"/>
                    <w:right w:val="single" w:sz="4" w:space="0" w:color="auto"/>
                  </w:tcBorders>
                  <w:hideMark/>
                </w:tcPr>
                <w:p w14:paraId="5EE90019" w14:textId="77777777" w:rsidR="009118BF" w:rsidRPr="00275DE2" w:rsidRDefault="009118BF" w:rsidP="00C975C1">
                  <w:pPr>
                    <w:spacing w:line="276" w:lineRule="auto"/>
                    <w:rPr>
                      <w:rFonts w:asciiTheme="majorHAnsi" w:hAnsiTheme="majorHAnsi"/>
                      <w:b/>
                      <w:i/>
                      <w:lang w:eastAsia="en-US"/>
                    </w:rPr>
                  </w:pPr>
                  <w:r w:rsidRPr="00275DE2">
                    <w:rPr>
                      <w:rFonts w:asciiTheme="majorHAnsi" w:hAnsiTheme="majorHAnsi"/>
                      <w:b/>
                      <w:i/>
                      <w:lang w:eastAsia="en-US"/>
                    </w:rPr>
                    <w:t xml:space="preserve">Δραστηριότητα </w:t>
                  </w:r>
                </w:p>
              </w:tc>
              <w:tc>
                <w:tcPr>
                  <w:tcW w:w="2468" w:type="dxa"/>
                  <w:tcBorders>
                    <w:top w:val="single" w:sz="4" w:space="0" w:color="auto"/>
                    <w:left w:val="single" w:sz="4" w:space="0" w:color="auto"/>
                    <w:bottom w:val="single" w:sz="4" w:space="0" w:color="auto"/>
                    <w:right w:val="single" w:sz="4" w:space="0" w:color="auto"/>
                  </w:tcBorders>
                  <w:hideMark/>
                </w:tcPr>
                <w:p w14:paraId="2BB5B372" w14:textId="77777777" w:rsidR="009118BF" w:rsidRPr="00275DE2" w:rsidRDefault="009118BF" w:rsidP="00C975C1">
                  <w:pPr>
                    <w:spacing w:line="276" w:lineRule="auto"/>
                    <w:rPr>
                      <w:rFonts w:asciiTheme="majorHAnsi" w:hAnsiTheme="majorHAnsi"/>
                      <w:b/>
                      <w:i/>
                      <w:lang w:eastAsia="en-US"/>
                    </w:rPr>
                  </w:pPr>
                  <w:r w:rsidRPr="00275DE2">
                    <w:rPr>
                      <w:rFonts w:asciiTheme="majorHAnsi" w:hAnsiTheme="majorHAnsi"/>
                      <w:b/>
                      <w:i/>
                      <w:lang w:eastAsia="en-US"/>
                    </w:rPr>
                    <w:t>Φόρτος εργασίας εξαμήνου</w:t>
                  </w:r>
                </w:p>
              </w:tc>
            </w:tr>
            <w:tr w:rsidR="009118BF" w:rsidRPr="00275DE2" w14:paraId="3E09CBDE" w14:textId="77777777" w:rsidTr="00C975C1">
              <w:trPr>
                <w:trHeight w:val="358"/>
              </w:trPr>
              <w:tc>
                <w:tcPr>
                  <w:tcW w:w="3197" w:type="dxa"/>
                  <w:tcBorders>
                    <w:top w:val="single" w:sz="4" w:space="0" w:color="auto"/>
                    <w:left w:val="single" w:sz="4" w:space="0" w:color="auto"/>
                    <w:bottom w:val="single" w:sz="4" w:space="0" w:color="auto"/>
                    <w:right w:val="single" w:sz="4" w:space="0" w:color="auto"/>
                  </w:tcBorders>
                  <w:hideMark/>
                </w:tcPr>
                <w:p w14:paraId="6AC24777"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 xml:space="preserve">Διαλέξεις </w:t>
                  </w:r>
                </w:p>
              </w:tc>
              <w:tc>
                <w:tcPr>
                  <w:tcW w:w="2468" w:type="dxa"/>
                  <w:tcBorders>
                    <w:top w:val="single" w:sz="4" w:space="0" w:color="auto"/>
                    <w:left w:val="single" w:sz="4" w:space="0" w:color="auto"/>
                    <w:bottom w:val="single" w:sz="4" w:space="0" w:color="auto"/>
                    <w:right w:val="single" w:sz="4" w:space="0" w:color="auto"/>
                  </w:tcBorders>
                  <w:hideMark/>
                </w:tcPr>
                <w:p w14:paraId="3A3C8010"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39 ώρες</w:t>
                  </w:r>
                </w:p>
              </w:tc>
            </w:tr>
            <w:tr w:rsidR="009118BF" w:rsidRPr="00275DE2" w14:paraId="0E5482EB" w14:textId="77777777" w:rsidTr="00C975C1">
              <w:trPr>
                <w:trHeight w:val="358"/>
              </w:trPr>
              <w:tc>
                <w:tcPr>
                  <w:tcW w:w="3197" w:type="dxa"/>
                  <w:tcBorders>
                    <w:top w:val="single" w:sz="4" w:space="0" w:color="auto"/>
                    <w:left w:val="single" w:sz="4" w:space="0" w:color="auto"/>
                    <w:bottom w:val="single" w:sz="4" w:space="0" w:color="auto"/>
                    <w:right w:val="single" w:sz="4" w:space="0" w:color="auto"/>
                  </w:tcBorders>
                  <w:hideMark/>
                </w:tcPr>
                <w:p w14:paraId="18DEC643"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hideMark/>
                </w:tcPr>
                <w:p w14:paraId="3568BE2D"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39 ώρες</w:t>
                  </w:r>
                </w:p>
              </w:tc>
            </w:tr>
            <w:tr w:rsidR="009118BF" w:rsidRPr="00275DE2" w14:paraId="2A77C8BB" w14:textId="77777777" w:rsidTr="00C975C1">
              <w:trPr>
                <w:trHeight w:val="337"/>
              </w:trPr>
              <w:tc>
                <w:tcPr>
                  <w:tcW w:w="3197" w:type="dxa"/>
                  <w:tcBorders>
                    <w:top w:val="single" w:sz="4" w:space="0" w:color="auto"/>
                    <w:left w:val="single" w:sz="4" w:space="0" w:color="auto"/>
                    <w:bottom w:val="single" w:sz="4" w:space="0" w:color="auto"/>
                    <w:right w:val="single" w:sz="4" w:space="0" w:color="auto"/>
                  </w:tcBorders>
                  <w:hideMark/>
                </w:tcPr>
                <w:p w14:paraId="5B2F182F"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Μελέτη βιβλιογραφίας</w:t>
                  </w:r>
                </w:p>
              </w:tc>
              <w:tc>
                <w:tcPr>
                  <w:tcW w:w="2468" w:type="dxa"/>
                  <w:tcBorders>
                    <w:top w:val="single" w:sz="4" w:space="0" w:color="auto"/>
                    <w:left w:val="single" w:sz="4" w:space="0" w:color="auto"/>
                    <w:bottom w:val="single" w:sz="4" w:space="0" w:color="auto"/>
                    <w:right w:val="single" w:sz="4" w:space="0" w:color="auto"/>
                  </w:tcBorders>
                  <w:hideMark/>
                </w:tcPr>
                <w:p w14:paraId="38BFA05C"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97ώρες</w:t>
                  </w:r>
                </w:p>
              </w:tc>
            </w:tr>
            <w:tr w:rsidR="009118BF" w:rsidRPr="00275DE2" w14:paraId="31681756" w14:textId="77777777" w:rsidTr="00C975C1">
              <w:trPr>
                <w:trHeight w:val="1039"/>
              </w:trPr>
              <w:tc>
                <w:tcPr>
                  <w:tcW w:w="3197" w:type="dxa"/>
                  <w:tcBorders>
                    <w:top w:val="single" w:sz="4" w:space="0" w:color="auto"/>
                    <w:left w:val="single" w:sz="4" w:space="0" w:color="auto"/>
                    <w:bottom w:val="single" w:sz="4" w:space="0" w:color="auto"/>
                    <w:right w:val="single" w:sz="4" w:space="0" w:color="auto"/>
                  </w:tcBorders>
                  <w:hideMark/>
                </w:tcPr>
                <w:p w14:paraId="505C8992"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lang w:eastAsia="en-US"/>
                    </w:rPr>
                    <w:t>Σύνολο μαθήματος</w:t>
                  </w:r>
                </w:p>
                <w:p w14:paraId="09168580"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lang w:eastAsia="en-US"/>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hideMark/>
                </w:tcPr>
                <w:p w14:paraId="400C42B6" w14:textId="77777777" w:rsidR="009118BF" w:rsidRPr="00275DE2" w:rsidRDefault="009118BF" w:rsidP="00C975C1">
                  <w:pPr>
                    <w:spacing w:line="276" w:lineRule="auto"/>
                    <w:rPr>
                      <w:rFonts w:asciiTheme="majorHAnsi" w:hAnsiTheme="majorHAnsi"/>
                      <w:lang w:val="en-US" w:eastAsia="en-US"/>
                    </w:rPr>
                  </w:pPr>
                  <w:r w:rsidRPr="00275DE2">
                    <w:rPr>
                      <w:rFonts w:asciiTheme="majorHAnsi" w:hAnsiTheme="majorHAnsi"/>
                      <w:lang w:eastAsia="en-US"/>
                    </w:rPr>
                    <w:t>175 ώρες (7 Ε</w:t>
                  </w:r>
                  <w:r w:rsidRPr="00275DE2">
                    <w:rPr>
                      <w:rFonts w:asciiTheme="majorHAnsi" w:hAnsiTheme="majorHAnsi"/>
                      <w:lang w:val="en-US" w:eastAsia="en-US"/>
                    </w:rPr>
                    <w:t>CTS)</w:t>
                  </w:r>
                </w:p>
              </w:tc>
            </w:tr>
          </w:tbl>
          <w:p w14:paraId="01540235" w14:textId="77777777" w:rsidR="009118BF" w:rsidRPr="00275DE2" w:rsidRDefault="009118BF" w:rsidP="00C975C1">
            <w:pPr>
              <w:spacing w:line="276" w:lineRule="auto"/>
              <w:rPr>
                <w:rFonts w:asciiTheme="majorHAnsi" w:eastAsiaTheme="minorHAnsi" w:hAnsiTheme="majorHAnsi" w:cstheme="minorBidi"/>
                <w:lang w:eastAsia="en-US"/>
              </w:rPr>
            </w:pPr>
          </w:p>
        </w:tc>
      </w:tr>
      <w:tr w:rsidR="009118BF" w:rsidRPr="00275DE2" w14:paraId="030FFF40"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EFD2E4B"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Αξιολόγηση Φοιτητών</w:t>
            </w:r>
          </w:p>
        </w:tc>
        <w:tc>
          <w:tcPr>
            <w:tcW w:w="5962" w:type="dxa"/>
            <w:gridSpan w:val="2"/>
            <w:tcBorders>
              <w:top w:val="single" w:sz="4" w:space="0" w:color="auto"/>
              <w:left w:val="single" w:sz="4" w:space="0" w:color="auto"/>
              <w:bottom w:val="single" w:sz="4" w:space="0" w:color="auto"/>
              <w:right w:val="single" w:sz="4" w:space="0" w:color="auto"/>
            </w:tcBorders>
            <w:hideMark/>
          </w:tcPr>
          <w:p w14:paraId="21E5AC4E" w14:textId="77777777" w:rsidR="009118BF" w:rsidRPr="00275DE2" w:rsidRDefault="009118BF" w:rsidP="00C975C1">
            <w:pPr>
              <w:spacing w:line="276" w:lineRule="auto"/>
              <w:jc w:val="both"/>
              <w:rPr>
                <w:rFonts w:asciiTheme="majorHAnsi" w:hAnsiTheme="majorHAnsi"/>
                <w:lang w:val="en-US" w:eastAsia="en-US"/>
              </w:rPr>
            </w:pPr>
            <w:r w:rsidRPr="00275DE2">
              <w:rPr>
                <w:rFonts w:asciiTheme="majorHAnsi" w:hAnsiTheme="majorHAnsi"/>
                <w:lang w:eastAsia="en-US"/>
              </w:rPr>
              <w:t>Γραπτές ή προφορικές εξετάσεις</w:t>
            </w:r>
            <w:r w:rsidRPr="00275DE2">
              <w:rPr>
                <w:rFonts w:asciiTheme="majorHAnsi" w:hAnsiTheme="majorHAnsi"/>
                <w:lang w:val="en-US" w:eastAsia="en-US"/>
              </w:rPr>
              <w:t>.</w:t>
            </w:r>
          </w:p>
        </w:tc>
      </w:tr>
      <w:tr w:rsidR="009118BF" w:rsidRPr="00275DE2" w14:paraId="361A5C53"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7BFD9FC"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Συνιστώμενη Βιβλιογραφία</w:t>
            </w:r>
          </w:p>
        </w:tc>
      </w:tr>
      <w:tr w:rsidR="009118BF" w:rsidRPr="005477B6" w14:paraId="24753F8C" w14:textId="77777777" w:rsidTr="00C975C1">
        <w:trPr>
          <w:trHeight w:val="416"/>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2C549EBA" w14:textId="77777777" w:rsidR="009118BF" w:rsidRPr="00275DE2" w:rsidRDefault="009118BF" w:rsidP="00394167">
            <w:pPr>
              <w:pStyle w:val="af0"/>
              <w:numPr>
                <w:ilvl w:val="0"/>
                <w:numId w:val="150"/>
              </w:numPr>
              <w:tabs>
                <w:tab w:val="left" w:pos="425"/>
              </w:tabs>
              <w:jc w:val="both"/>
              <w:rPr>
                <w:rFonts w:asciiTheme="majorHAnsi" w:eastAsia="Arial Unicode MS" w:hAnsiTheme="majorHAnsi" w:cs="Arial Unicode MS"/>
              </w:rPr>
            </w:pPr>
            <w:r w:rsidRPr="00275DE2">
              <w:rPr>
                <w:rFonts w:asciiTheme="majorHAnsi" w:eastAsia="Arial Unicode MS" w:hAnsiTheme="majorHAnsi" w:cs="Arial Unicode MS"/>
              </w:rPr>
              <w:t>PatriciaWilliams. Βασικές Αρχές και Δεξιότητες της Νοσηλευτικής Φροντίδας, 5η έκδοση. Εκδόσεις Δημήτριος Λαγός, Αθήνα, 2021.</w:t>
            </w:r>
          </w:p>
          <w:p w14:paraId="455A1B23" w14:textId="77777777" w:rsidR="009118BF" w:rsidRPr="00275DE2" w:rsidRDefault="009118BF" w:rsidP="00394167">
            <w:pPr>
              <w:pStyle w:val="af0"/>
              <w:numPr>
                <w:ilvl w:val="0"/>
                <w:numId w:val="150"/>
              </w:numPr>
              <w:tabs>
                <w:tab w:val="left" w:pos="425"/>
              </w:tabs>
              <w:jc w:val="both"/>
              <w:rPr>
                <w:rFonts w:asciiTheme="majorHAnsi" w:eastAsia="Arial Unicode MS" w:hAnsiTheme="majorHAnsi" w:cs="Arial Unicode MS"/>
                <w:lang w:val="en-US"/>
              </w:rPr>
            </w:pPr>
            <w:r w:rsidRPr="00275DE2">
              <w:rPr>
                <w:rFonts w:asciiTheme="majorHAnsi" w:eastAsia="Arial Unicode MS" w:hAnsiTheme="majorHAnsi" w:cs="Arial Unicode MS"/>
                <w:lang w:val="en-US"/>
              </w:rPr>
              <w:t>Berman</w:t>
            </w:r>
            <w:r w:rsidRPr="00275DE2">
              <w:rPr>
                <w:rFonts w:asciiTheme="majorHAnsi" w:eastAsia="Arial Unicode MS" w:hAnsiTheme="majorHAnsi" w:cs="Arial Unicode MS"/>
              </w:rPr>
              <w:t xml:space="preserve">, </w:t>
            </w:r>
            <w:r w:rsidRPr="00275DE2">
              <w:rPr>
                <w:rFonts w:asciiTheme="majorHAnsi" w:eastAsia="Arial Unicode MS" w:hAnsiTheme="majorHAnsi" w:cs="Arial Unicode MS"/>
                <w:lang w:val="en-US"/>
              </w:rPr>
              <w:t>Snyder</w:t>
            </w:r>
            <w:r w:rsidRPr="00275DE2">
              <w:rPr>
                <w:rFonts w:asciiTheme="majorHAnsi" w:eastAsia="Arial Unicode MS" w:hAnsiTheme="majorHAnsi" w:cs="Arial Unicode MS"/>
              </w:rPr>
              <w:t xml:space="preserve">, </w:t>
            </w:r>
            <w:r w:rsidRPr="00275DE2">
              <w:rPr>
                <w:rFonts w:asciiTheme="majorHAnsi" w:eastAsia="Arial Unicode MS" w:hAnsiTheme="majorHAnsi" w:cs="Arial Unicode MS"/>
                <w:lang w:val="en-US"/>
              </w:rPr>
              <w:t>Jackson</w:t>
            </w:r>
            <w:r w:rsidRPr="00275DE2">
              <w:rPr>
                <w:rFonts w:asciiTheme="majorHAnsi" w:eastAsia="Arial Unicode MS" w:hAnsiTheme="majorHAnsi" w:cs="Arial Unicode MS"/>
              </w:rPr>
              <w:t xml:space="preserve">. Η νοσηλευτική στην κλινική πράξη. </w:t>
            </w:r>
            <w:r w:rsidRPr="00275DE2">
              <w:rPr>
                <w:rFonts w:asciiTheme="majorHAnsi" w:eastAsia="Arial Unicode MS" w:hAnsiTheme="majorHAnsi" w:cs="Arial Unicode MS"/>
                <w:lang w:val="en-US"/>
              </w:rPr>
              <w:t>Εκδόσεις</w:t>
            </w:r>
            <w:r>
              <w:rPr>
                <w:rFonts w:asciiTheme="majorHAnsi" w:eastAsia="Arial Unicode MS" w:hAnsiTheme="majorHAnsi" w:cs="Arial Unicode MS"/>
              </w:rPr>
              <w:t xml:space="preserve"> </w:t>
            </w:r>
            <w:r w:rsidRPr="00275DE2">
              <w:rPr>
                <w:rFonts w:asciiTheme="majorHAnsi" w:eastAsia="Arial Unicode MS" w:hAnsiTheme="majorHAnsi" w:cs="Arial Unicode MS"/>
                <w:lang w:val="en-US"/>
              </w:rPr>
              <w:t>Δημήτριος Λαγός, Αθήνα, 2010.</w:t>
            </w:r>
          </w:p>
          <w:p w14:paraId="2CCFF830" w14:textId="77777777" w:rsidR="009118BF" w:rsidRPr="00275DE2" w:rsidRDefault="009118BF" w:rsidP="00394167">
            <w:pPr>
              <w:pStyle w:val="af0"/>
              <w:numPr>
                <w:ilvl w:val="0"/>
                <w:numId w:val="150"/>
              </w:numPr>
              <w:tabs>
                <w:tab w:val="left" w:pos="425"/>
              </w:tabs>
              <w:jc w:val="both"/>
              <w:rPr>
                <w:rFonts w:asciiTheme="majorHAnsi" w:eastAsia="Arial Unicode MS" w:hAnsiTheme="majorHAnsi" w:cs="Arial Unicode MS"/>
              </w:rPr>
            </w:pPr>
            <w:r w:rsidRPr="00275DE2">
              <w:rPr>
                <w:rFonts w:asciiTheme="majorHAnsi" w:eastAsia="Arial Unicode MS" w:hAnsiTheme="majorHAnsi" w:cs="Arial Unicode MS"/>
                <w:lang w:val="en-US"/>
              </w:rPr>
              <w:t>Mosby</w:t>
            </w:r>
            <w:r w:rsidRPr="00275DE2">
              <w:rPr>
                <w:rFonts w:asciiTheme="majorHAnsi" w:eastAsia="Arial Unicode MS" w:hAnsiTheme="majorHAnsi" w:cs="Arial Unicode MS"/>
              </w:rPr>
              <w:t xml:space="preserve"> '</w:t>
            </w:r>
            <w:r w:rsidRPr="00275DE2">
              <w:rPr>
                <w:rFonts w:asciiTheme="majorHAnsi" w:eastAsia="Arial Unicode MS" w:hAnsiTheme="majorHAnsi" w:cs="Arial Unicode MS"/>
                <w:lang w:val="en-US"/>
              </w:rPr>
              <w:t>s</w:t>
            </w:r>
            <w:r w:rsidRPr="00275DE2">
              <w:rPr>
                <w:rFonts w:asciiTheme="majorHAnsi" w:eastAsia="Arial Unicode MS" w:hAnsiTheme="majorHAnsi" w:cs="Arial Unicode MS"/>
              </w:rPr>
              <w:t>. Βασικές Ανώτερες και Ειδικές Νοσηλευτικές Διεργασίες. Εκδόσεις ΒΗΤΑ ΙΑΤΡΙΚΕΣ ΕΚΔΟΣΕΙΣ ΜΕΠΕ, Αθήνα, 2011.</w:t>
            </w:r>
          </w:p>
          <w:p w14:paraId="4171278C" w14:textId="77777777" w:rsidR="009118BF" w:rsidRPr="00275DE2" w:rsidRDefault="009118BF" w:rsidP="00394167">
            <w:pPr>
              <w:pStyle w:val="af0"/>
              <w:numPr>
                <w:ilvl w:val="0"/>
                <w:numId w:val="150"/>
              </w:numPr>
              <w:tabs>
                <w:tab w:val="left" w:pos="425"/>
              </w:tabs>
              <w:jc w:val="both"/>
              <w:rPr>
                <w:rFonts w:asciiTheme="majorHAnsi" w:eastAsia="Arial Unicode MS" w:hAnsiTheme="majorHAnsi" w:cs="Arial Unicode MS"/>
                <w:lang w:val="en-US"/>
              </w:rPr>
            </w:pPr>
            <w:r w:rsidRPr="00275DE2">
              <w:rPr>
                <w:rFonts w:asciiTheme="majorHAnsi" w:eastAsia="Arial Unicode MS" w:hAnsiTheme="majorHAnsi" w:cs="Arial Unicode MS"/>
                <w:lang w:val="en-US"/>
              </w:rPr>
              <w:t>LynnP</w:t>
            </w:r>
            <w:r w:rsidRPr="00275DE2">
              <w:rPr>
                <w:rFonts w:asciiTheme="majorHAnsi" w:eastAsia="Arial Unicode MS" w:hAnsiTheme="majorHAnsi" w:cs="Arial Unicode MS"/>
              </w:rPr>
              <w:t xml:space="preserve">. Κλινικές Νοσηλευτικές Δεξιότητες και Νοσηλευτική Διεργασία.  Εκδόσεις </w:t>
            </w:r>
            <w:r w:rsidRPr="00275DE2">
              <w:rPr>
                <w:rFonts w:asciiTheme="majorHAnsi" w:eastAsia="Arial Unicode MS" w:hAnsiTheme="majorHAnsi" w:cs="Arial Unicode MS"/>
                <w:lang w:val="en-US"/>
              </w:rPr>
              <w:t xml:space="preserve">BROKENHILLPUBLISHERSLTD, </w:t>
            </w:r>
            <w:r w:rsidRPr="00275DE2">
              <w:rPr>
                <w:rFonts w:asciiTheme="majorHAnsi" w:eastAsia="Arial Unicode MS" w:hAnsiTheme="majorHAnsi" w:cs="Arial Unicode MS"/>
              </w:rPr>
              <w:t>Λευκωσία</w:t>
            </w:r>
            <w:r w:rsidRPr="00275DE2">
              <w:rPr>
                <w:rFonts w:asciiTheme="majorHAnsi" w:eastAsia="Arial Unicode MS" w:hAnsiTheme="majorHAnsi" w:cs="Arial Unicode MS"/>
                <w:lang w:val="en-US"/>
              </w:rPr>
              <w:t>, 2011.</w:t>
            </w:r>
          </w:p>
          <w:p w14:paraId="2D070518" w14:textId="77777777" w:rsidR="009118BF" w:rsidRPr="00275DE2" w:rsidRDefault="009118BF" w:rsidP="00394167">
            <w:pPr>
              <w:pStyle w:val="af0"/>
              <w:numPr>
                <w:ilvl w:val="0"/>
                <w:numId w:val="150"/>
              </w:numPr>
              <w:tabs>
                <w:tab w:val="left" w:pos="425"/>
              </w:tabs>
              <w:ind w:right="-58"/>
              <w:jc w:val="both"/>
              <w:rPr>
                <w:rFonts w:asciiTheme="majorHAnsi" w:eastAsia="Arial Unicode MS" w:hAnsiTheme="majorHAnsi" w:cs="Arial Unicode MS"/>
              </w:rPr>
            </w:pPr>
            <w:r w:rsidRPr="00275DE2">
              <w:rPr>
                <w:rFonts w:asciiTheme="majorHAnsi" w:eastAsia="Arial Unicode MS" w:hAnsiTheme="majorHAnsi" w:cs="Arial Unicode MS"/>
              </w:rPr>
              <w:t>Παπαγεωργίου, Κελέση- Σταυροπούλου, Φασόη- Μπάρκα. Βασική Νοσηλευτική, 2</w:t>
            </w:r>
            <w:r w:rsidRPr="00275DE2">
              <w:rPr>
                <w:rFonts w:asciiTheme="majorHAnsi" w:eastAsia="Arial Unicode MS" w:hAnsiTheme="majorHAnsi" w:cs="Arial Unicode MS"/>
                <w:vertAlign w:val="superscript"/>
              </w:rPr>
              <w:t>η</w:t>
            </w:r>
            <w:r w:rsidRPr="00275DE2">
              <w:rPr>
                <w:rFonts w:asciiTheme="majorHAnsi" w:eastAsia="Arial Unicode MS" w:hAnsiTheme="majorHAnsi" w:cs="Arial Unicode MS"/>
              </w:rPr>
              <w:t>έκδοση.Εκδόσεις ΙΩΑΝΝΗΣ ΚΩΝΤΑΝΤΑΡΑΣ, Αθήνα, 2020.</w:t>
            </w:r>
          </w:p>
          <w:p w14:paraId="015B3E64" w14:textId="77777777" w:rsidR="009118BF" w:rsidRPr="00275DE2" w:rsidRDefault="009118BF" w:rsidP="00394167">
            <w:pPr>
              <w:pStyle w:val="af0"/>
              <w:numPr>
                <w:ilvl w:val="0"/>
                <w:numId w:val="150"/>
              </w:numPr>
              <w:tabs>
                <w:tab w:val="left" w:pos="425"/>
              </w:tabs>
              <w:ind w:right="-58"/>
              <w:jc w:val="both"/>
              <w:rPr>
                <w:rFonts w:asciiTheme="majorHAnsi" w:eastAsia="Calibri" w:hAnsiTheme="majorHAnsi" w:cs="Cambria"/>
                <w:bCs/>
                <w:sz w:val="24"/>
                <w:szCs w:val="24"/>
                <w:lang w:val="en-US"/>
              </w:rPr>
            </w:pPr>
            <w:r w:rsidRPr="00275DE2">
              <w:rPr>
                <w:rFonts w:asciiTheme="majorHAnsi" w:eastAsia="Arial Unicode MS" w:hAnsiTheme="majorHAnsi" w:cs="Arial Unicode MS"/>
                <w:lang w:val="en-US"/>
              </w:rPr>
              <w:t>PerryG</w:t>
            </w:r>
            <w:r w:rsidRPr="00275DE2">
              <w:rPr>
                <w:rFonts w:asciiTheme="majorHAnsi" w:eastAsia="Arial Unicode MS" w:hAnsiTheme="majorHAnsi" w:cs="Arial Unicode MS"/>
              </w:rPr>
              <w:t>.</w:t>
            </w:r>
            <w:r w:rsidRPr="00275DE2">
              <w:rPr>
                <w:rFonts w:asciiTheme="majorHAnsi" w:eastAsia="Arial Unicode MS" w:hAnsiTheme="majorHAnsi" w:cs="Arial Unicode MS"/>
                <w:lang w:val="en-US"/>
              </w:rPr>
              <w:t>A</w:t>
            </w:r>
            <w:r w:rsidRPr="00275DE2">
              <w:rPr>
                <w:rFonts w:asciiTheme="majorHAnsi" w:eastAsia="Arial Unicode MS" w:hAnsiTheme="majorHAnsi" w:cs="Arial Unicode MS"/>
              </w:rPr>
              <w:t>. Βασική Νοσηλευτική και Κλινικές Δεξιότητες.  Εκδόσεις</w:t>
            </w:r>
            <w:r w:rsidRPr="00275DE2">
              <w:rPr>
                <w:rFonts w:asciiTheme="majorHAnsi" w:eastAsia="Arial Unicode MS" w:hAnsiTheme="majorHAnsi" w:cs="Arial Unicode MS"/>
                <w:lang w:val="en-US"/>
              </w:rPr>
              <w:t xml:space="preserve">BROKEN HILL PUBLISHERS LTD, </w:t>
            </w:r>
            <w:r w:rsidRPr="00275DE2">
              <w:rPr>
                <w:rFonts w:asciiTheme="majorHAnsi" w:eastAsia="Arial Unicode MS" w:hAnsiTheme="majorHAnsi" w:cs="Arial Unicode MS"/>
              </w:rPr>
              <w:t>Λευκωσία</w:t>
            </w:r>
            <w:r w:rsidRPr="00275DE2">
              <w:rPr>
                <w:rFonts w:asciiTheme="majorHAnsi" w:eastAsia="Arial Unicode MS" w:hAnsiTheme="majorHAnsi" w:cs="Arial Unicode MS"/>
                <w:lang w:val="en-US"/>
              </w:rPr>
              <w:t>, 2011.</w:t>
            </w:r>
          </w:p>
        </w:tc>
      </w:tr>
    </w:tbl>
    <w:p w14:paraId="4113A0B2" w14:textId="77777777" w:rsidR="009118BF" w:rsidRPr="00275DE2" w:rsidRDefault="009118BF" w:rsidP="009118BF">
      <w:pPr>
        <w:rPr>
          <w:rFonts w:asciiTheme="majorHAnsi" w:hAnsiTheme="majorHAnsi"/>
          <w:b/>
          <w:lang w:val="en-US"/>
        </w:rPr>
      </w:pPr>
    </w:p>
    <w:p w14:paraId="2908B2E8" w14:textId="77777777" w:rsidR="009118BF" w:rsidRPr="00275DE2" w:rsidRDefault="009118BF" w:rsidP="009118BF">
      <w:pPr>
        <w:jc w:val="center"/>
        <w:rPr>
          <w:rFonts w:asciiTheme="majorHAnsi" w:hAnsiTheme="majorHAnsi"/>
          <w:b/>
          <w:lang w:val="en-US"/>
        </w:rPr>
      </w:pPr>
    </w:p>
    <w:p w14:paraId="4DC42F2B" w14:textId="77777777" w:rsidR="009118BF" w:rsidRPr="00275DE2" w:rsidRDefault="009118BF" w:rsidP="009118BF">
      <w:pPr>
        <w:rPr>
          <w:rFonts w:asciiTheme="majorHAnsi" w:hAnsiTheme="majorHAnsi"/>
          <w:b/>
          <w:lang w:val="en-US"/>
        </w:rPr>
      </w:pPr>
    </w:p>
    <w:p w14:paraId="7A5269FF" w14:textId="77777777" w:rsidR="009118BF" w:rsidRPr="00275DE2" w:rsidRDefault="009118BF" w:rsidP="009118BF">
      <w:pPr>
        <w:jc w:val="center"/>
        <w:rPr>
          <w:rFonts w:asciiTheme="majorHAnsi" w:hAnsiTheme="majorHAnsi"/>
          <w:b/>
          <w:lang w:val="en-US"/>
        </w:rPr>
      </w:pPr>
      <w:r w:rsidRPr="00275DE2">
        <w:rPr>
          <w:rFonts w:asciiTheme="majorHAnsi" w:hAnsiTheme="majorHAnsi"/>
          <w:b/>
        </w:rPr>
        <w:t>ΕΙΔΙΚΗ ΜΙΚΡΟΒΙΟΛΟΓΙΑ (ΝΟΣΗΛΕΥΤΙΚΗ ΛΟΙΜΩΞΙΟΛΟΓΙΑ)</w:t>
      </w:r>
    </w:p>
    <w:p w14:paraId="46B9529F" w14:textId="77777777" w:rsidR="009118BF" w:rsidRPr="00275DE2" w:rsidRDefault="009118BF" w:rsidP="009118BF">
      <w:pPr>
        <w:rPr>
          <w:rFonts w:asciiTheme="majorHAnsi" w:hAnsiTheme="majorHAnsi"/>
          <w:b/>
          <w:lang w:val="en-US"/>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599"/>
        <w:gridCol w:w="2815"/>
        <w:gridCol w:w="2047"/>
      </w:tblGrid>
      <w:tr w:rsidR="009118BF" w:rsidRPr="00275DE2" w14:paraId="381675DC"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4EA388AF"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461" w:type="dxa"/>
            <w:gridSpan w:val="3"/>
            <w:tcBorders>
              <w:top w:val="single" w:sz="4" w:space="0" w:color="auto"/>
              <w:left w:val="single" w:sz="4" w:space="0" w:color="auto"/>
              <w:bottom w:val="single" w:sz="4" w:space="0" w:color="auto"/>
              <w:right w:val="single" w:sz="4" w:space="0" w:color="auto"/>
            </w:tcBorders>
            <w:hideMark/>
          </w:tcPr>
          <w:p w14:paraId="72BF8321"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048CC723"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50B44FEA"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461" w:type="dxa"/>
            <w:gridSpan w:val="3"/>
            <w:tcBorders>
              <w:top w:val="single" w:sz="4" w:space="0" w:color="auto"/>
              <w:left w:val="single" w:sz="4" w:space="0" w:color="auto"/>
              <w:bottom w:val="single" w:sz="4" w:space="0" w:color="auto"/>
              <w:right w:val="single" w:sz="4" w:space="0" w:color="auto"/>
            </w:tcBorders>
            <w:hideMark/>
          </w:tcPr>
          <w:p w14:paraId="306A996D"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056FD917"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27C049B5"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461" w:type="dxa"/>
            <w:gridSpan w:val="3"/>
            <w:tcBorders>
              <w:top w:val="single" w:sz="4" w:space="0" w:color="auto"/>
              <w:left w:val="single" w:sz="4" w:space="0" w:color="auto"/>
              <w:bottom w:val="single" w:sz="4" w:space="0" w:color="auto"/>
              <w:right w:val="single" w:sz="4" w:space="0" w:color="auto"/>
            </w:tcBorders>
            <w:hideMark/>
          </w:tcPr>
          <w:p w14:paraId="16D85CE1"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58511F95"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2EE8076C"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599" w:type="dxa"/>
            <w:tcBorders>
              <w:top w:val="single" w:sz="4" w:space="0" w:color="auto"/>
              <w:left w:val="single" w:sz="4" w:space="0" w:color="auto"/>
              <w:bottom w:val="single" w:sz="4" w:space="0" w:color="auto"/>
              <w:right w:val="single" w:sz="4" w:space="0" w:color="auto"/>
            </w:tcBorders>
            <w:hideMark/>
          </w:tcPr>
          <w:p w14:paraId="16717954" w14:textId="77777777" w:rsidR="009118BF" w:rsidRPr="00275DE2" w:rsidRDefault="009118BF" w:rsidP="00C975C1">
            <w:pPr>
              <w:rPr>
                <w:rFonts w:asciiTheme="majorHAnsi" w:hAnsiTheme="majorHAnsi"/>
                <w:b/>
              </w:rPr>
            </w:pPr>
            <w:r w:rsidRPr="00275DE2">
              <w:rPr>
                <w:rFonts w:asciiTheme="majorHAnsi" w:hAnsiTheme="majorHAnsi"/>
                <w:b/>
              </w:rPr>
              <w:t>ΥΠ16208</w:t>
            </w:r>
          </w:p>
        </w:tc>
        <w:tc>
          <w:tcPr>
            <w:tcW w:w="2815" w:type="dxa"/>
            <w:tcBorders>
              <w:top w:val="single" w:sz="4" w:space="0" w:color="auto"/>
              <w:left w:val="single" w:sz="4" w:space="0" w:color="auto"/>
              <w:bottom w:val="single" w:sz="4" w:space="0" w:color="auto"/>
              <w:right w:val="single" w:sz="4" w:space="0" w:color="auto"/>
            </w:tcBorders>
            <w:shd w:val="clear" w:color="auto" w:fill="DBE5F1"/>
            <w:hideMark/>
          </w:tcPr>
          <w:p w14:paraId="1A483CBF"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047" w:type="dxa"/>
            <w:tcBorders>
              <w:top w:val="single" w:sz="4" w:space="0" w:color="auto"/>
              <w:left w:val="single" w:sz="4" w:space="0" w:color="auto"/>
              <w:bottom w:val="single" w:sz="4" w:space="0" w:color="auto"/>
              <w:right w:val="single" w:sz="4" w:space="0" w:color="auto"/>
            </w:tcBorders>
            <w:hideMark/>
          </w:tcPr>
          <w:p w14:paraId="604F2BD3" w14:textId="77777777" w:rsidR="009118BF" w:rsidRPr="00275DE2" w:rsidRDefault="009118BF" w:rsidP="00C975C1">
            <w:pPr>
              <w:rPr>
                <w:rFonts w:asciiTheme="majorHAnsi" w:hAnsiTheme="majorHAnsi"/>
                <w:b/>
              </w:rPr>
            </w:pPr>
            <w:r w:rsidRPr="00275DE2">
              <w:rPr>
                <w:rFonts w:asciiTheme="majorHAnsi" w:hAnsiTheme="majorHAnsi"/>
                <w:b/>
              </w:rPr>
              <w:t>2</w:t>
            </w:r>
            <w:r w:rsidRPr="00275DE2">
              <w:rPr>
                <w:rFonts w:asciiTheme="majorHAnsi" w:hAnsiTheme="majorHAnsi"/>
                <w:b/>
                <w:vertAlign w:val="superscript"/>
              </w:rPr>
              <w:t>ο</w:t>
            </w:r>
          </w:p>
        </w:tc>
      </w:tr>
      <w:tr w:rsidR="009118BF" w:rsidRPr="00275DE2" w14:paraId="25970A6B"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3B35807B" w14:textId="77777777" w:rsidR="009118BF" w:rsidRPr="00275DE2" w:rsidRDefault="009118BF" w:rsidP="00C975C1">
            <w:pPr>
              <w:rPr>
                <w:rFonts w:asciiTheme="majorHAnsi" w:hAnsiTheme="majorHAnsi"/>
                <w:b/>
              </w:rPr>
            </w:pPr>
            <w:r w:rsidRPr="00275DE2">
              <w:rPr>
                <w:rFonts w:asciiTheme="majorHAnsi" w:hAnsiTheme="majorHAnsi"/>
                <w:b/>
              </w:rPr>
              <w:lastRenderedPageBreak/>
              <w:t>ΤΙΤΛΟΣ ΜΑΘΗΜΑΤΟΣ</w:t>
            </w:r>
          </w:p>
        </w:tc>
        <w:tc>
          <w:tcPr>
            <w:tcW w:w="7461" w:type="dxa"/>
            <w:gridSpan w:val="3"/>
            <w:tcBorders>
              <w:top w:val="single" w:sz="4" w:space="0" w:color="auto"/>
              <w:left w:val="single" w:sz="4" w:space="0" w:color="auto"/>
              <w:bottom w:val="single" w:sz="4" w:space="0" w:color="auto"/>
              <w:right w:val="single" w:sz="4" w:space="0" w:color="auto"/>
            </w:tcBorders>
          </w:tcPr>
          <w:p w14:paraId="0E8EB100" w14:textId="77777777" w:rsidR="009118BF" w:rsidRPr="00275DE2" w:rsidRDefault="009118BF" w:rsidP="00C975C1">
            <w:pPr>
              <w:rPr>
                <w:rFonts w:asciiTheme="majorHAnsi" w:hAnsiTheme="majorHAnsi"/>
                <w:b/>
              </w:rPr>
            </w:pPr>
            <w:r w:rsidRPr="00275DE2">
              <w:rPr>
                <w:rFonts w:asciiTheme="majorHAnsi" w:hAnsiTheme="majorHAnsi"/>
                <w:b/>
              </w:rPr>
              <w:t>ΕΙΔΙΚΗ ΜΙΚΡΟΒΙΟΛΟΓΙΑ (ΝΟΣΗΛΕΥΤΙΚΗ ΛΟΙΜΩΞΙΟΛΟΓΙΑ)</w:t>
            </w:r>
          </w:p>
          <w:p w14:paraId="1328F6F7" w14:textId="77777777" w:rsidR="009118BF" w:rsidRPr="00275DE2" w:rsidRDefault="009118BF" w:rsidP="00C975C1">
            <w:pPr>
              <w:rPr>
                <w:rFonts w:asciiTheme="majorHAnsi" w:hAnsiTheme="majorHAnsi"/>
                <w:b/>
              </w:rPr>
            </w:pPr>
          </w:p>
        </w:tc>
      </w:tr>
      <w:tr w:rsidR="009118BF" w:rsidRPr="00275DE2" w14:paraId="18DBCCD6" w14:textId="77777777" w:rsidTr="00C975C1">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E77768D"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815" w:type="dxa"/>
            <w:tcBorders>
              <w:top w:val="single" w:sz="4" w:space="0" w:color="auto"/>
              <w:left w:val="single" w:sz="4" w:space="0" w:color="auto"/>
              <w:bottom w:val="single" w:sz="4" w:space="0" w:color="auto"/>
              <w:right w:val="single" w:sz="4" w:space="0" w:color="auto"/>
            </w:tcBorders>
            <w:shd w:val="clear" w:color="auto" w:fill="DBE5F1"/>
            <w:hideMark/>
          </w:tcPr>
          <w:p w14:paraId="380BC43C"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047" w:type="dxa"/>
            <w:tcBorders>
              <w:top w:val="single" w:sz="4" w:space="0" w:color="auto"/>
              <w:left w:val="single" w:sz="4" w:space="0" w:color="auto"/>
              <w:bottom w:val="single" w:sz="4" w:space="0" w:color="auto"/>
              <w:right w:val="single" w:sz="4" w:space="0" w:color="auto"/>
            </w:tcBorders>
            <w:shd w:val="clear" w:color="auto" w:fill="DBE5F1"/>
            <w:hideMark/>
          </w:tcPr>
          <w:p w14:paraId="3673F070"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1E551B90" w14:textId="77777777" w:rsidTr="00C975C1">
        <w:trPr>
          <w:trHeight w:val="349"/>
          <w:jc w:val="center"/>
        </w:trPr>
        <w:tc>
          <w:tcPr>
            <w:tcW w:w="5103" w:type="dxa"/>
            <w:gridSpan w:val="2"/>
            <w:tcBorders>
              <w:top w:val="single" w:sz="4" w:space="0" w:color="auto"/>
              <w:left w:val="single" w:sz="4" w:space="0" w:color="auto"/>
              <w:bottom w:val="single" w:sz="4" w:space="0" w:color="auto"/>
              <w:right w:val="single" w:sz="4" w:space="0" w:color="auto"/>
            </w:tcBorders>
            <w:hideMark/>
          </w:tcPr>
          <w:p w14:paraId="434DE08B" w14:textId="77777777" w:rsidR="009118BF" w:rsidRPr="00275DE2" w:rsidRDefault="009118BF" w:rsidP="00C975C1">
            <w:pPr>
              <w:rPr>
                <w:rFonts w:asciiTheme="majorHAnsi" w:hAnsiTheme="majorHAnsi"/>
              </w:rPr>
            </w:pPr>
            <w:r w:rsidRPr="00275DE2">
              <w:rPr>
                <w:rFonts w:asciiTheme="majorHAnsi" w:hAnsiTheme="majorHAnsi"/>
              </w:rPr>
              <w:t>Διαλέξεις, Εργαστηριακές Ασκήσεις και  Κλινική άσκηση</w:t>
            </w:r>
          </w:p>
        </w:tc>
        <w:tc>
          <w:tcPr>
            <w:tcW w:w="2815" w:type="dxa"/>
            <w:tcBorders>
              <w:top w:val="single" w:sz="4" w:space="0" w:color="auto"/>
              <w:left w:val="single" w:sz="4" w:space="0" w:color="auto"/>
              <w:bottom w:val="single" w:sz="4" w:space="0" w:color="auto"/>
              <w:right w:val="single" w:sz="4" w:space="0" w:color="auto"/>
            </w:tcBorders>
            <w:hideMark/>
          </w:tcPr>
          <w:p w14:paraId="1DAC142F" w14:textId="77777777" w:rsidR="009118BF" w:rsidRPr="00275DE2" w:rsidRDefault="009118BF" w:rsidP="00C975C1">
            <w:pPr>
              <w:jc w:val="center"/>
              <w:rPr>
                <w:rFonts w:asciiTheme="majorHAnsi" w:hAnsiTheme="majorHAnsi"/>
                <w:b/>
              </w:rPr>
            </w:pPr>
            <w:r w:rsidRPr="00275DE2">
              <w:rPr>
                <w:rFonts w:asciiTheme="majorHAnsi" w:hAnsiTheme="majorHAnsi"/>
                <w:b/>
              </w:rPr>
              <w:t>6</w:t>
            </w:r>
          </w:p>
          <w:p w14:paraId="6D8F00D3" w14:textId="77777777" w:rsidR="009118BF" w:rsidRPr="00275DE2" w:rsidRDefault="009118BF" w:rsidP="00C975C1">
            <w:pPr>
              <w:jc w:val="center"/>
              <w:rPr>
                <w:rFonts w:asciiTheme="majorHAnsi" w:hAnsiTheme="majorHAnsi"/>
              </w:rPr>
            </w:pPr>
            <w:r w:rsidRPr="00275DE2">
              <w:rPr>
                <w:rFonts w:asciiTheme="majorHAnsi" w:hAnsiTheme="majorHAnsi"/>
              </w:rPr>
              <w:t xml:space="preserve">(3 ώρες Διαλέξεις, </w:t>
            </w:r>
          </w:p>
          <w:p w14:paraId="221F8FDF" w14:textId="77777777" w:rsidR="009118BF" w:rsidRPr="00275DE2" w:rsidRDefault="009118BF" w:rsidP="00C975C1">
            <w:pPr>
              <w:jc w:val="center"/>
              <w:rPr>
                <w:rFonts w:asciiTheme="majorHAnsi" w:hAnsiTheme="majorHAnsi"/>
                <w:b/>
              </w:rPr>
            </w:pPr>
            <w:r w:rsidRPr="00275DE2">
              <w:rPr>
                <w:rFonts w:asciiTheme="majorHAnsi" w:hAnsiTheme="majorHAnsi"/>
              </w:rPr>
              <w:t>1 ώρα Εργαστηριακές ασκήσεις και 2 ώρες Κλινική άσκηση)</w:t>
            </w:r>
          </w:p>
        </w:tc>
        <w:tc>
          <w:tcPr>
            <w:tcW w:w="2047" w:type="dxa"/>
            <w:tcBorders>
              <w:top w:val="single" w:sz="4" w:space="0" w:color="auto"/>
              <w:left w:val="single" w:sz="4" w:space="0" w:color="auto"/>
              <w:bottom w:val="single" w:sz="4" w:space="0" w:color="auto"/>
              <w:right w:val="single" w:sz="4" w:space="0" w:color="auto"/>
            </w:tcBorders>
            <w:hideMark/>
          </w:tcPr>
          <w:p w14:paraId="2FDF232C" w14:textId="77777777" w:rsidR="009118BF" w:rsidRPr="00275DE2" w:rsidRDefault="009118BF" w:rsidP="00C975C1">
            <w:pPr>
              <w:jc w:val="center"/>
              <w:rPr>
                <w:rFonts w:asciiTheme="majorHAnsi" w:hAnsiTheme="majorHAnsi"/>
                <w:b/>
                <w:lang w:val="en-US"/>
              </w:rPr>
            </w:pPr>
            <w:r w:rsidRPr="00275DE2">
              <w:rPr>
                <w:rFonts w:asciiTheme="majorHAnsi" w:hAnsiTheme="majorHAnsi"/>
                <w:b/>
                <w:lang w:val="en-US"/>
              </w:rPr>
              <w:t>7 ECTS</w:t>
            </w:r>
          </w:p>
        </w:tc>
      </w:tr>
      <w:tr w:rsidR="009118BF" w:rsidRPr="00275DE2" w14:paraId="37E16BD5" w14:textId="77777777" w:rsidTr="00C975C1">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20F2F37"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862" w:type="dxa"/>
            <w:gridSpan w:val="2"/>
            <w:tcBorders>
              <w:top w:val="single" w:sz="4" w:space="0" w:color="auto"/>
              <w:left w:val="single" w:sz="4" w:space="0" w:color="auto"/>
              <w:bottom w:val="single" w:sz="4" w:space="0" w:color="auto"/>
              <w:right w:val="single" w:sz="4" w:space="0" w:color="auto"/>
            </w:tcBorders>
            <w:hideMark/>
          </w:tcPr>
          <w:p w14:paraId="5B932AE5" w14:textId="77777777" w:rsidR="009118BF" w:rsidRPr="00275DE2" w:rsidRDefault="009118BF" w:rsidP="00C975C1">
            <w:pPr>
              <w:rPr>
                <w:rFonts w:asciiTheme="majorHAnsi" w:hAnsiTheme="majorHAnsi"/>
              </w:rPr>
            </w:pPr>
            <w:r w:rsidRPr="00275DE2">
              <w:rPr>
                <w:rFonts w:asciiTheme="majorHAnsi" w:hAnsiTheme="majorHAnsi"/>
              </w:rPr>
              <w:t>Μάθημα Γενικής Εκπαίδευσης – Υποχρεωτικό</w:t>
            </w:r>
          </w:p>
        </w:tc>
      </w:tr>
      <w:tr w:rsidR="009118BF" w:rsidRPr="00275DE2" w14:paraId="13959984" w14:textId="77777777" w:rsidTr="00C975C1">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DF29FA5"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862" w:type="dxa"/>
            <w:gridSpan w:val="2"/>
            <w:tcBorders>
              <w:top w:val="single" w:sz="4" w:space="0" w:color="auto"/>
              <w:left w:val="single" w:sz="4" w:space="0" w:color="auto"/>
              <w:bottom w:val="single" w:sz="4" w:space="0" w:color="auto"/>
              <w:right w:val="single" w:sz="4" w:space="0" w:color="auto"/>
            </w:tcBorders>
            <w:hideMark/>
          </w:tcPr>
          <w:p w14:paraId="3FE371E8" w14:textId="77777777" w:rsidR="009118BF" w:rsidRPr="00275DE2" w:rsidRDefault="009118BF" w:rsidP="00C975C1">
            <w:pPr>
              <w:rPr>
                <w:rFonts w:asciiTheme="majorHAnsi" w:hAnsiTheme="majorHAnsi"/>
              </w:rPr>
            </w:pPr>
            <w:r w:rsidRPr="00275DE2">
              <w:rPr>
                <w:rFonts w:asciiTheme="majorHAnsi" w:hAnsiTheme="majorHAnsi"/>
              </w:rPr>
              <w:t xml:space="preserve">Όχι </w:t>
            </w:r>
          </w:p>
        </w:tc>
      </w:tr>
      <w:tr w:rsidR="009118BF" w:rsidRPr="00275DE2" w14:paraId="1D492BB5" w14:textId="77777777" w:rsidTr="00C975C1">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D2F1453"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862" w:type="dxa"/>
            <w:gridSpan w:val="2"/>
            <w:tcBorders>
              <w:top w:val="single" w:sz="4" w:space="0" w:color="auto"/>
              <w:left w:val="single" w:sz="4" w:space="0" w:color="auto"/>
              <w:bottom w:val="single" w:sz="4" w:space="0" w:color="auto"/>
              <w:right w:val="single" w:sz="4" w:space="0" w:color="auto"/>
            </w:tcBorders>
            <w:hideMark/>
          </w:tcPr>
          <w:p w14:paraId="422B96E8"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56212A61" w14:textId="77777777" w:rsidTr="00C975C1">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B1E8809" w14:textId="77777777" w:rsidR="009118BF" w:rsidRPr="00275DE2" w:rsidRDefault="009118BF" w:rsidP="00C975C1">
            <w:pPr>
              <w:rPr>
                <w:rFonts w:asciiTheme="majorHAnsi" w:hAnsiTheme="majorHAnsi"/>
                <w:b/>
              </w:rPr>
            </w:pPr>
            <w:r w:rsidRPr="00275DE2">
              <w:rPr>
                <w:rFonts w:asciiTheme="majorHAnsi" w:hAnsiTheme="majorHAnsi"/>
                <w:b/>
              </w:rPr>
              <w:t>ΤΟ ΜΑΘΗΜΑ ΠΡΟΣΦΕΡΕΤΑΙ ΣΕ ΦΟΙΤΗΤΕΣ ERASMUS:</w:t>
            </w:r>
          </w:p>
        </w:tc>
        <w:tc>
          <w:tcPr>
            <w:tcW w:w="4862" w:type="dxa"/>
            <w:gridSpan w:val="2"/>
            <w:tcBorders>
              <w:top w:val="single" w:sz="4" w:space="0" w:color="auto"/>
              <w:left w:val="single" w:sz="4" w:space="0" w:color="auto"/>
              <w:bottom w:val="single" w:sz="4" w:space="0" w:color="auto"/>
              <w:right w:val="single" w:sz="4" w:space="0" w:color="auto"/>
            </w:tcBorders>
            <w:hideMark/>
          </w:tcPr>
          <w:p w14:paraId="7D558D78" w14:textId="77777777" w:rsidR="009118BF" w:rsidRPr="00275DE2" w:rsidRDefault="009118BF" w:rsidP="00C975C1">
            <w:pPr>
              <w:rPr>
                <w:rFonts w:asciiTheme="majorHAnsi" w:hAnsiTheme="majorHAnsi"/>
              </w:rPr>
            </w:pPr>
            <w:r w:rsidRPr="00275DE2">
              <w:rPr>
                <w:rFonts w:asciiTheme="majorHAnsi" w:hAnsiTheme="majorHAnsi"/>
              </w:rPr>
              <w:t xml:space="preserve">Ναι </w:t>
            </w:r>
          </w:p>
        </w:tc>
      </w:tr>
      <w:tr w:rsidR="009118BF" w:rsidRPr="00275DE2" w14:paraId="3FC71766" w14:textId="77777777" w:rsidTr="00C975C1">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163B9C2"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(URL):</w:t>
            </w:r>
          </w:p>
        </w:tc>
        <w:tc>
          <w:tcPr>
            <w:tcW w:w="4862" w:type="dxa"/>
            <w:gridSpan w:val="2"/>
            <w:tcBorders>
              <w:top w:val="single" w:sz="4" w:space="0" w:color="auto"/>
              <w:left w:val="single" w:sz="4" w:space="0" w:color="auto"/>
              <w:bottom w:val="single" w:sz="4" w:space="0" w:color="auto"/>
              <w:right w:val="single" w:sz="4" w:space="0" w:color="auto"/>
            </w:tcBorders>
            <w:hideMark/>
          </w:tcPr>
          <w:p w14:paraId="79DA1E3E" w14:textId="77777777" w:rsidR="009118BF" w:rsidRPr="00275DE2" w:rsidRDefault="009118BF" w:rsidP="00C975C1">
            <w:pPr>
              <w:rPr>
                <w:rFonts w:asciiTheme="majorHAnsi" w:hAnsiTheme="majorHAnsi"/>
              </w:rPr>
            </w:pPr>
            <w:r w:rsidRPr="00275DE2">
              <w:rPr>
                <w:rFonts w:asciiTheme="majorHAnsi" w:hAnsiTheme="majorHAnsi"/>
              </w:rPr>
              <w:t>https://eclass.uop.gr/courses/NRS281</w:t>
            </w:r>
          </w:p>
        </w:tc>
      </w:tr>
      <w:tr w:rsidR="009118BF" w:rsidRPr="00275DE2" w14:paraId="5C0431BD" w14:textId="77777777" w:rsidTr="00C975C1">
        <w:trPr>
          <w:jc w:val="center"/>
        </w:trPr>
        <w:tc>
          <w:tcPr>
            <w:tcW w:w="9965" w:type="dxa"/>
            <w:gridSpan w:val="4"/>
            <w:tcBorders>
              <w:top w:val="single" w:sz="4" w:space="0" w:color="auto"/>
              <w:left w:val="nil"/>
              <w:bottom w:val="single" w:sz="4" w:space="0" w:color="auto"/>
              <w:right w:val="nil"/>
            </w:tcBorders>
          </w:tcPr>
          <w:p w14:paraId="53D98D07" w14:textId="77777777" w:rsidR="009118BF" w:rsidRPr="00275DE2" w:rsidRDefault="009118BF" w:rsidP="00C975C1">
            <w:pPr>
              <w:rPr>
                <w:rFonts w:asciiTheme="majorHAnsi" w:hAnsiTheme="majorHAnsi"/>
              </w:rPr>
            </w:pPr>
          </w:p>
        </w:tc>
      </w:tr>
      <w:tr w:rsidR="009118BF" w:rsidRPr="00275DE2" w14:paraId="7DBDE207" w14:textId="77777777" w:rsidTr="00C975C1">
        <w:trPr>
          <w:trHeight w:val="396"/>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7F50497"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0D807930" w14:textId="77777777" w:rsidTr="00C975C1">
        <w:trPr>
          <w:trHeight w:val="1429"/>
          <w:jc w:val="center"/>
        </w:trPr>
        <w:tc>
          <w:tcPr>
            <w:tcW w:w="9965" w:type="dxa"/>
            <w:gridSpan w:val="4"/>
            <w:tcBorders>
              <w:top w:val="single" w:sz="4" w:space="0" w:color="auto"/>
              <w:left w:val="single" w:sz="4" w:space="0" w:color="auto"/>
              <w:bottom w:val="single" w:sz="4" w:space="0" w:color="auto"/>
              <w:right w:val="single" w:sz="4" w:space="0" w:color="auto"/>
            </w:tcBorders>
          </w:tcPr>
          <w:p w14:paraId="78952A30" w14:textId="77777777" w:rsidR="009118BF" w:rsidRPr="00275DE2" w:rsidRDefault="009118BF" w:rsidP="00C975C1">
            <w:pPr>
              <w:jc w:val="both"/>
              <w:rPr>
                <w:rFonts w:asciiTheme="majorHAnsi" w:hAnsiTheme="majorHAnsi"/>
              </w:rPr>
            </w:pPr>
            <w:r w:rsidRPr="00275DE2">
              <w:rPr>
                <w:rFonts w:asciiTheme="majorHAnsi" w:hAnsiTheme="majorHAnsi" w:cs="Arial"/>
              </w:rPr>
              <w:t>Σκοπός είναι η διασύνδεση των γνώσεων του μαθήματος «Γενική Μικροβιολογία (ανοσολογία και εμβόλια)» με τις σημαντικότερες ομάδες παθογόνων μικροοργανισμών (βακτηρίων και ιών), μυκήτων και παρασίτων εξειδικεύοντας αυτές τις γνώσεις με τη μελέτη της κύριας κλινικής συμπτωματολογίας αντίστοιχων νοσημάτων, του τρόπου μετάδοσης και εξάπλωσής τους στο νοσοκομειακό περιβάλλον και του ρόλου του νοσηλευτή στη φροντίδα των νοσηλευομένων με μεταδοτικά νοσήματα.</w:t>
            </w:r>
          </w:p>
        </w:tc>
      </w:tr>
      <w:tr w:rsidR="009118BF" w:rsidRPr="00275DE2" w14:paraId="20C8E86C" w14:textId="77777777" w:rsidTr="00C975C1">
        <w:trPr>
          <w:jc w:val="center"/>
        </w:trPr>
        <w:tc>
          <w:tcPr>
            <w:tcW w:w="9965" w:type="dxa"/>
            <w:gridSpan w:val="4"/>
            <w:tcBorders>
              <w:top w:val="single" w:sz="4" w:space="0" w:color="auto"/>
              <w:left w:val="nil"/>
              <w:bottom w:val="single" w:sz="4" w:space="0" w:color="auto"/>
              <w:right w:val="nil"/>
            </w:tcBorders>
          </w:tcPr>
          <w:p w14:paraId="14B5E2C2" w14:textId="77777777" w:rsidR="009118BF" w:rsidRPr="00275DE2" w:rsidRDefault="009118BF" w:rsidP="00C975C1">
            <w:pPr>
              <w:rPr>
                <w:rFonts w:asciiTheme="majorHAnsi" w:eastAsia="Times New Roman" w:hAnsiTheme="majorHAnsi" w:cs="Cambria"/>
                <w:b/>
                <w:bCs/>
              </w:rPr>
            </w:pPr>
          </w:p>
        </w:tc>
      </w:tr>
      <w:tr w:rsidR="009118BF" w:rsidRPr="00275DE2" w14:paraId="69044518"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68936B3"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36FA20BE" w14:textId="77777777" w:rsidTr="00C975C1">
        <w:trPr>
          <w:trHeight w:val="1651"/>
          <w:jc w:val="center"/>
        </w:trPr>
        <w:tc>
          <w:tcPr>
            <w:tcW w:w="9965" w:type="dxa"/>
            <w:gridSpan w:val="4"/>
            <w:tcBorders>
              <w:top w:val="single" w:sz="4" w:space="0" w:color="auto"/>
              <w:left w:val="single" w:sz="4" w:space="0" w:color="auto"/>
              <w:bottom w:val="single" w:sz="4" w:space="0" w:color="auto"/>
              <w:right w:val="single" w:sz="4" w:space="0" w:color="auto"/>
            </w:tcBorders>
          </w:tcPr>
          <w:p w14:paraId="63DBA247"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Αυτόνομη εργασία</w:t>
            </w:r>
          </w:p>
          <w:p w14:paraId="7BED6198"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Ομαδική εργασία</w:t>
            </w:r>
          </w:p>
          <w:p w14:paraId="5CC60252"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Προαγωγή της ελεύθερης, δημιουργικής και επαγωγικής σκέψης</w:t>
            </w:r>
          </w:p>
          <w:p w14:paraId="3353F89A"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Εργασία σε διεθνές περιβάλλον</w:t>
            </w:r>
          </w:p>
          <w:p w14:paraId="37750C9B"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Εργασία σε διεπιστημονικό περιβάλλον</w:t>
            </w:r>
          </w:p>
          <w:p w14:paraId="207155ED"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Παραγωγή νέων ερευνητικών ιδεών</w:t>
            </w:r>
          </w:p>
        </w:tc>
      </w:tr>
      <w:tr w:rsidR="009118BF" w:rsidRPr="00275DE2" w14:paraId="4CFE7560" w14:textId="77777777" w:rsidTr="00C975C1">
        <w:trPr>
          <w:jc w:val="center"/>
        </w:trPr>
        <w:tc>
          <w:tcPr>
            <w:tcW w:w="9965" w:type="dxa"/>
            <w:gridSpan w:val="4"/>
            <w:tcBorders>
              <w:top w:val="single" w:sz="4" w:space="0" w:color="auto"/>
              <w:left w:val="nil"/>
              <w:bottom w:val="single" w:sz="4" w:space="0" w:color="auto"/>
              <w:right w:val="nil"/>
            </w:tcBorders>
          </w:tcPr>
          <w:p w14:paraId="34C6E2FB" w14:textId="77777777" w:rsidR="009118BF" w:rsidRPr="00275DE2" w:rsidRDefault="009118BF" w:rsidP="00C975C1">
            <w:pPr>
              <w:rPr>
                <w:rFonts w:asciiTheme="majorHAnsi" w:eastAsia="Times New Roman" w:hAnsiTheme="majorHAnsi" w:cs="Cambria"/>
                <w:b/>
                <w:bCs/>
                <w:lang w:val="en-GB"/>
              </w:rPr>
            </w:pPr>
          </w:p>
        </w:tc>
      </w:tr>
      <w:tr w:rsidR="009118BF" w:rsidRPr="00275DE2" w14:paraId="18C136EF"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8E9B492"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4FE5E224" w14:textId="77777777" w:rsidTr="00C975C1">
        <w:trPr>
          <w:trHeight w:val="1963"/>
          <w:jc w:val="center"/>
        </w:trPr>
        <w:tc>
          <w:tcPr>
            <w:tcW w:w="9965" w:type="dxa"/>
            <w:gridSpan w:val="4"/>
            <w:tcBorders>
              <w:top w:val="single" w:sz="4" w:space="0" w:color="auto"/>
              <w:left w:val="single" w:sz="4" w:space="0" w:color="auto"/>
              <w:bottom w:val="single" w:sz="4" w:space="0" w:color="auto"/>
              <w:right w:val="single" w:sz="4" w:space="0" w:color="auto"/>
            </w:tcBorders>
          </w:tcPr>
          <w:p w14:paraId="476525E5" w14:textId="77777777" w:rsidR="009118BF" w:rsidRPr="00275DE2" w:rsidRDefault="009118BF" w:rsidP="00C975C1">
            <w:pPr>
              <w:spacing w:before="120"/>
              <w:jc w:val="both"/>
              <w:rPr>
                <w:rFonts w:asciiTheme="majorHAnsi" w:hAnsiTheme="majorHAnsi"/>
                <w:b/>
                <w:bCs/>
              </w:rPr>
            </w:pPr>
            <w:r w:rsidRPr="00275DE2">
              <w:rPr>
                <w:rFonts w:asciiTheme="majorHAnsi" w:hAnsiTheme="majorHAnsi"/>
                <w:b/>
                <w:bCs/>
              </w:rPr>
              <w:t>Περιεχόμενο Διαλέξεων</w:t>
            </w:r>
          </w:p>
          <w:p w14:paraId="0E6BAF71" w14:textId="77777777" w:rsidR="009118BF" w:rsidRPr="00275DE2" w:rsidRDefault="009118BF" w:rsidP="00C975C1">
            <w:pPr>
              <w:jc w:val="both"/>
              <w:rPr>
                <w:rFonts w:asciiTheme="majorHAnsi" w:hAnsiTheme="majorHAnsi" w:cs="Arial"/>
              </w:rPr>
            </w:pPr>
            <w:r w:rsidRPr="00275DE2">
              <w:rPr>
                <w:rFonts w:asciiTheme="majorHAnsi" w:hAnsiTheme="majorHAnsi" w:cs="Arial"/>
              </w:rPr>
              <w:t>Ο σκοπός θα επιτευχθεί με:</w:t>
            </w:r>
          </w:p>
          <w:p w14:paraId="54362F15" w14:textId="77777777" w:rsidR="009118BF" w:rsidRPr="00275DE2" w:rsidRDefault="009118BF" w:rsidP="00C975C1">
            <w:pPr>
              <w:pStyle w:val="af0"/>
              <w:numPr>
                <w:ilvl w:val="0"/>
                <w:numId w:val="27"/>
              </w:numPr>
              <w:spacing w:after="0" w:line="240" w:lineRule="auto"/>
              <w:rPr>
                <w:rFonts w:asciiTheme="majorHAnsi" w:hAnsiTheme="majorHAnsi" w:cs="Arial"/>
                <w:sz w:val="24"/>
                <w:szCs w:val="24"/>
                <w:lang w:eastAsia="el-GR"/>
              </w:rPr>
            </w:pPr>
            <w:r w:rsidRPr="00275DE2">
              <w:rPr>
                <w:rFonts w:asciiTheme="majorHAnsi" w:hAnsiTheme="majorHAnsi" w:cs="Arial"/>
                <w:sz w:val="24"/>
                <w:szCs w:val="24"/>
                <w:lang w:eastAsia="el-GR"/>
              </w:rPr>
              <w:t>την ομαδοποίηση των παθογόνων βακτηρίων σε Gram(+) και Gram(-) και τη μελέτη των διαφορών τους ως προς τα μικροβιακά ενδιαιτήματα (ξενιστής και νοσοκομειακό περιβάλλον),</w:t>
            </w:r>
          </w:p>
          <w:p w14:paraId="3DB918D6" w14:textId="77777777" w:rsidR="009118BF" w:rsidRPr="00275DE2" w:rsidRDefault="009118BF" w:rsidP="00C975C1">
            <w:pPr>
              <w:pStyle w:val="af0"/>
              <w:numPr>
                <w:ilvl w:val="0"/>
                <w:numId w:val="27"/>
              </w:numPr>
              <w:spacing w:after="0" w:line="240" w:lineRule="auto"/>
              <w:rPr>
                <w:rFonts w:asciiTheme="majorHAnsi" w:hAnsiTheme="majorHAnsi" w:cs="Arial"/>
                <w:sz w:val="24"/>
                <w:szCs w:val="24"/>
                <w:lang w:eastAsia="el-GR"/>
              </w:rPr>
            </w:pPr>
            <w:r w:rsidRPr="00275DE2">
              <w:rPr>
                <w:rFonts w:asciiTheme="majorHAnsi" w:hAnsiTheme="majorHAnsi" w:cs="Arial"/>
                <w:sz w:val="24"/>
                <w:szCs w:val="24"/>
                <w:lang w:eastAsia="el-GR"/>
              </w:rPr>
              <w:t>την ομαδοποίηση των παθογόνων ιών σε DNA και RNA και τη μελέτη του τρόπου μετάδοσης και πρόκλησης νόσου ανά οργανικό σύστημα.</w:t>
            </w:r>
          </w:p>
          <w:p w14:paraId="00FAAC47" w14:textId="77777777" w:rsidR="009118BF" w:rsidRPr="00275DE2" w:rsidRDefault="009118BF" w:rsidP="00C975C1">
            <w:pPr>
              <w:pStyle w:val="af0"/>
              <w:numPr>
                <w:ilvl w:val="0"/>
                <w:numId w:val="27"/>
              </w:numPr>
              <w:spacing w:after="0" w:line="240" w:lineRule="auto"/>
              <w:rPr>
                <w:rFonts w:asciiTheme="majorHAnsi" w:hAnsiTheme="majorHAnsi" w:cs="Arial"/>
                <w:sz w:val="24"/>
                <w:szCs w:val="24"/>
                <w:lang w:eastAsia="el-GR"/>
              </w:rPr>
            </w:pPr>
            <w:r w:rsidRPr="00275DE2">
              <w:rPr>
                <w:rFonts w:asciiTheme="majorHAnsi" w:hAnsiTheme="majorHAnsi" w:cs="Arial"/>
                <w:sz w:val="24"/>
                <w:szCs w:val="24"/>
                <w:lang w:eastAsia="el-GR"/>
              </w:rPr>
              <w:t xml:space="preserve">την ομαδοποίηση των μυκήτων σε φύλλα και τη συνέργειά τους με τον ξενιστή και τη σημασία των προδιαθεσικών παραγόντων (ανοσοκαταστολή και μυκητιάσεις,) </w:t>
            </w:r>
          </w:p>
          <w:p w14:paraId="2BAFCDCD" w14:textId="77777777" w:rsidR="009118BF" w:rsidRPr="00275DE2" w:rsidRDefault="009118BF" w:rsidP="00C975C1">
            <w:pPr>
              <w:pStyle w:val="af0"/>
              <w:numPr>
                <w:ilvl w:val="0"/>
                <w:numId w:val="27"/>
              </w:numPr>
              <w:spacing w:after="0" w:line="240" w:lineRule="auto"/>
              <w:rPr>
                <w:rFonts w:asciiTheme="majorHAnsi" w:hAnsiTheme="majorHAnsi" w:cs="Arial"/>
                <w:sz w:val="24"/>
                <w:szCs w:val="24"/>
                <w:lang w:eastAsia="el-GR"/>
              </w:rPr>
            </w:pPr>
            <w:r w:rsidRPr="00275DE2">
              <w:rPr>
                <w:rFonts w:asciiTheme="majorHAnsi" w:hAnsiTheme="majorHAnsi" w:cs="Arial"/>
                <w:sz w:val="24"/>
                <w:szCs w:val="24"/>
                <w:lang w:eastAsia="el-GR"/>
              </w:rPr>
              <w:t>την ομαδοποίηση των παρασίτων ανάλογα με τη μορφολογία και τον ενδιάμεσο ξενιστή τους και μελέτη της σχέσης ανθρώπου – ενδιάμεσου ξενιστή στη μετάδοση παθογόνων,</w:t>
            </w:r>
          </w:p>
          <w:p w14:paraId="1276F92F" w14:textId="77777777" w:rsidR="009118BF" w:rsidRPr="00275DE2" w:rsidRDefault="009118BF" w:rsidP="00C975C1">
            <w:pPr>
              <w:pStyle w:val="af0"/>
              <w:numPr>
                <w:ilvl w:val="0"/>
                <w:numId w:val="27"/>
              </w:numPr>
              <w:spacing w:after="0" w:line="240" w:lineRule="auto"/>
              <w:rPr>
                <w:rFonts w:asciiTheme="majorHAnsi" w:hAnsiTheme="majorHAnsi" w:cs="Arial"/>
                <w:sz w:val="24"/>
                <w:szCs w:val="24"/>
                <w:lang w:eastAsia="el-GR"/>
              </w:rPr>
            </w:pPr>
            <w:r w:rsidRPr="00275DE2">
              <w:rPr>
                <w:rFonts w:asciiTheme="majorHAnsi" w:hAnsiTheme="majorHAnsi" w:cs="Arial"/>
                <w:sz w:val="24"/>
                <w:szCs w:val="24"/>
                <w:lang w:eastAsia="el-GR"/>
              </w:rPr>
              <w:t>την εξειδίκευση της παθογένειας, όπου απαιτείται για ερμηνεία ιδιαιτεροτήτων στην κλινική εκδήλωση (τοξίνες, αντοχές στα αντιμικροβιακά, νοσοκομειακές πτέρυγες και εμφάνιση - εξάπλωση λοιμώξεων).</w:t>
            </w:r>
          </w:p>
          <w:p w14:paraId="79423888" w14:textId="77777777" w:rsidR="009118BF" w:rsidRPr="00275DE2" w:rsidRDefault="009118BF" w:rsidP="00C975C1">
            <w:pPr>
              <w:pStyle w:val="af0"/>
              <w:numPr>
                <w:ilvl w:val="0"/>
                <w:numId w:val="27"/>
              </w:numPr>
              <w:spacing w:after="0" w:line="240" w:lineRule="auto"/>
              <w:rPr>
                <w:rFonts w:asciiTheme="majorHAnsi" w:hAnsiTheme="majorHAnsi" w:cs="Arial"/>
                <w:sz w:val="24"/>
                <w:szCs w:val="24"/>
                <w:lang w:eastAsia="el-GR"/>
              </w:rPr>
            </w:pPr>
            <w:r w:rsidRPr="00275DE2">
              <w:rPr>
                <w:rFonts w:asciiTheme="majorHAnsi" w:hAnsiTheme="majorHAnsi" w:cs="Arial"/>
                <w:sz w:val="24"/>
                <w:szCs w:val="24"/>
                <w:lang w:eastAsia="el-GR"/>
              </w:rPr>
              <w:lastRenderedPageBreak/>
              <w:t>τη συσχέτιση των λοιμώξεων με τη δυσλειτουργία των οργανικών συστημάτων του ξενιστή (συχνότερα παθογόνα ανά σύστημα) και κύρια κλινική εκδήλωση (συμπτωματολογία),</w:t>
            </w:r>
          </w:p>
          <w:p w14:paraId="7C7FA14A" w14:textId="77777777" w:rsidR="009118BF" w:rsidRDefault="009118BF" w:rsidP="00C975C1">
            <w:pPr>
              <w:pStyle w:val="af0"/>
              <w:numPr>
                <w:ilvl w:val="0"/>
                <w:numId w:val="27"/>
              </w:numPr>
              <w:spacing w:after="0" w:line="240" w:lineRule="auto"/>
              <w:rPr>
                <w:rFonts w:asciiTheme="majorHAnsi" w:hAnsiTheme="majorHAnsi" w:cs="Arial"/>
                <w:sz w:val="24"/>
                <w:szCs w:val="24"/>
                <w:lang w:eastAsia="el-GR"/>
              </w:rPr>
            </w:pPr>
            <w:r w:rsidRPr="00275DE2">
              <w:rPr>
                <w:rFonts w:asciiTheme="majorHAnsi" w:hAnsiTheme="majorHAnsi" w:cs="Arial"/>
                <w:sz w:val="24"/>
                <w:szCs w:val="24"/>
                <w:lang w:eastAsia="el-GR"/>
              </w:rPr>
              <w:t>τη συσχέτιση του ρόλου του νοσηλευτικού προσωπικού στην εμφάνιση και εξάπλωση των ενδονοσοκομειακών μολύνσεων (μέτρα προφύλαξης των νοσηλευομένων από συγκεκριμένα παθογόνα – αποφυγή νοσηλευτικών λαθών)</w:t>
            </w:r>
          </w:p>
          <w:p w14:paraId="475BA16C" w14:textId="77777777" w:rsidR="009118BF" w:rsidRDefault="009118BF" w:rsidP="00C975C1">
            <w:pPr>
              <w:pStyle w:val="af0"/>
              <w:numPr>
                <w:ilvl w:val="0"/>
                <w:numId w:val="27"/>
              </w:numPr>
              <w:spacing w:after="0" w:line="240" w:lineRule="auto"/>
              <w:rPr>
                <w:rFonts w:asciiTheme="majorHAnsi" w:hAnsiTheme="majorHAnsi" w:cs="Arial"/>
                <w:sz w:val="24"/>
                <w:szCs w:val="24"/>
                <w:lang w:eastAsia="el-GR"/>
              </w:rPr>
            </w:pPr>
            <w:r>
              <w:rPr>
                <w:rFonts w:asciiTheme="majorHAnsi" w:hAnsiTheme="majorHAnsi" w:cs="Arial"/>
                <w:sz w:val="24"/>
                <w:szCs w:val="24"/>
                <w:lang w:eastAsia="el-GR"/>
              </w:rPr>
              <w:t>Λοιμώξης Αναπνευστικού</w:t>
            </w:r>
          </w:p>
          <w:p w14:paraId="214C8AB9" w14:textId="77777777" w:rsidR="009118BF" w:rsidRDefault="009118BF" w:rsidP="00C975C1">
            <w:pPr>
              <w:pStyle w:val="af0"/>
              <w:numPr>
                <w:ilvl w:val="0"/>
                <w:numId w:val="27"/>
              </w:numPr>
              <w:spacing w:after="0" w:line="240" w:lineRule="auto"/>
              <w:rPr>
                <w:rFonts w:asciiTheme="majorHAnsi" w:hAnsiTheme="majorHAnsi" w:cs="Arial"/>
                <w:sz w:val="24"/>
                <w:szCs w:val="24"/>
                <w:lang w:eastAsia="el-GR"/>
              </w:rPr>
            </w:pPr>
            <w:r>
              <w:rPr>
                <w:rFonts w:asciiTheme="majorHAnsi" w:hAnsiTheme="majorHAnsi" w:cs="Arial"/>
                <w:sz w:val="24"/>
                <w:szCs w:val="24"/>
                <w:lang w:eastAsia="el-GR"/>
              </w:rPr>
              <w:t xml:space="preserve">Λοιμώξεις Πεπτικού </w:t>
            </w:r>
          </w:p>
          <w:p w14:paraId="1072908F" w14:textId="77777777" w:rsidR="009118BF" w:rsidRDefault="009118BF" w:rsidP="00C975C1">
            <w:pPr>
              <w:pStyle w:val="af0"/>
              <w:numPr>
                <w:ilvl w:val="0"/>
                <w:numId w:val="27"/>
              </w:numPr>
              <w:spacing w:after="0" w:line="240" w:lineRule="auto"/>
              <w:rPr>
                <w:rFonts w:asciiTheme="majorHAnsi" w:hAnsiTheme="majorHAnsi" w:cs="Arial"/>
                <w:sz w:val="24"/>
                <w:szCs w:val="24"/>
                <w:lang w:eastAsia="el-GR"/>
              </w:rPr>
            </w:pPr>
            <w:r>
              <w:rPr>
                <w:rFonts w:asciiTheme="majorHAnsi" w:hAnsiTheme="majorHAnsi" w:cs="Arial"/>
                <w:sz w:val="24"/>
                <w:szCs w:val="24"/>
                <w:lang w:eastAsia="el-GR"/>
              </w:rPr>
              <w:t>Λοιμώξεις Ουροποιητικού</w:t>
            </w:r>
          </w:p>
          <w:p w14:paraId="16207E04" w14:textId="77777777" w:rsidR="009118BF" w:rsidRDefault="009118BF" w:rsidP="00C975C1">
            <w:pPr>
              <w:pStyle w:val="af0"/>
              <w:numPr>
                <w:ilvl w:val="0"/>
                <w:numId w:val="27"/>
              </w:numPr>
              <w:spacing w:after="0" w:line="240" w:lineRule="auto"/>
              <w:rPr>
                <w:rFonts w:asciiTheme="majorHAnsi" w:hAnsiTheme="majorHAnsi" w:cs="Arial"/>
                <w:sz w:val="24"/>
                <w:szCs w:val="24"/>
                <w:lang w:eastAsia="el-GR"/>
              </w:rPr>
            </w:pPr>
            <w:r>
              <w:rPr>
                <w:rFonts w:asciiTheme="majorHAnsi" w:hAnsiTheme="majorHAnsi" w:cs="Arial"/>
                <w:sz w:val="24"/>
                <w:szCs w:val="24"/>
                <w:lang w:eastAsia="el-GR"/>
              </w:rPr>
              <w:t>Λοιμώξεις Γεννητικού</w:t>
            </w:r>
          </w:p>
          <w:p w14:paraId="778F1E8A" w14:textId="77777777" w:rsidR="009118BF" w:rsidRDefault="009118BF" w:rsidP="00C975C1">
            <w:pPr>
              <w:pStyle w:val="af0"/>
              <w:numPr>
                <w:ilvl w:val="0"/>
                <w:numId w:val="27"/>
              </w:numPr>
              <w:spacing w:after="0" w:line="240" w:lineRule="auto"/>
              <w:rPr>
                <w:rFonts w:asciiTheme="majorHAnsi" w:hAnsiTheme="majorHAnsi" w:cs="Arial"/>
                <w:sz w:val="24"/>
                <w:szCs w:val="24"/>
                <w:lang w:eastAsia="el-GR"/>
              </w:rPr>
            </w:pPr>
            <w:r>
              <w:rPr>
                <w:rFonts w:asciiTheme="majorHAnsi" w:hAnsiTheme="majorHAnsi" w:cs="Arial"/>
                <w:sz w:val="24"/>
                <w:szCs w:val="24"/>
                <w:lang w:eastAsia="el-GR"/>
              </w:rPr>
              <w:t>Λοιμώξεις Καρδιοαγγειακού και Νευρικού</w:t>
            </w:r>
          </w:p>
          <w:p w14:paraId="48939216" w14:textId="77777777" w:rsidR="009118BF" w:rsidRPr="00275DE2" w:rsidRDefault="009118BF" w:rsidP="00C975C1">
            <w:pPr>
              <w:pStyle w:val="af0"/>
              <w:numPr>
                <w:ilvl w:val="0"/>
                <w:numId w:val="27"/>
              </w:numPr>
              <w:spacing w:after="0" w:line="240" w:lineRule="auto"/>
              <w:rPr>
                <w:rFonts w:asciiTheme="majorHAnsi" w:hAnsiTheme="majorHAnsi" w:cs="Arial"/>
                <w:sz w:val="24"/>
                <w:szCs w:val="24"/>
                <w:lang w:eastAsia="el-GR"/>
              </w:rPr>
            </w:pPr>
            <w:r>
              <w:rPr>
                <w:rFonts w:asciiTheme="majorHAnsi" w:hAnsiTheme="majorHAnsi" w:cs="Arial"/>
                <w:sz w:val="24"/>
                <w:szCs w:val="24"/>
                <w:lang w:eastAsia="el-GR"/>
              </w:rPr>
              <w:t>Αγγλική Ορολογία</w:t>
            </w:r>
          </w:p>
          <w:p w14:paraId="60583CDE" w14:textId="77777777" w:rsidR="009118BF" w:rsidRPr="00275DE2" w:rsidRDefault="009118BF" w:rsidP="00C975C1">
            <w:pPr>
              <w:jc w:val="both"/>
              <w:rPr>
                <w:rFonts w:asciiTheme="majorHAnsi" w:hAnsiTheme="majorHAnsi" w:cs="Arial"/>
                <w:b/>
              </w:rPr>
            </w:pPr>
          </w:p>
          <w:p w14:paraId="3423F98D" w14:textId="77777777" w:rsidR="009118BF" w:rsidRPr="00275DE2" w:rsidRDefault="009118BF" w:rsidP="00C975C1">
            <w:pPr>
              <w:jc w:val="both"/>
              <w:rPr>
                <w:rFonts w:asciiTheme="majorHAnsi" w:hAnsiTheme="majorHAnsi" w:cs="Arial"/>
                <w:b/>
              </w:rPr>
            </w:pPr>
            <w:r w:rsidRPr="00275DE2">
              <w:rPr>
                <w:rFonts w:asciiTheme="majorHAnsi" w:hAnsiTheme="majorHAnsi" w:cs="Arial"/>
                <w:b/>
              </w:rPr>
              <w:t>Περιεχόμενο κλινικό - εργαστηριακού μέρους</w:t>
            </w:r>
          </w:p>
          <w:p w14:paraId="63295516" w14:textId="77777777" w:rsidR="009118BF" w:rsidRPr="00275DE2" w:rsidRDefault="009118BF" w:rsidP="00C975C1">
            <w:pPr>
              <w:jc w:val="both"/>
              <w:rPr>
                <w:rFonts w:asciiTheme="majorHAnsi" w:hAnsiTheme="majorHAnsi" w:cs="Arial"/>
                <w:b/>
              </w:rPr>
            </w:pPr>
          </w:p>
          <w:p w14:paraId="43B2160B" w14:textId="77777777" w:rsidR="009118BF" w:rsidRPr="00275DE2" w:rsidRDefault="009118BF" w:rsidP="00C975C1">
            <w:pPr>
              <w:jc w:val="both"/>
              <w:rPr>
                <w:rFonts w:asciiTheme="majorHAnsi" w:hAnsiTheme="majorHAnsi" w:cs="Arial"/>
                <w:iCs/>
              </w:rPr>
            </w:pPr>
            <w:r w:rsidRPr="00275DE2">
              <w:rPr>
                <w:rFonts w:asciiTheme="majorHAnsi" w:hAnsiTheme="majorHAnsi" w:cs="Arial"/>
                <w:iCs/>
              </w:rPr>
              <w:t xml:space="preserve">Σκοπός του </w:t>
            </w:r>
            <w:r w:rsidRPr="00275DE2">
              <w:rPr>
                <w:rFonts w:asciiTheme="majorHAnsi" w:hAnsiTheme="majorHAnsi" w:cs="Arial"/>
              </w:rPr>
              <w:t>κλινικό - εργαστηριακού</w:t>
            </w:r>
            <w:r w:rsidRPr="00275DE2">
              <w:rPr>
                <w:rFonts w:asciiTheme="majorHAnsi" w:hAnsiTheme="majorHAnsi" w:cs="Arial"/>
                <w:iCs/>
              </w:rPr>
              <w:t xml:space="preserve"> μέρους είναι :</w:t>
            </w:r>
          </w:p>
          <w:p w14:paraId="220470CD" w14:textId="77777777" w:rsidR="009118BF" w:rsidRPr="00275DE2" w:rsidRDefault="009118BF" w:rsidP="00C975C1">
            <w:pPr>
              <w:pStyle w:val="af0"/>
              <w:numPr>
                <w:ilvl w:val="0"/>
                <w:numId w:val="40"/>
              </w:numPr>
              <w:spacing w:after="0" w:line="240" w:lineRule="auto"/>
              <w:ind w:left="714" w:hanging="357"/>
              <w:jc w:val="both"/>
              <w:rPr>
                <w:rFonts w:asciiTheme="majorHAnsi" w:hAnsiTheme="majorHAnsi" w:cs="Arial"/>
                <w:iCs/>
                <w:sz w:val="24"/>
                <w:szCs w:val="24"/>
              </w:rPr>
            </w:pPr>
            <w:r w:rsidRPr="00275DE2">
              <w:rPr>
                <w:rFonts w:asciiTheme="majorHAnsi" w:hAnsiTheme="majorHAnsi" w:cs="Arial"/>
                <w:iCs/>
                <w:sz w:val="24"/>
                <w:szCs w:val="24"/>
              </w:rPr>
              <w:t>να γνωρίσουν οι φοιτητές τον πρακτικό τρόπο συσχέτισης ενός παθογόνου με την κλινική εκδήλωση μιας λοίμωξης (επεξεργασία κλινικού δείγματος στο μικροβιολογικό εργαστήριο του Παναρκαδικού Γενικού Νοσοκομείου Τριπόλεως,</w:t>
            </w:r>
          </w:p>
          <w:p w14:paraId="1F6822EB" w14:textId="77777777" w:rsidR="009118BF" w:rsidRPr="00275DE2" w:rsidRDefault="009118BF" w:rsidP="00C975C1">
            <w:pPr>
              <w:pStyle w:val="af0"/>
              <w:numPr>
                <w:ilvl w:val="0"/>
                <w:numId w:val="40"/>
              </w:numPr>
              <w:spacing w:after="0" w:line="240" w:lineRule="auto"/>
              <w:ind w:left="714" w:hanging="357"/>
              <w:jc w:val="both"/>
              <w:rPr>
                <w:rFonts w:asciiTheme="majorHAnsi" w:hAnsiTheme="majorHAnsi" w:cs="Arial"/>
                <w:iCs/>
                <w:sz w:val="24"/>
                <w:szCs w:val="24"/>
              </w:rPr>
            </w:pPr>
            <w:r w:rsidRPr="00275DE2">
              <w:rPr>
                <w:rFonts w:asciiTheme="majorHAnsi" w:hAnsiTheme="majorHAnsi" w:cs="Arial"/>
                <w:iCs/>
                <w:sz w:val="24"/>
                <w:szCs w:val="24"/>
              </w:rPr>
              <w:t>να μάθουν την ορολογική διερεύνηση μιας λοίμωξης και την συσχέτιση του τίτλου αντισωμάτων με την λοίμωξη (εργαστηριακή διαφορική διερεύνηση),</w:t>
            </w:r>
          </w:p>
          <w:p w14:paraId="79105EEB" w14:textId="77777777" w:rsidR="009118BF" w:rsidRPr="00275DE2" w:rsidRDefault="009118BF" w:rsidP="00C975C1">
            <w:pPr>
              <w:pStyle w:val="af0"/>
              <w:numPr>
                <w:ilvl w:val="0"/>
                <w:numId w:val="40"/>
              </w:numPr>
              <w:spacing w:after="0" w:line="240" w:lineRule="auto"/>
              <w:ind w:left="714" w:hanging="357"/>
              <w:jc w:val="both"/>
              <w:rPr>
                <w:rFonts w:asciiTheme="majorHAnsi" w:hAnsiTheme="majorHAnsi" w:cs="Arial"/>
                <w:iCs/>
                <w:sz w:val="24"/>
                <w:szCs w:val="24"/>
              </w:rPr>
            </w:pPr>
            <w:r w:rsidRPr="00275DE2">
              <w:rPr>
                <w:rFonts w:asciiTheme="majorHAnsi" w:hAnsiTheme="majorHAnsi" w:cs="Arial"/>
                <w:iCs/>
                <w:sz w:val="24"/>
                <w:szCs w:val="24"/>
              </w:rPr>
              <w:t xml:space="preserve">Να συμμετέχουν σε διαδικτυακή εκπαίδευση και συζήτηση πραγματικών κλινικών περιστατικών λοιμώξεων (ιδιαίτερα μολυσματικά παθογόνα) – ατομική και κοινοτική προφύλαξη, </w:t>
            </w:r>
          </w:p>
          <w:p w14:paraId="04165D81" w14:textId="77777777" w:rsidR="009118BF" w:rsidRPr="00275DE2" w:rsidRDefault="009118BF" w:rsidP="00C975C1">
            <w:pPr>
              <w:pStyle w:val="af0"/>
              <w:numPr>
                <w:ilvl w:val="0"/>
                <w:numId w:val="40"/>
              </w:numPr>
              <w:spacing w:after="0" w:line="240" w:lineRule="auto"/>
              <w:ind w:left="714" w:hanging="357"/>
              <w:jc w:val="both"/>
              <w:rPr>
                <w:rFonts w:asciiTheme="majorHAnsi" w:hAnsiTheme="majorHAnsi" w:cs="Arial"/>
                <w:iCs/>
                <w:sz w:val="24"/>
                <w:szCs w:val="24"/>
              </w:rPr>
            </w:pPr>
            <w:r w:rsidRPr="00275DE2">
              <w:rPr>
                <w:rFonts w:asciiTheme="majorHAnsi" w:hAnsiTheme="majorHAnsi" w:cs="Arial"/>
                <w:iCs/>
                <w:sz w:val="24"/>
                <w:szCs w:val="24"/>
              </w:rPr>
              <w:t>να εξοικειωθούν με το νοσοκομειακό περιβάλλον και τον τρόπο εξάπλωσης των νοσοκομειακών λοιμώξεων,</w:t>
            </w:r>
          </w:p>
          <w:p w14:paraId="690DC25A" w14:textId="77777777" w:rsidR="009118BF" w:rsidRPr="00275DE2" w:rsidRDefault="009118BF" w:rsidP="00C975C1">
            <w:pPr>
              <w:pStyle w:val="af0"/>
              <w:numPr>
                <w:ilvl w:val="0"/>
                <w:numId w:val="40"/>
              </w:numPr>
              <w:spacing w:after="0" w:line="240" w:lineRule="auto"/>
              <w:ind w:left="714" w:hanging="357"/>
              <w:jc w:val="both"/>
              <w:rPr>
                <w:rFonts w:asciiTheme="majorHAnsi" w:hAnsiTheme="majorHAnsi" w:cs="Arial"/>
                <w:iCs/>
                <w:sz w:val="24"/>
                <w:szCs w:val="24"/>
              </w:rPr>
            </w:pPr>
            <w:r w:rsidRPr="00275DE2">
              <w:rPr>
                <w:rFonts w:asciiTheme="majorHAnsi" w:hAnsiTheme="majorHAnsi" w:cs="Arial"/>
                <w:iCs/>
                <w:sz w:val="24"/>
                <w:szCs w:val="24"/>
              </w:rPr>
              <w:t xml:space="preserve">Να εξοικειωθούν με τις λειτουργίες των νοσοκομειακών κλινικών και τη σχέση τους με ειδικές κατηγορίες νοσοκομειακών λοιμώξεων.  </w:t>
            </w:r>
          </w:p>
        </w:tc>
      </w:tr>
      <w:tr w:rsidR="009118BF" w:rsidRPr="00275DE2" w14:paraId="3A14A1BF" w14:textId="77777777" w:rsidTr="00C975C1">
        <w:trPr>
          <w:jc w:val="center"/>
        </w:trPr>
        <w:tc>
          <w:tcPr>
            <w:tcW w:w="9965" w:type="dxa"/>
            <w:gridSpan w:val="4"/>
            <w:tcBorders>
              <w:top w:val="single" w:sz="4" w:space="0" w:color="auto"/>
              <w:left w:val="nil"/>
              <w:bottom w:val="single" w:sz="4" w:space="0" w:color="auto"/>
              <w:right w:val="nil"/>
            </w:tcBorders>
          </w:tcPr>
          <w:p w14:paraId="41216B0D" w14:textId="77777777" w:rsidR="009118BF" w:rsidRPr="00275DE2" w:rsidRDefault="009118BF" w:rsidP="00C975C1">
            <w:pPr>
              <w:rPr>
                <w:rFonts w:asciiTheme="majorHAnsi" w:eastAsia="Times New Roman" w:hAnsiTheme="majorHAnsi" w:cs="Cambria"/>
                <w:b/>
                <w:bCs/>
              </w:rPr>
            </w:pPr>
          </w:p>
        </w:tc>
      </w:tr>
      <w:tr w:rsidR="009118BF" w:rsidRPr="00275DE2" w14:paraId="15206143"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48DF5ED"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70084C92" w14:textId="77777777" w:rsidTr="00C975C1">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6400ADA"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862" w:type="dxa"/>
            <w:gridSpan w:val="2"/>
            <w:tcBorders>
              <w:top w:val="single" w:sz="4" w:space="0" w:color="auto"/>
              <w:left w:val="single" w:sz="4" w:space="0" w:color="auto"/>
              <w:bottom w:val="single" w:sz="4" w:space="0" w:color="auto"/>
              <w:right w:val="single" w:sz="4" w:space="0" w:color="auto"/>
            </w:tcBorders>
            <w:hideMark/>
          </w:tcPr>
          <w:p w14:paraId="31ED19EC" w14:textId="77777777" w:rsidR="009118BF" w:rsidRPr="00275DE2" w:rsidRDefault="009118BF" w:rsidP="00C975C1">
            <w:pPr>
              <w:rPr>
                <w:rFonts w:asciiTheme="majorHAnsi" w:hAnsiTheme="majorHAnsi"/>
              </w:rPr>
            </w:pPr>
            <w:r w:rsidRPr="00275DE2">
              <w:rPr>
                <w:rFonts w:asciiTheme="majorHAnsi" w:hAnsiTheme="majorHAnsi"/>
                <w:iCs/>
              </w:rPr>
              <w:t>Στην τάξη (πρόσωπο με πρόσωπο)</w:t>
            </w:r>
          </w:p>
        </w:tc>
      </w:tr>
      <w:tr w:rsidR="009118BF" w:rsidRPr="00275DE2" w14:paraId="6E56CBA3" w14:textId="77777777" w:rsidTr="00C975C1">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96E7514"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862" w:type="dxa"/>
            <w:gridSpan w:val="2"/>
            <w:tcBorders>
              <w:top w:val="single" w:sz="4" w:space="0" w:color="auto"/>
              <w:left w:val="single" w:sz="4" w:space="0" w:color="auto"/>
              <w:bottom w:val="single" w:sz="4" w:space="0" w:color="auto"/>
              <w:right w:val="single" w:sz="4" w:space="0" w:color="auto"/>
            </w:tcBorders>
            <w:hideMark/>
          </w:tcPr>
          <w:p w14:paraId="6D8E3370" w14:textId="77777777" w:rsidR="009118BF" w:rsidRPr="00275DE2" w:rsidRDefault="009118BF" w:rsidP="00C975C1">
            <w:pPr>
              <w:rPr>
                <w:rFonts w:asciiTheme="majorHAnsi" w:hAnsiTheme="majorHAnsi"/>
              </w:rPr>
            </w:pPr>
            <w:r w:rsidRPr="00275DE2">
              <w:rPr>
                <w:rFonts w:asciiTheme="majorHAnsi" w:hAnsiTheme="majorHAnsi"/>
              </w:rPr>
              <w:t>Διδασκαλία με χρήση Τ.Π.Ε</w:t>
            </w:r>
          </w:p>
          <w:p w14:paraId="03585237"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με video διαδικτυακών μαθημάτων ελληνικών και ξενόγλωσσων  πανεπιστημίων και μέσω της ηλεκτρονικής πλατφόρμας e-class (αρχεία και επικοινωνία)</w:t>
            </w:r>
          </w:p>
        </w:tc>
      </w:tr>
      <w:tr w:rsidR="009118BF" w:rsidRPr="00275DE2" w14:paraId="1D6F40B7" w14:textId="77777777" w:rsidTr="00C975C1">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C6D9F1"/>
          </w:tcPr>
          <w:p w14:paraId="12CF2D3F"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31077545" w14:textId="77777777" w:rsidR="009118BF" w:rsidRPr="00275DE2" w:rsidRDefault="009118BF" w:rsidP="00C975C1">
            <w:pPr>
              <w:rPr>
                <w:rFonts w:asciiTheme="majorHAnsi" w:hAnsiTheme="majorHAnsi"/>
                <w:b/>
              </w:rPr>
            </w:pPr>
          </w:p>
          <w:p w14:paraId="062AB86E" w14:textId="77777777" w:rsidR="009118BF" w:rsidRPr="00275DE2" w:rsidRDefault="009118BF" w:rsidP="00C975C1">
            <w:pPr>
              <w:rPr>
                <w:rFonts w:asciiTheme="majorHAnsi" w:hAnsiTheme="majorHAnsi"/>
                <w:b/>
              </w:rPr>
            </w:pPr>
          </w:p>
          <w:p w14:paraId="2FF1F7B4" w14:textId="77777777" w:rsidR="009118BF" w:rsidRPr="00275DE2" w:rsidRDefault="009118BF" w:rsidP="00C975C1">
            <w:pPr>
              <w:rPr>
                <w:rFonts w:asciiTheme="majorHAnsi" w:hAnsiTheme="majorHAnsi"/>
                <w:b/>
              </w:rPr>
            </w:pPr>
          </w:p>
          <w:p w14:paraId="70B88084" w14:textId="77777777" w:rsidR="009118BF" w:rsidRPr="00275DE2" w:rsidRDefault="009118BF" w:rsidP="00C975C1">
            <w:pPr>
              <w:rPr>
                <w:rFonts w:asciiTheme="majorHAnsi" w:hAnsiTheme="majorHAnsi"/>
                <w:b/>
              </w:rPr>
            </w:pPr>
          </w:p>
          <w:p w14:paraId="712736C5" w14:textId="77777777" w:rsidR="009118BF" w:rsidRPr="00275DE2" w:rsidRDefault="009118BF" w:rsidP="00C975C1">
            <w:pPr>
              <w:rPr>
                <w:rFonts w:asciiTheme="majorHAnsi" w:hAnsiTheme="majorHAnsi"/>
                <w:b/>
              </w:rPr>
            </w:pPr>
          </w:p>
          <w:p w14:paraId="086D1649" w14:textId="77777777" w:rsidR="009118BF" w:rsidRPr="00275DE2" w:rsidRDefault="009118BF" w:rsidP="00C975C1">
            <w:pPr>
              <w:rPr>
                <w:rFonts w:asciiTheme="majorHAnsi" w:hAnsiTheme="majorHAnsi"/>
                <w:b/>
              </w:rPr>
            </w:pPr>
          </w:p>
          <w:p w14:paraId="5BFCA597" w14:textId="77777777" w:rsidR="009118BF" w:rsidRPr="00275DE2" w:rsidRDefault="009118BF" w:rsidP="00C975C1">
            <w:pPr>
              <w:rPr>
                <w:rFonts w:asciiTheme="majorHAnsi" w:hAnsiTheme="majorHAnsi"/>
                <w:b/>
              </w:rPr>
            </w:pPr>
          </w:p>
          <w:p w14:paraId="06697F1B" w14:textId="77777777" w:rsidR="009118BF" w:rsidRPr="00275DE2" w:rsidRDefault="009118BF" w:rsidP="00C975C1">
            <w:pPr>
              <w:rPr>
                <w:rFonts w:asciiTheme="majorHAnsi" w:hAnsiTheme="majorHAnsi"/>
                <w:b/>
              </w:rPr>
            </w:pPr>
          </w:p>
        </w:tc>
        <w:tc>
          <w:tcPr>
            <w:tcW w:w="4862"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535"/>
            </w:tblGrid>
            <w:tr w:rsidR="009118BF" w:rsidRPr="00275DE2" w14:paraId="444A8A98"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183DDBD8"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1827A751"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451794B5"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7AB3BD96"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5C7D118F" w14:textId="77777777" w:rsidR="009118BF" w:rsidRPr="00275DE2" w:rsidRDefault="009118BF" w:rsidP="00C975C1">
                  <w:pPr>
                    <w:rPr>
                      <w:rFonts w:asciiTheme="majorHAnsi" w:hAnsiTheme="majorHAnsi"/>
                    </w:rPr>
                  </w:pPr>
                  <w:r w:rsidRPr="00275DE2">
                    <w:rPr>
                      <w:rFonts w:asciiTheme="majorHAnsi" w:hAnsiTheme="majorHAnsi"/>
                    </w:rPr>
                    <w:t>39 ώρες</w:t>
                  </w:r>
                </w:p>
              </w:tc>
            </w:tr>
            <w:tr w:rsidR="009118BF" w:rsidRPr="00275DE2" w14:paraId="3A5BC9ED"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34B0C3F6" w14:textId="77777777" w:rsidR="009118BF" w:rsidRPr="00275DE2" w:rsidRDefault="009118BF" w:rsidP="00C975C1">
                  <w:pPr>
                    <w:rPr>
                      <w:rFonts w:asciiTheme="majorHAnsi" w:hAnsiTheme="majorHAnsi"/>
                    </w:rPr>
                  </w:pPr>
                  <w:r w:rsidRPr="00275DE2">
                    <w:rPr>
                      <w:rFonts w:asciiTheme="majorHAnsi" w:hAnsiTheme="majorHAnsi"/>
                    </w:rPr>
                    <w:t>Εργαστήριο,  Διαδραστική διδασκαλία και σχολιασμός πρακτικής άσκησης</w:t>
                  </w:r>
                </w:p>
              </w:tc>
              <w:tc>
                <w:tcPr>
                  <w:tcW w:w="2567" w:type="dxa"/>
                  <w:tcBorders>
                    <w:top w:val="single" w:sz="4" w:space="0" w:color="auto"/>
                    <w:left w:val="single" w:sz="4" w:space="0" w:color="auto"/>
                    <w:bottom w:val="single" w:sz="4" w:space="0" w:color="auto"/>
                    <w:right w:val="single" w:sz="4" w:space="0" w:color="auto"/>
                  </w:tcBorders>
                  <w:hideMark/>
                </w:tcPr>
                <w:p w14:paraId="7C5A96E5" w14:textId="77777777" w:rsidR="009118BF" w:rsidRPr="00275DE2" w:rsidRDefault="009118BF" w:rsidP="00C975C1">
                  <w:pPr>
                    <w:rPr>
                      <w:rFonts w:asciiTheme="majorHAnsi" w:hAnsiTheme="majorHAnsi"/>
                    </w:rPr>
                  </w:pPr>
                  <w:r w:rsidRPr="00275DE2">
                    <w:rPr>
                      <w:rFonts w:asciiTheme="majorHAnsi" w:hAnsiTheme="majorHAnsi"/>
                    </w:rPr>
                    <w:t>13 ώρες</w:t>
                  </w:r>
                </w:p>
              </w:tc>
            </w:tr>
            <w:tr w:rsidR="009118BF" w:rsidRPr="00275DE2" w14:paraId="4C0825B4"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E5E50F4" w14:textId="77777777" w:rsidR="009118BF" w:rsidRPr="00275DE2" w:rsidRDefault="009118BF" w:rsidP="00C975C1">
                  <w:pPr>
                    <w:jc w:val="both"/>
                    <w:rPr>
                      <w:rFonts w:asciiTheme="majorHAnsi" w:hAnsiTheme="majorHAnsi"/>
                    </w:rPr>
                  </w:pPr>
                  <w:r w:rsidRPr="00275DE2">
                    <w:rPr>
                      <w:rFonts w:asciiTheme="majorHAnsi" w:hAnsiTheme="majorHAnsi"/>
                    </w:rPr>
                    <w:t>Κλινική άσκηση</w:t>
                  </w:r>
                </w:p>
              </w:tc>
              <w:tc>
                <w:tcPr>
                  <w:tcW w:w="2567" w:type="dxa"/>
                  <w:tcBorders>
                    <w:top w:val="single" w:sz="4" w:space="0" w:color="auto"/>
                    <w:left w:val="single" w:sz="4" w:space="0" w:color="auto"/>
                    <w:bottom w:val="single" w:sz="4" w:space="0" w:color="auto"/>
                    <w:right w:val="single" w:sz="4" w:space="0" w:color="auto"/>
                  </w:tcBorders>
                  <w:hideMark/>
                </w:tcPr>
                <w:p w14:paraId="335481E6"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73EE1B38"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F9B395D" w14:textId="77777777" w:rsidR="009118BF" w:rsidRPr="00275DE2" w:rsidRDefault="009118BF" w:rsidP="00C975C1">
                  <w:pPr>
                    <w:jc w:val="both"/>
                    <w:rPr>
                      <w:rFonts w:asciiTheme="majorHAnsi" w:hAnsiTheme="majorHAnsi"/>
                    </w:rPr>
                  </w:pPr>
                  <w:r w:rsidRPr="00275DE2">
                    <w:rPr>
                      <w:rFonts w:asciiTheme="majorHAnsi" w:hAnsiTheme="majorHAnsi"/>
                    </w:rPr>
                    <w:t xml:space="preserve">Μελέτη και </w:t>
                  </w:r>
                </w:p>
                <w:p w14:paraId="30F48FDC" w14:textId="77777777" w:rsidR="009118BF" w:rsidRPr="00275DE2" w:rsidRDefault="009118BF" w:rsidP="00C975C1">
                  <w:pPr>
                    <w:jc w:val="both"/>
                    <w:rPr>
                      <w:rFonts w:asciiTheme="majorHAnsi" w:hAnsiTheme="majorHAnsi"/>
                    </w:rPr>
                  </w:pPr>
                  <w:r w:rsidRPr="00275DE2">
                    <w:rPr>
                      <w:rFonts w:asciiTheme="majorHAnsi" w:hAnsiTheme="majorHAnsi"/>
                    </w:rPr>
                    <w:lastRenderedPageBreak/>
                    <w:t xml:space="preserve">ανάλυση </w:t>
                  </w:r>
                  <w:r>
                    <w:rPr>
                      <w:rFonts w:asciiTheme="majorHAnsi" w:hAnsiTheme="majorHAnsi"/>
                    </w:rPr>
                    <w:t xml:space="preserve">ελληνικής και αγγλόφωνης </w:t>
                  </w:r>
                  <w:r w:rsidRPr="00275DE2">
                    <w:rPr>
                      <w:rFonts w:asciiTheme="majorHAnsi" w:hAnsiTheme="majorHAnsi"/>
                    </w:rPr>
                    <w:t>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313FB421" w14:textId="77777777" w:rsidR="009118BF" w:rsidRPr="00275DE2" w:rsidRDefault="009118BF" w:rsidP="00C975C1">
                  <w:pPr>
                    <w:rPr>
                      <w:rFonts w:asciiTheme="majorHAnsi" w:hAnsiTheme="majorHAnsi"/>
                    </w:rPr>
                  </w:pPr>
                  <w:r w:rsidRPr="00275DE2">
                    <w:rPr>
                      <w:rFonts w:asciiTheme="majorHAnsi" w:hAnsiTheme="majorHAnsi"/>
                    </w:rPr>
                    <w:lastRenderedPageBreak/>
                    <w:t>97 ώρες</w:t>
                  </w:r>
                </w:p>
              </w:tc>
            </w:tr>
            <w:tr w:rsidR="009118BF" w:rsidRPr="00275DE2" w14:paraId="2F06B632"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10972D41"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12AFDE79" w14:textId="77777777" w:rsidR="009118BF" w:rsidRPr="00275DE2" w:rsidRDefault="009118BF" w:rsidP="00C975C1">
                  <w:pPr>
                    <w:jc w:val="both"/>
                    <w:rPr>
                      <w:rFonts w:asciiTheme="majorHAnsi" w:hAnsiTheme="majorHAnsi"/>
                    </w:rPr>
                  </w:pPr>
                  <w:r w:rsidRPr="00275DE2">
                    <w:rPr>
                      <w:rFonts w:asciiTheme="majorHAnsi" w:hAnsiTheme="majorHAnsi"/>
                    </w:rPr>
                    <w:t>(25 ώρες φόρτου εργασίας ανά πιστωτική μονάδα)</w:t>
                  </w:r>
                </w:p>
              </w:tc>
              <w:tc>
                <w:tcPr>
                  <w:tcW w:w="2567" w:type="dxa"/>
                  <w:tcBorders>
                    <w:top w:val="single" w:sz="4" w:space="0" w:color="auto"/>
                    <w:left w:val="single" w:sz="4" w:space="0" w:color="auto"/>
                    <w:bottom w:val="single" w:sz="4" w:space="0" w:color="auto"/>
                    <w:right w:val="single" w:sz="4" w:space="0" w:color="auto"/>
                  </w:tcBorders>
                  <w:hideMark/>
                </w:tcPr>
                <w:p w14:paraId="7FF682D9" w14:textId="77777777" w:rsidR="009118BF" w:rsidRPr="00275DE2" w:rsidRDefault="009118BF" w:rsidP="00C975C1">
                  <w:pPr>
                    <w:rPr>
                      <w:rFonts w:asciiTheme="majorHAnsi" w:hAnsiTheme="majorHAnsi"/>
                    </w:rPr>
                  </w:pPr>
                  <w:r w:rsidRPr="00275DE2">
                    <w:rPr>
                      <w:rFonts w:asciiTheme="majorHAnsi" w:hAnsiTheme="majorHAnsi"/>
                    </w:rPr>
                    <w:t>175 ώρες (7 ECTS)</w:t>
                  </w:r>
                </w:p>
              </w:tc>
            </w:tr>
          </w:tbl>
          <w:p w14:paraId="2F885D47" w14:textId="77777777" w:rsidR="009118BF" w:rsidRPr="00275DE2" w:rsidRDefault="009118BF" w:rsidP="00C975C1">
            <w:pPr>
              <w:rPr>
                <w:rFonts w:asciiTheme="majorHAnsi" w:hAnsiTheme="majorHAnsi"/>
              </w:rPr>
            </w:pPr>
          </w:p>
        </w:tc>
      </w:tr>
      <w:tr w:rsidR="009118BF" w:rsidRPr="00275DE2" w14:paraId="3735B0E1" w14:textId="77777777" w:rsidTr="00C975C1">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01270BD" w14:textId="77777777" w:rsidR="009118BF" w:rsidRPr="00275DE2" w:rsidRDefault="009118BF" w:rsidP="00C975C1">
            <w:pPr>
              <w:rPr>
                <w:rFonts w:asciiTheme="majorHAnsi" w:hAnsiTheme="majorHAnsi"/>
                <w:b/>
              </w:rPr>
            </w:pPr>
            <w:r w:rsidRPr="00275DE2">
              <w:rPr>
                <w:rFonts w:asciiTheme="majorHAnsi" w:hAnsiTheme="majorHAnsi"/>
                <w:b/>
              </w:rPr>
              <w:lastRenderedPageBreak/>
              <w:t>Αξιολόγηση Φοιτητών</w:t>
            </w:r>
          </w:p>
        </w:tc>
        <w:tc>
          <w:tcPr>
            <w:tcW w:w="4862" w:type="dxa"/>
            <w:gridSpan w:val="2"/>
            <w:tcBorders>
              <w:top w:val="single" w:sz="4" w:space="0" w:color="auto"/>
              <w:left w:val="single" w:sz="4" w:space="0" w:color="auto"/>
              <w:bottom w:val="single" w:sz="4" w:space="0" w:color="auto"/>
              <w:right w:val="single" w:sz="4" w:space="0" w:color="auto"/>
            </w:tcBorders>
          </w:tcPr>
          <w:p w14:paraId="6E7BEEB4" w14:textId="77777777" w:rsidR="009118BF" w:rsidRPr="00275DE2" w:rsidRDefault="009118BF" w:rsidP="00C975C1">
            <w:pPr>
              <w:jc w:val="both"/>
              <w:rPr>
                <w:rFonts w:asciiTheme="majorHAnsi" w:hAnsiTheme="majorHAnsi"/>
              </w:rPr>
            </w:pPr>
            <w:r w:rsidRPr="00275DE2">
              <w:rPr>
                <w:rFonts w:asciiTheme="majorHAnsi" w:hAnsiTheme="majorHAnsi"/>
              </w:rPr>
              <w:t>Γραπτές και ηλεκτρονικές απαλλακτικές πρόοδοι, βαθμολόγηση συμμετοχής σε σεμινάρια ενοτήτων της διδακτέας ύλης με απαλλακτικές εργασίες και ηλεκτρονική εργαστηριακή εξέταση.</w:t>
            </w:r>
          </w:p>
          <w:p w14:paraId="23816CBF" w14:textId="77777777" w:rsidR="009118BF" w:rsidRPr="00275DE2" w:rsidRDefault="009118BF" w:rsidP="00C975C1">
            <w:pPr>
              <w:jc w:val="both"/>
              <w:rPr>
                <w:rFonts w:asciiTheme="majorHAnsi" w:hAnsiTheme="majorHAnsi"/>
              </w:rPr>
            </w:pPr>
          </w:p>
        </w:tc>
      </w:tr>
      <w:tr w:rsidR="009118BF" w:rsidRPr="00275DE2" w14:paraId="321DABC1" w14:textId="77777777" w:rsidTr="00C975C1">
        <w:trPr>
          <w:jc w:val="center"/>
        </w:trPr>
        <w:tc>
          <w:tcPr>
            <w:tcW w:w="9965" w:type="dxa"/>
            <w:gridSpan w:val="4"/>
            <w:tcBorders>
              <w:top w:val="single" w:sz="4" w:space="0" w:color="auto"/>
              <w:left w:val="nil"/>
              <w:bottom w:val="single" w:sz="4" w:space="0" w:color="auto"/>
              <w:right w:val="nil"/>
            </w:tcBorders>
          </w:tcPr>
          <w:p w14:paraId="21CF8B3F" w14:textId="77777777" w:rsidR="009118BF" w:rsidRPr="00275DE2" w:rsidRDefault="009118BF" w:rsidP="00C975C1">
            <w:pPr>
              <w:rPr>
                <w:rFonts w:asciiTheme="majorHAnsi" w:eastAsia="Times New Roman" w:hAnsiTheme="majorHAnsi" w:cs="Cambria"/>
                <w:b/>
                <w:bCs/>
              </w:rPr>
            </w:pPr>
          </w:p>
        </w:tc>
      </w:tr>
      <w:tr w:rsidR="009118BF" w:rsidRPr="00275DE2" w14:paraId="02E6CDA7"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752E9F9"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821D38" w14:paraId="59B7DAA0" w14:textId="77777777" w:rsidTr="00C975C1">
        <w:trPr>
          <w:trHeight w:val="574"/>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6B6C2B20" w14:textId="77777777" w:rsidR="009118BF" w:rsidRPr="00275DE2" w:rsidRDefault="009118BF" w:rsidP="00C975C1">
            <w:pPr>
              <w:pStyle w:val="af0"/>
              <w:numPr>
                <w:ilvl w:val="0"/>
                <w:numId w:val="41"/>
              </w:numPr>
              <w:spacing w:after="0" w:line="240" w:lineRule="auto"/>
              <w:contextualSpacing/>
              <w:jc w:val="both"/>
              <w:rPr>
                <w:rFonts w:asciiTheme="majorHAnsi" w:hAnsiTheme="majorHAnsi"/>
                <w:sz w:val="24"/>
                <w:szCs w:val="24"/>
                <w:lang w:val="en-US"/>
              </w:rPr>
            </w:pPr>
            <w:r w:rsidRPr="00275DE2">
              <w:rPr>
                <w:rFonts w:asciiTheme="majorHAnsi" w:hAnsiTheme="majorHAnsi"/>
                <w:sz w:val="24"/>
                <w:szCs w:val="24"/>
              </w:rPr>
              <w:t>ΙΑΤΡΙΚΗ</w:t>
            </w:r>
            <w:r w:rsidRPr="00275DE2">
              <w:rPr>
                <w:rFonts w:asciiTheme="majorHAnsi" w:hAnsiTheme="majorHAnsi"/>
                <w:sz w:val="24"/>
                <w:szCs w:val="24"/>
                <w:lang w:val="en-US"/>
              </w:rPr>
              <w:t xml:space="preserve"> </w:t>
            </w:r>
            <w:r w:rsidRPr="00275DE2">
              <w:rPr>
                <w:rFonts w:asciiTheme="majorHAnsi" w:hAnsiTheme="majorHAnsi"/>
                <w:sz w:val="24"/>
                <w:szCs w:val="24"/>
              </w:rPr>
              <w:t>ΜΙΚΡΟΒΙΟΛΟΓΙΑ</w:t>
            </w:r>
            <w:r w:rsidRPr="00275DE2">
              <w:rPr>
                <w:rFonts w:asciiTheme="majorHAnsi" w:hAnsiTheme="majorHAnsi"/>
                <w:sz w:val="24"/>
                <w:szCs w:val="24"/>
                <w:lang w:val="en-US"/>
              </w:rPr>
              <w:t>, GREENWOOD D., SLACK R. Εκδ BROKEN HILL PUBLISHERS LTD ,</w:t>
            </w:r>
            <w:r w:rsidRPr="00275DE2">
              <w:rPr>
                <w:rFonts w:asciiTheme="majorHAnsi" w:hAnsiTheme="majorHAnsi"/>
                <w:sz w:val="24"/>
                <w:szCs w:val="24"/>
              </w:rPr>
              <w:t>ΑΘΗΝΑ</w:t>
            </w:r>
            <w:r w:rsidRPr="00275DE2">
              <w:rPr>
                <w:rFonts w:asciiTheme="majorHAnsi" w:hAnsiTheme="majorHAnsi"/>
                <w:sz w:val="24"/>
                <w:szCs w:val="24"/>
                <w:lang w:val="en-US"/>
              </w:rPr>
              <w:t xml:space="preserve"> 2011</w:t>
            </w:r>
          </w:p>
          <w:p w14:paraId="2FBF51F4" w14:textId="77777777" w:rsidR="009118BF" w:rsidRPr="00275DE2" w:rsidRDefault="009118BF" w:rsidP="00C975C1">
            <w:pPr>
              <w:pStyle w:val="af0"/>
              <w:numPr>
                <w:ilvl w:val="0"/>
                <w:numId w:val="41"/>
              </w:numPr>
              <w:spacing w:after="0" w:line="240" w:lineRule="auto"/>
              <w:ind w:left="310"/>
              <w:contextualSpacing/>
              <w:jc w:val="both"/>
              <w:rPr>
                <w:rFonts w:asciiTheme="majorHAnsi" w:hAnsiTheme="majorHAnsi"/>
                <w:sz w:val="24"/>
                <w:szCs w:val="24"/>
                <w:lang w:val="en-US"/>
              </w:rPr>
            </w:pPr>
            <w:r w:rsidRPr="00275DE2">
              <w:rPr>
                <w:rFonts w:asciiTheme="majorHAnsi" w:hAnsiTheme="majorHAnsi"/>
                <w:sz w:val="24"/>
                <w:szCs w:val="24"/>
              </w:rPr>
              <w:t>ΝΟΣΟΚΟΜΕΙΑΚΕΣ</w:t>
            </w:r>
            <w:r w:rsidRPr="0042417D">
              <w:rPr>
                <w:rFonts w:asciiTheme="majorHAnsi" w:hAnsiTheme="majorHAnsi"/>
                <w:sz w:val="24"/>
                <w:szCs w:val="24"/>
                <w:lang w:val="en-US"/>
              </w:rPr>
              <w:t xml:space="preserve"> </w:t>
            </w:r>
            <w:r w:rsidRPr="00275DE2">
              <w:rPr>
                <w:rFonts w:asciiTheme="majorHAnsi" w:hAnsiTheme="majorHAnsi"/>
                <w:sz w:val="24"/>
                <w:szCs w:val="24"/>
              </w:rPr>
              <w:t>ΛΟΙΜΩΞΕΙΣ</w:t>
            </w:r>
            <w:r w:rsidRPr="00275DE2">
              <w:rPr>
                <w:rFonts w:asciiTheme="majorHAnsi" w:hAnsiTheme="majorHAnsi"/>
                <w:sz w:val="24"/>
                <w:szCs w:val="24"/>
                <w:lang w:val="en-US"/>
              </w:rPr>
              <w:t xml:space="preserve">, BENNETT J., </w:t>
            </w:r>
            <w:r w:rsidRPr="00275DE2">
              <w:rPr>
                <w:rFonts w:asciiTheme="majorHAnsi" w:hAnsiTheme="majorHAnsi"/>
                <w:sz w:val="24"/>
                <w:szCs w:val="24"/>
              </w:rPr>
              <w:t>Εκδ</w:t>
            </w:r>
            <w:r w:rsidRPr="00275DE2">
              <w:rPr>
                <w:rFonts w:asciiTheme="majorHAnsi" w:hAnsiTheme="majorHAnsi"/>
                <w:sz w:val="24"/>
                <w:szCs w:val="24"/>
                <w:lang w:val="en-US"/>
              </w:rPr>
              <w:t xml:space="preserve">. </w:t>
            </w:r>
            <w:r w:rsidRPr="00275DE2">
              <w:rPr>
                <w:rFonts w:asciiTheme="majorHAnsi" w:hAnsiTheme="majorHAnsi"/>
                <w:sz w:val="24"/>
                <w:szCs w:val="24"/>
              </w:rPr>
              <w:t>ΠΑΣΧΑΛΙΔΗΣ</w:t>
            </w:r>
            <w:r w:rsidRPr="00275DE2">
              <w:rPr>
                <w:rFonts w:asciiTheme="majorHAnsi" w:hAnsiTheme="majorHAnsi"/>
                <w:sz w:val="24"/>
                <w:szCs w:val="24"/>
                <w:lang w:val="en-US"/>
              </w:rPr>
              <w:t xml:space="preserve">, </w:t>
            </w:r>
            <w:r w:rsidRPr="00275DE2">
              <w:rPr>
                <w:rFonts w:asciiTheme="majorHAnsi" w:hAnsiTheme="majorHAnsi"/>
                <w:sz w:val="24"/>
                <w:szCs w:val="24"/>
              </w:rPr>
              <w:t>ΑΘΗΝΑ</w:t>
            </w:r>
            <w:r w:rsidRPr="00275DE2">
              <w:rPr>
                <w:rFonts w:asciiTheme="majorHAnsi" w:hAnsiTheme="majorHAnsi"/>
                <w:sz w:val="24"/>
                <w:szCs w:val="24"/>
                <w:lang w:val="en-US"/>
              </w:rPr>
              <w:t xml:space="preserve"> 2004</w:t>
            </w:r>
          </w:p>
        </w:tc>
      </w:tr>
    </w:tbl>
    <w:p w14:paraId="7D4B15EC" w14:textId="77777777" w:rsidR="009118BF" w:rsidRPr="00275DE2" w:rsidRDefault="009118BF" w:rsidP="009118BF">
      <w:pPr>
        <w:pStyle w:val="Default"/>
        <w:rPr>
          <w:rFonts w:asciiTheme="majorHAnsi" w:hAnsiTheme="majorHAnsi"/>
          <w:b/>
          <w:caps/>
          <w:color w:val="auto"/>
          <w:lang w:val="en-US"/>
        </w:rPr>
      </w:pPr>
    </w:p>
    <w:p w14:paraId="4494EADB" w14:textId="77777777" w:rsidR="009118BF" w:rsidRPr="00275DE2" w:rsidRDefault="009118BF" w:rsidP="009118BF">
      <w:pPr>
        <w:pStyle w:val="Default"/>
        <w:rPr>
          <w:rFonts w:asciiTheme="majorHAnsi" w:hAnsiTheme="majorHAnsi"/>
          <w:b/>
          <w:caps/>
          <w:color w:val="auto"/>
          <w:lang w:val="en-US"/>
        </w:rPr>
      </w:pPr>
    </w:p>
    <w:p w14:paraId="2002B199" w14:textId="77777777" w:rsidR="009118BF" w:rsidRPr="00275DE2" w:rsidRDefault="009118BF" w:rsidP="009118BF">
      <w:pPr>
        <w:jc w:val="center"/>
        <w:rPr>
          <w:rFonts w:asciiTheme="majorHAnsi" w:hAnsiTheme="majorHAnsi"/>
          <w:b/>
          <w:lang w:val="en-US"/>
        </w:rPr>
      </w:pPr>
    </w:p>
    <w:p w14:paraId="2263EC7D" w14:textId="77777777" w:rsidR="009118BF" w:rsidRDefault="009118BF" w:rsidP="009118BF">
      <w:pPr>
        <w:jc w:val="center"/>
        <w:rPr>
          <w:rFonts w:asciiTheme="majorHAnsi" w:hAnsiTheme="majorHAnsi"/>
          <w:b/>
        </w:rPr>
      </w:pPr>
      <w:r w:rsidRPr="00275DE2">
        <w:rPr>
          <w:rFonts w:asciiTheme="majorHAnsi" w:hAnsiTheme="majorHAnsi"/>
          <w:b/>
        </w:rPr>
        <w:t>ΦΥΣΙΟΛΟΓΙΑ ΤΟΥ ΑΝΘΡΩΠΟΥ – ΠΑΘΟΦΥΣΙΟΛΟΓΙΑ  Ι</w:t>
      </w:r>
    </w:p>
    <w:p w14:paraId="6E7429D6" w14:textId="77777777" w:rsidR="009118BF" w:rsidRDefault="009118BF" w:rsidP="009118BF">
      <w:pPr>
        <w:jc w:val="center"/>
        <w:rPr>
          <w:rFonts w:asciiTheme="majorHAnsi" w:hAnsiTheme="majorHAnsi"/>
          <w:b/>
        </w:rPr>
      </w:pPr>
    </w:p>
    <w:tbl>
      <w:tblPr>
        <w:tblW w:w="9965" w:type="dxa"/>
        <w:jc w:val="center"/>
        <w:tblLook w:val="04A0" w:firstRow="1" w:lastRow="0" w:firstColumn="1" w:lastColumn="0" w:noHBand="0" w:noVBand="1"/>
      </w:tblPr>
      <w:tblGrid>
        <w:gridCol w:w="2503"/>
        <w:gridCol w:w="2720"/>
        <w:gridCol w:w="3118"/>
        <w:gridCol w:w="1624"/>
      </w:tblGrid>
      <w:tr w:rsidR="009118BF" w:rsidRPr="00275DE2" w14:paraId="0EE00746" w14:textId="77777777" w:rsidTr="00C975C1">
        <w:trPr>
          <w:jc w:val="center"/>
        </w:trPr>
        <w:tc>
          <w:tcPr>
            <w:tcW w:w="2503" w:type="dxa"/>
            <w:tcBorders>
              <w:top w:val="single" w:sz="4" w:space="0" w:color="auto"/>
              <w:left w:val="single" w:sz="4" w:space="0" w:color="auto"/>
              <w:bottom w:val="single" w:sz="4" w:space="0" w:color="auto"/>
              <w:right w:val="single" w:sz="4" w:space="0" w:color="auto"/>
            </w:tcBorders>
            <w:shd w:val="clear" w:color="auto" w:fill="DBE5F1"/>
            <w:hideMark/>
          </w:tcPr>
          <w:p w14:paraId="7975D9F2"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462" w:type="dxa"/>
            <w:gridSpan w:val="3"/>
            <w:tcBorders>
              <w:top w:val="single" w:sz="4" w:space="0" w:color="auto"/>
              <w:left w:val="single" w:sz="4" w:space="0" w:color="auto"/>
              <w:bottom w:val="single" w:sz="4" w:space="0" w:color="auto"/>
              <w:right w:val="single" w:sz="4" w:space="0" w:color="auto"/>
            </w:tcBorders>
            <w:hideMark/>
          </w:tcPr>
          <w:p w14:paraId="393705A3"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4C1C7674" w14:textId="77777777" w:rsidTr="00C975C1">
        <w:trPr>
          <w:jc w:val="center"/>
        </w:trPr>
        <w:tc>
          <w:tcPr>
            <w:tcW w:w="2503" w:type="dxa"/>
            <w:tcBorders>
              <w:top w:val="single" w:sz="4" w:space="0" w:color="auto"/>
              <w:left w:val="single" w:sz="4" w:space="0" w:color="auto"/>
              <w:bottom w:val="single" w:sz="4" w:space="0" w:color="auto"/>
              <w:right w:val="single" w:sz="4" w:space="0" w:color="auto"/>
            </w:tcBorders>
            <w:shd w:val="clear" w:color="auto" w:fill="DBE5F1"/>
            <w:hideMark/>
          </w:tcPr>
          <w:p w14:paraId="4383BFBA"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462" w:type="dxa"/>
            <w:gridSpan w:val="3"/>
            <w:tcBorders>
              <w:top w:val="single" w:sz="4" w:space="0" w:color="auto"/>
              <w:left w:val="single" w:sz="4" w:space="0" w:color="auto"/>
              <w:bottom w:val="single" w:sz="4" w:space="0" w:color="auto"/>
              <w:right w:val="single" w:sz="4" w:space="0" w:color="auto"/>
            </w:tcBorders>
            <w:hideMark/>
          </w:tcPr>
          <w:p w14:paraId="305F1E5C"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285E9F2A" w14:textId="77777777" w:rsidTr="00C975C1">
        <w:trPr>
          <w:jc w:val="center"/>
        </w:trPr>
        <w:tc>
          <w:tcPr>
            <w:tcW w:w="2503" w:type="dxa"/>
            <w:tcBorders>
              <w:top w:val="single" w:sz="4" w:space="0" w:color="auto"/>
              <w:left w:val="single" w:sz="4" w:space="0" w:color="auto"/>
              <w:bottom w:val="single" w:sz="4" w:space="0" w:color="auto"/>
              <w:right w:val="single" w:sz="4" w:space="0" w:color="auto"/>
            </w:tcBorders>
            <w:shd w:val="clear" w:color="auto" w:fill="DBE5F1"/>
            <w:hideMark/>
          </w:tcPr>
          <w:p w14:paraId="7AF92178"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462" w:type="dxa"/>
            <w:gridSpan w:val="3"/>
            <w:tcBorders>
              <w:top w:val="single" w:sz="4" w:space="0" w:color="auto"/>
              <w:left w:val="single" w:sz="4" w:space="0" w:color="auto"/>
              <w:bottom w:val="single" w:sz="4" w:space="0" w:color="auto"/>
              <w:right w:val="single" w:sz="4" w:space="0" w:color="auto"/>
            </w:tcBorders>
            <w:hideMark/>
          </w:tcPr>
          <w:p w14:paraId="4285F6EC"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62CFD61E" w14:textId="77777777" w:rsidTr="00C975C1">
        <w:trPr>
          <w:jc w:val="center"/>
        </w:trPr>
        <w:tc>
          <w:tcPr>
            <w:tcW w:w="2503" w:type="dxa"/>
            <w:tcBorders>
              <w:top w:val="single" w:sz="4" w:space="0" w:color="auto"/>
              <w:left w:val="single" w:sz="4" w:space="0" w:color="auto"/>
              <w:bottom w:val="single" w:sz="4" w:space="0" w:color="auto"/>
              <w:right w:val="single" w:sz="4" w:space="0" w:color="auto"/>
            </w:tcBorders>
            <w:shd w:val="clear" w:color="auto" w:fill="DBE5F1"/>
            <w:hideMark/>
          </w:tcPr>
          <w:p w14:paraId="510CE985"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720" w:type="dxa"/>
            <w:tcBorders>
              <w:top w:val="single" w:sz="4" w:space="0" w:color="auto"/>
              <w:left w:val="single" w:sz="4" w:space="0" w:color="auto"/>
              <w:bottom w:val="single" w:sz="4" w:space="0" w:color="auto"/>
              <w:right w:val="single" w:sz="4" w:space="0" w:color="auto"/>
            </w:tcBorders>
            <w:hideMark/>
          </w:tcPr>
          <w:p w14:paraId="7767764B" w14:textId="77777777" w:rsidR="009118BF" w:rsidRPr="00275DE2" w:rsidRDefault="009118BF" w:rsidP="00C975C1">
            <w:pPr>
              <w:rPr>
                <w:rFonts w:asciiTheme="majorHAnsi" w:hAnsiTheme="majorHAnsi"/>
                <w:b/>
              </w:rPr>
            </w:pPr>
            <w:r w:rsidRPr="00275DE2">
              <w:rPr>
                <w:rFonts w:asciiTheme="majorHAnsi" w:hAnsiTheme="majorHAnsi"/>
                <w:b/>
              </w:rPr>
              <w:t>ΥΠ16209</w:t>
            </w:r>
          </w:p>
        </w:tc>
        <w:tc>
          <w:tcPr>
            <w:tcW w:w="3118" w:type="dxa"/>
            <w:tcBorders>
              <w:top w:val="single" w:sz="4" w:space="0" w:color="auto"/>
              <w:left w:val="single" w:sz="4" w:space="0" w:color="auto"/>
              <w:bottom w:val="single" w:sz="4" w:space="0" w:color="auto"/>
              <w:right w:val="single" w:sz="4" w:space="0" w:color="auto"/>
            </w:tcBorders>
            <w:shd w:val="clear" w:color="auto" w:fill="DBE5F1"/>
            <w:hideMark/>
          </w:tcPr>
          <w:p w14:paraId="5732196D"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1624" w:type="dxa"/>
            <w:tcBorders>
              <w:top w:val="single" w:sz="4" w:space="0" w:color="auto"/>
              <w:left w:val="single" w:sz="4" w:space="0" w:color="auto"/>
              <w:bottom w:val="single" w:sz="4" w:space="0" w:color="auto"/>
              <w:right w:val="single" w:sz="4" w:space="0" w:color="auto"/>
            </w:tcBorders>
            <w:hideMark/>
          </w:tcPr>
          <w:p w14:paraId="38063FF1" w14:textId="77777777" w:rsidR="009118BF" w:rsidRPr="00275DE2" w:rsidRDefault="009118BF" w:rsidP="00C975C1">
            <w:pPr>
              <w:rPr>
                <w:rFonts w:asciiTheme="majorHAnsi" w:hAnsiTheme="majorHAnsi"/>
                <w:b/>
              </w:rPr>
            </w:pPr>
            <w:r w:rsidRPr="00275DE2">
              <w:rPr>
                <w:rFonts w:asciiTheme="majorHAnsi" w:hAnsiTheme="majorHAnsi"/>
                <w:b/>
                <w:lang w:val="en-US"/>
              </w:rPr>
              <w:t>2</w:t>
            </w:r>
            <w:r w:rsidRPr="00275DE2">
              <w:rPr>
                <w:rFonts w:asciiTheme="majorHAnsi" w:hAnsiTheme="majorHAnsi"/>
                <w:b/>
                <w:vertAlign w:val="superscript"/>
              </w:rPr>
              <w:t>ο</w:t>
            </w:r>
          </w:p>
        </w:tc>
      </w:tr>
      <w:tr w:rsidR="009118BF" w:rsidRPr="00275DE2" w14:paraId="1B48C400" w14:textId="77777777" w:rsidTr="00C975C1">
        <w:trPr>
          <w:jc w:val="center"/>
        </w:trPr>
        <w:tc>
          <w:tcPr>
            <w:tcW w:w="2503" w:type="dxa"/>
            <w:tcBorders>
              <w:top w:val="single" w:sz="4" w:space="0" w:color="auto"/>
              <w:left w:val="single" w:sz="4" w:space="0" w:color="auto"/>
              <w:bottom w:val="single" w:sz="4" w:space="0" w:color="auto"/>
              <w:right w:val="single" w:sz="4" w:space="0" w:color="auto"/>
            </w:tcBorders>
            <w:shd w:val="clear" w:color="auto" w:fill="DBE5F1"/>
            <w:hideMark/>
          </w:tcPr>
          <w:p w14:paraId="5A56275F"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462" w:type="dxa"/>
            <w:gridSpan w:val="3"/>
            <w:tcBorders>
              <w:top w:val="single" w:sz="4" w:space="0" w:color="auto"/>
              <w:left w:val="single" w:sz="4" w:space="0" w:color="auto"/>
              <w:bottom w:val="single" w:sz="4" w:space="0" w:color="auto"/>
              <w:right w:val="single" w:sz="4" w:space="0" w:color="auto"/>
            </w:tcBorders>
            <w:hideMark/>
          </w:tcPr>
          <w:p w14:paraId="3631459F" w14:textId="77777777" w:rsidR="009118BF" w:rsidRPr="00275DE2" w:rsidRDefault="009118BF" w:rsidP="00C975C1">
            <w:pPr>
              <w:rPr>
                <w:rFonts w:asciiTheme="majorHAnsi" w:hAnsiTheme="majorHAnsi"/>
                <w:b/>
              </w:rPr>
            </w:pPr>
            <w:r w:rsidRPr="00275DE2">
              <w:rPr>
                <w:rFonts w:asciiTheme="majorHAnsi" w:hAnsiTheme="majorHAnsi"/>
                <w:b/>
              </w:rPr>
              <w:t>ΦΥΣΙΟΛΟΓΙΑ ΤΟΥ ΑΝΘΡΩΠΟΥ – ΠΑΘΟΦΥΣΙΟΛΟΓΙΑ  Ι</w:t>
            </w:r>
          </w:p>
        </w:tc>
      </w:tr>
      <w:tr w:rsidR="009118BF" w:rsidRPr="00275DE2" w14:paraId="18E472FF" w14:textId="77777777" w:rsidTr="00C975C1">
        <w:trPr>
          <w:jc w:val="center"/>
        </w:trPr>
        <w:tc>
          <w:tcPr>
            <w:tcW w:w="522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193E24E"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3118" w:type="dxa"/>
            <w:tcBorders>
              <w:top w:val="single" w:sz="4" w:space="0" w:color="auto"/>
              <w:left w:val="single" w:sz="4" w:space="0" w:color="auto"/>
              <w:bottom w:val="single" w:sz="4" w:space="0" w:color="auto"/>
              <w:right w:val="single" w:sz="4" w:space="0" w:color="auto"/>
            </w:tcBorders>
            <w:shd w:val="clear" w:color="auto" w:fill="DBE5F1"/>
            <w:hideMark/>
          </w:tcPr>
          <w:p w14:paraId="315DADEB"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1624" w:type="dxa"/>
            <w:tcBorders>
              <w:top w:val="single" w:sz="4" w:space="0" w:color="auto"/>
              <w:left w:val="single" w:sz="4" w:space="0" w:color="auto"/>
              <w:bottom w:val="single" w:sz="4" w:space="0" w:color="auto"/>
              <w:right w:val="single" w:sz="4" w:space="0" w:color="auto"/>
            </w:tcBorders>
            <w:shd w:val="clear" w:color="auto" w:fill="DBE5F1"/>
            <w:hideMark/>
          </w:tcPr>
          <w:p w14:paraId="71E5D334"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3C5F2F78" w14:textId="77777777" w:rsidTr="00C975C1">
        <w:trPr>
          <w:jc w:val="center"/>
        </w:trPr>
        <w:tc>
          <w:tcPr>
            <w:tcW w:w="5223" w:type="dxa"/>
            <w:gridSpan w:val="2"/>
            <w:tcBorders>
              <w:top w:val="single" w:sz="4" w:space="0" w:color="auto"/>
              <w:left w:val="single" w:sz="4" w:space="0" w:color="auto"/>
              <w:bottom w:val="single" w:sz="4" w:space="0" w:color="auto"/>
              <w:right w:val="single" w:sz="4" w:space="0" w:color="auto"/>
            </w:tcBorders>
            <w:hideMark/>
          </w:tcPr>
          <w:p w14:paraId="0F1C52EB" w14:textId="77777777" w:rsidR="009118BF" w:rsidRPr="00275DE2" w:rsidRDefault="009118BF" w:rsidP="00C975C1">
            <w:pPr>
              <w:rPr>
                <w:rFonts w:asciiTheme="majorHAnsi" w:hAnsiTheme="majorHAnsi"/>
                <w:lang w:val="en-US"/>
              </w:rPr>
            </w:pPr>
            <w:r w:rsidRPr="00275DE2">
              <w:rPr>
                <w:rFonts w:asciiTheme="majorHAnsi" w:hAnsiTheme="majorHAnsi"/>
              </w:rPr>
              <w:t>Διαλέξεις</w:t>
            </w:r>
            <w:r>
              <w:rPr>
                <w:rFonts w:asciiTheme="majorHAnsi" w:hAnsiTheme="majorHAnsi"/>
              </w:rPr>
              <w:t xml:space="preserve"> </w:t>
            </w:r>
            <w:r w:rsidRPr="00275DE2">
              <w:rPr>
                <w:rFonts w:asciiTheme="majorHAnsi" w:hAnsiTheme="majorHAnsi"/>
              </w:rPr>
              <w:t>και Εργαστηριακές ασκήσεις</w:t>
            </w:r>
          </w:p>
        </w:tc>
        <w:tc>
          <w:tcPr>
            <w:tcW w:w="3118" w:type="dxa"/>
            <w:tcBorders>
              <w:top w:val="single" w:sz="4" w:space="0" w:color="auto"/>
              <w:left w:val="single" w:sz="4" w:space="0" w:color="auto"/>
              <w:bottom w:val="single" w:sz="4" w:space="0" w:color="auto"/>
              <w:right w:val="single" w:sz="4" w:space="0" w:color="auto"/>
            </w:tcBorders>
            <w:hideMark/>
          </w:tcPr>
          <w:p w14:paraId="4CA5B047" w14:textId="77777777" w:rsidR="009118BF" w:rsidRPr="00275DE2" w:rsidRDefault="009118BF" w:rsidP="00C975C1">
            <w:pPr>
              <w:jc w:val="center"/>
              <w:rPr>
                <w:rFonts w:asciiTheme="majorHAnsi" w:hAnsiTheme="majorHAnsi"/>
                <w:b/>
              </w:rPr>
            </w:pPr>
            <w:r w:rsidRPr="00275DE2">
              <w:rPr>
                <w:rFonts w:asciiTheme="majorHAnsi" w:hAnsiTheme="majorHAnsi"/>
                <w:b/>
              </w:rPr>
              <w:t>5</w:t>
            </w:r>
          </w:p>
          <w:p w14:paraId="0B686265" w14:textId="77777777" w:rsidR="009118BF" w:rsidRPr="00275DE2" w:rsidRDefault="009118BF" w:rsidP="00C975C1">
            <w:pPr>
              <w:rPr>
                <w:rFonts w:asciiTheme="majorHAnsi" w:hAnsiTheme="majorHAnsi"/>
              </w:rPr>
            </w:pPr>
            <w:r w:rsidRPr="00275DE2">
              <w:rPr>
                <w:rFonts w:asciiTheme="majorHAnsi" w:hAnsiTheme="majorHAnsi"/>
              </w:rPr>
              <w:t>(4 ώρες διαλέξεις και 1 ώρα εργαστηριακή άσκηση)</w:t>
            </w:r>
          </w:p>
        </w:tc>
        <w:tc>
          <w:tcPr>
            <w:tcW w:w="1624" w:type="dxa"/>
            <w:tcBorders>
              <w:top w:val="single" w:sz="4" w:space="0" w:color="auto"/>
              <w:left w:val="single" w:sz="4" w:space="0" w:color="auto"/>
              <w:bottom w:val="single" w:sz="4" w:space="0" w:color="auto"/>
              <w:right w:val="single" w:sz="4" w:space="0" w:color="auto"/>
            </w:tcBorders>
            <w:hideMark/>
          </w:tcPr>
          <w:p w14:paraId="3E9384EC" w14:textId="77777777" w:rsidR="009118BF" w:rsidRPr="00275DE2" w:rsidRDefault="009118BF" w:rsidP="00C975C1">
            <w:pPr>
              <w:rPr>
                <w:rFonts w:asciiTheme="majorHAnsi" w:hAnsiTheme="majorHAnsi"/>
                <w:b/>
                <w:lang w:val="en-US"/>
              </w:rPr>
            </w:pPr>
            <w:r w:rsidRPr="00275DE2">
              <w:rPr>
                <w:rFonts w:asciiTheme="majorHAnsi" w:hAnsiTheme="majorHAnsi"/>
                <w:b/>
              </w:rPr>
              <w:t xml:space="preserve"> 6  </w:t>
            </w:r>
            <w:r w:rsidRPr="00275DE2">
              <w:rPr>
                <w:rFonts w:asciiTheme="majorHAnsi" w:hAnsiTheme="majorHAnsi"/>
                <w:b/>
                <w:lang w:val="en-US"/>
              </w:rPr>
              <w:t>ECTS</w:t>
            </w:r>
          </w:p>
        </w:tc>
      </w:tr>
      <w:tr w:rsidR="009118BF" w:rsidRPr="00275DE2" w14:paraId="57BD3804" w14:textId="77777777" w:rsidTr="00C975C1">
        <w:trPr>
          <w:jc w:val="center"/>
        </w:trPr>
        <w:tc>
          <w:tcPr>
            <w:tcW w:w="522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AACF15A"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742" w:type="dxa"/>
            <w:gridSpan w:val="2"/>
            <w:tcBorders>
              <w:top w:val="single" w:sz="4" w:space="0" w:color="auto"/>
              <w:left w:val="single" w:sz="4" w:space="0" w:color="auto"/>
              <w:bottom w:val="single" w:sz="4" w:space="0" w:color="auto"/>
              <w:right w:val="single" w:sz="4" w:space="0" w:color="auto"/>
            </w:tcBorders>
            <w:hideMark/>
          </w:tcPr>
          <w:p w14:paraId="47B3CC9B" w14:textId="77777777" w:rsidR="009118BF" w:rsidRPr="00275DE2" w:rsidRDefault="009118BF" w:rsidP="00C975C1">
            <w:pPr>
              <w:rPr>
                <w:rFonts w:asciiTheme="majorHAnsi" w:hAnsiTheme="majorHAnsi"/>
                <w:lang w:val="en-US"/>
              </w:rPr>
            </w:pPr>
            <w:r w:rsidRPr="00275DE2">
              <w:rPr>
                <w:rFonts w:asciiTheme="majorHAnsi" w:hAnsiTheme="majorHAnsi"/>
              </w:rPr>
              <w:t>Μάθημα Υποχρεωτικό</w:t>
            </w:r>
          </w:p>
        </w:tc>
      </w:tr>
      <w:tr w:rsidR="009118BF" w:rsidRPr="00275DE2" w14:paraId="2C1BC1A2" w14:textId="77777777" w:rsidTr="00C975C1">
        <w:trPr>
          <w:jc w:val="center"/>
        </w:trPr>
        <w:tc>
          <w:tcPr>
            <w:tcW w:w="522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11AC5E7"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742" w:type="dxa"/>
            <w:gridSpan w:val="2"/>
            <w:tcBorders>
              <w:top w:val="single" w:sz="4" w:space="0" w:color="auto"/>
              <w:left w:val="single" w:sz="4" w:space="0" w:color="auto"/>
              <w:bottom w:val="single" w:sz="4" w:space="0" w:color="auto"/>
              <w:right w:val="single" w:sz="4" w:space="0" w:color="auto"/>
            </w:tcBorders>
            <w:hideMark/>
          </w:tcPr>
          <w:p w14:paraId="4B26D73B"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3BAC6C2D" w14:textId="77777777" w:rsidTr="00C975C1">
        <w:trPr>
          <w:jc w:val="center"/>
        </w:trPr>
        <w:tc>
          <w:tcPr>
            <w:tcW w:w="522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FE03D77"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742" w:type="dxa"/>
            <w:gridSpan w:val="2"/>
            <w:tcBorders>
              <w:top w:val="single" w:sz="4" w:space="0" w:color="auto"/>
              <w:left w:val="single" w:sz="4" w:space="0" w:color="auto"/>
              <w:bottom w:val="single" w:sz="4" w:space="0" w:color="auto"/>
              <w:right w:val="single" w:sz="4" w:space="0" w:color="auto"/>
            </w:tcBorders>
            <w:hideMark/>
          </w:tcPr>
          <w:p w14:paraId="18A2E15D"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335E4526" w14:textId="77777777" w:rsidTr="00C975C1">
        <w:trPr>
          <w:jc w:val="center"/>
        </w:trPr>
        <w:tc>
          <w:tcPr>
            <w:tcW w:w="522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0BEC772"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742" w:type="dxa"/>
            <w:gridSpan w:val="2"/>
            <w:tcBorders>
              <w:top w:val="single" w:sz="4" w:space="0" w:color="auto"/>
              <w:left w:val="single" w:sz="4" w:space="0" w:color="auto"/>
              <w:bottom w:val="single" w:sz="4" w:space="0" w:color="auto"/>
              <w:right w:val="single" w:sz="4" w:space="0" w:color="auto"/>
            </w:tcBorders>
            <w:hideMark/>
          </w:tcPr>
          <w:p w14:paraId="11F65D19"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66913758" w14:textId="77777777" w:rsidTr="00C975C1">
        <w:trPr>
          <w:jc w:val="center"/>
        </w:trPr>
        <w:tc>
          <w:tcPr>
            <w:tcW w:w="522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28F9E11"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742" w:type="dxa"/>
            <w:gridSpan w:val="2"/>
            <w:tcBorders>
              <w:top w:val="single" w:sz="4" w:space="0" w:color="auto"/>
              <w:left w:val="single" w:sz="4" w:space="0" w:color="auto"/>
              <w:bottom w:val="single" w:sz="4" w:space="0" w:color="auto"/>
              <w:right w:val="single" w:sz="4" w:space="0" w:color="auto"/>
            </w:tcBorders>
            <w:hideMark/>
          </w:tcPr>
          <w:p w14:paraId="1AAFD529"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1CA9906B" w14:textId="77777777" w:rsidTr="00C975C1">
        <w:trPr>
          <w:jc w:val="center"/>
        </w:trPr>
        <w:tc>
          <w:tcPr>
            <w:tcW w:w="9965" w:type="dxa"/>
            <w:gridSpan w:val="4"/>
            <w:tcBorders>
              <w:top w:val="single" w:sz="4" w:space="0" w:color="auto"/>
              <w:left w:val="nil"/>
              <w:bottom w:val="single" w:sz="4" w:space="0" w:color="auto"/>
              <w:right w:val="nil"/>
            </w:tcBorders>
          </w:tcPr>
          <w:p w14:paraId="6C0526AC" w14:textId="77777777" w:rsidR="009118BF" w:rsidRPr="00275DE2" w:rsidRDefault="009118BF" w:rsidP="00C975C1">
            <w:pPr>
              <w:rPr>
                <w:rFonts w:asciiTheme="majorHAnsi" w:hAnsiTheme="majorHAnsi"/>
              </w:rPr>
            </w:pPr>
          </w:p>
        </w:tc>
      </w:tr>
      <w:tr w:rsidR="009118BF" w:rsidRPr="00275DE2" w14:paraId="5B686709"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0161D22"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442CB7B7" w14:textId="77777777" w:rsidTr="00C975C1">
        <w:trPr>
          <w:trHeight w:val="4801"/>
          <w:jc w:val="center"/>
        </w:trPr>
        <w:tc>
          <w:tcPr>
            <w:tcW w:w="9965" w:type="dxa"/>
            <w:gridSpan w:val="4"/>
            <w:tcBorders>
              <w:top w:val="single" w:sz="4" w:space="0" w:color="auto"/>
              <w:left w:val="single" w:sz="4" w:space="0" w:color="auto"/>
              <w:bottom w:val="single" w:sz="4" w:space="0" w:color="auto"/>
              <w:right w:val="single" w:sz="4" w:space="0" w:color="auto"/>
            </w:tcBorders>
          </w:tcPr>
          <w:p w14:paraId="4F459B43" w14:textId="77777777" w:rsidR="009118BF" w:rsidRPr="00275DE2" w:rsidRDefault="009118BF" w:rsidP="00C975C1">
            <w:pPr>
              <w:rPr>
                <w:rFonts w:asciiTheme="majorHAnsi" w:hAnsiTheme="majorHAnsi"/>
              </w:rPr>
            </w:pPr>
            <w:r w:rsidRPr="00275DE2">
              <w:rPr>
                <w:rFonts w:asciiTheme="majorHAnsi" w:hAnsiTheme="majorHAnsi"/>
              </w:rPr>
              <w:lastRenderedPageBreak/>
              <w:t xml:space="preserve">Σκοπός του μαθήματος είναι να αποκτήσει ο φοιτητής βασικές γνώσεις της φυσιολογικής λειτουργίας του ανθρωπίνου σώματος. Στο μάθημα ο φοιτητής διδάσκεται τις βασικές  και θεμελιώδεις αρχές που διέπουν και ρυθμίζουν το πολύπλοκο και θαυμαστό φαινόμενο της ανθρώπινης ζωής, συμπεριλαμβανομένων των φυσικών, χημικών και μοριακών νόμων που ρυθμίζουν τη λειτουργία του ανθρωπίνου οργανισμού. </w:t>
            </w:r>
          </w:p>
          <w:p w14:paraId="3C622EC2" w14:textId="77777777" w:rsidR="009118BF" w:rsidRPr="00275DE2" w:rsidRDefault="009118BF" w:rsidP="00C975C1">
            <w:pPr>
              <w:rPr>
                <w:rFonts w:asciiTheme="majorHAnsi" w:hAnsiTheme="majorHAnsi"/>
              </w:rPr>
            </w:pPr>
            <w:r w:rsidRPr="00275DE2">
              <w:rPr>
                <w:rFonts w:asciiTheme="majorHAnsi" w:hAnsiTheme="majorHAnsi"/>
              </w:rPr>
              <w:t>Επίσης, ταυτόχρονα διδάσκεται στους φοιτητές η κατανόηση της απόκλισης από τη φυσιολογική λειτουργία, δηλαδή οι μηχανισμοί γένεσης και έκφρασης των διαφόρων νοσημάτων.</w:t>
            </w:r>
          </w:p>
          <w:p w14:paraId="1DA8A504" w14:textId="77777777" w:rsidR="009118BF" w:rsidRPr="00275DE2" w:rsidRDefault="009118BF" w:rsidP="00C975C1">
            <w:pPr>
              <w:rPr>
                <w:rFonts w:asciiTheme="majorHAnsi" w:hAnsiTheme="majorHAnsi"/>
              </w:rPr>
            </w:pPr>
          </w:p>
          <w:p w14:paraId="69CF4A71" w14:textId="77777777" w:rsidR="009118BF" w:rsidRPr="00275DE2" w:rsidRDefault="009118BF" w:rsidP="00C975C1">
            <w:pPr>
              <w:rPr>
                <w:rFonts w:asciiTheme="majorHAnsi" w:hAnsiTheme="majorHAnsi"/>
              </w:rPr>
            </w:pPr>
            <w:r w:rsidRPr="00275DE2">
              <w:rPr>
                <w:rFonts w:asciiTheme="majorHAnsi" w:hAnsiTheme="majorHAnsi"/>
              </w:rPr>
              <w:t>Μετά την επιτυχή ολοκλήρωση του μαθήματος, ο φοιτητής θα είναι σε θέση:</w:t>
            </w:r>
          </w:p>
          <w:p w14:paraId="5067AF89" w14:textId="77777777" w:rsidR="009118BF" w:rsidRPr="00275DE2" w:rsidRDefault="009118BF" w:rsidP="00C975C1">
            <w:pPr>
              <w:pStyle w:val="af0"/>
              <w:numPr>
                <w:ilvl w:val="0"/>
                <w:numId w:val="42"/>
              </w:numPr>
              <w:spacing w:after="0" w:line="240" w:lineRule="auto"/>
              <w:contextualSpacing/>
              <w:rPr>
                <w:rFonts w:asciiTheme="majorHAnsi" w:hAnsiTheme="majorHAnsi"/>
                <w:sz w:val="24"/>
                <w:szCs w:val="24"/>
              </w:rPr>
            </w:pPr>
            <w:r w:rsidRPr="00275DE2">
              <w:rPr>
                <w:rFonts w:asciiTheme="majorHAnsi" w:hAnsiTheme="majorHAnsi"/>
                <w:sz w:val="24"/>
                <w:szCs w:val="24"/>
              </w:rPr>
              <w:t>να γνωρίζει τις βασικές λειτουργίες καθενός από τα συστήματα του ανθρωπίνου σώματος κάτω από φυσιολογικές συνθήκες, αλλά και τους παθοφυσιολογικούς μηχανισμούς των διαφόρων νοσημάτων,</w:t>
            </w:r>
          </w:p>
          <w:p w14:paraId="34C5F67C" w14:textId="77777777" w:rsidR="009118BF" w:rsidRPr="00275DE2" w:rsidRDefault="009118BF" w:rsidP="00C975C1">
            <w:pPr>
              <w:pStyle w:val="af0"/>
              <w:numPr>
                <w:ilvl w:val="0"/>
                <w:numId w:val="42"/>
              </w:numPr>
              <w:spacing w:after="0" w:line="240" w:lineRule="auto"/>
              <w:contextualSpacing/>
              <w:rPr>
                <w:rFonts w:asciiTheme="majorHAnsi" w:hAnsiTheme="majorHAnsi"/>
                <w:sz w:val="24"/>
                <w:szCs w:val="24"/>
              </w:rPr>
            </w:pPr>
            <w:r w:rsidRPr="00275DE2">
              <w:rPr>
                <w:rFonts w:asciiTheme="majorHAnsi" w:hAnsiTheme="majorHAnsi"/>
                <w:sz w:val="24"/>
                <w:szCs w:val="24"/>
              </w:rPr>
              <w:t>να γνωρίζει τις βασικές έννοιες της φυσιολογίας σε κυτταρικό επίπεδο,</w:t>
            </w:r>
          </w:p>
          <w:p w14:paraId="298DB31D" w14:textId="77777777" w:rsidR="009118BF" w:rsidRPr="00275DE2" w:rsidRDefault="009118BF" w:rsidP="00C975C1">
            <w:pPr>
              <w:pStyle w:val="af0"/>
              <w:numPr>
                <w:ilvl w:val="0"/>
                <w:numId w:val="42"/>
              </w:numPr>
              <w:spacing w:after="0" w:line="240" w:lineRule="auto"/>
              <w:contextualSpacing/>
              <w:rPr>
                <w:rFonts w:asciiTheme="majorHAnsi" w:hAnsiTheme="majorHAnsi"/>
                <w:sz w:val="24"/>
                <w:szCs w:val="24"/>
              </w:rPr>
            </w:pPr>
            <w:r w:rsidRPr="00275DE2">
              <w:rPr>
                <w:rFonts w:asciiTheme="majorHAnsi" w:hAnsiTheme="majorHAnsi"/>
                <w:sz w:val="24"/>
                <w:szCs w:val="24"/>
              </w:rPr>
              <w:t>να γνωρίζει τις βασικές αρχές και τους νόμους που ρυθμίζουν τη λειτουργία του ανθρωπίνου οργανισμού,</w:t>
            </w:r>
          </w:p>
          <w:p w14:paraId="3C1D1EA0" w14:textId="77777777" w:rsidR="009118BF" w:rsidRPr="00275DE2" w:rsidRDefault="009118BF" w:rsidP="00C975C1">
            <w:pPr>
              <w:pStyle w:val="af0"/>
              <w:numPr>
                <w:ilvl w:val="0"/>
                <w:numId w:val="42"/>
              </w:numPr>
              <w:spacing w:after="0" w:line="240" w:lineRule="auto"/>
              <w:contextualSpacing/>
              <w:rPr>
                <w:rFonts w:asciiTheme="majorHAnsi" w:hAnsiTheme="majorHAnsi"/>
                <w:sz w:val="24"/>
                <w:szCs w:val="24"/>
              </w:rPr>
            </w:pPr>
            <w:r w:rsidRPr="00275DE2">
              <w:rPr>
                <w:rFonts w:asciiTheme="majorHAnsi" w:hAnsiTheme="majorHAnsi"/>
                <w:sz w:val="24"/>
                <w:szCs w:val="24"/>
              </w:rPr>
              <w:t>να χρησιμοποιεί τις γνώσεις του από την φυσιολογία και παθοφυσιολογία σαν σημείο αναφοράς στα μαθήματα της φαρμακολογίας, της παθολογίας, αλλά και σε πλειάδα νοσηλευτικών μαθημάτων που διδάσκονται σε μεγαλύτερα εξάμηνα.</w:t>
            </w:r>
          </w:p>
        </w:tc>
      </w:tr>
      <w:tr w:rsidR="009118BF" w:rsidRPr="00275DE2" w14:paraId="13F96F59" w14:textId="77777777" w:rsidTr="00C975C1">
        <w:trPr>
          <w:jc w:val="center"/>
        </w:trPr>
        <w:tc>
          <w:tcPr>
            <w:tcW w:w="9965" w:type="dxa"/>
            <w:gridSpan w:val="4"/>
            <w:tcBorders>
              <w:top w:val="single" w:sz="4" w:space="0" w:color="auto"/>
              <w:left w:val="nil"/>
              <w:bottom w:val="single" w:sz="4" w:space="0" w:color="auto"/>
              <w:right w:val="nil"/>
            </w:tcBorders>
          </w:tcPr>
          <w:p w14:paraId="0290CE49" w14:textId="77777777" w:rsidR="009118BF" w:rsidRPr="00275DE2" w:rsidRDefault="009118BF" w:rsidP="00C975C1">
            <w:pPr>
              <w:rPr>
                <w:rFonts w:asciiTheme="majorHAnsi" w:hAnsiTheme="majorHAnsi"/>
              </w:rPr>
            </w:pPr>
          </w:p>
          <w:p w14:paraId="08468217" w14:textId="77777777" w:rsidR="009118BF" w:rsidRPr="00275DE2" w:rsidRDefault="009118BF" w:rsidP="00C975C1">
            <w:pPr>
              <w:rPr>
                <w:rFonts w:asciiTheme="majorHAnsi" w:hAnsiTheme="majorHAnsi"/>
              </w:rPr>
            </w:pPr>
          </w:p>
        </w:tc>
      </w:tr>
      <w:tr w:rsidR="009118BF" w:rsidRPr="00275DE2" w14:paraId="77ADC7CC"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3315C46"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6B8351BE" w14:textId="77777777" w:rsidTr="00C975C1">
        <w:trPr>
          <w:trHeight w:val="1311"/>
          <w:jc w:val="center"/>
        </w:trPr>
        <w:tc>
          <w:tcPr>
            <w:tcW w:w="9965" w:type="dxa"/>
            <w:gridSpan w:val="4"/>
            <w:tcBorders>
              <w:top w:val="single" w:sz="4" w:space="0" w:color="auto"/>
              <w:left w:val="single" w:sz="4" w:space="0" w:color="auto"/>
              <w:bottom w:val="single" w:sz="4" w:space="0" w:color="auto"/>
              <w:right w:val="single" w:sz="4" w:space="0" w:color="auto"/>
            </w:tcBorders>
          </w:tcPr>
          <w:p w14:paraId="60D6E7E0"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Κριτική σκέψη</w:t>
            </w:r>
          </w:p>
          <w:p w14:paraId="2F8A6580"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Ανεύρεση και επεξεργασία πληροφοριών</w:t>
            </w:r>
          </w:p>
          <w:p w14:paraId="6B64B344"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Λήψη αποφάσεων</w:t>
            </w:r>
          </w:p>
          <w:p w14:paraId="113E3AC2"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Προαγωγή της ελεύθερης, δημιουργικής και επαγωγικής σκέψης</w:t>
            </w:r>
          </w:p>
          <w:p w14:paraId="1B60CC1E"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Παραγωγή νέων ερευνητικών ιδεών</w:t>
            </w:r>
          </w:p>
        </w:tc>
      </w:tr>
      <w:tr w:rsidR="009118BF" w:rsidRPr="00275DE2" w14:paraId="6CCA9367" w14:textId="77777777" w:rsidTr="00C975C1">
        <w:trPr>
          <w:jc w:val="center"/>
        </w:trPr>
        <w:tc>
          <w:tcPr>
            <w:tcW w:w="9965" w:type="dxa"/>
            <w:gridSpan w:val="4"/>
            <w:tcBorders>
              <w:top w:val="single" w:sz="4" w:space="0" w:color="auto"/>
              <w:left w:val="nil"/>
              <w:bottom w:val="single" w:sz="4" w:space="0" w:color="auto"/>
              <w:right w:val="nil"/>
            </w:tcBorders>
          </w:tcPr>
          <w:p w14:paraId="27E3E4BB" w14:textId="77777777" w:rsidR="009118BF" w:rsidRPr="00275DE2" w:rsidRDefault="009118BF" w:rsidP="00C975C1">
            <w:pPr>
              <w:rPr>
                <w:rFonts w:asciiTheme="majorHAnsi" w:hAnsiTheme="majorHAnsi"/>
              </w:rPr>
            </w:pPr>
          </w:p>
        </w:tc>
      </w:tr>
      <w:tr w:rsidR="009118BF" w:rsidRPr="00275DE2" w14:paraId="4F9C30B8"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285BC79"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0FFA4482" w14:textId="77777777" w:rsidTr="00C975C1">
        <w:trPr>
          <w:trHeight w:val="404"/>
          <w:jc w:val="center"/>
        </w:trPr>
        <w:tc>
          <w:tcPr>
            <w:tcW w:w="9965" w:type="dxa"/>
            <w:gridSpan w:val="4"/>
            <w:tcBorders>
              <w:top w:val="single" w:sz="4" w:space="0" w:color="auto"/>
              <w:left w:val="single" w:sz="4" w:space="0" w:color="auto"/>
              <w:bottom w:val="single" w:sz="4" w:space="0" w:color="auto"/>
              <w:right w:val="single" w:sz="4" w:space="0" w:color="auto"/>
            </w:tcBorders>
          </w:tcPr>
          <w:p w14:paraId="3605D69D" w14:textId="77777777" w:rsidR="009118BF" w:rsidRPr="00275DE2" w:rsidRDefault="009118BF" w:rsidP="00C975C1">
            <w:pPr>
              <w:rPr>
                <w:rFonts w:asciiTheme="majorHAnsi" w:eastAsia="Times New Roman" w:hAnsiTheme="majorHAnsi"/>
                <w:b/>
                <w:bCs/>
                <w:u w:val="single"/>
              </w:rPr>
            </w:pPr>
            <w:r w:rsidRPr="00275DE2">
              <w:rPr>
                <w:rFonts w:asciiTheme="majorHAnsi" w:eastAsia="Times New Roman" w:hAnsiTheme="majorHAnsi"/>
                <w:b/>
                <w:bCs/>
                <w:u w:val="single"/>
              </w:rPr>
              <w:t>Περιεχόμενο Διαλέξεων</w:t>
            </w:r>
          </w:p>
          <w:p w14:paraId="190721B9" w14:textId="77777777" w:rsidR="009118BF" w:rsidRPr="00275DE2" w:rsidRDefault="009118BF" w:rsidP="00C975C1">
            <w:pPr>
              <w:rPr>
                <w:rFonts w:asciiTheme="majorHAnsi" w:hAnsiTheme="majorHAnsi"/>
                <w:b/>
              </w:rPr>
            </w:pPr>
            <w:r w:rsidRPr="00275DE2">
              <w:rPr>
                <w:rFonts w:asciiTheme="majorHAnsi" w:hAnsiTheme="majorHAnsi"/>
                <w:b/>
              </w:rPr>
              <w:t>1) Κυτταρική Μεμβράνη και Μεταφορά Ουσιών διαμέσου Κυτταρικής Μεμβράνης</w:t>
            </w:r>
          </w:p>
          <w:p w14:paraId="41A58422" w14:textId="77777777" w:rsidR="009118BF" w:rsidRPr="00275DE2" w:rsidRDefault="009118BF" w:rsidP="00C975C1">
            <w:pPr>
              <w:pStyle w:val="af0"/>
              <w:numPr>
                <w:ilvl w:val="0"/>
                <w:numId w:val="43"/>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Δομή Μεμβρανών, Παθητική και Ενεργητική Μεταφορά, Ενδοκύττωση και Εξωκύττωση, Διακυτταρική Επικοινωνία μέσω Υποδοχέων.</w:t>
            </w:r>
          </w:p>
          <w:p w14:paraId="05CAE299" w14:textId="77777777" w:rsidR="009118BF" w:rsidRPr="00275DE2" w:rsidRDefault="009118BF" w:rsidP="00C975C1">
            <w:pPr>
              <w:pStyle w:val="af0"/>
              <w:numPr>
                <w:ilvl w:val="0"/>
                <w:numId w:val="43"/>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Εισαγωγή στην Παθοφυσιολογία.</w:t>
            </w:r>
          </w:p>
          <w:p w14:paraId="5363BDAE" w14:textId="77777777" w:rsidR="009118BF" w:rsidRPr="00275DE2" w:rsidRDefault="009118BF" w:rsidP="00C975C1">
            <w:pPr>
              <w:pStyle w:val="af0"/>
              <w:numPr>
                <w:ilvl w:val="0"/>
                <w:numId w:val="43"/>
              </w:numPr>
              <w:spacing w:after="0" w:line="240" w:lineRule="auto"/>
              <w:contextualSpacing/>
              <w:jc w:val="both"/>
              <w:rPr>
                <w:rFonts w:asciiTheme="majorHAnsi" w:hAnsiTheme="majorHAnsi"/>
                <w:sz w:val="24"/>
                <w:szCs w:val="24"/>
              </w:rPr>
            </w:pPr>
            <w:r w:rsidRPr="00275DE2">
              <w:rPr>
                <w:rFonts w:asciiTheme="majorHAnsi" w:hAnsiTheme="majorHAnsi"/>
                <w:sz w:val="24"/>
                <w:szCs w:val="24"/>
              </w:rPr>
              <w:t>Τραύμα, Φλεγμονή και Επιδιόρθωση.</w:t>
            </w:r>
          </w:p>
          <w:p w14:paraId="34709B98" w14:textId="77777777" w:rsidR="009118BF" w:rsidRPr="00275DE2" w:rsidRDefault="009118BF" w:rsidP="00C975C1">
            <w:pPr>
              <w:rPr>
                <w:rFonts w:asciiTheme="majorHAnsi" w:hAnsiTheme="majorHAnsi"/>
                <w:b/>
              </w:rPr>
            </w:pPr>
            <w:r w:rsidRPr="00275DE2">
              <w:rPr>
                <w:rFonts w:asciiTheme="majorHAnsi" w:hAnsiTheme="majorHAnsi"/>
                <w:b/>
              </w:rPr>
              <w:t>2)Νευρικό Σύστημα-1</w:t>
            </w:r>
          </w:p>
          <w:p w14:paraId="5F0DF8D3" w14:textId="77777777" w:rsidR="009118BF" w:rsidRPr="00275DE2" w:rsidRDefault="009118BF" w:rsidP="00C975C1">
            <w:pPr>
              <w:numPr>
                <w:ilvl w:val="0"/>
                <w:numId w:val="44"/>
              </w:numPr>
              <w:jc w:val="both"/>
              <w:rPr>
                <w:rFonts w:asciiTheme="majorHAnsi" w:hAnsiTheme="majorHAnsi"/>
              </w:rPr>
            </w:pPr>
            <w:r w:rsidRPr="00275DE2">
              <w:rPr>
                <w:rFonts w:asciiTheme="majorHAnsi" w:hAnsiTheme="majorHAnsi"/>
              </w:rPr>
              <w:t xml:space="preserve">Δομή Νευρικής Ίνας, Νευρογλοιακά Κύτταρα, Δυναμικά Μεμβράνης, Ουδός Πυροδότησης, Νόμος ‘όλα ή τίποτα’, Συνάψεις, Νευροδιαβιβαστές. </w:t>
            </w:r>
          </w:p>
          <w:p w14:paraId="360F91FE" w14:textId="77777777" w:rsidR="009118BF" w:rsidRPr="00275DE2" w:rsidRDefault="009118BF" w:rsidP="00C975C1">
            <w:pPr>
              <w:numPr>
                <w:ilvl w:val="0"/>
                <w:numId w:val="44"/>
              </w:numPr>
              <w:jc w:val="both"/>
              <w:rPr>
                <w:rFonts w:asciiTheme="majorHAnsi" w:hAnsiTheme="majorHAnsi"/>
              </w:rPr>
            </w:pPr>
            <w:r w:rsidRPr="00275DE2">
              <w:rPr>
                <w:rFonts w:asciiTheme="majorHAnsi" w:hAnsiTheme="majorHAnsi"/>
              </w:rPr>
              <w:t>Υπερπλασίες και Νεοπλάσματα.</w:t>
            </w:r>
          </w:p>
          <w:p w14:paraId="0E6080DD" w14:textId="77777777" w:rsidR="009118BF" w:rsidRPr="00275DE2" w:rsidRDefault="009118BF" w:rsidP="00C975C1">
            <w:pPr>
              <w:numPr>
                <w:ilvl w:val="0"/>
                <w:numId w:val="44"/>
              </w:numPr>
              <w:jc w:val="both"/>
              <w:rPr>
                <w:rFonts w:asciiTheme="majorHAnsi" w:hAnsiTheme="majorHAnsi"/>
              </w:rPr>
            </w:pPr>
            <w:r w:rsidRPr="00275DE2">
              <w:rPr>
                <w:rFonts w:asciiTheme="majorHAnsi" w:hAnsiTheme="majorHAnsi"/>
              </w:rPr>
              <w:t>Καρκίνος.</w:t>
            </w:r>
          </w:p>
          <w:p w14:paraId="273C4B9E" w14:textId="77777777" w:rsidR="009118BF" w:rsidRPr="00275DE2" w:rsidRDefault="009118BF" w:rsidP="00C975C1">
            <w:pPr>
              <w:rPr>
                <w:rFonts w:asciiTheme="majorHAnsi" w:hAnsiTheme="majorHAnsi"/>
                <w:b/>
              </w:rPr>
            </w:pPr>
            <w:r w:rsidRPr="00275DE2">
              <w:rPr>
                <w:rFonts w:asciiTheme="majorHAnsi" w:hAnsiTheme="majorHAnsi"/>
                <w:b/>
              </w:rPr>
              <w:t>3) Νευρικό Σύστημα-2</w:t>
            </w:r>
          </w:p>
          <w:p w14:paraId="4F2DC21E" w14:textId="77777777" w:rsidR="009118BF" w:rsidRPr="00275DE2" w:rsidRDefault="009118BF" w:rsidP="00C975C1">
            <w:pPr>
              <w:pStyle w:val="af0"/>
              <w:numPr>
                <w:ilvl w:val="0"/>
                <w:numId w:val="44"/>
              </w:numPr>
              <w:spacing w:after="0" w:line="240" w:lineRule="auto"/>
              <w:contextualSpacing/>
              <w:jc w:val="both"/>
              <w:rPr>
                <w:rFonts w:asciiTheme="majorHAnsi" w:hAnsiTheme="majorHAnsi"/>
                <w:sz w:val="24"/>
                <w:szCs w:val="24"/>
              </w:rPr>
            </w:pPr>
            <w:r w:rsidRPr="00275DE2">
              <w:rPr>
                <w:rFonts w:asciiTheme="majorHAnsi" w:hAnsiTheme="majorHAnsi"/>
                <w:sz w:val="24"/>
                <w:szCs w:val="24"/>
              </w:rPr>
              <w:t xml:space="preserve">Κεντρικό Νευρικό Σύστημα, Περιφερικό Νευρικό Σύστημα, Μεταβολισμός εγκεφάλου. </w:t>
            </w:r>
          </w:p>
          <w:p w14:paraId="297CCAF2" w14:textId="77777777" w:rsidR="009118BF" w:rsidRPr="00275DE2" w:rsidRDefault="009118BF" w:rsidP="00C975C1">
            <w:pPr>
              <w:pStyle w:val="af0"/>
              <w:numPr>
                <w:ilvl w:val="0"/>
                <w:numId w:val="44"/>
              </w:numPr>
              <w:spacing w:after="0" w:line="240" w:lineRule="auto"/>
              <w:contextualSpacing/>
              <w:jc w:val="both"/>
              <w:rPr>
                <w:rFonts w:asciiTheme="majorHAnsi" w:hAnsiTheme="majorHAnsi"/>
                <w:sz w:val="24"/>
                <w:szCs w:val="24"/>
              </w:rPr>
            </w:pPr>
            <w:r w:rsidRPr="00275DE2">
              <w:rPr>
                <w:rFonts w:asciiTheme="majorHAnsi" w:hAnsiTheme="majorHAnsi"/>
                <w:sz w:val="24"/>
                <w:szCs w:val="24"/>
              </w:rPr>
              <w:t>Παθοφυσιολογία Νευρικού συστήματος.</w:t>
            </w:r>
          </w:p>
          <w:p w14:paraId="33827BC8" w14:textId="77777777" w:rsidR="009118BF" w:rsidRPr="00275DE2" w:rsidRDefault="009118BF" w:rsidP="00C975C1">
            <w:pPr>
              <w:rPr>
                <w:rFonts w:asciiTheme="majorHAnsi" w:hAnsiTheme="majorHAnsi"/>
                <w:b/>
              </w:rPr>
            </w:pPr>
            <w:r w:rsidRPr="00275DE2">
              <w:rPr>
                <w:rFonts w:asciiTheme="majorHAnsi" w:hAnsiTheme="majorHAnsi"/>
                <w:b/>
              </w:rPr>
              <w:t xml:space="preserve">4) Σκελετικό Μυϊκό Σύστημα </w:t>
            </w:r>
          </w:p>
          <w:p w14:paraId="2FD387A4" w14:textId="77777777" w:rsidR="009118BF" w:rsidRPr="00275DE2" w:rsidRDefault="009118BF" w:rsidP="00C975C1">
            <w:pPr>
              <w:numPr>
                <w:ilvl w:val="0"/>
                <w:numId w:val="44"/>
              </w:numPr>
              <w:jc w:val="both"/>
              <w:rPr>
                <w:rFonts w:asciiTheme="majorHAnsi" w:hAnsiTheme="majorHAnsi"/>
              </w:rPr>
            </w:pPr>
            <w:r w:rsidRPr="00275DE2">
              <w:rPr>
                <w:rFonts w:asciiTheme="majorHAnsi" w:hAnsiTheme="majorHAnsi"/>
              </w:rPr>
              <w:t>Δομή, Νευρομυϊκή Σύναψη, μυϊκή συστολή, κινητική μονάδα, μυϊκός τόνος, μυϊκή τετανία, μυϊκός κάματος, ενεργειακός μηχανισμός, τύποι σκελετικών μυών.</w:t>
            </w:r>
          </w:p>
          <w:p w14:paraId="61076C34" w14:textId="77777777" w:rsidR="009118BF" w:rsidRPr="00275DE2" w:rsidRDefault="009118BF" w:rsidP="00C975C1">
            <w:pPr>
              <w:numPr>
                <w:ilvl w:val="0"/>
                <w:numId w:val="44"/>
              </w:numPr>
              <w:jc w:val="both"/>
              <w:rPr>
                <w:rFonts w:asciiTheme="majorHAnsi" w:hAnsiTheme="majorHAnsi"/>
              </w:rPr>
            </w:pPr>
            <w:r w:rsidRPr="00275DE2">
              <w:rPr>
                <w:rFonts w:asciiTheme="majorHAnsi" w:hAnsiTheme="majorHAnsi"/>
              </w:rPr>
              <w:t>Παθοφυσιολογία Σκελετικού μυϊκού συστήματος.</w:t>
            </w:r>
          </w:p>
          <w:p w14:paraId="74CEE79F" w14:textId="77777777" w:rsidR="009118BF" w:rsidRPr="00275DE2" w:rsidRDefault="009118BF" w:rsidP="00C975C1">
            <w:pPr>
              <w:rPr>
                <w:rFonts w:asciiTheme="majorHAnsi" w:hAnsiTheme="majorHAnsi"/>
                <w:b/>
              </w:rPr>
            </w:pPr>
            <w:r w:rsidRPr="00275DE2">
              <w:rPr>
                <w:rFonts w:asciiTheme="majorHAnsi" w:hAnsiTheme="majorHAnsi"/>
                <w:b/>
              </w:rPr>
              <w:t>5) Αντανακλαστικός και Εκούσιος Έλεγχος Κίνησης Σώματος</w:t>
            </w:r>
          </w:p>
          <w:p w14:paraId="4098ABB5" w14:textId="77777777" w:rsidR="009118BF" w:rsidRPr="00275DE2" w:rsidRDefault="009118BF" w:rsidP="00C975C1">
            <w:pPr>
              <w:pStyle w:val="af0"/>
              <w:numPr>
                <w:ilvl w:val="0"/>
                <w:numId w:val="44"/>
              </w:numPr>
              <w:spacing w:after="0" w:line="240" w:lineRule="auto"/>
              <w:contextualSpacing/>
              <w:jc w:val="both"/>
              <w:rPr>
                <w:rFonts w:asciiTheme="majorHAnsi" w:hAnsiTheme="majorHAnsi"/>
                <w:sz w:val="24"/>
                <w:szCs w:val="24"/>
              </w:rPr>
            </w:pPr>
            <w:r w:rsidRPr="00275DE2">
              <w:rPr>
                <w:rFonts w:asciiTheme="majorHAnsi" w:hAnsiTheme="majorHAnsi"/>
                <w:sz w:val="24"/>
                <w:szCs w:val="24"/>
              </w:rPr>
              <w:lastRenderedPageBreak/>
              <w:t>Μονοσυναπτικά και Πολυσυναπτικά Αντανακλαστικά, Μυϊκός Τόνος, Κινητικός Φλοιός και Εκούσια Κίνηση, Εγκεφαλικός Φλοιός, Υποφλοιϊκοί και Στελεχικοί Πυρήνες, Παρεγκεφαλίδα, Πυραμιδικό και Εξωπυραμιδικό Σύστημα.</w:t>
            </w:r>
          </w:p>
          <w:p w14:paraId="3C001CCA" w14:textId="77777777" w:rsidR="009118BF" w:rsidRPr="00275DE2" w:rsidRDefault="009118BF" w:rsidP="00C975C1">
            <w:pPr>
              <w:rPr>
                <w:rFonts w:asciiTheme="majorHAnsi" w:hAnsiTheme="majorHAnsi"/>
                <w:b/>
              </w:rPr>
            </w:pPr>
            <w:r w:rsidRPr="00275DE2">
              <w:rPr>
                <w:rFonts w:asciiTheme="majorHAnsi" w:hAnsiTheme="majorHAnsi"/>
                <w:b/>
              </w:rPr>
              <w:t>6)  Λείο Μυϊκό Σύστημα</w:t>
            </w:r>
            <w:r>
              <w:rPr>
                <w:rFonts w:asciiTheme="majorHAnsi" w:hAnsiTheme="majorHAnsi"/>
                <w:b/>
              </w:rPr>
              <w:t>,</w:t>
            </w:r>
            <w:r w:rsidRPr="00275DE2">
              <w:rPr>
                <w:rFonts w:asciiTheme="majorHAnsi" w:hAnsiTheme="majorHAnsi"/>
                <w:b/>
              </w:rPr>
              <w:t xml:space="preserve"> Δέρμα και Φυσιολογία Δέρματος</w:t>
            </w:r>
          </w:p>
          <w:p w14:paraId="6B5D49A5" w14:textId="77777777" w:rsidR="009118BF" w:rsidRPr="00275DE2" w:rsidRDefault="009118BF" w:rsidP="00C975C1">
            <w:pPr>
              <w:numPr>
                <w:ilvl w:val="0"/>
                <w:numId w:val="44"/>
              </w:numPr>
              <w:jc w:val="both"/>
              <w:rPr>
                <w:rFonts w:asciiTheme="majorHAnsi" w:hAnsiTheme="majorHAnsi"/>
              </w:rPr>
            </w:pPr>
            <w:r w:rsidRPr="00275DE2">
              <w:rPr>
                <w:rFonts w:asciiTheme="majorHAnsi" w:hAnsiTheme="majorHAnsi"/>
              </w:rPr>
              <w:t>Δομή, Μυϊκή Συστολή, Τύποι Λείων Μυών.</w:t>
            </w:r>
          </w:p>
          <w:p w14:paraId="74DF3E18" w14:textId="77777777" w:rsidR="009118BF" w:rsidRPr="00275DE2" w:rsidRDefault="009118BF" w:rsidP="00C975C1">
            <w:pPr>
              <w:jc w:val="both"/>
              <w:rPr>
                <w:rFonts w:asciiTheme="majorHAnsi" w:hAnsiTheme="majorHAnsi"/>
                <w:b/>
              </w:rPr>
            </w:pPr>
            <w:r w:rsidRPr="00275DE2">
              <w:rPr>
                <w:rFonts w:asciiTheme="majorHAnsi" w:hAnsiTheme="majorHAnsi"/>
                <w:b/>
              </w:rPr>
              <w:t>.</w:t>
            </w:r>
          </w:p>
          <w:p w14:paraId="335E0200" w14:textId="77777777" w:rsidR="009118BF" w:rsidRPr="00275DE2" w:rsidRDefault="009118BF" w:rsidP="00C975C1">
            <w:pPr>
              <w:numPr>
                <w:ilvl w:val="0"/>
                <w:numId w:val="44"/>
              </w:numPr>
              <w:jc w:val="both"/>
              <w:rPr>
                <w:rFonts w:asciiTheme="majorHAnsi" w:hAnsiTheme="majorHAnsi"/>
              </w:rPr>
            </w:pPr>
            <w:r w:rsidRPr="00275DE2">
              <w:rPr>
                <w:rFonts w:asciiTheme="majorHAnsi" w:hAnsiTheme="majorHAnsi"/>
              </w:rPr>
              <w:t>Φυσιολογία και Παθοφυσιολογία Δέρματος.</w:t>
            </w:r>
          </w:p>
          <w:p w14:paraId="387F8767" w14:textId="77777777" w:rsidR="009118BF" w:rsidRPr="00275DE2" w:rsidRDefault="009118BF" w:rsidP="00C975C1">
            <w:pPr>
              <w:rPr>
                <w:rFonts w:asciiTheme="majorHAnsi" w:hAnsiTheme="majorHAnsi"/>
                <w:b/>
              </w:rPr>
            </w:pPr>
            <w:r>
              <w:rPr>
                <w:rFonts w:asciiTheme="majorHAnsi" w:hAnsiTheme="majorHAnsi"/>
                <w:b/>
              </w:rPr>
              <w:t>7</w:t>
            </w:r>
            <w:r w:rsidRPr="00275DE2">
              <w:rPr>
                <w:rFonts w:asciiTheme="majorHAnsi" w:hAnsiTheme="majorHAnsi"/>
                <w:b/>
              </w:rPr>
              <w:t>) Πεπτικό Σύστημα</w:t>
            </w:r>
          </w:p>
          <w:p w14:paraId="0F7A4640"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t>Δομή Γαστρεντερικού Σωλήνα, Λειτουργίες Οργάνων του Γαστρεντερικού, Πέψη και Απορρόφηση, Στόμαχος, Χολή, Πάγκρεας, Λεπτό Έντερο, Παχύ Έντερο.</w:t>
            </w:r>
          </w:p>
          <w:p w14:paraId="60E5B1D5"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t xml:space="preserve">Παθοφυσιολογία Πεπτικού συστήματος. </w:t>
            </w:r>
          </w:p>
          <w:p w14:paraId="66E41523" w14:textId="77777777" w:rsidR="009118BF" w:rsidRPr="00275DE2" w:rsidRDefault="009118BF" w:rsidP="00C975C1">
            <w:pPr>
              <w:jc w:val="both"/>
              <w:rPr>
                <w:rFonts w:asciiTheme="majorHAnsi" w:hAnsiTheme="majorHAnsi"/>
              </w:rPr>
            </w:pPr>
            <w:r>
              <w:rPr>
                <w:rFonts w:asciiTheme="majorHAnsi" w:hAnsiTheme="majorHAnsi"/>
                <w:b/>
              </w:rPr>
              <w:t>8</w:t>
            </w:r>
            <w:r w:rsidRPr="00275DE2">
              <w:rPr>
                <w:rFonts w:asciiTheme="majorHAnsi" w:hAnsiTheme="majorHAnsi"/>
                <w:b/>
              </w:rPr>
              <w:t>) Ήπαρ, Χολή και Πάγκρεας.</w:t>
            </w:r>
          </w:p>
          <w:p w14:paraId="570BDAF9"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t>Ήπαρ, Χολή και Πάγκρεας.</w:t>
            </w:r>
          </w:p>
          <w:p w14:paraId="7CDC5493"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t xml:space="preserve">Παθοφυσιολογία ήπατος, χολής και Παγκρέατος. </w:t>
            </w:r>
          </w:p>
          <w:p w14:paraId="2BA58E9A" w14:textId="77777777" w:rsidR="009118BF" w:rsidRPr="00275DE2" w:rsidRDefault="009118BF" w:rsidP="00C975C1">
            <w:pPr>
              <w:rPr>
                <w:rFonts w:asciiTheme="majorHAnsi" w:hAnsiTheme="majorHAnsi"/>
                <w:b/>
              </w:rPr>
            </w:pPr>
            <w:r>
              <w:rPr>
                <w:rFonts w:asciiTheme="majorHAnsi" w:hAnsiTheme="majorHAnsi"/>
                <w:b/>
              </w:rPr>
              <w:t>9</w:t>
            </w:r>
            <w:r w:rsidRPr="00275DE2">
              <w:rPr>
                <w:rFonts w:asciiTheme="majorHAnsi" w:hAnsiTheme="majorHAnsi"/>
                <w:b/>
              </w:rPr>
              <w:t>) Ενδοκρινικό Σύστημα-1</w:t>
            </w:r>
          </w:p>
          <w:p w14:paraId="095C85E3"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t>Δομή, Σύνθεση, Μεταφορά, Μεταβολισμός και Απέκκριση Ορμονών, Υποθάλαμος, Πρόσθιος και Οπίσθιος Λοβός Υπόφυσης, Θυρεοειδής Αδένας.</w:t>
            </w:r>
          </w:p>
          <w:p w14:paraId="3D890412"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t xml:space="preserve">Παθοφυσιολογία ενδοκρινικού συστήματος. </w:t>
            </w:r>
          </w:p>
          <w:p w14:paraId="4C6DFFA1" w14:textId="77777777" w:rsidR="009118BF" w:rsidRPr="00275DE2" w:rsidRDefault="009118BF" w:rsidP="00C975C1">
            <w:pPr>
              <w:rPr>
                <w:rFonts w:asciiTheme="majorHAnsi" w:hAnsiTheme="majorHAnsi"/>
                <w:b/>
              </w:rPr>
            </w:pPr>
            <w:r w:rsidRPr="00275DE2">
              <w:rPr>
                <w:rFonts w:asciiTheme="majorHAnsi" w:hAnsiTheme="majorHAnsi"/>
                <w:b/>
              </w:rPr>
              <w:t>1</w:t>
            </w:r>
            <w:r>
              <w:rPr>
                <w:rFonts w:asciiTheme="majorHAnsi" w:hAnsiTheme="majorHAnsi"/>
                <w:b/>
              </w:rPr>
              <w:t>0</w:t>
            </w:r>
            <w:r w:rsidRPr="00275DE2">
              <w:rPr>
                <w:rFonts w:asciiTheme="majorHAnsi" w:hAnsiTheme="majorHAnsi"/>
                <w:b/>
              </w:rPr>
              <w:t>) Ενδοκρινικό Σύστημα-2</w:t>
            </w:r>
          </w:p>
          <w:p w14:paraId="32F49C34"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t>Πάγκρεας, Επινεφρίδια, Παραθυρεοειδής Αδένας.</w:t>
            </w:r>
          </w:p>
          <w:p w14:paraId="6D195320"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t xml:space="preserve">Παθοφυσιολογία ενδοκρινικού συστήματος. </w:t>
            </w:r>
          </w:p>
          <w:p w14:paraId="7F96E377" w14:textId="77777777" w:rsidR="009118BF" w:rsidRPr="00275DE2" w:rsidRDefault="009118BF" w:rsidP="00C975C1">
            <w:pPr>
              <w:rPr>
                <w:rFonts w:asciiTheme="majorHAnsi" w:hAnsiTheme="majorHAnsi"/>
                <w:b/>
              </w:rPr>
            </w:pPr>
            <w:r w:rsidRPr="00275DE2">
              <w:rPr>
                <w:rFonts w:asciiTheme="majorHAnsi" w:hAnsiTheme="majorHAnsi"/>
                <w:b/>
              </w:rPr>
              <w:t>1</w:t>
            </w:r>
            <w:r>
              <w:rPr>
                <w:rFonts w:asciiTheme="majorHAnsi" w:hAnsiTheme="majorHAnsi"/>
                <w:b/>
              </w:rPr>
              <w:t>1</w:t>
            </w:r>
            <w:r w:rsidRPr="00275DE2">
              <w:rPr>
                <w:rFonts w:asciiTheme="majorHAnsi" w:hAnsiTheme="majorHAnsi"/>
                <w:b/>
              </w:rPr>
              <w:t>) Συστήματα των Αισθήσεων</w:t>
            </w:r>
            <w:r>
              <w:rPr>
                <w:rFonts w:asciiTheme="majorHAnsi" w:hAnsiTheme="majorHAnsi"/>
                <w:b/>
              </w:rPr>
              <w:t xml:space="preserve"> (</w:t>
            </w:r>
            <w:r w:rsidRPr="00275DE2">
              <w:rPr>
                <w:rFonts w:asciiTheme="majorHAnsi" w:hAnsiTheme="majorHAnsi"/>
                <w:b/>
              </w:rPr>
              <w:t>Όραση, Ακοή, Γεύση και Όσφρηση</w:t>
            </w:r>
            <w:r>
              <w:rPr>
                <w:rFonts w:asciiTheme="majorHAnsi" w:hAnsiTheme="majorHAnsi"/>
                <w:b/>
              </w:rPr>
              <w:t>)</w:t>
            </w:r>
          </w:p>
          <w:p w14:paraId="5AA13B59" w14:textId="77777777" w:rsidR="009118BF" w:rsidRPr="00275DE2" w:rsidRDefault="009118BF" w:rsidP="00C975C1">
            <w:pPr>
              <w:pStyle w:val="af0"/>
              <w:numPr>
                <w:ilvl w:val="0"/>
                <w:numId w:val="44"/>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Αισθητικοί Υποδοχείς, Ερεθίσματα, Σωματική Αίσθηση (Αφή, Κίνηση, Θερμοκρασία, Πόνος).</w:t>
            </w:r>
          </w:p>
          <w:p w14:paraId="766EAD8E" w14:textId="77777777" w:rsidR="009118BF" w:rsidRPr="00275DE2" w:rsidRDefault="009118BF" w:rsidP="00C975C1">
            <w:pPr>
              <w:pStyle w:val="af0"/>
              <w:numPr>
                <w:ilvl w:val="0"/>
                <w:numId w:val="46"/>
              </w:numPr>
              <w:spacing w:after="0" w:line="240" w:lineRule="auto"/>
              <w:contextualSpacing/>
              <w:rPr>
                <w:rFonts w:asciiTheme="majorHAnsi" w:hAnsiTheme="majorHAnsi"/>
                <w:sz w:val="24"/>
                <w:szCs w:val="24"/>
              </w:rPr>
            </w:pPr>
            <w:r w:rsidRPr="00275DE2">
              <w:rPr>
                <w:rFonts w:asciiTheme="majorHAnsi" w:hAnsiTheme="majorHAnsi"/>
                <w:sz w:val="24"/>
                <w:szCs w:val="24"/>
              </w:rPr>
              <w:t xml:space="preserve">Φυσιολογία Όρασης, Ακοής Γεύσης και Όσφρησης. </w:t>
            </w:r>
          </w:p>
          <w:p w14:paraId="0F0513D4" w14:textId="77777777" w:rsidR="009118BF" w:rsidRPr="00275DE2" w:rsidRDefault="009118BF" w:rsidP="00C975C1">
            <w:pPr>
              <w:pStyle w:val="af0"/>
              <w:numPr>
                <w:ilvl w:val="0"/>
                <w:numId w:val="46"/>
              </w:numPr>
              <w:spacing w:after="0" w:line="240" w:lineRule="auto"/>
              <w:contextualSpacing/>
              <w:rPr>
                <w:rFonts w:asciiTheme="majorHAnsi" w:hAnsiTheme="majorHAnsi"/>
                <w:sz w:val="24"/>
                <w:szCs w:val="24"/>
              </w:rPr>
            </w:pPr>
            <w:r w:rsidRPr="00275DE2">
              <w:rPr>
                <w:rFonts w:asciiTheme="majorHAnsi" w:hAnsiTheme="majorHAnsi"/>
                <w:sz w:val="24"/>
                <w:szCs w:val="24"/>
              </w:rPr>
              <w:t xml:space="preserve">Παθοφυσιολογία όρασης και ακοής. </w:t>
            </w:r>
          </w:p>
          <w:p w14:paraId="50D66D94" w14:textId="77777777" w:rsidR="009118BF" w:rsidRPr="00275DE2" w:rsidRDefault="009118BF" w:rsidP="00C975C1">
            <w:pPr>
              <w:rPr>
                <w:rFonts w:asciiTheme="majorHAnsi" w:hAnsiTheme="majorHAnsi"/>
                <w:b/>
              </w:rPr>
            </w:pPr>
            <w:r w:rsidRPr="00275DE2">
              <w:rPr>
                <w:rFonts w:asciiTheme="majorHAnsi" w:hAnsiTheme="majorHAnsi"/>
                <w:b/>
              </w:rPr>
              <w:t>1</w:t>
            </w:r>
            <w:r>
              <w:rPr>
                <w:rFonts w:asciiTheme="majorHAnsi" w:hAnsiTheme="majorHAnsi"/>
                <w:b/>
              </w:rPr>
              <w:t>2</w:t>
            </w:r>
            <w:r w:rsidRPr="00275DE2">
              <w:rPr>
                <w:rFonts w:asciiTheme="majorHAnsi" w:hAnsiTheme="majorHAnsi"/>
                <w:b/>
              </w:rPr>
              <w:t xml:space="preserve">) Συνείδηση και Συμπεριφορά. Ύπνος – Εγρήγορση </w:t>
            </w:r>
          </w:p>
          <w:p w14:paraId="4D369E22" w14:textId="77777777" w:rsidR="009118BF" w:rsidRPr="00275DE2" w:rsidRDefault="009118BF" w:rsidP="00C975C1">
            <w:pPr>
              <w:pStyle w:val="af0"/>
              <w:numPr>
                <w:ilvl w:val="0"/>
                <w:numId w:val="45"/>
              </w:numPr>
              <w:spacing w:after="0" w:line="240" w:lineRule="auto"/>
              <w:contextualSpacing/>
              <w:jc w:val="both"/>
              <w:rPr>
                <w:rFonts w:asciiTheme="majorHAnsi" w:hAnsiTheme="majorHAnsi"/>
                <w:sz w:val="24"/>
                <w:szCs w:val="24"/>
              </w:rPr>
            </w:pPr>
            <w:r w:rsidRPr="00275DE2">
              <w:rPr>
                <w:rFonts w:asciiTheme="majorHAnsi" w:hAnsiTheme="majorHAnsi"/>
                <w:sz w:val="24"/>
                <w:szCs w:val="24"/>
              </w:rPr>
              <w:t>Στάδια και Διαταραχές Συνείδησης, Μάθηση, Μνήμη, Γλώσσα και Ομιλία.</w:t>
            </w:r>
          </w:p>
          <w:p w14:paraId="435D5040" w14:textId="77777777" w:rsidR="009118BF" w:rsidRDefault="009118BF" w:rsidP="00C975C1">
            <w:pPr>
              <w:pStyle w:val="af0"/>
              <w:numPr>
                <w:ilvl w:val="0"/>
                <w:numId w:val="45"/>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Ηλεκτρική Δραστηριότητα Εγκεφάλου, Καταστάσεις Ύπνου-Εγρήγορσης και Κιρκάδιοι Ρυθμοί.</w:t>
            </w:r>
          </w:p>
          <w:p w14:paraId="6DDC6F2E" w14:textId="77777777" w:rsidR="009118BF" w:rsidRPr="00E45A7E" w:rsidRDefault="009118BF" w:rsidP="00C975C1">
            <w:pPr>
              <w:contextualSpacing/>
              <w:jc w:val="both"/>
              <w:rPr>
                <w:rFonts w:asciiTheme="majorHAnsi" w:hAnsiTheme="majorHAnsi"/>
                <w:b/>
              </w:rPr>
            </w:pPr>
            <w:r w:rsidRPr="00E45A7E">
              <w:rPr>
                <w:rFonts w:asciiTheme="majorHAnsi" w:hAnsiTheme="majorHAnsi"/>
                <w:b/>
              </w:rPr>
              <w:t xml:space="preserve">13) </w:t>
            </w:r>
            <w:r>
              <w:rPr>
                <w:rFonts w:asciiTheme="majorHAnsi" w:hAnsiTheme="majorHAnsi"/>
                <w:b/>
              </w:rPr>
              <w:t>Αγγλική ορολογία</w:t>
            </w:r>
          </w:p>
          <w:p w14:paraId="3CA21FF0" w14:textId="77777777" w:rsidR="009118BF" w:rsidRPr="00275DE2" w:rsidRDefault="009118BF" w:rsidP="00C975C1">
            <w:pPr>
              <w:pStyle w:val="af0"/>
              <w:spacing w:after="0" w:line="240" w:lineRule="auto"/>
              <w:contextualSpacing/>
              <w:jc w:val="both"/>
              <w:rPr>
                <w:rFonts w:asciiTheme="majorHAnsi" w:hAnsiTheme="majorHAnsi"/>
                <w:sz w:val="24"/>
                <w:szCs w:val="24"/>
              </w:rPr>
            </w:pPr>
          </w:p>
          <w:p w14:paraId="32B00724" w14:textId="77777777" w:rsidR="009118BF" w:rsidRPr="00275DE2" w:rsidRDefault="009118BF" w:rsidP="00C975C1">
            <w:pPr>
              <w:pStyle w:val="af0"/>
              <w:ind w:left="360"/>
              <w:jc w:val="both"/>
              <w:rPr>
                <w:rFonts w:asciiTheme="majorHAnsi" w:hAnsiTheme="majorHAnsi" w:cs="Arial"/>
                <w:b/>
                <w:sz w:val="24"/>
                <w:szCs w:val="24"/>
                <w:u w:val="single"/>
              </w:rPr>
            </w:pPr>
            <w:r w:rsidRPr="00275DE2">
              <w:rPr>
                <w:rFonts w:asciiTheme="majorHAnsi" w:hAnsiTheme="majorHAnsi" w:cs="Arial"/>
                <w:b/>
                <w:sz w:val="24"/>
                <w:szCs w:val="24"/>
                <w:u w:val="single"/>
              </w:rPr>
              <w:t>Περιεχόμενο εργαστηριακών ασκήσεων</w:t>
            </w:r>
          </w:p>
          <w:p w14:paraId="260EB876" w14:textId="77777777" w:rsidR="009118BF" w:rsidRPr="00275DE2" w:rsidRDefault="009118BF" w:rsidP="00C975C1">
            <w:pPr>
              <w:numPr>
                <w:ilvl w:val="0"/>
                <w:numId w:val="47"/>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Πειραματική άσκηση Μυϊκής συστολής γαστροκνημίου μυός βατράχου μέσω υπολογιστή.</w:t>
            </w:r>
          </w:p>
          <w:p w14:paraId="1DC74C2E" w14:textId="77777777" w:rsidR="009118BF" w:rsidRPr="00275DE2" w:rsidRDefault="009118BF" w:rsidP="00C975C1">
            <w:pPr>
              <w:numPr>
                <w:ilvl w:val="0"/>
                <w:numId w:val="47"/>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Πειραματική άσκηση Μυοτατικών αντανακλαστικών.</w:t>
            </w:r>
          </w:p>
          <w:p w14:paraId="01C234DD" w14:textId="77777777" w:rsidR="009118BF" w:rsidRPr="00275DE2" w:rsidRDefault="009118BF" w:rsidP="00C975C1">
            <w:pPr>
              <w:numPr>
                <w:ilvl w:val="0"/>
                <w:numId w:val="47"/>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Πειραματική άσκηση Ενδοκρινικού συστήματος μέσω υπολογιστή – Μέρος 1.</w:t>
            </w:r>
          </w:p>
          <w:p w14:paraId="1272C5F3" w14:textId="77777777" w:rsidR="009118BF" w:rsidRPr="00275DE2" w:rsidRDefault="009118BF" w:rsidP="00C975C1">
            <w:pPr>
              <w:numPr>
                <w:ilvl w:val="0"/>
                <w:numId w:val="47"/>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Πειραματική άσκηση Ενδοκρινικού συστήματος μέσω υπολογιστή – Μέρος 2.</w:t>
            </w:r>
          </w:p>
          <w:p w14:paraId="5820AF94" w14:textId="77777777" w:rsidR="009118BF" w:rsidRPr="00275DE2" w:rsidRDefault="009118BF" w:rsidP="00C975C1">
            <w:pPr>
              <w:numPr>
                <w:ilvl w:val="0"/>
                <w:numId w:val="48"/>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Χημική και φυσική διαδικασία της πέψης μέσω υπολογιστή.</w:t>
            </w:r>
          </w:p>
          <w:p w14:paraId="78FCA95D" w14:textId="77777777" w:rsidR="009118BF" w:rsidRPr="00275DE2" w:rsidRDefault="009118BF" w:rsidP="00C975C1">
            <w:pPr>
              <w:numPr>
                <w:ilvl w:val="0"/>
                <w:numId w:val="47"/>
              </w:numPr>
              <w:tabs>
                <w:tab w:val="left" w:pos="425"/>
              </w:tabs>
              <w:ind w:right="-58"/>
              <w:jc w:val="both"/>
              <w:rPr>
                <w:rFonts w:asciiTheme="majorHAnsi" w:hAnsiTheme="majorHAnsi"/>
                <w:color w:val="000000"/>
              </w:rPr>
            </w:pPr>
            <w:r w:rsidRPr="00275DE2">
              <w:rPr>
                <w:rFonts w:asciiTheme="majorHAnsi" w:hAnsiTheme="majorHAnsi" w:cs="Cambria"/>
                <w:bCs/>
                <w:color w:val="000000"/>
              </w:rPr>
              <w:t>Προβολή dvd με θέματα φυσιολογίας.</w:t>
            </w:r>
          </w:p>
        </w:tc>
      </w:tr>
      <w:tr w:rsidR="009118BF" w:rsidRPr="00275DE2" w14:paraId="4762F071" w14:textId="77777777" w:rsidTr="00C975C1">
        <w:trPr>
          <w:jc w:val="center"/>
        </w:trPr>
        <w:tc>
          <w:tcPr>
            <w:tcW w:w="9965" w:type="dxa"/>
            <w:gridSpan w:val="4"/>
            <w:tcBorders>
              <w:top w:val="single" w:sz="4" w:space="0" w:color="auto"/>
              <w:left w:val="nil"/>
              <w:bottom w:val="single" w:sz="4" w:space="0" w:color="auto"/>
              <w:right w:val="nil"/>
            </w:tcBorders>
          </w:tcPr>
          <w:p w14:paraId="0F22DC1D" w14:textId="77777777" w:rsidR="009118BF" w:rsidRPr="00275DE2" w:rsidRDefault="009118BF" w:rsidP="00C975C1">
            <w:pPr>
              <w:rPr>
                <w:rFonts w:asciiTheme="majorHAnsi" w:hAnsiTheme="majorHAnsi"/>
              </w:rPr>
            </w:pPr>
          </w:p>
        </w:tc>
      </w:tr>
      <w:tr w:rsidR="009118BF" w:rsidRPr="00275DE2" w14:paraId="0B18B747"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9AF09D3"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66CF5E3B" w14:textId="77777777" w:rsidTr="00C975C1">
        <w:trPr>
          <w:jc w:val="center"/>
        </w:trPr>
        <w:tc>
          <w:tcPr>
            <w:tcW w:w="522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E3BC72E"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742" w:type="dxa"/>
            <w:gridSpan w:val="2"/>
            <w:tcBorders>
              <w:top w:val="single" w:sz="4" w:space="0" w:color="auto"/>
              <w:left w:val="single" w:sz="4" w:space="0" w:color="auto"/>
              <w:bottom w:val="single" w:sz="4" w:space="0" w:color="auto"/>
              <w:right w:val="single" w:sz="4" w:space="0" w:color="auto"/>
            </w:tcBorders>
            <w:hideMark/>
          </w:tcPr>
          <w:p w14:paraId="665505E0"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4DEF9CBB" w14:textId="77777777" w:rsidTr="00C975C1">
        <w:trPr>
          <w:jc w:val="center"/>
        </w:trPr>
        <w:tc>
          <w:tcPr>
            <w:tcW w:w="522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C5EE0F0"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742" w:type="dxa"/>
            <w:gridSpan w:val="2"/>
            <w:tcBorders>
              <w:top w:val="single" w:sz="4" w:space="0" w:color="auto"/>
              <w:left w:val="single" w:sz="4" w:space="0" w:color="auto"/>
              <w:bottom w:val="single" w:sz="4" w:space="0" w:color="auto"/>
              <w:right w:val="single" w:sz="4" w:space="0" w:color="auto"/>
            </w:tcBorders>
            <w:hideMark/>
          </w:tcPr>
          <w:p w14:paraId="1EE8396C"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55D532DD" w14:textId="77777777" w:rsidTr="00C975C1">
        <w:trPr>
          <w:jc w:val="center"/>
        </w:trPr>
        <w:tc>
          <w:tcPr>
            <w:tcW w:w="5223" w:type="dxa"/>
            <w:gridSpan w:val="2"/>
            <w:tcBorders>
              <w:top w:val="single" w:sz="4" w:space="0" w:color="auto"/>
              <w:left w:val="single" w:sz="4" w:space="0" w:color="auto"/>
              <w:bottom w:val="single" w:sz="4" w:space="0" w:color="auto"/>
              <w:right w:val="single" w:sz="4" w:space="0" w:color="auto"/>
            </w:tcBorders>
            <w:shd w:val="clear" w:color="auto" w:fill="C6D9F1"/>
          </w:tcPr>
          <w:p w14:paraId="7C5C8A1F"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052BBF73" w14:textId="77777777" w:rsidR="009118BF" w:rsidRPr="00275DE2" w:rsidRDefault="009118BF" w:rsidP="00C975C1">
            <w:pPr>
              <w:rPr>
                <w:rFonts w:asciiTheme="majorHAnsi" w:hAnsiTheme="majorHAnsi"/>
                <w:b/>
              </w:rPr>
            </w:pPr>
          </w:p>
          <w:p w14:paraId="7A5C5FBD" w14:textId="77777777" w:rsidR="009118BF" w:rsidRPr="00275DE2" w:rsidRDefault="009118BF" w:rsidP="00C975C1">
            <w:pPr>
              <w:rPr>
                <w:rFonts w:asciiTheme="majorHAnsi" w:hAnsiTheme="majorHAnsi"/>
                <w:b/>
              </w:rPr>
            </w:pPr>
          </w:p>
          <w:p w14:paraId="44D1C202" w14:textId="77777777" w:rsidR="009118BF" w:rsidRPr="00275DE2" w:rsidRDefault="009118BF" w:rsidP="00C975C1">
            <w:pPr>
              <w:rPr>
                <w:rFonts w:asciiTheme="majorHAnsi" w:hAnsiTheme="majorHAnsi"/>
                <w:b/>
              </w:rPr>
            </w:pPr>
          </w:p>
          <w:p w14:paraId="3E0C9361" w14:textId="77777777" w:rsidR="009118BF" w:rsidRPr="00275DE2" w:rsidRDefault="009118BF" w:rsidP="00C975C1">
            <w:pPr>
              <w:rPr>
                <w:rFonts w:asciiTheme="majorHAnsi" w:hAnsiTheme="majorHAnsi"/>
                <w:b/>
              </w:rPr>
            </w:pPr>
          </w:p>
          <w:p w14:paraId="037EC31D" w14:textId="77777777" w:rsidR="009118BF" w:rsidRPr="00275DE2" w:rsidRDefault="009118BF" w:rsidP="00C975C1">
            <w:pPr>
              <w:rPr>
                <w:rFonts w:asciiTheme="majorHAnsi" w:hAnsiTheme="majorHAnsi"/>
                <w:b/>
              </w:rPr>
            </w:pPr>
          </w:p>
          <w:p w14:paraId="310FDEF7" w14:textId="77777777" w:rsidR="009118BF" w:rsidRPr="00275DE2" w:rsidRDefault="009118BF" w:rsidP="00C975C1">
            <w:pPr>
              <w:rPr>
                <w:rFonts w:asciiTheme="majorHAnsi" w:hAnsiTheme="majorHAnsi"/>
                <w:b/>
              </w:rPr>
            </w:pPr>
          </w:p>
          <w:p w14:paraId="48E982BF" w14:textId="77777777" w:rsidR="009118BF" w:rsidRPr="00275DE2" w:rsidRDefault="009118BF" w:rsidP="00C975C1">
            <w:pPr>
              <w:rPr>
                <w:rFonts w:asciiTheme="majorHAnsi" w:hAnsiTheme="majorHAnsi"/>
                <w:b/>
              </w:rPr>
            </w:pPr>
          </w:p>
          <w:p w14:paraId="4149AB22" w14:textId="77777777" w:rsidR="009118BF" w:rsidRPr="00275DE2" w:rsidRDefault="009118BF" w:rsidP="00C975C1">
            <w:pPr>
              <w:rPr>
                <w:rFonts w:asciiTheme="majorHAnsi" w:hAnsiTheme="majorHAnsi"/>
                <w:b/>
              </w:rPr>
            </w:pPr>
          </w:p>
        </w:tc>
        <w:tc>
          <w:tcPr>
            <w:tcW w:w="4742"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74"/>
              <w:gridCol w:w="2442"/>
            </w:tblGrid>
            <w:tr w:rsidR="009118BF" w:rsidRPr="00275DE2" w14:paraId="3D3F35D6"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423717B6" w14:textId="77777777" w:rsidR="009118BF" w:rsidRPr="00275DE2" w:rsidRDefault="009118BF" w:rsidP="00C975C1">
                  <w:pPr>
                    <w:rPr>
                      <w:rFonts w:asciiTheme="majorHAnsi" w:hAnsiTheme="majorHAnsi"/>
                      <w:b/>
                      <w:i/>
                    </w:rPr>
                  </w:pPr>
                  <w:r w:rsidRPr="00275DE2">
                    <w:rPr>
                      <w:rFonts w:asciiTheme="majorHAnsi" w:hAnsiTheme="majorHAnsi"/>
                      <w:b/>
                      <w:i/>
                    </w:rPr>
                    <w:lastRenderedPageBreak/>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56956B38"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5605983A"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3D011B33"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6E7D3FCD" w14:textId="77777777" w:rsidR="009118BF" w:rsidRPr="00275DE2" w:rsidRDefault="009118BF" w:rsidP="00C975C1">
                  <w:pPr>
                    <w:rPr>
                      <w:rFonts w:asciiTheme="majorHAnsi" w:hAnsiTheme="majorHAnsi"/>
                    </w:rPr>
                  </w:pPr>
                  <w:r w:rsidRPr="00275DE2">
                    <w:rPr>
                      <w:rFonts w:asciiTheme="majorHAnsi" w:hAnsiTheme="majorHAnsi"/>
                      <w:lang w:val="en-US"/>
                    </w:rPr>
                    <w:t>52</w:t>
                  </w:r>
                  <w:r w:rsidRPr="00275DE2">
                    <w:rPr>
                      <w:rFonts w:asciiTheme="majorHAnsi" w:hAnsiTheme="majorHAnsi"/>
                    </w:rPr>
                    <w:t xml:space="preserve"> ώρες</w:t>
                  </w:r>
                </w:p>
              </w:tc>
            </w:tr>
            <w:tr w:rsidR="009118BF" w:rsidRPr="00275DE2" w14:paraId="280F6E8B"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2FADD38B" w14:textId="77777777" w:rsidR="009118BF" w:rsidRPr="00275DE2" w:rsidRDefault="009118BF" w:rsidP="00C975C1">
                  <w:pPr>
                    <w:rPr>
                      <w:rFonts w:asciiTheme="majorHAnsi" w:hAnsiTheme="majorHAnsi"/>
                    </w:rPr>
                  </w:pPr>
                  <w:r w:rsidRPr="00275DE2">
                    <w:rPr>
                      <w:rFonts w:asciiTheme="majorHAnsi" w:hAnsiTheme="majorHAnsi"/>
                    </w:rPr>
                    <w:lastRenderedPageBreak/>
                    <w:t>Εργαστήριο- Διαδραστική διδασκαλία</w:t>
                  </w:r>
                </w:p>
              </w:tc>
              <w:tc>
                <w:tcPr>
                  <w:tcW w:w="2567" w:type="dxa"/>
                  <w:tcBorders>
                    <w:top w:val="single" w:sz="4" w:space="0" w:color="auto"/>
                    <w:left w:val="single" w:sz="4" w:space="0" w:color="auto"/>
                    <w:bottom w:val="single" w:sz="4" w:space="0" w:color="auto"/>
                    <w:right w:val="single" w:sz="4" w:space="0" w:color="auto"/>
                  </w:tcBorders>
                  <w:hideMark/>
                </w:tcPr>
                <w:p w14:paraId="3A99599B" w14:textId="77777777" w:rsidR="009118BF" w:rsidRPr="00275DE2" w:rsidRDefault="009118BF" w:rsidP="00C975C1">
                  <w:pPr>
                    <w:rPr>
                      <w:rFonts w:asciiTheme="majorHAnsi" w:hAnsiTheme="majorHAnsi"/>
                    </w:rPr>
                  </w:pPr>
                  <w:r w:rsidRPr="00275DE2">
                    <w:rPr>
                      <w:rFonts w:asciiTheme="majorHAnsi" w:hAnsiTheme="majorHAnsi"/>
                    </w:rPr>
                    <w:t>13 ώρες</w:t>
                  </w:r>
                </w:p>
              </w:tc>
            </w:tr>
            <w:tr w:rsidR="009118BF" w:rsidRPr="00275DE2" w14:paraId="08688805"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73109F2A" w14:textId="77777777" w:rsidR="009118BF" w:rsidRPr="00275DE2" w:rsidRDefault="009118BF" w:rsidP="00C975C1">
                  <w:pPr>
                    <w:jc w:val="both"/>
                    <w:rPr>
                      <w:rFonts w:asciiTheme="majorHAnsi" w:hAnsiTheme="majorHAnsi"/>
                    </w:rPr>
                  </w:pPr>
                  <w:r w:rsidRPr="00275DE2">
                    <w:rPr>
                      <w:rFonts w:asciiTheme="majorHAnsi" w:hAnsiTheme="majorHAnsi"/>
                    </w:rPr>
                    <w:t xml:space="preserve">Μελέτη </w:t>
                  </w:r>
                  <w:r>
                    <w:rPr>
                      <w:rFonts w:asciiTheme="majorHAnsi" w:hAnsiTheme="majorHAnsi"/>
                    </w:rPr>
                    <w:t xml:space="preserve">ελληνικής και αγγλόφωνης </w:t>
                  </w:r>
                  <w:r w:rsidRPr="00275DE2">
                    <w:rPr>
                      <w:rFonts w:asciiTheme="majorHAnsi" w:hAnsiTheme="majorHAnsi"/>
                    </w:rPr>
                    <w:t>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5FB6F1D6" w14:textId="77777777" w:rsidR="009118BF" w:rsidRPr="00275DE2" w:rsidRDefault="009118BF" w:rsidP="00C975C1">
                  <w:pPr>
                    <w:rPr>
                      <w:rFonts w:asciiTheme="majorHAnsi" w:hAnsiTheme="majorHAnsi"/>
                    </w:rPr>
                  </w:pPr>
                  <w:r w:rsidRPr="00275DE2">
                    <w:rPr>
                      <w:rFonts w:asciiTheme="majorHAnsi" w:hAnsiTheme="majorHAnsi"/>
                      <w:lang w:val="en-US"/>
                    </w:rPr>
                    <w:t>85</w:t>
                  </w:r>
                  <w:r w:rsidRPr="00275DE2">
                    <w:rPr>
                      <w:rFonts w:asciiTheme="majorHAnsi" w:hAnsiTheme="majorHAnsi"/>
                    </w:rPr>
                    <w:t xml:space="preserve"> ώρες</w:t>
                  </w:r>
                </w:p>
              </w:tc>
            </w:tr>
            <w:tr w:rsidR="009118BF" w:rsidRPr="00275DE2" w14:paraId="6B30D9AC"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tcPr>
                <w:p w14:paraId="2D36E329"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2DB57057" w14:textId="77777777" w:rsidR="009118BF" w:rsidRPr="00275DE2" w:rsidRDefault="009118BF" w:rsidP="00C975C1">
                  <w:pPr>
                    <w:jc w:val="both"/>
                    <w:rPr>
                      <w:rFonts w:asciiTheme="majorHAnsi" w:hAnsiTheme="majorHAnsi"/>
                    </w:rPr>
                  </w:pPr>
                  <w:r w:rsidRPr="00275DE2">
                    <w:rPr>
                      <w:rFonts w:asciiTheme="majorHAnsi" w:hAnsiTheme="majorHAnsi"/>
                    </w:rPr>
                    <w:t>(25 ώρες φόρτου εργασίας ανά πιστωτική μονάδα)</w:t>
                  </w:r>
                </w:p>
                <w:p w14:paraId="24A38848" w14:textId="77777777" w:rsidR="009118BF" w:rsidRPr="00275DE2" w:rsidRDefault="009118BF" w:rsidP="00C975C1">
                  <w:pPr>
                    <w:jc w:val="both"/>
                    <w:rPr>
                      <w:rFonts w:asciiTheme="majorHAnsi" w:hAnsiTheme="majorHAnsi"/>
                    </w:rPr>
                  </w:pPr>
                </w:p>
              </w:tc>
              <w:tc>
                <w:tcPr>
                  <w:tcW w:w="2567" w:type="dxa"/>
                  <w:tcBorders>
                    <w:top w:val="single" w:sz="4" w:space="0" w:color="auto"/>
                    <w:left w:val="single" w:sz="4" w:space="0" w:color="auto"/>
                    <w:bottom w:val="single" w:sz="4" w:space="0" w:color="auto"/>
                    <w:right w:val="single" w:sz="4" w:space="0" w:color="auto"/>
                  </w:tcBorders>
                  <w:hideMark/>
                </w:tcPr>
                <w:p w14:paraId="30B0015B" w14:textId="77777777" w:rsidR="009118BF" w:rsidRPr="00275DE2" w:rsidRDefault="009118BF" w:rsidP="00C975C1">
                  <w:pPr>
                    <w:rPr>
                      <w:rFonts w:asciiTheme="majorHAnsi" w:hAnsiTheme="majorHAnsi"/>
                    </w:rPr>
                  </w:pPr>
                  <w:r w:rsidRPr="00275DE2">
                    <w:rPr>
                      <w:rFonts w:asciiTheme="majorHAnsi" w:hAnsiTheme="majorHAnsi"/>
                    </w:rPr>
                    <w:t xml:space="preserve"> 150 ώρες (6 </w:t>
                  </w:r>
                  <w:r w:rsidRPr="00275DE2">
                    <w:rPr>
                      <w:rFonts w:asciiTheme="majorHAnsi" w:hAnsiTheme="majorHAnsi"/>
                      <w:lang w:val="en-US"/>
                    </w:rPr>
                    <w:t>ECTS</w:t>
                  </w:r>
                  <w:r w:rsidRPr="00275DE2">
                    <w:rPr>
                      <w:rFonts w:asciiTheme="majorHAnsi" w:hAnsiTheme="majorHAnsi"/>
                    </w:rPr>
                    <w:t>)</w:t>
                  </w:r>
                </w:p>
              </w:tc>
            </w:tr>
          </w:tbl>
          <w:p w14:paraId="4C1B7E9D" w14:textId="77777777" w:rsidR="009118BF" w:rsidRPr="00275DE2" w:rsidRDefault="009118BF" w:rsidP="00C975C1">
            <w:pPr>
              <w:rPr>
                <w:rFonts w:asciiTheme="majorHAnsi" w:hAnsiTheme="majorHAnsi"/>
              </w:rPr>
            </w:pPr>
          </w:p>
        </w:tc>
      </w:tr>
      <w:tr w:rsidR="009118BF" w:rsidRPr="00275DE2" w14:paraId="24081E7F" w14:textId="77777777" w:rsidTr="00C975C1">
        <w:trPr>
          <w:jc w:val="center"/>
        </w:trPr>
        <w:tc>
          <w:tcPr>
            <w:tcW w:w="522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F0D1C5A" w14:textId="77777777" w:rsidR="009118BF" w:rsidRPr="00275DE2" w:rsidRDefault="009118BF" w:rsidP="00C975C1">
            <w:pPr>
              <w:rPr>
                <w:rFonts w:asciiTheme="majorHAnsi" w:hAnsiTheme="majorHAnsi"/>
                <w:b/>
              </w:rPr>
            </w:pPr>
            <w:r w:rsidRPr="00275DE2">
              <w:rPr>
                <w:rFonts w:asciiTheme="majorHAnsi" w:hAnsiTheme="majorHAnsi"/>
                <w:b/>
              </w:rPr>
              <w:lastRenderedPageBreak/>
              <w:t>Αξιολόγηση Φοιτητών</w:t>
            </w:r>
          </w:p>
        </w:tc>
        <w:tc>
          <w:tcPr>
            <w:tcW w:w="4742" w:type="dxa"/>
            <w:gridSpan w:val="2"/>
            <w:tcBorders>
              <w:top w:val="single" w:sz="4" w:space="0" w:color="auto"/>
              <w:left w:val="single" w:sz="4" w:space="0" w:color="auto"/>
              <w:bottom w:val="single" w:sz="4" w:space="0" w:color="auto"/>
              <w:right w:val="single" w:sz="4" w:space="0" w:color="auto"/>
            </w:tcBorders>
            <w:hideMark/>
          </w:tcPr>
          <w:p w14:paraId="6505A141" w14:textId="77777777" w:rsidR="009118BF" w:rsidRPr="00275DE2" w:rsidRDefault="009118BF" w:rsidP="00C975C1">
            <w:pPr>
              <w:jc w:val="both"/>
              <w:rPr>
                <w:rFonts w:asciiTheme="majorHAnsi" w:hAnsiTheme="majorHAnsi"/>
              </w:rPr>
            </w:pPr>
            <w:r w:rsidRPr="00275DE2">
              <w:rPr>
                <w:rFonts w:asciiTheme="majorHAnsi" w:hAnsiTheme="majorHAnsi"/>
              </w:rPr>
              <w:t xml:space="preserve">Γραπτή εξέταση στο τέλος του εξαμήνου  που περιλαμβάνει  ερωτήσεις ανάπτυξης ή σύντομης απάντησης και ερωτήσεις πολλαπλής επιλογής. </w:t>
            </w:r>
          </w:p>
        </w:tc>
      </w:tr>
      <w:tr w:rsidR="009118BF" w:rsidRPr="00275DE2" w14:paraId="56ADAD4D" w14:textId="77777777" w:rsidTr="00C975C1">
        <w:trPr>
          <w:jc w:val="center"/>
        </w:trPr>
        <w:tc>
          <w:tcPr>
            <w:tcW w:w="9965" w:type="dxa"/>
            <w:gridSpan w:val="4"/>
            <w:tcBorders>
              <w:top w:val="single" w:sz="4" w:space="0" w:color="auto"/>
              <w:left w:val="nil"/>
              <w:bottom w:val="single" w:sz="4" w:space="0" w:color="auto"/>
              <w:right w:val="nil"/>
            </w:tcBorders>
          </w:tcPr>
          <w:p w14:paraId="6686A67B" w14:textId="77777777" w:rsidR="009118BF" w:rsidRPr="00E45A7E" w:rsidRDefault="009118BF" w:rsidP="00C975C1">
            <w:pPr>
              <w:rPr>
                <w:rFonts w:asciiTheme="majorHAnsi" w:hAnsiTheme="majorHAnsi"/>
              </w:rPr>
            </w:pPr>
          </w:p>
        </w:tc>
      </w:tr>
      <w:tr w:rsidR="009118BF" w:rsidRPr="00275DE2" w14:paraId="6BD868D8"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FDE3D09"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651E613C" w14:textId="77777777" w:rsidTr="00C975C1">
        <w:trPr>
          <w:trHeight w:val="1228"/>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683B19DB" w14:textId="77777777" w:rsidR="009118BF" w:rsidRPr="00AD7B79" w:rsidRDefault="009118BF" w:rsidP="00C975C1">
            <w:pPr>
              <w:rPr>
                <w:rStyle w:val="pjssf"/>
              </w:rPr>
            </w:pPr>
            <w:r>
              <w:t>1) Συνοπτική</w:t>
            </w:r>
            <w:r w:rsidRPr="00AD7B79">
              <w:t xml:space="preserve"> </w:t>
            </w:r>
            <w:r>
              <w:t>Φυσιολογία</w:t>
            </w:r>
            <w:r w:rsidRPr="00AD7B79">
              <w:t xml:space="preserve"> </w:t>
            </w:r>
            <w:r>
              <w:t>του</w:t>
            </w:r>
            <w:r w:rsidRPr="00AD7B79">
              <w:t xml:space="preserve"> </w:t>
            </w:r>
            <w:r>
              <w:t>Ανθρώπου</w:t>
            </w:r>
            <w:r w:rsidRPr="00AD7B79">
              <w:t xml:space="preserve">, </w:t>
            </w:r>
            <w:r w:rsidRPr="00F676B8">
              <w:rPr>
                <w:rFonts w:eastAsia="Times New Roman"/>
                <w:lang w:val="en-US"/>
              </w:rPr>
              <w:t>Jonathan</w:t>
            </w:r>
            <w:r w:rsidRPr="00AD7B79">
              <w:rPr>
                <w:rFonts w:eastAsia="Times New Roman"/>
              </w:rPr>
              <w:t xml:space="preserve"> </w:t>
            </w:r>
            <w:r w:rsidRPr="00F676B8">
              <w:rPr>
                <w:rFonts w:eastAsia="Times New Roman"/>
                <w:lang w:val="en-US"/>
              </w:rPr>
              <w:t>D</w:t>
            </w:r>
            <w:r w:rsidRPr="00AD7B79">
              <w:rPr>
                <w:rFonts w:eastAsia="Times New Roman"/>
              </w:rPr>
              <w:t xml:space="preserve">. </w:t>
            </w:r>
            <w:r w:rsidRPr="00F676B8">
              <w:rPr>
                <w:rFonts w:eastAsia="Times New Roman"/>
                <w:lang w:val="en-US"/>
              </w:rPr>
              <w:t>Kibble</w:t>
            </w:r>
            <w:r w:rsidRPr="00AD7B79">
              <w:rPr>
                <w:rFonts w:eastAsia="Times New Roman"/>
              </w:rPr>
              <w:t xml:space="preserve">, </w:t>
            </w:r>
            <w:r w:rsidRPr="00F676B8">
              <w:rPr>
                <w:rFonts w:eastAsia="Times New Roman"/>
                <w:lang w:val="en-US"/>
              </w:rPr>
              <w:t>Colby</w:t>
            </w:r>
            <w:r w:rsidRPr="00AD7B79">
              <w:rPr>
                <w:rFonts w:eastAsia="Times New Roman"/>
              </w:rPr>
              <w:t xml:space="preserve"> </w:t>
            </w:r>
            <w:r w:rsidRPr="00F676B8">
              <w:rPr>
                <w:rFonts w:eastAsia="Times New Roman"/>
                <w:lang w:val="en-US"/>
              </w:rPr>
              <w:t>R</w:t>
            </w:r>
            <w:r w:rsidRPr="00AD7B79">
              <w:rPr>
                <w:rFonts w:eastAsia="Times New Roman"/>
              </w:rPr>
              <w:t xml:space="preserve">. </w:t>
            </w:r>
            <w:r w:rsidRPr="00F676B8">
              <w:rPr>
                <w:rFonts w:eastAsia="Times New Roman"/>
                <w:lang w:val="en-US"/>
              </w:rPr>
              <w:t>Halsey</w:t>
            </w:r>
            <w:r w:rsidRPr="00AD7B79">
              <w:rPr>
                <w:rFonts w:eastAsia="Times New Roman"/>
              </w:rPr>
              <w:t xml:space="preserve">, </w:t>
            </w:r>
            <w:r w:rsidRPr="001B307E">
              <w:rPr>
                <w:rFonts w:eastAsia="Times New Roman"/>
                <w:bCs/>
                <w:sz w:val="22"/>
                <w:szCs w:val="22"/>
                <w:lang w:val="en-US"/>
              </w:rPr>
              <w:t>ISBN</w:t>
            </w:r>
            <w:r w:rsidRPr="00AD7B79">
              <w:rPr>
                <w:rFonts w:eastAsia="Times New Roman"/>
                <w:bCs/>
              </w:rPr>
              <w:t xml:space="preserve"> </w:t>
            </w:r>
            <w:r w:rsidRPr="00AD7B79">
              <w:rPr>
                <w:rFonts w:eastAsia="Times New Roman"/>
              </w:rPr>
              <w:t xml:space="preserve">9789963258468, 2018, </w:t>
            </w:r>
            <w:r>
              <w:rPr>
                <w:rFonts w:eastAsia="Times New Roman"/>
              </w:rPr>
              <w:t>εκδόσεις</w:t>
            </w:r>
            <w:r w:rsidRPr="00AD7B79">
              <w:rPr>
                <w:rFonts w:eastAsia="Times New Roman"/>
              </w:rPr>
              <w:t xml:space="preserve">: </w:t>
            </w:r>
            <w:r w:rsidRPr="001B307E">
              <w:rPr>
                <w:rStyle w:val="pjssf"/>
                <w:lang w:val="en-US"/>
              </w:rPr>
              <w:t>Vasiliadis</w:t>
            </w:r>
            <w:r w:rsidRPr="00AD7B79">
              <w:rPr>
                <w:rStyle w:val="pjssf"/>
              </w:rPr>
              <w:t xml:space="preserve"> </w:t>
            </w:r>
            <w:r w:rsidRPr="001B307E">
              <w:rPr>
                <w:rStyle w:val="pjssf"/>
                <w:lang w:val="en-US"/>
              </w:rPr>
              <w:t>Medical</w:t>
            </w:r>
            <w:r w:rsidRPr="00AD7B79">
              <w:rPr>
                <w:rStyle w:val="pjssf"/>
              </w:rPr>
              <w:t xml:space="preserve"> </w:t>
            </w:r>
            <w:r w:rsidRPr="001B307E">
              <w:rPr>
                <w:rStyle w:val="pjssf"/>
                <w:lang w:val="en-US"/>
              </w:rPr>
              <w:t>Books</w:t>
            </w:r>
          </w:p>
          <w:p w14:paraId="3E5BDC45" w14:textId="77777777" w:rsidR="009118BF" w:rsidRDefault="009118BF" w:rsidP="00C975C1">
            <w:r>
              <w:t xml:space="preserve">2) Αρχές Παθοφυσιολογίας, </w:t>
            </w:r>
            <w:r w:rsidRPr="00D55E14">
              <w:rPr>
                <w:rFonts w:eastAsia="Times New Roman"/>
              </w:rPr>
              <w:t>Αθανάσιος Τζιούφας, Παναγιώτης Βλαχογιαννόπουλος</w:t>
            </w:r>
            <w:r>
              <w:rPr>
                <w:rFonts w:eastAsia="Times New Roman"/>
              </w:rPr>
              <w:t xml:space="preserve">, </w:t>
            </w:r>
            <w:r w:rsidRPr="00D55E14">
              <w:rPr>
                <w:rFonts w:eastAsia="Times New Roman"/>
              </w:rPr>
              <w:t>2019</w:t>
            </w:r>
            <w:r>
              <w:rPr>
                <w:rFonts w:eastAsia="Times New Roman"/>
              </w:rPr>
              <w:t xml:space="preserve">, Ιατρικές Εκδόσεις  </w:t>
            </w:r>
            <w:r>
              <w:rPr>
                <w:rFonts w:eastAsia="Times New Roman"/>
                <w:lang w:val="en-US"/>
              </w:rPr>
              <w:t>ISBNQ</w:t>
            </w:r>
            <w:r w:rsidRPr="00AD7B79">
              <w:rPr>
                <w:rFonts w:eastAsia="Times New Roman"/>
              </w:rPr>
              <w:t xml:space="preserve"> </w:t>
            </w:r>
            <w:r w:rsidRPr="00D55E14">
              <w:rPr>
                <w:rFonts w:eastAsia="Times New Roman"/>
              </w:rPr>
              <w:t>9789925563340</w:t>
            </w:r>
            <w:r>
              <w:t>3</w:t>
            </w:r>
          </w:p>
          <w:p w14:paraId="651E2A9E" w14:textId="77777777" w:rsidR="009118BF" w:rsidRPr="008D2AD1" w:rsidRDefault="009118BF" w:rsidP="00C975C1">
            <w:r w:rsidRPr="008D2AD1">
              <w:t xml:space="preserve">3)  </w:t>
            </w:r>
            <w:r w:rsidRPr="008D2AD1">
              <w:rPr>
                <w:rFonts w:eastAsia="Times New Roman"/>
              </w:rPr>
              <w:t xml:space="preserve">Φυσιολογία. </w:t>
            </w:r>
            <w:r w:rsidRPr="008D2AD1">
              <w:rPr>
                <w:rFonts w:eastAsia="Times New Roman"/>
                <w:lang w:val="en-US"/>
              </w:rPr>
              <w:t>LindaS</w:t>
            </w:r>
            <w:r w:rsidRPr="008D2AD1">
              <w:rPr>
                <w:rFonts w:eastAsia="Times New Roman"/>
              </w:rPr>
              <w:t xml:space="preserve">. </w:t>
            </w:r>
            <w:r w:rsidRPr="008D2AD1">
              <w:rPr>
                <w:rFonts w:eastAsia="Times New Roman"/>
                <w:lang w:val="en-US"/>
              </w:rPr>
              <w:t>Costanzo</w:t>
            </w:r>
            <w:r w:rsidRPr="008D2AD1">
              <w:rPr>
                <w:rFonts w:eastAsia="Times New Roman"/>
              </w:rPr>
              <w:t xml:space="preserve">. 4η Έκδοση, 2012. Ιατρικές Εκδόσεις Λαγός Δημήτριος.  </w:t>
            </w:r>
          </w:p>
          <w:p w14:paraId="5155CA49" w14:textId="77777777" w:rsidR="009118BF" w:rsidRPr="008D2AD1" w:rsidRDefault="009118BF" w:rsidP="00C975C1">
            <w:pPr>
              <w:rPr>
                <w:rFonts w:eastAsia="Times New Roman"/>
              </w:rPr>
            </w:pPr>
            <w:r w:rsidRPr="008D2AD1">
              <w:rPr>
                <w:rFonts w:eastAsia="Times New Roman"/>
              </w:rPr>
              <w:t xml:space="preserve"> 4) </w:t>
            </w:r>
            <w:r w:rsidRPr="008D2AD1">
              <w:rPr>
                <w:rFonts w:eastAsia="Times New Roman"/>
                <w:lang w:val="en-US"/>
              </w:rPr>
              <w:t>Ganong</w:t>
            </w:r>
            <w:r w:rsidRPr="008D2AD1">
              <w:rPr>
                <w:rFonts w:eastAsia="Times New Roman"/>
              </w:rPr>
              <w:t>'</w:t>
            </w:r>
            <w:r w:rsidRPr="008D2AD1">
              <w:rPr>
                <w:rFonts w:eastAsia="Times New Roman"/>
                <w:lang w:val="en-US"/>
              </w:rPr>
              <w:t>s</w:t>
            </w:r>
            <w:r w:rsidRPr="008D2AD1">
              <w:rPr>
                <w:rFonts w:eastAsia="Times New Roman"/>
              </w:rPr>
              <w:t xml:space="preserve"> Ιατρική Φυσιολογία. </w:t>
            </w:r>
            <w:r w:rsidRPr="008D2AD1">
              <w:rPr>
                <w:rFonts w:eastAsia="Times New Roman"/>
                <w:lang w:val="en-US"/>
              </w:rPr>
              <w:t>Barett K, Barman S, Boitano S, Brooks H. 1</w:t>
            </w:r>
            <w:r w:rsidRPr="008D2AD1">
              <w:rPr>
                <w:rFonts w:eastAsia="Times New Roman"/>
              </w:rPr>
              <w:t>ηΈκδοση</w:t>
            </w:r>
            <w:r w:rsidRPr="008D2AD1">
              <w:rPr>
                <w:rFonts w:eastAsia="Times New Roman"/>
                <w:lang w:val="en-US"/>
              </w:rPr>
              <w:t>, 2011. BrokenHillPublishersLTD</w:t>
            </w:r>
            <w:r w:rsidRPr="008D2AD1">
              <w:rPr>
                <w:rFonts w:eastAsia="Times New Roman"/>
              </w:rPr>
              <w:t xml:space="preserve">. </w:t>
            </w:r>
          </w:p>
          <w:p w14:paraId="633E3905" w14:textId="77777777" w:rsidR="009118BF" w:rsidRPr="00275DE2" w:rsidRDefault="009118BF" w:rsidP="00C975C1">
            <w:pPr>
              <w:rPr>
                <w:rFonts w:asciiTheme="majorHAnsi" w:hAnsiTheme="majorHAnsi"/>
                <w:lang w:val="en-US"/>
              </w:rPr>
            </w:pPr>
            <w:r w:rsidRPr="008D2AD1">
              <w:rPr>
                <w:rFonts w:eastAsia="Times New Roman"/>
              </w:rPr>
              <w:t xml:space="preserve">5) Φυσιολογία του Ανθρώπου – Μηχανισμοί της Λειτουργίας του Οργανισμού. </w:t>
            </w:r>
            <w:r w:rsidRPr="008D2AD1">
              <w:rPr>
                <w:rFonts w:eastAsia="Times New Roman"/>
                <w:lang w:val="en-US"/>
              </w:rPr>
              <w:t>Vander</w:t>
            </w:r>
            <w:r w:rsidRPr="008D2AD1">
              <w:rPr>
                <w:rFonts w:eastAsia="Times New Roman"/>
              </w:rPr>
              <w:t xml:space="preserve"> </w:t>
            </w:r>
            <w:r w:rsidRPr="008D2AD1">
              <w:rPr>
                <w:rFonts w:eastAsia="Times New Roman"/>
                <w:lang w:val="en-US"/>
              </w:rPr>
              <w:t>A</w:t>
            </w:r>
            <w:r w:rsidRPr="008D2AD1">
              <w:rPr>
                <w:rFonts w:eastAsia="Times New Roman"/>
              </w:rPr>
              <w:t xml:space="preserve">, </w:t>
            </w:r>
            <w:r w:rsidRPr="008D2AD1">
              <w:rPr>
                <w:rFonts w:eastAsia="Times New Roman"/>
                <w:lang w:val="en-US"/>
              </w:rPr>
              <w:t>Sherman</w:t>
            </w:r>
            <w:r w:rsidRPr="008D2AD1">
              <w:rPr>
                <w:rFonts w:eastAsia="Times New Roman"/>
              </w:rPr>
              <w:t xml:space="preserve"> </w:t>
            </w:r>
            <w:r w:rsidRPr="008D2AD1">
              <w:rPr>
                <w:rFonts w:eastAsia="Times New Roman"/>
                <w:lang w:val="en-US"/>
              </w:rPr>
              <w:t>J</w:t>
            </w:r>
            <w:r w:rsidRPr="008D2AD1">
              <w:rPr>
                <w:rFonts w:eastAsia="Times New Roman"/>
              </w:rPr>
              <w:t xml:space="preserve">, </w:t>
            </w:r>
            <w:r w:rsidRPr="008D2AD1">
              <w:rPr>
                <w:rFonts w:eastAsia="Times New Roman"/>
                <w:lang w:val="en-US"/>
              </w:rPr>
              <w:t>Luciano</w:t>
            </w:r>
            <w:r w:rsidRPr="008D2AD1">
              <w:rPr>
                <w:rFonts w:eastAsia="Times New Roman"/>
              </w:rPr>
              <w:t xml:space="preserve"> </w:t>
            </w:r>
            <w:r w:rsidRPr="008D2AD1">
              <w:rPr>
                <w:rFonts w:eastAsia="Times New Roman"/>
                <w:lang w:val="en-US"/>
              </w:rPr>
              <w:t>D</w:t>
            </w:r>
            <w:r w:rsidRPr="008D2AD1">
              <w:rPr>
                <w:rFonts w:eastAsia="Times New Roman"/>
              </w:rPr>
              <w:t xml:space="preserve">. 1ηΈκδοση, 2011. </w:t>
            </w:r>
            <w:r w:rsidRPr="008D2AD1">
              <w:rPr>
                <w:rFonts w:eastAsia="Times New Roman"/>
                <w:lang w:val="en-US"/>
              </w:rPr>
              <w:t>Broken Hill Publishers LTD.</w:t>
            </w:r>
          </w:p>
        </w:tc>
      </w:tr>
    </w:tbl>
    <w:p w14:paraId="598534A1" w14:textId="77777777" w:rsidR="009118BF" w:rsidRDefault="009118BF" w:rsidP="009118BF">
      <w:pPr>
        <w:jc w:val="center"/>
        <w:rPr>
          <w:rFonts w:asciiTheme="majorHAnsi" w:hAnsiTheme="majorHAnsi"/>
          <w:b/>
        </w:rPr>
      </w:pPr>
    </w:p>
    <w:p w14:paraId="6640EBAA" w14:textId="77777777" w:rsidR="009118BF" w:rsidRPr="00275DE2" w:rsidRDefault="009118BF" w:rsidP="009118BF">
      <w:pPr>
        <w:tabs>
          <w:tab w:val="left" w:pos="2504"/>
        </w:tabs>
        <w:jc w:val="center"/>
        <w:rPr>
          <w:rFonts w:asciiTheme="majorHAnsi" w:hAnsiTheme="majorHAnsi"/>
          <w:b/>
          <w:lang w:val="en-US"/>
        </w:rPr>
      </w:pPr>
    </w:p>
    <w:p w14:paraId="639DB72A" w14:textId="0C97F797" w:rsidR="009118BF" w:rsidRPr="00275DE2" w:rsidRDefault="009118BF" w:rsidP="009118BF">
      <w:pPr>
        <w:tabs>
          <w:tab w:val="left" w:pos="2504"/>
        </w:tabs>
        <w:jc w:val="center"/>
        <w:rPr>
          <w:rFonts w:asciiTheme="majorHAnsi" w:hAnsiTheme="majorHAnsi"/>
          <w:b/>
        </w:rPr>
      </w:pPr>
      <w:r w:rsidRPr="00275DE2">
        <w:rPr>
          <w:rFonts w:asciiTheme="majorHAnsi" w:hAnsiTheme="majorHAnsi"/>
          <w:b/>
        </w:rPr>
        <w:t>ΟΡΓΑΝΩΣΗ ΥΠΗΡΕΣΙΩΝ ΥΓΕΙΑΣ</w:t>
      </w:r>
    </w:p>
    <w:p w14:paraId="3488C15E" w14:textId="77777777" w:rsidR="009118BF" w:rsidRPr="00275DE2" w:rsidRDefault="009118BF" w:rsidP="009118BF">
      <w:pPr>
        <w:tabs>
          <w:tab w:val="left" w:pos="2504"/>
        </w:tabs>
        <w:rPr>
          <w:rFonts w:asciiTheme="majorHAnsi" w:hAnsiTheme="majorHAnsi"/>
          <w:b/>
        </w:rPr>
      </w:pPr>
    </w:p>
    <w:tbl>
      <w:tblPr>
        <w:tblW w:w="9965" w:type="dxa"/>
        <w:jc w:val="center"/>
        <w:tblLook w:val="04A0" w:firstRow="1" w:lastRow="0" w:firstColumn="1" w:lastColumn="0" w:noHBand="0" w:noVBand="1"/>
      </w:tblPr>
      <w:tblGrid>
        <w:gridCol w:w="2504"/>
        <w:gridCol w:w="2963"/>
        <w:gridCol w:w="2131"/>
        <w:gridCol w:w="2367"/>
      </w:tblGrid>
      <w:tr w:rsidR="009118BF" w:rsidRPr="00275DE2" w14:paraId="72E1FE30"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7D6EF754" w14:textId="77777777" w:rsidR="009118BF" w:rsidRPr="00275DE2" w:rsidRDefault="009118BF" w:rsidP="00C975C1">
            <w:pPr>
              <w:jc w:val="right"/>
              <w:rPr>
                <w:rFonts w:asciiTheme="majorHAnsi" w:hAnsiTheme="majorHAnsi"/>
                <w:b/>
              </w:rPr>
            </w:pPr>
            <w:r w:rsidRPr="00275DE2">
              <w:rPr>
                <w:rFonts w:asciiTheme="majorHAnsi" w:hAnsiTheme="majorHAnsi"/>
                <w:b/>
              </w:rPr>
              <w:t>ΣΧΟΛΗ</w:t>
            </w:r>
          </w:p>
        </w:tc>
        <w:tc>
          <w:tcPr>
            <w:tcW w:w="7461" w:type="dxa"/>
            <w:gridSpan w:val="3"/>
            <w:tcBorders>
              <w:top w:val="single" w:sz="4" w:space="0" w:color="auto"/>
              <w:left w:val="single" w:sz="4" w:space="0" w:color="auto"/>
              <w:bottom w:val="single" w:sz="4" w:space="0" w:color="auto"/>
              <w:right w:val="single" w:sz="4" w:space="0" w:color="auto"/>
            </w:tcBorders>
            <w:hideMark/>
          </w:tcPr>
          <w:p w14:paraId="25135CF6"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63858F78"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62E179D0" w14:textId="77777777" w:rsidR="009118BF" w:rsidRPr="00275DE2" w:rsidRDefault="009118BF" w:rsidP="00C975C1">
            <w:pPr>
              <w:jc w:val="right"/>
              <w:rPr>
                <w:rFonts w:asciiTheme="majorHAnsi" w:hAnsiTheme="majorHAnsi"/>
                <w:b/>
              </w:rPr>
            </w:pPr>
            <w:r w:rsidRPr="00275DE2">
              <w:rPr>
                <w:rFonts w:asciiTheme="majorHAnsi" w:hAnsiTheme="majorHAnsi"/>
                <w:b/>
              </w:rPr>
              <w:t>ΤΜΗΜΑ</w:t>
            </w:r>
          </w:p>
        </w:tc>
        <w:tc>
          <w:tcPr>
            <w:tcW w:w="7461" w:type="dxa"/>
            <w:gridSpan w:val="3"/>
            <w:tcBorders>
              <w:top w:val="single" w:sz="4" w:space="0" w:color="auto"/>
              <w:left w:val="single" w:sz="4" w:space="0" w:color="auto"/>
              <w:bottom w:val="single" w:sz="4" w:space="0" w:color="auto"/>
              <w:right w:val="single" w:sz="4" w:space="0" w:color="auto"/>
            </w:tcBorders>
            <w:hideMark/>
          </w:tcPr>
          <w:p w14:paraId="7F0AFC7F"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018E8FE8"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15DDC7D6" w14:textId="77777777" w:rsidR="009118BF" w:rsidRPr="00275DE2" w:rsidRDefault="009118BF" w:rsidP="00C975C1">
            <w:pPr>
              <w:jc w:val="right"/>
              <w:rPr>
                <w:rFonts w:asciiTheme="majorHAnsi" w:hAnsiTheme="majorHAnsi"/>
                <w:b/>
              </w:rPr>
            </w:pPr>
            <w:r w:rsidRPr="00275DE2">
              <w:rPr>
                <w:rFonts w:asciiTheme="majorHAnsi" w:hAnsiTheme="majorHAnsi"/>
                <w:b/>
              </w:rPr>
              <w:t>ΕΠΙΠΕΔΟ ΣΠΟΥΔΩΝ</w:t>
            </w:r>
          </w:p>
        </w:tc>
        <w:tc>
          <w:tcPr>
            <w:tcW w:w="7461" w:type="dxa"/>
            <w:gridSpan w:val="3"/>
            <w:tcBorders>
              <w:top w:val="single" w:sz="4" w:space="0" w:color="auto"/>
              <w:left w:val="single" w:sz="4" w:space="0" w:color="auto"/>
              <w:bottom w:val="single" w:sz="4" w:space="0" w:color="auto"/>
              <w:right w:val="single" w:sz="4" w:space="0" w:color="auto"/>
            </w:tcBorders>
            <w:hideMark/>
          </w:tcPr>
          <w:p w14:paraId="78481D07"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2AB498C5"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55335C38" w14:textId="77777777" w:rsidR="009118BF" w:rsidRPr="00275DE2" w:rsidRDefault="009118BF" w:rsidP="00C975C1">
            <w:pPr>
              <w:jc w:val="right"/>
              <w:rPr>
                <w:rFonts w:asciiTheme="majorHAnsi" w:hAnsiTheme="majorHAnsi"/>
                <w:b/>
              </w:rPr>
            </w:pPr>
            <w:r w:rsidRPr="00275DE2">
              <w:rPr>
                <w:rFonts w:asciiTheme="majorHAnsi" w:hAnsiTheme="majorHAnsi"/>
                <w:b/>
              </w:rPr>
              <w:t>ΚΩΔΙΚΟΣ ΜΑΘΗΜΑΤΟΣ</w:t>
            </w:r>
          </w:p>
        </w:tc>
        <w:tc>
          <w:tcPr>
            <w:tcW w:w="2963" w:type="dxa"/>
            <w:tcBorders>
              <w:top w:val="single" w:sz="4" w:space="0" w:color="auto"/>
              <w:left w:val="single" w:sz="4" w:space="0" w:color="auto"/>
              <w:bottom w:val="single" w:sz="4" w:space="0" w:color="auto"/>
              <w:right w:val="single" w:sz="4" w:space="0" w:color="auto"/>
            </w:tcBorders>
            <w:hideMark/>
          </w:tcPr>
          <w:p w14:paraId="2E65BF3D" w14:textId="77777777" w:rsidR="009118BF" w:rsidRPr="00275DE2" w:rsidRDefault="009118BF" w:rsidP="00C975C1">
            <w:pPr>
              <w:rPr>
                <w:rFonts w:asciiTheme="majorHAnsi" w:hAnsiTheme="majorHAnsi"/>
                <w:b/>
              </w:rPr>
            </w:pPr>
            <w:r w:rsidRPr="00275DE2">
              <w:rPr>
                <w:rFonts w:asciiTheme="majorHAnsi" w:hAnsiTheme="majorHAnsi"/>
                <w:b/>
              </w:rPr>
              <w:t>ΥΠ 16210</w:t>
            </w:r>
          </w:p>
        </w:tc>
        <w:tc>
          <w:tcPr>
            <w:tcW w:w="2131" w:type="dxa"/>
            <w:tcBorders>
              <w:top w:val="single" w:sz="4" w:space="0" w:color="auto"/>
              <w:left w:val="single" w:sz="4" w:space="0" w:color="auto"/>
              <w:bottom w:val="single" w:sz="4" w:space="0" w:color="auto"/>
              <w:right w:val="single" w:sz="4" w:space="0" w:color="auto"/>
            </w:tcBorders>
            <w:shd w:val="clear" w:color="auto" w:fill="DBE5F1"/>
            <w:hideMark/>
          </w:tcPr>
          <w:p w14:paraId="106665DF"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367" w:type="dxa"/>
            <w:tcBorders>
              <w:top w:val="single" w:sz="4" w:space="0" w:color="auto"/>
              <w:left w:val="single" w:sz="4" w:space="0" w:color="auto"/>
              <w:bottom w:val="single" w:sz="4" w:space="0" w:color="auto"/>
              <w:right w:val="single" w:sz="4" w:space="0" w:color="auto"/>
            </w:tcBorders>
            <w:hideMark/>
          </w:tcPr>
          <w:p w14:paraId="435EE644" w14:textId="77777777" w:rsidR="009118BF" w:rsidRPr="00275DE2" w:rsidRDefault="009118BF" w:rsidP="00C975C1">
            <w:pPr>
              <w:rPr>
                <w:rFonts w:asciiTheme="majorHAnsi" w:hAnsiTheme="majorHAnsi"/>
                <w:b/>
              </w:rPr>
            </w:pPr>
            <w:r w:rsidRPr="00275DE2">
              <w:rPr>
                <w:rFonts w:asciiTheme="majorHAnsi" w:hAnsiTheme="majorHAnsi"/>
                <w:b/>
              </w:rPr>
              <w:t>2</w:t>
            </w:r>
            <w:r w:rsidRPr="00275DE2">
              <w:rPr>
                <w:rFonts w:asciiTheme="majorHAnsi" w:hAnsiTheme="majorHAnsi"/>
                <w:b/>
                <w:vertAlign w:val="superscript"/>
              </w:rPr>
              <w:t>ο</w:t>
            </w:r>
          </w:p>
        </w:tc>
      </w:tr>
      <w:tr w:rsidR="009118BF" w:rsidRPr="00275DE2" w14:paraId="0B56BEED"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6D557DC7" w14:textId="77777777" w:rsidR="009118BF" w:rsidRPr="00275DE2" w:rsidRDefault="009118BF" w:rsidP="00C975C1">
            <w:pPr>
              <w:jc w:val="right"/>
              <w:rPr>
                <w:rFonts w:asciiTheme="majorHAnsi" w:hAnsiTheme="majorHAnsi"/>
                <w:b/>
              </w:rPr>
            </w:pPr>
            <w:r w:rsidRPr="00275DE2">
              <w:rPr>
                <w:rFonts w:asciiTheme="majorHAnsi" w:hAnsiTheme="majorHAnsi"/>
                <w:b/>
              </w:rPr>
              <w:t>ΤΙΤΛΟΣ ΜΑΘΗΜΑΤΟΣ</w:t>
            </w:r>
          </w:p>
        </w:tc>
        <w:tc>
          <w:tcPr>
            <w:tcW w:w="7461" w:type="dxa"/>
            <w:gridSpan w:val="3"/>
            <w:tcBorders>
              <w:top w:val="single" w:sz="4" w:space="0" w:color="auto"/>
              <w:left w:val="single" w:sz="4" w:space="0" w:color="auto"/>
              <w:bottom w:val="single" w:sz="4" w:space="0" w:color="auto"/>
              <w:right w:val="single" w:sz="4" w:space="0" w:color="auto"/>
            </w:tcBorders>
            <w:hideMark/>
          </w:tcPr>
          <w:p w14:paraId="03C72EB0" w14:textId="77777777" w:rsidR="009118BF" w:rsidRPr="00275DE2" w:rsidRDefault="009118BF" w:rsidP="00C975C1">
            <w:pPr>
              <w:rPr>
                <w:rFonts w:asciiTheme="majorHAnsi" w:hAnsiTheme="majorHAnsi"/>
                <w:b/>
              </w:rPr>
            </w:pPr>
            <w:r w:rsidRPr="00275DE2">
              <w:rPr>
                <w:rFonts w:asciiTheme="majorHAnsi" w:hAnsiTheme="majorHAnsi"/>
                <w:b/>
              </w:rPr>
              <w:t>ΟΡΓΑΝΩΣΗ ΥΠΗΕΡΕΣΙΩΝ ΥΓΕΙΑΣ</w:t>
            </w:r>
          </w:p>
        </w:tc>
      </w:tr>
      <w:tr w:rsidR="009118BF" w:rsidRPr="00275DE2" w14:paraId="7F829C93"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9E74B4A"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131" w:type="dxa"/>
            <w:tcBorders>
              <w:top w:val="single" w:sz="4" w:space="0" w:color="auto"/>
              <w:left w:val="single" w:sz="4" w:space="0" w:color="auto"/>
              <w:bottom w:val="single" w:sz="4" w:space="0" w:color="auto"/>
              <w:right w:val="single" w:sz="4" w:space="0" w:color="auto"/>
            </w:tcBorders>
            <w:shd w:val="clear" w:color="auto" w:fill="DBE5F1"/>
            <w:hideMark/>
          </w:tcPr>
          <w:p w14:paraId="59400A68"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367" w:type="dxa"/>
            <w:tcBorders>
              <w:top w:val="single" w:sz="4" w:space="0" w:color="auto"/>
              <w:left w:val="single" w:sz="4" w:space="0" w:color="auto"/>
              <w:bottom w:val="single" w:sz="4" w:space="0" w:color="auto"/>
              <w:right w:val="single" w:sz="4" w:space="0" w:color="auto"/>
            </w:tcBorders>
            <w:shd w:val="clear" w:color="auto" w:fill="DBE5F1"/>
            <w:hideMark/>
          </w:tcPr>
          <w:p w14:paraId="08DC1E49"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5E888731"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hideMark/>
          </w:tcPr>
          <w:p w14:paraId="50BDAD3C" w14:textId="77777777" w:rsidR="009118BF" w:rsidRPr="00275DE2" w:rsidRDefault="009118BF" w:rsidP="00C975C1">
            <w:pPr>
              <w:rPr>
                <w:rFonts w:asciiTheme="majorHAnsi" w:hAnsiTheme="majorHAnsi"/>
              </w:rPr>
            </w:pPr>
            <w:r w:rsidRPr="00275DE2">
              <w:rPr>
                <w:rFonts w:asciiTheme="majorHAnsi" w:hAnsiTheme="majorHAnsi"/>
              </w:rPr>
              <w:t>Διαλέξεις</w:t>
            </w:r>
            <w:r w:rsidRPr="00275DE2">
              <w:rPr>
                <w:rFonts w:asciiTheme="majorHAnsi" w:hAnsiTheme="majorHAnsi"/>
                <w:lang w:val="en-US"/>
              </w:rPr>
              <w:t xml:space="preserve">, </w:t>
            </w:r>
            <w:r w:rsidRPr="00275DE2">
              <w:rPr>
                <w:rFonts w:asciiTheme="majorHAnsi" w:hAnsiTheme="majorHAnsi"/>
              </w:rPr>
              <w:t>Φροντιστηριακές ασκήσεις</w:t>
            </w:r>
          </w:p>
        </w:tc>
        <w:tc>
          <w:tcPr>
            <w:tcW w:w="2131" w:type="dxa"/>
            <w:tcBorders>
              <w:top w:val="single" w:sz="4" w:space="0" w:color="auto"/>
              <w:left w:val="single" w:sz="4" w:space="0" w:color="auto"/>
              <w:bottom w:val="single" w:sz="4" w:space="0" w:color="auto"/>
              <w:right w:val="single" w:sz="4" w:space="0" w:color="auto"/>
            </w:tcBorders>
          </w:tcPr>
          <w:p w14:paraId="17ABBE20" w14:textId="77777777" w:rsidR="009118BF" w:rsidRPr="00275DE2" w:rsidRDefault="009118BF" w:rsidP="00C975C1">
            <w:pPr>
              <w:jc w:val="center"/>
              <w:rPr>
                <w:rFonts w:asciiTheme="majorHAnsi" w:hAnsiTheme="majorHAnsi"/>
                <w:b/>
              </w:rPr>
            </w:pPr>
            <w:r w:rsidRPr="00275DE2">
              <w:rPr>
                <w:rFonts w:asciiTheme="majorHAnsi" w:hAnsiTheme="majorHAnsi"/>
                <w:b/>
              </w:rPr>
              <w:t>3</w:t>
            </w:r>
          </w:p>
          <w:p w14:paraId="32A9979C" w14:textId="77777777" w:rsidR="009118BF" w:rsidRPr="00275DE2" w:rsidRDefault="009118BF" w:rsidP="00C975C1">
            <w:pPr>
              <w:jc w:val="center"/>
              <w:rPr>
                <w:rFonts w:asciiTheme="majorHAnsi" w:hAnsiTheme="majorHAnsi"/>
                <w:b/>
              </w:rPr>
            </w:pPr>
            <w:r w:rsidRPr="00275DE2">
              <w:rPr>
                <w:rFonts w:asciiTheme="majorHAnsi" w:hAnsiTheme="majorHAnsi"/>
              </w:rPr>
              <w:t>(2 ώρες διαλέξεις και 1 ώρα φροντιστηριακή άσκηση)</w:t>
            </w:r>
          </w:p>
          <w:p w14:paraId="2F2A082D" w14:textId="77777777" w:rsidR="009118BF" w:rsidRPr="00275DE2" w:rsidRDefault="009118BF" w:rsidP="00C975C1">
            <w:pPr>
              <w:jc w:val="center"/>
              <w:rPr>
                <w:rFonts w:asciiTheme="majorHAnsi" w:hAnsiTheme="majorHAnsi"/>
              </w:rPr>
            </w:pPr>
          </w:p>
        </w:tc>
        <w:tc>
          <w:tcPr>
            <w:tcW w:w="2367" w:type="dxa"/>
            <w:tcBorders>
              <w:top w:val="single" w:sz="4" w:space="0" w:color="auto"/>
              <w:left w:val="single" w:sz="4" w:space="0" w:color="auto"/>
              <w:bottom w:val="single" w:sz="4" w:space="0" w:color="auto"/>
              <w:right w:val="single" w:sz="4" w:space="0" w:color="auto"/>
            </w:tcBorders>
            <w:hideMark/>
          </w:tcPr>
          <w:p w14:paraId="7A886B47" w14:textId="77777777" w:rsidR="009118BF" w:rsidRPr="00275DE2" w:rsidRDefault="009118BF" w:rsidP="00C975C1">
            <w:pPr>
              <w:jc w:val="center"/>
              <w:rPr>
                <w:rFonts w:asciiTheme="majorHAnsi" w:hAnsiTheme="majorHAnsi"/>
                <w:b/>
                <w:lang w:val="en-US"/>
              </w:rPr>
            </w:pPr>
            <w:r w:rsidRPr="00275DE2">
              <w:rPr>
                <w:rFonts w:asciiTheme="majorHAnsi" w:hAnsiTheme="majorHAnsi"/>
                <w:b/>
              </w:rPr>
              <w:t>3</w:t>
            </w:r>
            <w:r w:rsidRPr="00275DE2">
              <w:rPr>
                <w:rFonts w:asciiTheme="majorHAnsi" w:hAnsiTheme="majorHAnsi"/>
                <w:b/>
                <w:lang w:val="en-US"/>
              </w:rPr>
              <w:t xml:space="preserve"> ECTS</w:t>
            </w:r>
          </w:p>
        </w:tc>
      </w:tr>
      <w:tr w:rsidR="009118BF" w:rsidRPr="00275DE2" w14:paraId="6853F7D3"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6B73B24"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498" w:type="dxa"/>
            <w:gridSpan w:val="2"/>
            <w:tcBorders>
              <w:top w:val="single" w:sz="4" w:space="0" w:color="auto"/>
              <w:left w:val="single" w:sz="4" w:space="0" w:color="auto"/>
              <w:bottom w:val="single" w:sz="4" w:space="0" w:color="auto"/>
              <w:right w:val="single" w:sz="4" w:space="0" w:color="auto"/>
            </w:tcBorders>
            <w:hideMark/>
          </w:tcPr>
          <w:p w14:paraId="2E64B3D6" w14:textId="77777777" w:rsidR="009118BF" w:rsidRPr="00275DE2" w:rsidRDefault="009118BF" w:rsidP="00C975C1">
            <w:pPr>
              <w:rPr>
                <w:rFonts w:asciiTheme="majorHAnsi" w:hAnsiTheme="majorHAnsi"/>
              </w:rPr>
            </w:pPr>
            <w:r w:rsidRPr="00275DE2">
              <w:rPr>
                <w:rFonts w:asciiTheme="majorHAnsi" w:hAnsiTheme="majorHAnsi"/>
              </w:rPr>
              <w:t>Υποχρεωτικό</w:t>
            </w:r>
          </w:p>
        </w:tc>
      </w:tr>
      <w:tr w:rsidR="009118BF" w:rsidRPr="00275DE2" w14:paraId="49024EC7"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85746BF"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498" w:type="dxa"/>
            <w:gridSpan w:val="2"/>
            <w:tcBorders>
              <w:top w:val="single" w:sz="4" w:space="0" w:color="auto"/>
              <w:left w:val="single" w:sz="4" w:space="0" w:color="auto"/>
              <w:bottom w:val="single" w:sz="4" w:space="0" w:color="auto"/>
              <w:right w:val="single" w:sz="4" w:space="0" w:color="auto"/>
            </w:tcBorders>
            <w:hideMark/>
          </w:tcPr>
          <w:p w14:paraId="4741F935"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7F80A3E2"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895110A"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498" w:type="dxa"/>
            <w:gridSpan w:val="2"/>
            <w:tcBorders>
              <w:top w:val="single" w:sz="4" w:space="0" w:color="auto"/>
              <w:left w:val="single" w:sz="4" w:space="0" w:color="auto"/>
              <w:bottom w:val="single" w:sz="4" w:space="0" w:color="auto"/>
              <w:right w:val="single" w:sz="4" w:space="0" w:color="auto"/>
            </w:tcBorders>
            <w:hideMark/>
          </w:tcPr>
          <w:p w14:paraId="09BBAA4B"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4CC63911"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51C0E7D"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20648EC7"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44AB2DBB"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B8813AB"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5E6786CC" w14:textId="77777777" w:rsidR="009118BF" w:rsidRPr="00275DE2" w:rsidRDefault="009118BF" w:rsidP="00C975C1">
            <w:pPr>
              <w:rPr>
                <w:rFonts w:asciiTheme="majorHAnsi" w:hAnsiTheme="majorHAnsi"/>
              </w:rPr>
            </w:pPr>
            <w:r w:rsidRPr="00275DE2">
              <w:rPr>
                <w:rFonts w:asciiTheme="majorHAnsi" w:hAnsiTheme="majorHAnsi"/>
              </w:rPr>
              <w:t>https://eclass.uop.gr/courses/NRS264</w:t>
            </w:r>
          </w:p>
        </w:tc>
      </w:tr>
      <w:tr w:rsidR="009118BF" w:rsidRPr="00275DE2" w14:paraId="663E86CD" w14:textId="77777777" w:rsidTr="00C975C1">
        <w:trPr>
          <w:jc w:val="center"/>
        </w:trPr>
        <w:tc>
          <w:tcPr>
            <w:tcW w:w="9965" w:type="dxa"/>
            <w:gridSpan w:val="4"/>
            <w:tcBorders>
              <w:top w:val="single" w:sz="4" w:space="0" w:color="auto"/>
              <w:left w:val="nil"/>
              <w:bottom w:val="single" w:sz="4" w:space="0" w:color="auto"/>
              <w:right w:val="nil"/>
            </w:tcBorders>
          </w:tcPr>
          <w:p w14:paraId="76062ECE" w14:textId="77777777" w:rsidR="009118BF" w:rsidRPr="00275DE2" w:rsidRDefault="009118BF" w:rsidP="00C975C1">
            <w:pPr>
              <w:rPr>
                <w:rFonts w:asciiTheme="majorHAnsi" w:hAnsiTheme="majorHAnsi"/>
              </w:rPr>
            </w:pPr>
          </w:p>
        </w:tc>
      </w:tr>
    </w:tbl>
    <w:p w14:paraId="07C64AF5" w14:textId="77777777" w:rsidR="009118BF" w:rsidRPr="00275DE2" w:rsidRDefault="009118BF" w:rsidP="009118BF">
      <w:pPr>
        <w:rPr>
          <w:rFonts w:asciiTheme="majorHAnsi" w:hAnsiTheme="majorHAnsi"/>
          <w:b/>
        </w:rPr>
      </w:pPr>
      <w:r w:rsidRPr="00275DE2">
        <w:rPr>
          <w:rFonts w:asciiTheme="majorHAnsi" w:hAnsiTheme="majorHAnsi"/>
          <w:b/>
        </w:rPr>
        <w:t>ΜΑΘΗΣΙΑΚΑ ΑΠΟΤΕΛΕΣΜΑΤΑ</w:t>
      </w:r>
    </w:p>
    <w:tbl>
      <w:tblPr>
        <w:tblW w:w="10089" w:type="dxa"/>
        <w:jc w:val="center"/>
        <w:tblLook w:val="04A0" w:firstRow="1" w:lastRow="0" w:firstColumn="1" w:lastColumn="0" w:noHBand="0" w:noVBand="1"/>
      </w:tblPr>
      <w:tblGrid>
        <w:gridCol w:w="9965"/>
        <w:gridCol w:w="124"/>
      </w:tblGrid>
      <w:tr w:rsidR="009118BF" w:rsidRPr="00275DE2" w14:paraId="04B6D82A" w14:textId="77777777" w:rsidTr="00C975C1">
        <w:trPr>
          <w:gridAfter w:val="1"/>
          <w:wAfter w:w="124" w:type="dxa"/>
          <w:jc w:val="center"/>
        </w:trPr>
        <w:tc>
          <w:tcPr>
            <w:tcW w:w="9965" w:type="dxa"/>
            <w:tcBorders>
              <w:top w:val="single" w:sz="4" w:space="0" w:color="auto"/>
              <w:left w:val="single" w:sz="4" w:space="0" w:color="auto"/>
              <w:bottom w:val="single" w:sz="4" w:space="0" w:color="auto"/>
              <w:right w:val="single" w:sz="4" w:space="0" w:color="auto"/>
            </w:tcBorders>
            <w:shd w:val="clear" w:color="auto" w:fill="DBE5F1"/>
            <w:hideMark/>
          </w:tcPr>
          <w:p w14:paraId="5D363C5E"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1C328DEB" w14:textId="77777777" w:rsidTr="00C975C1">
        <w:trPr>
          <w:gridAfter w:val="1"/>
          <w:wAfter w:w="124" w:type="dxa"/>
          <w:trHeight w:val="2054"/>
          <w:jc w:val="center"/>
        </w:trPr>
        <w:tc>
          <w:tcPr>
            <w:tcW w:w="9965" w:type="dxa"/>
            <w:tcBorders>
              <w:top w:val="single" w:sz="4" w:space="0" w:color="auto"/>
              <w:left w:val="single" w:sz="4" w:space="0" w:color="auto"/>
              <w:bottom w:val="single" w:sz="4" w:space="0" w:color="auto"/>
              <w:right w:val="single" w:sz="4" w:space="0" w:color="auto"/>
            </w:tcBorders>
          </w:tcPr>
          <w:p w14:paraId="758F79F4" w14:textId="77777777" w:rsidR="009118BF" w:rsidRPr="00275DE2" w:rsidRDefault="009118BF" w:rsidP="00C975C1">
            <w:pPr>
              <w:jc w:val="both"/>
              <w:rPr>
                <w:rFonts w:asciiTheme="majorHAnsi" w:hAnsiTheme="majorHAnsi"/>
              </w:rPr>
            </w:pPr>
            <w:r w:rsidRPr="00275DE2">
              <w:rPr>
                <w:rFonts w:asciiTheme="majorHAnsi" w:hAnsiTheme="majorHAnsi"/>
              </w:rPr>
              <w:t>Σκοπός του μαθήματος είναι η μελέτη της Οργάνωσης των Υπηρεσιών Υγείας μέσα από την ανάλυση του Συστήματος Υγείας στα συστατικά του μέρη και την κατανόηση της διαδικασίας μετάβασης στο οργανωμένο Σύστημα Υγείας.</w:t>
            </w:r>
          </w:p>
          <w:p w14:paraId="1C467669" w14:textId="77777777" w:rsidR="009118BF" w:rsidRPr="00275DE2" w:rsidRDefault="009118BF" w:rsidP="00C975C1">
            <w:pPr>
              <w:jc w:val="both"/>
              <w:rPr>
                <w:rFonts w:asciiTheme="majorHAnsi" w:eastAsia="Times New Roman" w:hAnsiTheme="majorHAnsi" w:cs="Cambria"/>
                <w:b/>
                <w:bCs/>
              </w:rPr>
            </w:pPr>
          </w:p>
          <w:p w14:paraId="56395BDB" w14:textId="77777777" w:rsidR="009118BF" w:rsidRPr="00275DE2" w:rsidRDefault="009118BF" w:rsidP="00C975C1">
            <w:pPr>
              <w:jc w:val="both"/>
              <w:rPr>
                <w:rFonts w:asciiTheme="majorHAnsi" w:hAnsiTheme="majorHAnsi"/>
                <w:lang w:eastAsia="en-US"/>
              </w:rPr>
            </w:pPr>
            <w:r w:rsidRPr="00275DE2">
              <w:rPr>
                <w:rFonts w:asciiTheme="majorHAnsi" w:hAnsiTheme="majorHAnsi"/>
              </w:rPr>
              <w:t>Μετά την επιτυχή ολοκλήρωση του μαθήματος οι φοιτητές αναμένεται να είναι σε θέση:</w:t>
            </w:r>
          </w:p>
          <w:p w14:paraId="7185C5DC" w14:textId="77777777" w:rsidR="009118BF" w:rsidRPr="00275DE2" w:rsidRDefault="009118BF" w:rsidP="00C975C1">
            <w:pPr>
              <w:pStyle w:val="af0"/>
              <w:numPr>
                <w:ilvl w:val="0"/>
                <w:numId w:val="49"/>
              </w:numPr>
              <w:spacing w:after="0" w:line="240" w:lineRule="auto"/>
              <w:contextualSpacing/>
              <w:jc w:val="both"/>
              <w:rPr>
                <w:rFonts w:asciiTheme="majorHAnsi" w:hAnsiTheme="majorHAnsi"/>
                <w:sz w:val="24"/>
                <w:szCs w:val="24"/>
              </w:rPr>
            </w:pPr>
            <w:r w:rsidRPr="00275DE2">
              <w:rPr>
                <w:rFonts w:asciiTheme="majorHAnsi" w:hAnsiTheme="majorHAnsi"/>
                <w:sz w:val="24"/>
                <w:szCs w:val="24"/>
              </w:rPr>
              <w:t xml:space="preserve">να γνωρίζουν τη σημασία της κοινωνικής πολιτικής και της επίδρασής της επί του τομέα υγείας, </w:t>
            </w:r>
          </w:p>
          <w:p w14:paraId="340478F1" w14:textId="77777777" w:rsidR="009118BF" w:rsidRPr="00275DE2" w:rsidRDefault="009118BF" w:rsidP="00C975C1">
            <w:pPr>
              <w:pStyle w:val="af0"/>
              <w:numPr>
                <w:ilvl w:val="0"/>
                <w:numId w:val="49"/>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να ορίζουν το οικονομικό περιβάλλον του τομέα υγείας καθώς και τη σημασία του ιδιωτικού και δημόσιου τομέα υγείας,</w:t>
            </w:r>
          </w:p>
          <w:p w14:paraId="2AA07E4F" w14:textId="77777777" w:rsidR="009118BF" w:rsidRPr="00275DE2" w:rsidRDefault="009118BF" w:rsidP="00C975C1">
            <w:pPr>
              <w:pStyle w:val="af0"/>
              <w:numPr>
                <w:ilvl w:val="0"/>
                <w:numId w:val="49"/>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να περιγράφουν τις υπηρεσίες υγείας σε πρωτοβάθμιο, δευτεροβάθμιο και τριτοβάθμιο επίπεδο και να αναγνωρίζουν τη σημασία ύπαρξής τους,</w:t>
            </w:r>
          </w:p>
          <w:p w14:paraId="6A1A5E7C" w14:textId="77777777" w:rsidR="009118BF" w:rsidRPr="00275DE2" w:rsidRDefault="009118BF" w:rsidP="00C975C1">
            <w:pPr>
              <w:pStyle w:val="af0"/>
              <w:numPr>
                <w:ilvl w:val="0"/>
                <w:numId w:val="49"/>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να ερμηνεύουν τους λόγους ύπαρξης του ιατρικού πληθωρισμού και της έλλειψης του νοσηλευτικού προσωπικού,</w:t>
            </w:r>
          </w:p>
          <w:p w14:paraId="10A7A752" w14:textId="77777777" w:rsidR="009118BF" w:rsidRPr="00275DE2" w:rsidRDefault="009118BF" w:rsidP="00C975C1">
            <w:pPr>
              <w:pStyle w:val="af0"/>
              <w:numPr>
                <w:ilvl w:val="0"/>
                <w:numId w:val="49"/>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να προσδιορίζουν τη σημασία του φαρμάκου και της τεχνολογίας της υγείας στον τομέα της υγείας,</w:t>
            </w:r>
          </w:p>
          <w:p w14:paraId="0ACABA53" w14:textId="77777777" w:rsidR="009118BF" w:rsidRPr="00275DE2" w:rsidRDefault="009118BF" w:rsidP="00C975C1">
            <w:pPr>
              <w:pStyle w:val="af0"/>
              <w:numPr>
                <w:ilvl w:val="0"/>
                <w:numId w:val="49"/>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να ορίζουν τις πηγές χρηματοδότησης του τομέα υγείας καθώς και τις δαπάνες υγείας, και</w:t>
            </w:r>
          </w:p>
          <w:p w14:paraId="1E5ACB36" w14:textId="77777777" w:rsidR="009118BF" w:rsidRPr="00275DE2" w:rsidRDefault="009118BF" w:rsidP="00C975C1">
            <w:pPr>
              <w:pStyle w:val="af0"/>
              <w:numPr>
                <w:ilvl w:val="0"/>
                <w:numId w:val="49"/>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να ορίζουν και να διακρίνουν τις διάφορες μορφές συστημάτων υγείας.</w:t>
            </w:r>
          </w:p>
        </w:tc>
      </w:tr>
      <w:tr w:rsidR="009118BF" w:rsidRPr="00275DE2" w14:paraId="4165CA24" w14:textId="77777777" w:rsidTr="00C975C1">
        <w:trPr>
          <w:gridAfter w:val="1"/>
          <w:wAfter w:w="124" w:type="dxa"/>
          <w:jc w:val="center"/>
        </w:trPr>
        <w:tc>
          <w:tcPr>
            <w:tcW w:w="9965" w:type="dxa"/>
            <w:tcBorders>
              <w:top w:val="single" w:sz="4" w:space="0" w:color="auto"/>
              <w:left w:val="nil"/>
              <w:bottom w:val="single" w:sz="4" w:space="0" w:color="auto"/>
              <w:right w:val="nil"/>
            </w:tcBorders>
          </w:tcPr>
          <w:p w14:paraId="5A7B25CB" w14:textId="77777777" w:rsidR="009118BF" w:rsidRPr="00275DE2" w:rsidRDefault="009118BF" w:rsidP="00C975C1">
            <w:pPr>
              <w:rPr>
                <w:rFonts w:asciiTheme="majorHAnsi" w:hAnsiTheme="majorHAnsi"/>
              </w:rPr>
            </w:pPr>
          </w:p>
        </w:tc>
      </w:tr>
      <w:tr w:rsidR="009118BF" w:rsidRPr="00275DE2" w14:paraId="5C319C1C" w14:textId="77777777" w:rsidTr="00C975C1">
        <w:trPr>
          <w:gridAfter w:val="1"/>
          <w:wAfter w:w="124" w:type="dxa"/>
          <w:jc w:val="center"/>
        </w:trPr>
        <w:tc>
          <w:tcPr>
            <w:tcW w:w="9965" w:type="dxa"/>
            <w:tcBorders>
              <w:top w:val="single" w:sz="4" w:space="0" w:color="auto"/>
              <w:left w:val="single" w:sz="4" w:space="0" w:color="auto"/>
              <w:bottom w:val="single" w:sz="4" w:space="0" w:color="auto"/>
              <w:right w:val="single" w:sz="4" w:space="0" w:color="auto"/>
            </w:tcBorders>
            <w:shd w:val="clear" w:color="auto" w:fill="DBE5F1"/>
            <w:hideMark/>
          </w:tcPr>
          <w:p w14:paraId="7908A868"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1F3306D5" w14:textId="77777777" w:rsidTr="00C975C1">
        <w:trPr>
          <w:gridAfter w:val="1"/>
          <w:wAfter w:w="124" w:type="dxa"/>
          <w:trHeight w:val="37"/>
          <w:jc w:val="center"/>
        </w:trPr>
        <w:tc>
          <w:tcPr>
            <w:tcW w:w="9965" w:type="dxa"/>
            <w:tcBorders>
              <w:top w:val="single" w:sz="4" w:space="0" w:color="auto"/>
              <w:left w:val="single" w:sz="4" w:space="0" w:color="auto"/>
              <w:bottom w:val="single" w:sz="4" w:space="0" w:color="auto"/>
              <w:right w:val="single" w:sz="4" w:space="0" w:color="auto"/>
            </w:tcBorders>
          </w:tcPr>
          <w:p w14:paraId="763EC199" w14:textId="77777777" w:rsidR="009118BF" w:rsidRPr="00275DE2" w:rsidRDefault="009118BF" w:rsidP="00C975C1">
            <w:pPr>
              <w:jc w:val="both"/>
              <w:rPr>
                <w:rFonts w:asciiTheme="majorHAnsi" w:hAnsiTheme="majorHAnsi"/>
              </w:rPr>
            </w:pPr>
            <w:r w:rsidRPr="00275DE2">
              <w:rPr>
                <w:rFonts w:asciiTheme="majorHAnsi" w:hAnsiTheme="majorHAnsi"/>
              </w:rPr>
              <w:t>Μετά την επιτυχή ολοκλήρωση του μαθήματος οι φοιτητές αναμένεται να είναι ικανοί:</w:t>
            </w:r>
          </w:p>
          <w:p w14:paraId="60960C35" w14:textId="77777777" w:rsidR="009118BF" w:rsidRPr="00275DE2" w:rsidRDefault="009118BF" w:rsidP="00C975C1">
            <w:pPr>
              <w:pStyle w:val="af0"/>
              <w:numPr>
                <w:ilvl w:val="0"/>
                <w:numId w:val="50"/>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να υπολογίζουν τους δείκτες υγείας και να κάνουν διακρατικές και διαχρονικές συγκρίσεις,</w:t>
            </w:r>
          </w:p>
          <w:p w14:paraId="775F3062" w14:textId="77777777" w:rsidR="009118BF" w:rsidRPr="00275DE2" w:rsidRDefault="009118BF" w:rsidP="00C975C1">
            <w:pPr>
              <w:pStyle w:val="af0"/>
              <w:numPr>
                <w:ilvl w:val="0"/>
                <w:numId w:val="50"/>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να υπολογίζουν  απλούς και σύνθετους δείκτες της χρησιμοποίησης των υπηρεσιών υγείας (πληρότητα, μέση διάρκεια νοσηλείας, διάστημα εναλλαγής, ρυθμός εισροής ασθενών)</w:t>
            </w:r>
          </w:p>
          <w:p w14:paraId="19D0055B" w14:textId="77777777" w:rsidR="009118BF" w:rsidRPr="00275DE2" w:rsidRDefault="009118BF" w:rsidP="00C975C1">
            <w:pPr>
              <w:pStyle w:val="af0"/>
              <w:numPr>
                <w:ilvl w:val="0"/>
                <w:numId w:val="50"/>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να υπολογίζουν τις ανάγκες των νοσοκομείων σε προσωπικό και νοσοκομειακά κρεβάτια ανάλογα με τις ανάγκες υγείας του πληθυσμού,</w:t>
            </w:r>
          </w:p>
          <w:p w14:paraId="5C6A414F" w14:textId="77777777" w:rsidR="009118BF" w:rsidRPr="00275DE2" w:rsidRDefault="009118BF" w:rsidP="00C975C1">
            <w:pPr>
              <w:pStyle w:val="af0"/>
              <w:numPr>
                <w:ilvl w:val="0"/>
                <w:numId w:val="50"/>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να διακρίνουν τις διάφορες μορφές συστημάτων υγείας και να αξιολογούν την αποδοτικότητά τους, και</w:t>
            </w:r>
          </w:p>
          <w:p w14:paraId="735857F3" w14:textId="77777777" w:rsidR="009118BF" w:rsidRPr="00275DE2" w:rsidRDefault="009118BF" w:rsidP="00C975C1">
            <w:pPr>
              <w:pStyle w:val="af0"/>
              <w:numPr>
                <w:ilvl w:val="0"/>
                <w:numId w:val="50"/>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να εργάζονται αυτόνομα ή/και ομαδικά.</w:t>
            </w:r>
          </w:p>
        </w:tc>
      </w:tr>
      <w:tr w:rsidR="009118BF" w:rsidRPr="00275DE2" w14:paraId="68E2235A" w14:textId="77777777" w:rsidTr="00C975C1">
        <w:trPr>
          <w:trHeight w:val="6369"/>
          <w:jc w:val="center"/>
        </w:trPr>
        <w:tc>
          <w:tcPr>
            <w:tcW w:w="10089" w:type="dxa"/>
            <w:gridSpan w:val="2"/>
            <w:tcBorders>
              <w:top w:val="single" w:sz="4" w:space="0" w:color="auto"/>
              <w:left w:val="single" w:sz="4" w:space="0" w:color="auto"/>
              <w:bottom w:val="single" w:sz="4" w:space="0" w:color="auto"/>
              <w:right w:val="single" w:sz="4" w:space="0" w:color="auto"/>
            </w:tcBorders>
          </w:tcPr>
          <w:p w14:paraId="0399CF1B" w14:textId="77777777" w:rsidR="009118BF" w:rsidRPr="00275DE2" w:rsidRDefault="009118BF" w:rsidP="00C975C1">
            <w:pPr>
              <w:jc w:val="both"/>
              <w:rPr>
                <w:rFonts w:asciiTheme="majorHAnsi" w:hAnsiTheme="majorHAnsi"/>
              </w:rPr>
            </w:pPr>
            <w:r w:rsidRPr="00275DE2">
              <w:rPr>
                <w:rFonts w:asciiTheme="majorHAnsi" w:hAnsiTheme="majorHAnsi"/>
                <w:b/>
              </w:rPr>
              <w:lastRenderedPageBreak/>
              <w:t>ΠΕΡΙΕΧΟΜΕΝΟ ΜΑΘΗΜΑΤΟΣ</w:t>
            </w:r>
          </w:p>
          <w:p w14:paraId="3EAAFB5A" w14:textId="77777777" w:rsidR="009118BF" w:rsidRPr="00275DE2" w:rsidRDefault="009118BF" w:rsidP="00C975C1">
            <w:pPr>
              <w:jc w:val="both"/>
              <w:rPr>
                <w:rFonts w:asciiTheme="majorHAnsi" w:hAnsiTheme="majorHAnsi"/>
                <w:b/>
                <w:i/>
              </w:rPr>
            </w:pPr>
            <w:r w:rsidRPr="00275DE2">
              <w:rPr>
                <w:rFonts w:asciiTheme="majorHAnsi" w:hAnsiTheme="majorHAnsi"/>
                <w:b/>
                <w:i/>
              </w:rPr>
              <w:t>Διδακτικό μέρος</w:t>
            </w:r>
          </w:p>
          <w:p w14:paraId="40797C8B" w14:textId="77777777" w:rsidR="009118BF" w:rsidRPr="00275DE2" w:rsidRDefault="009118BF" w:rsidP="00394167">
            <w:pPr>
              <w:pStyle w:val="af0"/>
              <w:numPr>
                <w:ilvl w:val="0"/>
                <w:numId w:val="107"/>
              </w:numPr>
              <w:tabs>
                <w:tab w:val="left" w:pos="1080"/>
              </w:tabs>
              <w:spacing w:after="0" w:line="240" w:lineRule="auto"/>
              <w:contextualSpacing/>
              <w:jc w:val="both"/>
              <w:rPr>
                <w:rFonts w:asciiTheme="majorHAnsi" w:hAnsiTheme="majorHAnsi"/>
                <w:sz w:val="24"/>
                <w:szCs w:val="24"/>
              </w:rPr>
            </w:pPr>
            <w:r w:rsidRPr="00275DE2">
              <w:rPr>
                <w:rFonts w:asciiTheme="majorHAnsi" w:hAnsiTheme="majorHAnsi"/>
                <w:sz w:val="24"/>
                <w:szCs w:val="24"/>
              </w:rPr>
              <w:t>Η Κοινωνική Πολιτική και ο Τομέας της Υγείας</w:t>
            </w:r>
          </w:p>
          <w:p w14:paraId="0FABB9F7" w14:textId="77777777" w:rsidR="009118BF" w:rsidRPr="00275DE2" w:rsidRDefault="009118BF" w:rsidP="00394167">
            <w:pPr>
              <w:pStyle w:val="af0"/>
              <w:numPr>
                <w:ilvl w:val="0"/>
                <w:numId w:val="107"/>
              </w:numPr>
              <w:tabs>
                <w:tab w:val="left" w:pos="1080"/>
              </w:tabs>
              <w:spacing w:after="0" w:line="240" w:lineRule="auto"/>
              <w:contextualSpacing/>
              <w:jc w:val="both"/>
              <w:rPr>
                <w:rFonts w:asciiTheme="majorHAnsi" w:hAnsiTheme="majorHAnsi"/>
                <w:sz w:val="24"/>
                <w:szCs w:val="24"/>
              </w:rPr>
            </w:pPr>
            <w:r w:rsidRPr="00275DE2">
              <w:rPr>
                <w:rFonts w:asciiTheme="majorHAnsi" w:hAnsiTheme="majorHAnsi"/>
                <w:sz w:val="24"/>
                <w:szCs w:val="24"/>
              </w:rPr>
              <w:t>Η έννοια της Υγείας και η μέτρηση του επιπέδου της Υγείας</w:t>
            </w:r>
          </w:p>
          <w:p w14:paraId="4A09E78F" w14:textId="77777777" w:rsidR="009118BF" w:rsidRPr="00275DE2" w:rsidRDefault="009118BF" w:rsidP="00394167">
            <w:pPr>
              <w:pStyle w:val="af0"/>
              <w:numPr>
                <w:ilvl w:val="0"/>
                <w:numId w:val="107"/>
              </w:numPr>
              <w:tabs>
                <w:tab w:val="left" w:pos="1080"/>
              </w:tabs>
              <w:spacing w:after="0" w:line="240" w:lineRule="auto"/>
              <w:contextualSpacing/>
              <w:jc w:val="both"/>
              <w:rPr>
                <w:rFonts w:asciiTheme="majorHAnsi" w:hAnsiTheme="majorHAnsi"/>
                <w:sz w:val="24"/>
                <w:szCs w:val="24"/>
              </w:rPr>
            </w:pPr>
            <w:r w:rsidRPr="00275DE2">
              <w:rPr>
                <w:rFonts w:asciiTheme="majorHAnsi" w:hAnsiTheme="majorHAnsi"/>
                <w:sz w:val="24"/>
                <w:szCs w:val="24"/>
              </w:rPr>
              <w:t>Οργάνωση των Υπηρεσιών Υγείας και Οικονομικό Περιβάλλον στον Τομέα της Υγείας</w:t>
            </w:r>
          </w:p>
          <w:p w14:paraId="790546F1" w14:textId="77777777" w:rsidR="009118BF" w:rsidRPr="00275DE2" w:rsidRDefault="009118BF" w:rsidP="00394167">
            <w:pPr>
              <w:pStyle w:val="af0"/>
              <w:numPr>
                <w:ilvl w:val="0"/>
                <w:numId w:val="107"/>
              </w:numPr>
              <w:tabs>
                <w:tab w:val="left" w:pos="1080"/>
              </w:tabs>
              <w:spacing w:after="0" w:line="240" w:lineRule="auto"/>
              <w:contextualSpacing/>
              <w:jc w:val="both"/>
              <w:rPr>
                <w:rFonts w:asciiTheme="majorHAnsi" w:hAnsiTheme="majorHAnsi"/>
                <w:sz w:val="24"/>
                <w:szCs w:val="24"/>
              </w:rPr>
            </w:pPr>
            <w:r w:rsidRPr="00275DE2">
              <w:rPr>
                <w:rFonts w:asciiTheme="majorHAnsi" w:hAnsiTheme="majorHAnsi"/>
                <w:sz w:val="24"/>
                <w:szCs w:val="24"/>
              </w:rPr>
              <w:t>Παραγωγή της Υγείας - Νοσοκομειακή φροντίδα υγείας</w:t>
            </w:r>
          </w:p>
          <w:p w14:paraId="5A7F7E44" w14:textId="77777777" w:rsidR="009118BF" w:rsidRPr="00275DE2" w:rsidRDefault="009118BF" w:rsidP="00394167">
            <w:pPr>
              <w:pStyle w:val="af0"/>
              <w:numPr>
                <w:ilvl w:val="0"/>
                <w:numId w:val="107"/>
              </w:numPr>
              <w:tabs>
                <w:tab w:val="left" w:pos="1080"/>
              </w:tabs>
              <w:spacing w:after="0" w:line="240" w:lineRule="auto"/>
              <w:contextualSpacing/>
              <w:jc w:val="both"/>
              <w:rPr>
                <w:rFonts w:asciiTheme="majorHAnsi" w:hAnsiTheme="majorHAnsi"/>
                <w:sz w:val="24"/>
                <w:szCs w:val="24"/>
              </w:rPr>
            </w:pPr>
            <w:r w:rsidRPr="00275DE2">
              <w:rPr>
                <w:rFonts w:asciiTheme="majorHAnsi" w:hAnsiTheme="majorHAnsi"/>
                <w:sz w:val="24"/>
                <w:szCs w:val="24"/>
              </w:rPr>
              <w:t xml:space="preserve">Νοσοκομειακή φροντίδα υγείας - Άλλες μορφές ιδρυματικής φροντίδας </w:t>
            </w:r>
          </w:p>
          <w:p w14:paraId="681BD423" w14:textId="77777777" w:rsidR="009118BF" w:rsidRPr="00275DE2" w:rsidRDefault="009118BF" w:rsidP="00394167">
            <w:pPr>
              <w:pStyle w:val="af0"/>
              <w:numPr>
                <w:ilvl w:val="0"/>
                <w:numId w:val="107"/>
              </w:numPr>
              <w:tabs>
                <w:tab w:val="left" w:pos="1080"/>
              </w:tabs>
              <w:spacing w:after="0" w:line="240" w:lineRule="auto"/>
              <w:contextualSpacing/>
              <w:jc w:val="both"/>
              <w:rPr>
                <w:rFonts w:asciiTheme="majorHAnsi" w:hAnsiTheme="majorHAnsi"/>
                <w:sz w:val="24"/>
                <w:szCs w:val="24"/>
              </w:rPr>
            </w:pPr>
            <w:r w:rsidRPr="00275DE2">
              <w:rPr>
                <w:rFonts w:asciiTheme="majorHAnsi" w:hAnsiTheme="majorHAnsi"/>
                <w:sz w:val="24"/>
                <w:szCs w:val="24"/>
              </w:rPr>
              <w:t>Εξωνοσοκομειακή φροντίδα υγείας -Φαρμακευτική περίθαλψη - Δημόσια Υγεία και Πρόληψη</w:t>
            </w:r>
          </w:p>
          <w:p w14:paraId="0EA62FF7" w14:textId="77777777" w:rsidR="009118BF" w:rsidRPr="00275DE2" w:rsidRDefault="009118BF" w:rsidP="00394167">
            <w:pPr>
              <w:pStyle w:val="af0"/>
              <w:numPr>
                <w:ilvl w:val="0"/>
                <w:numId w:val="107"/>
              </w:numPr>
              <w:tabs>
                <w:tab w:val="left" w:pos="1080"/>
              </w:tabs>
              <w:spacing w:after="0" w:line="240" w:lineRule="auto"/>
              <w:contextualSpacing/>
              <w:jc w:val="both"/>
              <w:rPr>
                <w:rFonts w:asciiTheme="majorHAnsi" w:hAnsiTheme="majorHAnsi"/>
                <w:sz w:val="24"/>
                <w:szCs w:val="24"/>
              </w:rPr>
            </w:pPr>
            <w:r w:rsidRPr="00275DE2">
              <w:rPr>
                <w:rFonts w:asciiTheme="majorHAnsi" w:hAnsiTheme="majorHAnsi"/>
                <w:sz w:val="24"/>
                <w:szCs w:val="24"/>
              </w:rPr>
              <w:t>Το ανθρώπινο δυναμικό στον Τομέα της Υγείας - Τεχνολογία Υγείας</w:t>
            </w:r>
          </w:p>
          <w:p w14:paraId="188AC3C4" w14:textId="77777777" w:rsidR="009118BF" w:rsidRPr="00275DE2" w:rsidRDefault="009118BF" w:rsidP="00394167">
            <w:pPr>
              <w:pStyle w:val="af0"/>
              <w:numPr>
                <w:ilvl w:val="0"/>
                <w:numId w:val="107"/>
              </w:numPr>
              <w:tabs>
                <w:tab w:val="left" w:pos="1080"/>
              </w:tabs>
              <w:spacing w:after="0" w:line="240" w:lineRule="auto"/>
              <w:contextualSpacing/>
              <w:jc w:val="both"/>
              <w:rPr>
                <w:rFonts w:asciiTheme="majorHAnsi" w:hAnsiTheme="majorHAnsi"/>
                <w:sz w:val="24"/>
                <w:szCs w:val="24"/>
              </w:rPr>
            </w:pPr>
            <w:r w:rsidRPr="00275DE2">
              <w:rPr>
                <w:rFonts w:asciiTheme="majorHAnsi" w:hAnsiTheme="majorHAnsi"/>
                <w:sz w:val="24"/>
                <w:szCs w:val="24"/>
              </w:rPr>
              <w:t>Ζήτηση για υπηρεσίες Υγείας - Δαπάνες Υγείας</w:t>
            </w:r>
          </w:p>
          <w:p w14:paraId="1E84F00D" w14:textId="77777777" w:rsidR="009118BF" w:rsidRPr="00275DE2" w:rsidRDefault="009118BF" w:rsidP="00394167">
            <w:pPr>
              <w:pStyle w:val="af0"/>
              <w:numPr>
                <w:ilvl w:val="0"/>
                <w:numId w:val="107"/>
              </w:numPr>
              <w:tabs>
                <w:tab w:val="left" w:pos="1080"/>
              </w:tabs>
              <w:spacing w:after="0" w:line="240" w:lineRule="auto"/>
              <w:contextualSpacing/>
              <w:jc w:val="both"/>
              <w:rPr>
                <w:rFonts w:asciiTheme="majorHAnsi" w:hAnsiTheme="majorHAnsi"/>
                <w:sz w:val="24"/>
                <w:szCs w:val="24"/>
              </w:rPr>
            </w:pPr>
            <w:r w:rsidRPr="00275DE2">
              <w:rPr>
                <w:rFonts w:asciiTheme="majorHAnsi" w:hAnsiTheme="majorHAnsi"/>
                <w:sz w:val="24"/>
                <w:szCs w:val="24"/>
              </w:rPr>
              <w:t>Χρηματοδότηση του Συστήματος Υγείας - Ιδιωτική &amp; Κοινωνική Ασφάλιση Υγείας</w:t>
            </w:r>
          </w:p>
          <w:p w14:paraId="6CF9DEE3" w14:textId="77777777" w:rsidR="009118BF" w:rsidRPr="00275DE2" w:rsidRDefault="009118BF" w:rsidP="00394167">
            <w:pPr>
              <w:pStyle w:val="af0"/>
              <w:numPr>
                <w:ilvl w:val="0"/>
                <w:numId w:val="107"/>
              </w:numPr>
              <w:tabs>
                <w:tab w:val="left" w:pos="1080"/>
              </w:tabs>
              <w:spacing w:after="0" w:line="240" w:lineRule="auto"/>
              <w:contextualSpacing/>
              <w:jc w:val="both"/>
              <w:rPr>
                <w:rFonts w:asciiTheme="majorHAnsi" w:hAnsiTheme="majorHAnsi"/>
                <w:sz w:val="24"/>
                <w:szCs w:val="24"/>
              </w:rPr>
            </w:pPr>
            <w:r w:rsidRPr="00275DE2">
              <w:rPr>
                <w:rFonts w:asciiTheme="majorHAnsi" w:hAnsiTheme="majorHAnsi"/>
                <w:sz w:val="24"/>
                <w:szCs w:val="24"/>
              </w:rPr>
              <w:t>Η έννοια του Συστήματος Υγείας - Η σύγκλιση της προσφοράς, ζήτησης και πραγματικών αναγκών</w:t>
            </w:r>
          </w:p>
          <w:p w14:paraId="48E8A532" w14:textId="77777777" w:rsidR="009118BF" w:rsidRPr="00275DE2" w:rsidRDefault="009118BF" w:rsidP="00394167">
            <w:pPr>
              <w:numPr>
                <w:ilvl w:val="0"/>
                <w:numId w:val="107"/>
              </w:numPr>
              <w:jc w:val="both"/>
              <w:rPr>
                <w:rFonts w:asciiTheme="majorHAnsi" w:hAnsiTheme="majorHAnsi"/>
              </w:rPr>
            </w:pPr>
            <w:r w:rsidRPr="00275DE2">
              <w:rPr>
                <w:rFonts w:asciiTheme="majorHAnsi" w:hAnsiTheme="majorHAnsi"/>
              </w:rPr>
              <w:t>Ισοτιμία</w:t>
            </w:r>
          </w:p>
          <w:p w14:paraId="20165D63" w14:textId="77777777" w:rsidR="009118BF" w:rsidRPr="00275DE2" w:rsidRDefault="009118BF" w:rsidP="00394167">
            <w:pPr>
              <w:numPr>
                <w:ilvl w:val="0"/>
                <w:numId w:val="107"/>
              </w:numPr>
              <w:jc w:val="both"/>
              <w:rPr>
                <w:rFonts w:asciiTheme="majorHAnsi" w:hAnsiTheme="majorHAnsi"/>
              </w:rPr>
            </w:pPr>
            <w:r w:rsidRPr="00275DE2">
              <w:rPr>
                <w:rFonts w:asciiTheme="majorHAnsi" w:hAnsiTheme="majorHAnsi"/>
              </w:rPr>
              <w:t>Ποιότητα και Αξιολόγηση των Υπηρεσιών Υγείας</w:t>
            </w:r>
          </w:p>
          <w:p w14:paraId="150959DD" w14:textId="77777777" w:rsidR="009118BF" w:rsidRPr="00275DE2" w:rsidRDefault="009118BF" w:rsidP="00394167">
            <w:pPr>
              <w:numPr>
                <w:ilvl w:val="0"/>
                <w:numId w:val="107"/>
              </w:numPr>
              <w:jc w:val="both"/>
              <w:rPr>
                <w:rFonts w:asciiTheme="majorHAnsi" w:hAnsiTheme="majorHAnsi"/>
              </w:rPr>
            </w:pPr>
            <w:r w:rsidRPr="00275DE2">
              <w:rPr>
                <w:rFonts w:asciiTheme="majorHAnsi" w:hAnsiTheme="majorHAnsi"/>
              </w:rPr>
              <w:t xml:space="preserve">Αξιολόγηση Τεχνολογίας Υγείας  </w:t>
            </w:r>
          </w:p>
          <w:p w14:paraId="22C91DEC" w14:textId="77777777" w:rsidR="009118BF" w:rsidRPr="00275DE2" w:rsidRDefault="009118BF" w:rsidP="00394167">
            <w:pPr>
              <w:pStyle w:val="af0"/>
              <w:numPr>
                <w:ilvl w:val="0"/>
                <w:numId w:val="107"/>
              </w:numPr>
              <w:spacing w:after="0" w:line="240" w:lineRule="auto"/>
              <w:contextualSpacing/>
              <w:jc w:val="both"/>
              <w:rPr>
                <w:rFonts w:asciiTheme="majorHAnsi" w:hAnsiTheme="majorHAnsi"/>
                <w:sz w:val="24"/>
                <w:szCs w:val="24"/>
              </w:rPr>
            </w:pPr>
            <w:r w:rsidRPr="00275DE2">
              <w:rPr>
                <w:rFonts w:asciiTheme="majorHAnsi" w:hAnsiTheme="majorHAnsi"/>
                <w:sz w:val="24"/>
                <w:szCs w:val="24"/>
              </w:rPr>
              <w:t>Συμπεράσματα και αξιολόγηση του μαθήματος</w:t>
            </w:r>
          </w:p>
          <w:p w14:paraId="188DA7C6" w14:textId="77777777" w:rsidR="009118BF" w:rsidRPr="00275DE2" w:rsidRDefault="009118BF" w:rsidP="00C975C1">
            <w:pPr>
              <w:jc w:val="both"/>
              <w:rPr>
                <w:rFonts w:asciiTheme="majorHAnsi" w:hAnsiTheme="majorHAnsi"/>
                <w:b/>
                <w:i/>
              </w:rPr>
            </w:pPr>
            <w:r w:rsidRPr="00275DE2">
              <w:rPr>
                <w:rFonts w:asciiTheme="majorHAnsi" w:hAnsiTheme="majorHAnsi"/>
                <w:b/>
                <w:i/>
              </w:rPr>
              <w:t>Φροντιστηριακό μέρος</w:t>
            </w:r>
          </w:p>
          <w:p w14:paraId="0D6A23E2" w14:textId="77777777" w:rsidR="009118BF" w:rsidRPr="00275DE2" w:rsidRDefault="009118BF" w:rsidP="00C975C1">
            <w:pPr>
              <w:pStyle w:val="af0"/>
              <w:numPr>
                <w:ilvl w:val="0"/>
                <w:numId w:val="51"/>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Μελέτη και κριτική ανάλυση δημοσιεύσεων κατ’ αντιστοιχία του διδαχθέντος θεωρητικού μέρους.</w:t>
            </w:r>
          </w:p>
          <w:p w14:paraId="3BEF5D7C" w14:textId="77777777" w:rsidR="009118BF" w:rsidRPr="00275DE2" w:rsidRDefault="009118BF" w:rsidP="00C975C1">
            <w:pPr>
              <w:pStyle w:val="af0"/>
              <w:numPr>
                <w:ilvl w:val="0"/>
                <w:numId w:val="51"/>
              </w:numPr>
              <w:spacing w:after="0" w:line="240" w:lineRule="auto"/>
              <w:contextualSpacing/>
              <w:jc w:val="both"/>
              <w:rPr>
                <w:rFonts w:asciiTheme="majorHAnsi" w:hAnsiTheme="majorHAnsi"/>
                <w:sz w:val="24"/>
                <w:szCs w:val="24"/>
              </w:rPr>
            </w:pPr>
            <w:r w:rsidRPr="00275DE2">
              <w:rPr>
                <w:rFonts w:asciiTheme="majorHAnsi" w:hAnsiTheme="majorHAnsi"/>
                <w:sz w:val="24"/>
                <w:szCs w:val="24"/>
              </w:rPr>
              <w:t>Επίλυση ασκήσεων κατ’ αντιστοιχία του διδαχθέντος θεωρητικού μέρους.</w:t>
            </w:r>
          </w:p>
        </w:tc>
      </w:tr>
    </w:tbl>
    <w:p w14:paraId="46733492" w14:textId="77777777" w:rsidR="009118BF" w:rsidRPr="00275DE2" w:rsidRDefault="009118BF" w:rsidP="009118BF">
      <w:pPr>
        <w:rPr>
          <w:rFonts w:asciiTheme="majorHAnsi" w:hAnsiTheme="majorHAnsi"/>
          <w:b/>
        </w:rPr>
      </w:pPr>
      <w:r w:rsidRPr="00275DE2">
        <w:rPr>
          <w:rFonts w:asciiTheme="majorHAnsi" w:hAnsiTheme="majorHAnsi"/>
          <w:b/>
        </w:rPr>
        <w:t>ΔΙΔΑΚΤΙΚΕΣ ΚΑΙ ΜΑΘΗΣΙΑΚΕΣ ΜΕΘΟΔΟΙ- ΑΞΙΟΛΟΓΗΣΗ</w:t>
      </w:r>
    </w:p>
    <w:tbl>
      <w:tblPr>
        <w:tblW w:w="10089" w:type="dxa"/>
        <w:jc w:val="center"/>
        <w:tblLook w:val="04A0" w:firstRow="1" w:lastRow="0" w:firstColumn="1" w:lastColumn="0" w:noHBand="0" w:noVBand="1"/>
      </w:tblPr>
      <w:tblGrid>
        <w:gridCol w:w="4975"/>
        <w:gridCol w:w="5114"/>
      </w:tblGrid>
      <w:tr w:rsidR="009118BF" w:rsidRPr="00275DE2" w14:paraId="6339C0EA" w14:textId="77777777" w:rsidTr="00C975C1">
        <w:trPr>
          <w:jc w:val="center"/>
        </w:trPr>
        <w:tc>
          <w:tcPr>
            <w:tcW w:w="4975" w:type="dxa"/>
            <w:tcBorders>
              <w:top w:val="single" w:sz="4" w:space="0" w:color="auto"/>
              <w:left w:val="single" w:sz="4" w:space="0" w:color="auto"/>
              <w:bottom w:val="single" w:sz="4" w:space="0" w:color="auto"/>
              <w:right w:val="single" w:sz="4" w:space="0" w:color="auto"/>
            </w:tcBorders>
            <w:shd w:val="clear" w:color="auto" w:fill="C6D9F1"/>
            <w:hideMark/>
          </w:tcPr>
          <w:p w14:paraId="4CB4AF10"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5114" w:type="dxa"/>
            <w:tcBorders>
              <w:top w:val="single" w:sz="4" w:space="0" w:color="auto"/>
              <w:left w:val="single" w:sz="4" w:space="0" w:color="auto"/>
              <w:bottom w:val="single" w:sz="4" w:space="0" w:color="auto"/>
              <w:right w:val="single" w:sz="4" w:space="0" w:color="auto"/>
            </w:tcBorders>
            <w:hideMark/>
          </w:tcPr>
          <w:p w14:paraId="4AACD37A"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1B4B6C43" w14:textId="77777777" w:rsidTr="00C975C1">
        <w:trPr>
          <w:jc w:val="center"/>
        </w:trPr>
        <w:tc>
          <w:tcPr>
            <w:tcW w:w="4975" w:type="dxa"/>
            <w:tcBorders>
              <w:top w:val="single" w:sz="4" w:space="0" w:color="auto"/>
              <w:left w:val="single" w:sz="4" w:space="0" w:color="auto"/>
              <w:bottom w:val="single" w:sz="4" w:space="0" w:color="auto"/>
              <w:right w:val="single" w:sz="4" w:space="0" w:color="auto"/>
            </w:tcBorders>
            <w:shd w:val="clear" w:color="auto" w:fill="C6D9F1"/>
            <w:hideMark/>
          </w:tcPr>
          <w:p w14:paraId="39AAC9CB"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5114" w:type="dxa"/>
            <w:tcBorders>
              <w:top w:val="single" w:sz="4" w:space="0" w:color="auto"/>
              <w:left w:val="single" w:sz="4" w:space="0" w:color="auto"/>
              <w:bottom w:val="single" w:sz="4" w:space="0" w:color="auto"/>
              <w:right w:val="single" w:sz="4" w:space="0" w:color="auto"/>
            </w:tcBorders>
            <w:hideMark/>
          </w:tcPr>
          <w:p w14:paraId="680C4317" w14:textId="77777777" w:rsidR="009118BF" w:rsidRPr="00275DE2" w:rsidRDefault="009118BF" w:rsidP="00C975C1">
            <w:pPr>
              <w:jc w:val="both"/>
              <w:rPr>
                <w:rFonts w:asciiTheme="majorHAnsi" w:hAnsiTheme="majorHAnsi"/>
              </w:rPr>
            </w:pPr>
            <w:r w:rsidRPr="00275DE2">
              <w:rPr>
                <w:rFonts w:asciiTheme="majorHAnsi" w:hAnsiTheme="majorHAnsi"/>
              </w:rPr>
              <w:t>Υποστήριξη της μαθησιακής διαδικασίας μέσω της χρήσης:</w:t>
            </w:r>
          </w:p>
          <w:p w14:paraId="3976BB19" w14:textId="77777777" w:rsidR="009118BF" w:rsidRPr="00275DE2" w:rsidRDefault="009118BF" w:rsidP="00C975C1">
            <w:pPr>
              <w:pStyle w:val="af0"/>
              <w:numPr>
                <w:ilvl w:val="0"/>
                <w:numId w:val="52"/>
              </w:numPr>
              <w:spacing w:after="0" w:line="240" w:lineRule="auto"/>
              <w:contextualSpacing/>
              <w:jc w:val="both"/>
              <w:rPr>
                <w:rFonts w:asciiTheme="majorHAnsi" w:hAnsiTheme="majorHAnsi"/>
                <w:sz w:val="24"/>
                <w:szCs w:val="24"/>
              </w:rPr>
            </w:pPr>
            <w:r w:rsidRPr="00275DE2">
              <w:rPr>
                <w:rFonts w:asciiTheme="majorHAnsi" w:hAnsiTheme="majorHAnsi"/>
                <w:sz w:val="24"/>
                <w:szCs w:val="24"/>
              </w:rPr>
              <w:t>της βάσεως δεδομένων του ΟΟΣΑ.</w:t>
            </w:r>
          </w:p>
          <w:p w14:paraId="1AF47D95" w14:textId="77777777" w:rsidR="009118BF" w:rsidRPr="00275DE2" w:rsidRDefault="009118BF" w:rsidP="00C975C1">
            <w:pPr>
              <w:pStyle w:val="af0"/>
              <w:numPr>
                <w:ilvl w:val="0"/>
                <w:numId w:val="52"/>
              </w:numPr>
              <w:spacing w:after="0" w:line="240" w:lineRule="auto"/>
              <w:contextualSpacing/>
              <w:jc w:val="both"/>
              <w:rPr>
                <w:rFonts w:asciiTheme="majorHAnsi" w:hAnsiTheme="majorHAnsi"/>
                <w:sz w:val="24"/>
                <w:szCs w:val="24"/>
              </w:rPr>
            </w:pPr>
            <w:r w:rsidRPr="00275DE2">
              <w:rPr>
                <w:rFonts w:asciiTheme="majorHAnsi" w:hAnsiTheme="majorHAnsi"/>
                <w:sz w:val="24"/>
                <w:szCs w:val="24"/>
              </w:rPr>
              <w:t>της πλατφόρμας e-class, και</w:t>
            </w:r>
          </w:p>
          <w:p w14:paraId="30828C41" w14:textId="77777777" w:rsidR="009118BF" w:rsidRPr="00275DE2" w:rsidRDefault="009118BF" w:rsidP="00C975C1">
            <w:pPr>
              <w:pStyle w:val="af0"/>
              <w:numPr>
                <w:ilvl w:val="0"/>
                <w:numId w:val="53"/>
              </w:numPr>
              <w:spacing w:after="0" w:line="240" w:lineRule="auto"/>
              <w:contextualSpacing/>
              <w:jc w:val="both"/>
              <w:rPr>
                <w:rFonts w:asciiTheme="majorHAnsi" w:hAnsiTheme="majorHAnsi"/>
                <w:sz w:val="24"/>
                <w:szCs w:val="24"/>
              </w:rPr>
            </w:pPr>
            <w:r w:rsidRPr="00275DE2">
              <w:rPr>
                <w:rFonts w:asciiTheme="majorHAnsi" w:hAnsiTheme="majorHAnsi"/>
                <w:sz w:val="24"/>
                <w:szCs w:val="24"/>
              </w:rPr>
              <w:t>web-class.</w:t>
            </w:r>
          </w:p>
        </w:tc>
      </w:tr>
      <w:tr w:rsidR="009118BF" w:rsidRPr="00275DE2" w14:paraId="09A75C99" w14:textId="77777777" w:rsidTr="00C975C1">
        <w:trPr>
          <w:jc w:val="center"/>
        </w:trPr>
        <w:tc>
          <w:tcPr>
            <w:tcW w:w="4975" w:type="dxa"/>
            <w:tcBorders>
              <w:top w:val="single" w:sz="4" w:space="0" w:color="auto"/>
              <w:left w:val="single" w:sz="4" w:space="0" w:color="auto"/>
              <w:bottom w:val="single" w:sz="4" w:space="0" w:color="auto"/>
              <w:right w:val="single" w:sz="4" w:space="0" w:color="auto"/>
            </w:tcBorders>
            <w:shd w:val="clear" w:color="auto" w:fill="C6D9F1"/>
          </w:tcPr>
          <w:p w14:paraId="3785073B"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05732174" w14:textId="77777777" w:rsidR="009118BF" w:rsidRPr="00275DE2" w:rsidRDefault="009118BF" w:rsidP="00C975C1">
            <w:pPr>
              <w:rPr>
                <w:rFonts w:asciiTheme="majorHAnsi" w:hAnsiTheme="majorHAnsi"/>
                <w:b/>
              </w:rPr>
            </w:pPr>
          </w:p>
          <w:p w14:paraId="2CD70967" w14:textId="77777777" w:rsidR="009118BF" w:rsidRPr="00275DE2" w:rsidRDefault="009118BF" w:rsidP="00C975C1">
            <w:pPr>
              <w:rPr>
                <w:rFonts w:asciiTheme="majorHAnsi" w:hAnsiTheme="majorHAnsi"/>
                <w:b/>
              </w:rPr>
            </w:pPr>
          </w:p>
          <w:p w14:paraId="509078FA" w14:textId="77777777" w:rsidR="009118BF" w:rsidRPr="00275DE2" w:rsidRDefault="009118BF" w:rsidP="00C975C1">
            <w:pPr>
              <w:rPr>
                <w:rFonts w:asciiTheme="majorHAnsi" w:hAnsiTheme="majorHAnsi"/>
                <w:b/>
              </w:rPr>
            </w:pPr>
          </w:p>
          <w:p w14:paraId="517DF060" w14:textId="77777777" w:rsidR="009118BF" w:rsidRPr="00275DE2" w:rsidRDefault="009118BF" w:rsidP="00C975C1">
            <w:pPr>
              <w:rPr>
                <w:rFonts w:asciiTheme="majorHAnsi" w:hAnsiTheme="majorHAnsi"/>
                <w:b/>
              </w:rPr>
            </w:pPr>
          </w:p>
          <w:p w14:paraId="677B7FBE" w14:textId="77777777" w:rsidR="009118BF" w:rsidRPr="00275DE2" w:rsidRDefault="009118BF" w:rsidP="00C975C1">
            <w:pPr>
              <w:rPr>
                <w:rFonts w:asciiTheme="majorHAnsi" w:hAnsiTheme="majorHAnsi"/>
                <w:b/>
              </w:rPr>
            </w:pPr>
          </w:p>
          <w:p w14:paraId="07E0994F" w14:textId="77777777" w:rsidR="009118BF" w:rsidRPr="00275DE2" w:rsidRDefault="009118BF" w:rsidP="00C975C1">
            <w:pPr>
              <w:rPr>
                <w:rFonts w:asciiTheme="majorHAnsi" w:hAnsiTheme="majorHAnsi"/>
                <w:b/>
              </w:rPr>
            </w:pPr>
          </w:p>
          <w:p w14:paraId="4E6613C9" w14:textId="77777777" w:rsidR="009118BF" w:rsidRPr="00275DE2" w:rsidRDefault="009118BF" w:rsidP="00C975C1">
            <w:pPr>
              <w:rPr>
                <w:rFonts w:asciiTheme="majorHAnsi" w:hAnsiTheme="majorHAnsi"/>
                <w:b/>
              </w:rPr>
            </w:pPr>
          </w:p>
          <w:p w14:paraId="3D11E6AD" w14:textId="77777777" w:rsidR="009118BF" w:rsidRPr="00275DE2" w:rsidRDefault="009118BF" w:rsidP="00C975C1">
            <w:pPr>
              <w:rPr>
                <w:rFonts w:asciiTheme="majorHAnsi" w:hAnsiTheme="majorHAnsi"/>
                <w:b/>
              </w:rPr>
            </w:pPr>
          </w:p>
        </w:tc>
        <w:tc>
          <w:tcPr>
            <w:tcW w:w="5114"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183"/>
              <w:gridCol w:w="2495"/>
            </w:tblGrid>
            <w:tr w:rsidR="009118BF" w:rsidRPr="00275DE2" w14:paraId="7CDEFD58" w14:textId="77777777" w:rsidTr="00C975C1">
              <w:trPr>
                <w:trHeight w:val="358"/>
              </w:trPr>
              <w:tc>
                <w:tcPr>
                  <w:tcW w:w="2183" w:type="dxa"/>
                  <w:tcBorders>
                    <w:top w:val="single" w:sz="4" w:space="0" w:color="auto"/>
                    <w:left w:val="single" w:sz="4" w:space="0" w:color="auto"/>
                    <w:bottom w:val="single" w:sz="4" w:space="0" w:color="auto"/>
                    <w:right w:val="single" w:sz="4" w:space="0" w:color="auto"/>
                  </w:tcBorders>
                  <w:hideMark/>
                </w:tcPr>
                <w:p w14:paraId="72CB60D3"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495" w:type="dxa"/>
                  <w:tcBorders>
                    <w:top w:val="single" w:sz="4" w:space="0" w:color="auto"/>
                    <w:left w:val="single" w:sz="4" w:space="0" w:color="auto"/>
                    <w:bottom w:val="single" w:sz="4" w:space="0" w:color="auto"/>
                    <w:right w:val="single" w:sz="4" w:space="0" w:color="auto"/>
                  </w:tcBorders>
                  <w:hideMark/>
                </w:tcPr>
                <w:p w14:paraId="7F4E60A8"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746A3C8B" w14:textId="77777777" w:rsidTr="00C975C1">
              <w:trPr>
                <w:trHeight w:val="358"/>
              </w:trPr>
              <w:tc>
                <w:tcPr>
                  <w:tcW w:w="2183" w:type="dxa"/>
                  <w:tcBorders>
                    <w:top w:val="single" w:sz="4" w:space="0" w:color="auto"/>
                    <w:left w:val="single" w:sz="4" w:space="0" w:color="auto"/>
                    <w:bottom w:val="single" w:sz="4" w:space="0" w:color="auto"/>
                    <w:right w:val="single" w:sz="4" w:space="0" w:color="auto"/>
                  </w:tcBorders>
                  <w:hideMark/>
                </w:tcPr>
                <w:p w14:paraId="11AA23F7"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495" w:type="dxa"/>
                  <w:tcBorders>
                    <w:top w:val="single" w:sz="4" w:space="0" w:color="auto"/>
                    <w:left w:val="single" w:sz="4" w:space="0" w:color="auto"/>
                    <w:bottom w:val="single" w:sz="4" w:space="0" w:color="auto"/>
                    <w:right w:val="single" w:sz="4" w:space="0" w:color="auto"/>
                  </w:tcBorders>
                  <w:hideMark/>
                </w:tcPr>
                <w:p w14:paraId="47326C1C"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2A62EC82" w14:textId="77777777" w:rsidTr="00C975C1">
              <w:trPr>
                <w:trHeight w:val="337"/>
              </w:trPr>
              <w:tc>
                <w:tcPr>
                  <w:tcW w:w="2183" w:type="dxa"/>
                  <w:tcBorders>
                    <w:top w:val="single" w:sz="4" w:space="0" w:color="auto"/>
                    <w:left w:val="single" w:sz="4" w:space="0" w:color="auto"/>
                    <w:bottom w:val="single" w:sz="4" w:space="0" w:color="auto"/>
                    <w:right w:val="single" w:sz="4" w:space="0" w:color="auto"/>
                  </w:tcBorders>
                  <w:hideMark/>
                </w:tcPr>
                <w:p w14:paraId="2AA1A08D" w14:textId="77777777" w:rsidR="009118BF" w:rsidRPr="00275DE2" w:rsidRDefault="009118BF" w:rsidP="00C975C1">
                  <w:pPr>
                    <w:rPr>
                      <w:rFonts w:asciiTheme="majorHAnsi" w:hAnsiTheme="majorHAnsi"/>
                    </w:rPr>
                  </w:pPr>
                  <w:r w:rsidRPr="00275DE2">
                    <w:rPr>
                      <w:rFonts w:asciiTheme="majorHAnsi" w:hAnsiTheme="majorHAnsi"/>
                    </w:rPr>
                    <w:t>Φροντιστήριο- Διαδραστική διδασκαλία</w:t>
                  </w:r>
                </w:p>
              </w:tc>
              <w:tc>
                <w:tcPr>
                  <w:tcW w:w="2495" w:type="dxa"/>
                  <w:tcBorders>
                    <w:top w:val="single" w:sz="4" w:space="0" w:color="auto"/>
                    <w:left w:val="single" w:sz="4" w:space="0" w:color="auto"/>
                    <w:bottom w:val="single" w:sz="4" w:space="0" w:color="auto"/>
                    <w:right w:val="single" w:sz="4" w:space="0" w:color="auto"/>
                  </w:tcBorders>
                  <w:hideMark/>
                </w:tcPr>
                <w:p w14:paraId="15990509" w14:textId="77777777" w:rsidR="009118BF" w:rsidRPr="00275DE2" w:rsidRDefault="009118BF" w:rsidP="00C975C1">
                  <w:pPr>
                    <w:rPr>
                      <w:rFonts w:asciiTheme="majorHAnsi" w:hAnsiTheme="majorHAnsi"/>
                    </w:rPr>
                  </w:pPr>
                  <w:r w:rsidRPr="00275DE2">
                    <w:rPr>
                      <w:rFonts w:asciiTheme="majorHAnsi" w:hAnsiTheme="majorHAnsi"/>
                    </w:rPr>
                    <w:t>13 ώρες</w:t>
                  </w:r>
                </w:p>
              </w:tc>
            </w:tr>
            <w:tr w:rsidR="009118BF" w:rsidRPr="00275DE2" w14:paraId="297F8047" w14:textId="77777777" w:rsidTr="00C975C1">
              <w:trPr>
                <w:trHeight w:val="358"/>
              </w:trPr>
              <w:tc>
                <w:tcPr>
                  <w:tcW w:w="2183" w:type="dxa"/>
                  <w:tcBorders>
                    <w:top w:val="single" w:sz="4" w:space="0" w:color="auto"/>
                    <w:left w:val="single" w:sz="4" w:space="0" w:color="auto"/>
                    <w:bottom w:val="single" w:sz="4" w:space="0" w:color="auto"/>
                    <w:right w:val="single" w:sz="4" w:space="0" w:color="auto"/>
                  </w:tcBorders>
                  <w:hideMark/>
                </w:tcPr>
                <w:p w14:paraId="30180095" w14:textId="77777777" w:rsidR="009118BF" w:rsidRPr="00275DE2" w:rsidRDefault="009118BF" w:rsidP="00C975C1">
                  <w:pPr>
                    <w:jc w:val="both"/>
                    <w:rPr>
                      <w:rFonts w:asciiTheme="majorHAnsi" w:hAnsiTheme="majorHAnsi"/>
                    </w:rPr>
                  </w:pPr>
                  <w:r w:rsidRPr="00275DE2">
                    <w:rPr>
                      <w:rFonts w:asciiTheme="majorHAnsi" w:hAnsiTheme="majorHAnsi"/>
                    </w:rPr>
                    <w:t>Μελέτη και ανάλυση βιβλιογραφίας</w:t>
                  </w:r>
                </w:p>
              </w:tc>
              <w:tc>
                <w:tcPr>
                  <w:tcW w:w="2495" w:type="dxa"/>
                  <w:tcBorders>
                    <w:top w:val="single" w:sz="4" w:space="0" w:color="auto"/>
                    <w:left w:val="single" w:sz="4" w:space="0" w:color="auto"/>
                    <w:bottom w:val="single" w:sz="4" w:space="0" w:color="auto"/>
                    <w:right w:val="single" w:sz="4" w:space="0" w:color="auto"/>
                  </w:tcBorders>
                  <w:hideMark/>
                </w:tcPr>
                <w:p w14:paraId="23DB274D" w14:textId="77777777" w:rsidR="009118BF" w:rsidRPr="00275DE2" w:rsidRDefault="009118BF" w:rsidP="00C975C1">
                  <w:pPr>
                    <w:rPr>
                      <w:rFonts w:asciiTheme="majorHAnsi" w:hAnsiTheme="majorHAnsi"/>
                    </w:rPr>
                  </w:pPr>
                  <w:r w:rsidRPr="00275DE2">
                    <w:rPr>
                      <w:rFonts w:asciiTheme="majorHAnsi" w:hAnsiTheme="majorHAnsi"/>
                    </w:rPr>
                    <w:t>36 ώρες</w:t>
                  </w:r>
                </w:p>
              </w:tc>
            </w:tr>
            <w:tr w:rsidR="009118BF" w:rsidRPr="00275DE2" w14:paraId="100A60EE" w14:textId="77777777" w:rsidTr="00C975C1">
              <w:trPr>
                <w:trHeight w:val="358"/>
              </w:trPr>
              <w:tc>
                <w:tcPr>
                  <w:tcW w:w="2183" w:type="dxa"/>
                  <w:tcBorders>
                    <w:top w:val="single" w:sz="4" w:space="0" w:color="auto"/>
                    <w:left w:val="single" w:sz="4" w:space="0" w:color="auto"/>
                    <w:bottom w:val="single" w:sz="4" w:space="0" w:color="auto"/>
                    <w:right w:val="single" w:sz="4" w:space="0" w:color="auto"/>
                  </w:tcBorders>
                  <w:hideMark/>
                </w:tcPr>
                <w:p w14:paraId="1B68EC53"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233EFF66"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2495" w:type="dxa"/>
                  <w:tcBorders>
                    <w:top w:val="single" w:sz="4" w:space="0" w:color="auto"/>
                    <w:left w:val="single" w:sz="4" w:space="0" w:color="auto"/>
                    <w:bottom w:val="single" w:sz="4" w:space="0" w:color="auto"/>
                    <w:right w:val="single" w:sz="4" w:space="0" w:color="auto"/>
                  </w:tcBorders>
                  <w:hideMark/>
                </w:tcPr>
                <w:p w14:paraId="42D8BE53" w14:textId="77777777" w:rsidR="009118BF" w:rsidRPr="00275DE2" w:rsidRDefault="009118BF" w:rsidP="00C975C1">
                  <w:pPr>
                    <w:rPr>
                      <w:rFonts w:asciiTheme="majorHAnsi" w:hAnsiTheme="majorHAnsi"/>
                    </w:rPr>
                  </w:pPr>
                  <w:r w:rsidRPr="00275DE2">
                    <w:rPr>
                      <w:rFonts w:asciiTheme="majorHAnsi" w:hAnsiTheme="majorHAnsi"/>
                    </w:rPr>
                    <w:t xml:space="preserve">75 ώρες (3 </w:t>
                  </w:r>
                  <w:r w:rsidRPr="00275DE2">
                    <w:rPr>
                      <w:rFonts w:asciiTheme="majorHAnsi" w:hAnsiTheme="majorHAnsi"/>
                      <w:lang w:val="en-US"/>
                    </w:rPr>
                    <w:t>ECTS</w:t>
                  </w:r>
                  <w:r w:rsidRPr="00275DE2">
                    <w:rPr>
                      <w:rFonts w:asciiTheme="majorHAnsi" w:hAnsiTheme="majorHAnsi"/>
                    </w:rPr>
                    <w:t>)</w:t>
                  </w:r>
                </w:p>
              </w:tc>
            </w:tr>
          </w:tbl>
          <w:p w14:paraId="793537B7" w14:textId="77777777" w:rsidR="009118BF" w:rsidRPr="00275DE2" w:rsidRDefault="009118BF" w:rsidP="00C975C1">
            <w:pPr>
              <w:rPr>
                <w:rFonts w:asciiTheme="majorHAnsi" w:hAnsiTheme="majorHAnsi"/>
              </w:rPr>
            </w:pPr>
          </w:p>
        </w:tc>
      </w:tr>
      <w:tr w:rsidR="009118BF" w:rsidRPr="00275DE2" w14:paraId="7ED8060C" w14:textId="77777777" w:rsidTr="00C975C1">
        <w:trPr>
          <w:jc w:val="center"/>
        </w:trPr>
        <w:tc>
          <w:tcPr>
            <w:tcW w:w="4975" w:type="dxa"/>
            <w:tcBorders>
              <w:top w:val="single" w:sz="4" w:space="0" w:color="auto"/>
              <w:left w:val="single" w:sz="4" w:space="0" w:color="auto"/>
              <w:bottom w:val="single" w:sz="4" w:space="0" w:color="auto"/>
              <w:right w:val="single" w:sz="4" w:space="0" w:color="auto"/>
            </w:tcBorders>
            <w:shd w:val="clear" w:color="auto" w:fill="C6D9F1"/>
            <w:hideMark/>
          </w:tcPr>
          <w:p w14:paraId="74980975"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5114" w:type="dxa"/>
            <w:tcBorders>
              <w:top w:val="single" w:sz="4" w:space="0" w:color="auto"/>
              <w:left w:val="single" w:sz="4" w:space="0" w:color="auto"/>
              <w:bottom w:val="single" w:sz="4" w:space="0" w:color="auto"/>
              <w:right w:val="single" w:sz="4" w:space="0" w:color="auto"/>
            </w:tcBorders>
            <w:hideMark/>
          </w:tcPr>
          <w:p w14:paraId="07AFD055" w14:textId="77777777" w:rsidR="009118BF" w:rsidRPr="00275DE2" w:rsidRDefault="009118BF" w:rsidP="00C975C1">
            <w:pPr>
              <w:jc w:val="both"/>
              <w:rPr>
                <w:rFonts w:asciiTheme="majorHAnsi" w:hAnsiTheme="majorHAnsi"/>
              </w:rPr>
            </w:pPr>
            <w:r w:rsidRPr="00275DE2">
              <w:rPr>
                <w:rFonts w:asciiTheme="majorHAnsi" w:hAnsiTheme="majorHAnsi"/>
              </w:rPr>
              <w:t>Γραπτή εξέταση (100%) στο τέλος του εξαμήνου, που περιλαμβάνει ερωτήσεις σύντομης ανάπτυξης και ερωτήσεις πολλαπλής επιλογής.</w:t>
            </w:r>
          </w:p>
        </w:tc>
      </w:tr>
    </w:tbl>
    <w:p w14:paraId="406CEAE7" w14:textId="77777777" w:rsidR="009118BF" w:rsidRPr="00275DE2" w:rsidRDefault="009118BF" w:rsidP="009118BF">
      <w:pPr>
        <w:rPr>
          <w:rFonts w:asciiTheme="majorHAnsi" w:hAnsiTheme="majorHAnsi"/>
          <w:b/>
        </w:rPr>
      </w:pPr>
      <w:r w:rsidRPr="00275DE2">
        <w:rPr>
          <w:rFonts w:asciiTheme="majorHAnsi" w:hAnsiTheme="majorHAnsi"/>
          <w:b/>
        </w:rPr>
        <w:t>ΣΥΝΙΣΤΩΜΕΝΗ ΒΙΒΛΙΟΓΡΑΦΙΑ</w:t>
      </w:r>
    </w:p>
    <w:tbl>
      <w:tblPr>
        <w:tblW w:w="10089" w:type="dxa"/>
        <w:jc w:val="center"/>
        <w:tblLook w:val="04A0" w:firstRow="1" w:lastRow="0" w:firstColumn="1" w:lastColumn="0" w:noHBand="0" w:noVBand="1"/>
      </w:tblPr>
      <w:tblGrid>
        <w:gridCol w:w="10089"/>
      </w:tblGrid>
      <w:tr w:rsidR="009118BF" w:rsidRPr="00275DE2" w14:paraId="2BFDF9D1" w14:textId="77777777" w:rsidTr="00C975C1">
        <w:trPr>
          <w:trHeight w:val="60"/>
          <w:jc w:val="center"/>
        </w:trPr>
        <w:tc>
          <w:tcPr>
            <w:tcW w:w="10089" w:type="dxa"/>
            <w:tcBorders>
              <w:top w:val="single" w:sz="4" w:space="0" w:color="auto"/>
              <w:left w:val="single" w:sz="4" w:space="0" w:color="auto"/>
              <w:bottom w:val="single" w:sz="4" w:space="0" w:color="auto"/>
              <w:right w:val="single" w:sz="4" w:space="0" w:color="auto"/>
            </w:tcBorders>
          </w:tcPr>
          <w:p w14:paraId="2D7C732A" w14:textId="77777777" w:rsidR="009118BF" w:rsidRPr="00275DE2" w:rsidRDefault="009118BF" w:rsidP="00C975C1">
            <w:pPr>
              <w:numPr>
                <w:ilvl w:val="0"/>
                <w:numId w:val="54"/>
              </w:numPr>
              <w:ind w:right="113"/>
              <w:jc w:val="both"/>
              <w:rPr>
                <w:rFonts w:asciiTheme="majorHAnsi" w:hAnsiTheme="majorHAnsi" w:cs="Cambria"/>
                <w:bCs/>
                <w:lang w:val="de-DE"/>
              </w:rPr>
            </w:pPr>
            <w:r w:rsidRPr="00275DE2">
              <w:rPr>
                <w:rFonts w:asciiTheme="majorHAnsi" w:hAnsiTheme="majorHAnsi" w:cs="Cambria"/>
                <w:bCs/>
                <w:lang w:val="de-DE"/>
              </w:rPr>
              <w:t>Λιαρόπουλος</w:t>
            </w:r>
            <w:r w:rsidRPr="00275DE2">
              <w:rPr>
                <w:rFonts w:asciiTheme="majorHAnsi" w:hAnsiTheme="majorHAnsi" w:cs="Cambria"/>
                <w:bCs/>
              </w:rPr>
              <w:t xml:space="preserve"> Λ., </w:t>
            </w:r>
            <w:r w:rsidRPr="00275DE2">
              <w:rPr>
                <w:rFonts w:asciiTheme="majorHAnsi" w:hAnsiTheme="majorHAnsi" w:cs="Cambria"/>
                <w:bCs/>
                <w:lang w:val="de-DE"/>
              </w:rPr>
              <w:t>Οργάνωση Υπηρεσιών και ΣυστημάτωνΥγείας, ΙατρικέςΕκδόσεις ΒΗΤΑ, Αθήνα, 2007</w:t>
            </w:r>
          </w:p>
          <w:p w14:paraId="1A5AE488" w14:textId="77777777" w:rsidR="009118BF" w:rsidRPr="00275DE2" w:rsidRDefault="009118BF" w:rsidP="00C975C1">
            <w:pPr>
              <w:numPr>
                <w:ilvl w:val="0"/>
                <w:numId w:val="54"/>
              </w:numPr>
              <w:ind w:right="113"/>
              <w:jc w:val="both"/>
              <w:rPr>
                <w:rFonts w:asciiTheme="majorHAnsi" w:hAnsiTheme="majorHAnsi" w:cs="Cambria"/>
                <w:bCs/>
              </w:rPr>
            </w:pPr>
            <w:r w:rsidRPr="00275DE2">
              <w:rPr>
                <w:rFonts w:asciiTheme="majorHAnsi" w:hAnsiTheme="majorHAnsi" w:cs="Cambria"/>
                <w:bCs/>
                <w:lang w:val="de-DE"/>
              </w:rPr>
              <w:lastRenderedPageBreak/>
              <w:t>Οικονόμου</w:t>
            </w:r>
            <w:r w:rsidRPr="00275DE2">
              <w:rPr>
                <w:rFonts w:asciiTheme="majorHAnsi" w:hAnsiTheme="majorHAnsi" w:cs="Cambria"/>
                <w:bCs/>
              </w:rPr>
              <w:t>Χ.,</w:t>
            </w:r>
            <w:r w:rsidRPr="00275DE2">
              <w:rPr>
                <w:rFonts w:asciiTheme="majorHAnsi" w:hAnsiTheme="majorHAnsi" w:cs="Cambria"/>
                <w:bCs/>
                <w:lang w:val="de-DE"/>
              </w:rPr>
              <w:t>ΠολιτικέςΥγείας στηνΕλλάδα και Ευρωπαϊκές Κοινωνίες, ΕκδόσειςΔιόνικος, Αθήνα, 2004.</w:t>
            </w:r>
          </w:p>
        </w:tc>
      </w:tr>
    </w:tbl>
    <w:p w14:paraId="49659A8C" w14:textId="77777777" w:rsidR="009118BF" w:rsidRPr="00275DE2" w:rsidRDefault="009118BF" w:rsidP="009118BF">
      <w:pPr>
        <w:jc w:val="center"/>
        <w:rPr>
          <w:rFonts w:asciiTheme="majorHAnsi" w:hAnsiTheme="majorHAnsi"/>
          <w:b/>
        </w:rPr>
      </w:pPr>
    </w:p>
    <w:p w14:paraId="59E6BB9C" w14:textId="77777777" w:rsidR="009118BF" w:rsidRPr="00275DE2" w:rsidRDefault="009118BF" w:rsidP="009118BF">
      <w:pPr>
        <w:jc w:val="center"/>
        <w:rPr>
          <w:rFonts w:asciiTheme="majorHAnsi" w:hAnsiTheme="majorHAnsi"/>
          <w:b/>
          <w:highlight w:val="yellow"/>
        </w:rPr>
      </w:pPr>
    </w:p>
    <w:p w14:paraId="03B825D8" w14:textId="77777777" w:rsidR="009118BF" w:rsidRPr="00275DE2" w:rsidRDefault="009118BF" w:rsidP="009118BF">
      <w:pPr>
        <w:jc w:val="center"/>
        <w:rPr>
          <w:rFonts w:asciiTheme="majorHAnsi" w:hAnsiTheme="majorHAnsi"/>
          <w:b/>
          <w:highlight w:val="yellow"/>
        </w:rPr>
      </w:pPr>
    </w:p>
    <w:p w14:paraId="4A907E99" w14:textId="77777777" w:rsidR="009118BF" w:rsidRPr="00275DE2" w:rsidRDefault="009118BF" w:rsidP="009118BF">
      <w:pPr>
        <w:tabs>
          <w:tab w:val="left" w:pos="2441"/>
        </w:tabs>
        <w:jc w:val="center"/>
        <w:rPr>
          <w:rFonts w:asciiTheme="majorHAnsi" w:hAnsiTheme="majorHAnsi"/>
          <w:b/>
        </w:rPr>
      </w:pPr>
      <w:r w:rsidRPr="00275DE2">
        <w:rPr>
          <w:rFonts w:asciiTheme="majorHAnsi" w:hAnsiTheme="majorHAnsi"/>
          <w:b/>
        </w:rPr>
        <w:t>ΠΛΗΡΟΦΟΡΙΚΗ ΥΓΕΙΑΣ</w:t>
      </w:r>
    </w:p>
    <w:p w14:paraId="24559717" w14:textId="77777777" w:rsidR="009118BF" w:rsidRPr="00275DE2" w:rsidRDefault="009118BF" w:rsidP="009118BF">
      <w:pPr>
        <w:tabs>
          <w:tab w:val="left" w:pos="2441"/>
        </w:tabs>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732"/>
        <w:gridCol w:w="2513"/>
        <w:gridCol w:w="2403"/>
      </w:tblGrid>
      <w:tr w:rsidR="009118BF" w:rsidRPr="00275DE2" w14:paraId="2BCDC8DF"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0292093A" w14:textId="77777777" w:rsidR="009118BF" w:rsidRPr="00275DE2" w:rsidRDefault="009118BF" w:rsidP="00C975C1">
            <w:pPr>
              <w:jc w:val="right"/>
              <w:rPr>
                <w:rFonts w:asciiTheme="majorHAnsi" w:hAnsiTheme="majorHAnsi"/>
                <w:b/>
              </w:rPr>
            </w:pPr>
            <w:r w:rsidRPr="00275DE2">
              <w:rPr>
                <w:rFonts w:asciiTheme="majorHAnsi" w:hAnsiTheme="majorHAnsi"/>
                <w:b/>
              </w:rPr>
              <w:t>ΣΧΟΛΗ</w:t>
            </w:r>
          </w:p>
        </w:tc>
        <w:tc>
          <w:tcPr>
            <w:tcW w:w="7648" w:type="dxa"/>
            <w:gridSpan w:val="3"/>
            <w:tcBorders>
              <w:top w:val="single" w:sz="4" w:space="0" w:color="auto"/>
              <w:left w:val="single" w:sz="4" w:space="0" w:color="auto"/>
              <w:bottom w:val="single" w:sz="4" w:space="0" w:color="auto"/>
              <w:right w:val="single" w:sz="4" w:space="0" w:color="auto"/>
            </w:tcBorders>
            <w:hideMark/>
          </w:tcPr>
          <w:p w14:paraId="3778AE91"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08176828"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109FD57A" w14:textId="77777777" w:rsidR="009118BF" w:rsidRPr="00275DE2" w:rsidRDefault="009118BF" w:rsidP="00C975C1">
            <w:pPr>
              <w:jc w:val="right"/>
              <w:rPr>
                <w:rFonts w:asciiTheme="majorHAnsi" w:hAnsiTheme="majorHAnsi"/>
                <w:b/>
              </w:rPr>
            </w:pPr>
            <w:r w:rsidRPr="00275DE2">
              <w:rPr>
                <w:rFonts w:asciiTheme="majorHAnsi" w:hAnsiTheme="majorHAnsi"/>
                <w:b/>
              </w:rPr>
              <w:t>ΤΜΗΜΑ</w:t>
            </w:r>
          </w:p>
        </w:tc>
        <w:tc>
          <w:tcPr>
            <w:tcW w:w="7648" w:type="dxa"/>
            <w:gridSpan w:val="3"/>
            <w:tcBorders>
              <w:top w:val="single" w:sz="4" w:space="0" w:color="auto"/>
              <w:left w:val="single" w:sz="4" w:space="0" w:color="auto"/>
              <w:bottom w:val="single" w:sz="4" w:space="0" w:color="auto"/>
              <w:right w:val="single" w:sz="4" w:space="0" w:color="auto"/>
            </w:tcBorders>
            <w:hideMark/>
          </w:tcPr>
          <w:p w14:paraId="5ECD6137"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4CE4C804"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05036C99" w14:textId="77777777" w:rsidR="009118BF" w:rsidRPr="00275DE2" w:rsidRDefault="009118BF" w:rsidP="00C975C1">
            <w:pPr>
              <w:jc w:val="right"/>
              <w:rPr>
                <w:rFonts w:asciiTheme="majorHAnsi" w:hAnsiTheme="majorHAnsi"/>
                <w:b/>
              </w:rPr>
            </w:pPr>
            <w:r w:rsidRPr="00275DE2">
              <w:rPr>
                <w:rFonts w:asciiTheme="majorHAnsi" w:hAnsiTheme="majorHAnsi"/>
                <w:b/>
              </w:rPr>
              <w:t>ΕΠΙΠΕΔΟ ΣΠΟΥΔΩΝ</w:t>
            </w:r>
          </w:p>
        </w:tc>
        <w:tc>
          <w:tcPr>
            <w:tcW w:w="7648" w:type="dxa"/>
            <w:gridSpan w:val="3"/>
            <w:tcBorders>
              <w:top w:val="single" w:sz="4" w:space="0" w:color="auto"/>
              <w:left w:val="single" w:sz="4" w:space="0" w:color="auto"/>
              <w:bottom w:val="single" w:sz="4" w:space="0" w:color="auto"/>
              <w:right w:val="single" w:sz="4" w:space="0" w:color="auto"/>
            </w:tcBorders>
            <w:hideMark/>
          </w:tcPr>
          <w:p w14:paraId="6F69E78C"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16BB46BA"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7FDA197E" w14:textId="77777777" w:rsidR="009118BF" w:rsidRPr="00275DE2" w:rsidRDefault="009118BF" w:rsidP="00C975C1">
            <w:pPr>
              <w:jc w:val="right"/>
              <w:rPr>
                <w:rFonts w:asciiTheme="majorHAnsi" w:hAnsiTheme="majorHAnsi"/>
                <w:b/>
              </w:rPr>
            </w:pPr>
            <w:r w:rsidRPr="00275DE2">
              <w:rPr>
                <w:rFonts w:asciiTheme="majorHAnsi" w:hAnsiTheme="majorHAnsi"/>
                <w:b/>
              </w:rPr>
              <w:t>ΚΩΔΙΚΟΣ ΜΑΘΗΜΑΤΟΣ</w:t>
            </w:r>
          </w:p>
        </w:tc>
        <w:tc>
          <w:tcPr>
            <w:tcW w:w="2732" w:type="dxa"/>
            <w:tcBorders>
              <w:top w:val="single" w:sz="4" w:space="0" w:color="auto"/>
              <w:left w:val="single" w:sz="4" w:space="0" w:color="auto"/>
              <w:bottom w:val="single" w:sz="4" w:space="0" w:color="auto"/>
              <w:right w:val="single" w:sz="4" w:space="0" w:color="auto"/>
            </w:tcBorders>
            <w:hideMark/>
          </w:tcPr>
          <w:p w14:paraId="6D10E105" w14:textId="77777777" w:rsidR="009118BF" w:rsidRPr="00275DE2" w:rsidRDefault="009118BF" w:rsidP="00C975C1">
            <w:pPr>
              <w:rPr>
                <w:rFonts w:asciiTheme="majorHAnsi" w:hAnsiTheme="majorHAnsi"/>
                <w:b/>
              </w:rPr>
            </w:pPr>
            <w:r w:rsidRPr="00275DE2">
              <w:rPr>
                <w:rFonts w:asciiTheme="majorHAnsi" w:hAnsiTheme="majorHAnsi"/>
                <w:b/>
              </w:rPr>
              <w:t>ΥΠ16</w:t>
            </w:r>
            <w:r>
              <w:rPr>
                <w:rFonts w:asciiTheme="majorHAnsi" w:hAnsiTheme="majorHAnsi"/>
                <w:b/>
              </w:rPr>
              <w:t>213</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3B956C89"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6E719703" w14:textId="77777777" w:rsidR="009118BF" w:rsidRPr="00275DE2" w:rsidRDefault="009118BF" w:rsidP="00C975C1">
            <w:pPr>
              <w:rPr>
                <w:rFonts w:asciiTheme="majorHAnsi" w:hAnsiTheme="majorHAnsi"/>
                <w:b/>
              </w:rPr>
            </w:pPr>
            <w:r>
              <w:rPr>
                <w:rFonts w:asciiTheme="majorHAnsi" w:hAnsiTheme="majorHAnsi"/>
                <w:b/>
              </w:rPr>
              <w:t>2</w:t>
            </w:r>
            <w:r w:rsidRPr="00275DE2">
              <w:rPr>
                <w:rFonts w:asciiTheme="majorHAnsi" w:hAnsiTheme="majorHAnsi"/>
                <w:b/>
                <w:vertAlign w:val="superscript"/>
              </w:rPr>
              <w:t>ο</w:t>
            </w:r>
          </w:p>
        </w:tc>
      </w:tr>
      <w:tr w:rsidR="009118BF" w:rsidRPr="00275DE2" w14:paraId="38428A5E"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29951222" w14:textId="77777777" w:rsidR="009118BF" w:rsidRPr="00275DE2" w:rsidRDefault="009118BF" w:rsidP="00C975C1">
            <w:pPr>
              <w:jc w:val="right"/>
              <w:rPr>
                <w:rFonts w:asciiTheme="majorHAnsi" w:hAnsiTheme="majorHAnsi"/>
                <w:b/>
              </w:rPr>
            </w:pPr>
            <w:r w:rsidRPr="00275DE2">
              <w:rPr>
                <w:rFonts w:asciiTheme="majorHAnsi" w:hAnsiTheme="majorHAnsi"/>
                <w:b/>
              </w:rPr>
              <w:t>ΤΙΤΛΟΣ ΜΑΘΗΜΑΤΟΣ</w:t>
            </w:r>
          </w:p>
        </w:tc>
        <w:tc>
          <w:tcPr>
            <w:tcW w:w="7648" w:type="dxa"/>
            <w:gridSpan w:val="3"/>
            <w:tcBorders>
              <w:top w:val="single" w:sz="4" w:space="0" w:color="auto"/>
              <w:left w:val="single" w:sz="4" w:space="0" w:color="auto"/>
              <w:bottom w:val="single" w:sz="4" w:space="0" w:color="auto"/>
              <w:right w:val="single" w:sz="4" w:space="0" w:color="auto"/>
            </w:tcBorders>
            <w:hideMark/>
          </w:tcPr>
          <w:p w14:paraId="56E55D8B" w14:textId="77777777" w:rsidR="009118BF" w:rsidRPr="00275DE2" w:rsidRDefault="009118BF" w:rsidP="00C975C1">
            <w:pPr>
              <w:rPr>
                <w:rFonts w:asciiTheme="majorHAnsi" w:hAnsiTheme="majorHAnsi"/>
                <w:b/>
              </w:rPr>
            </w:pPr>
            <w:r w:rsidRPr="00275DE2">
              <w:rPr>
                <w:rFonts w:asciiTheme="majorHAnsi" w:hAnsiTheme="majorHAnsi"/>
                <w:b/>
              </w:rPr>
              <w:t xml:space="preserve">ΠΛΗΡΟΦΟΡΙΚΗ ΥΓΕΙΑΣ </w:t>
            </w:r>
          </w:p>
        </w:tc>
      </w:tr>
      <w:tr w:rsidR="009118BF" w:rsidRPr="00275DE2" w14:paraId="05F3E582" w14:textId="77777777" w:rsidTr="00C975C1">
        <w:trPr>
          <w:trHeight w:val="189"/>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BC30F10"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3525CDA0"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BE5F1"/>
            <w:hideMark/>
          </w:tcPr>
          <w:p w14:paraId="064E53DC"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73C94AB9" w14:textId="77777777" w:rsidTr="00C975C1">
        <w:trPr>
          <w:trHeight w:val="416"/>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78B863BF" w14:textId="77777777" w:rsidR="009118BF" w:rsidRPr="00275DE2" w:rsidRDefault="009118BF" w:rsidP="00C975C1">
            <w:pPr>
              <w:rPr>
                <w:rFonts w:asciiTheme="majorHAnsi" w:hAnsiTheme="majorHAnsi"/>
              </w:rPr>
            </w:pPr>
            <w:r w:rsidRPr="00275DE2">
              <w:rPr>
                <w:rFonts w:asciiTheme="majorHAnsi" w:hAnsiTheme="majorHAnsi"/>
              </w:rPr>
              <w:t>Διαλέξεις, Φροντιστηριακές ασκήσεις</w:t>
            </w:r>
          </w:p>
        </w:tc>
        <w:tc>
          <w:tcPr>
            <w:tcW w:w="2513" w:type="dxa"/>
            <w:tcBorders>
              <w:top w:val="single" w:sz="4" w:space="0" w:color="auto"/>
              <w:left w:val="single" w:sz="4" w:space="0" w:color="auto"/>
              <w:bottom w:val="single" w:sz="4" w:space="0" w:color="auto"/>
              <w:right w:val="single" w:sz="4" w:space="0" w:color="auto"/>
            </w:tcBorders>
            <w:hideMark/>
          </w:tcPr>
          <w:p w14:paraId="54D78714" w14:textId="77777777" w:rsidR="009118BF" w:rsidRPr="00275DE2" w:rsidRDefault="009118BF" w:rsidP="00C975C1">
            <w:pPr>
              <w:jc w:val="center"/>
              <w:rPr>
                <w:rFonts w:asciiTheme="majorHAnsi" w:hAnsiTheme="majorHAnsi"/>
                <w:b/>
              </w:rPr>
            </w:pPr>
            <w:r w:rsidRPr="00275DE2">
              <w:rPr>
                <w:rFonts w:asciiTheme="majorHAnsi" w:hAnsiTheme="majorHAnsi"/>
                <w:b/>
              </w:rPr>
              <w:t>3</w:t>
            </w:r>
          </w:p>
          <w:p w14:paraId="6B65EB4C" w14:textId="77777777" w:rsidR="009118BF" w:rsidRPr="00275DE2" w:rsidRDefault="009118BF" w:rsidP="00C975C1">
            <w:pPr>
              <w:jc w:val="center"/>
              <w:rPr>
                <w:rFonts w:asciiTheme="majorHAnsi" w:hAnsiTheme="majorHAnsi"/>
                <w:b/>
              </w:rPr>
            </w:pPr>
            <w:r w:rsidRPr="00275DE2">
              <w:rPr>
                <w:rFonts w:asciiTheme="majorHAnsi" w:hAnsiTheme="majorHAnsi"/>
              </w:rPr>
              <w:t>(1 ώρα Διάλεξη και 2 ώρες Φροντιστηριακές ασκήσεις)</w:t>
            </w:r>
          </w:p>
        </w:tc>
        <w:tc>
          <w:tcPr>
            <w:tcW w:w="2403" w:type="dxa"/>
            <w:tcBorders>
              <w:top w:val="single" w:sz="4" w:space="0" w:color="auto"/>
              <w:left w:val="single" w:sz="4" w:space="0" w:color="auto"/>
              <w:bottom w:val="single" w:sz="4" w:space="0" w:color="auto"/>
              <w:right w:val="single" w:sz="4" w:space="0" w:color="auto"/>
            </w:tcBorders>
            <w:hideMark/>
          </w:tcPr>
          <w:p w14:paraId="4000A511" w14:textId="77777777" w:rsidR="009118BF" w:rsidRPr="00275DE2" w:rsidRDefault="009118BF" w:rsidP="00C975C1">
            <w:pPr>
              <w:jc w:val="center"/>
              <w:rPr>
                <w:rFonts w:asciiTheme="majorHAnsi" w:hAnsiTheme="majorHAnsi"/>
                <w:b/>
              </w:rPr>
            </w:pPr>
            <w:r w:rsidRPr="00275DE2">
              <w:rPr>
                <w:rFonts w:asciiTheme="majorHAnsi" w:hAnsiTheme="majorHAnsi"/>
                <w:b/>
              </w:rPr>
              <w:t>3</w:t>
            </w:r>
          </w:p>
        </w:tc>
      </w:tr>
      <w:tr w:rsidR="009118BF" w:rsidRPr="00275DE2" w14:paraId="30856D2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C449B57" w14:textId="77777777" w:rsidR="009118BF" w:rsidRPr="00275DE2" w:rsidRDefault="009118BF" w:rsidP="00C975C1">
            <w:pPr>
              <w:jc w:val="right"/>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3F07FD19"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2A3A5D0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9B9D03C" w14:textId="77777777" w:rsidR="009118BF" w:rsidRPr="00275DE2" w:rsidRDefault="009118BF" w:rsidP="00C975C1">
            <w:pPr>
              <w:jc w:val="right"/>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38763775"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44948D82"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C104B29" w14:textId="77777777" w:rsidR="009118BF" w:rsidRPr="00275DE2" w:rsidRDefault="009118BF" w:rsidP="00C975C1">
            <w:pPr>
              <w:jc w:val="right"/>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38202768"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69C2A538"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2058E12" w14:textId="77777777" w:rsidR="009118BF" w:rsidRPr="00275DE2" w:rsidRDefault="009118BF" w:rsidP="00C975C1">
            <w:pPr>
              <w:jc w:val="right"/>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7A27F3D8"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6FA960A2"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B494A01" w14:textId="77777777" w:rsidR="009118BF" w:rsidRPr="00275DE2" w:rsidRDefault="009118BF" w:rsidP="00C975C1">
            <w:pPr>
              <w:jc w:val="right"/>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75A90172" w14:textId="77777777" w:rsidR="009118BF" w:rsidRPr="00275DE2" w:rsidRDefault="00625146" w:rsidP="00C975C1">
            <w:pPr>
              <w:rPr>
                <w:rFonts w:asciiTheme="majorHAnsi" w:hAnsiTheme="majorHAnsi"/>
              </w:rPr>
            </w:pPr>
            <w:hyperlink r:id="rId27" w:history="1">
              <w:r w:rsidR="009118BF" w:rsidRPr="00275DE2">
                <w:rPr>
                  <w:rStyle w:val="-"/>
                  <w:rFonts w:asciiTheme="majorHAnsi" w:hAnsiTheme="majorHAnsi"/>
                </w:rPr>
                <w:t>https://eclass.uop.gr/courses/NRS254</w:t>
              </w:r>
            </w:hyperlink>
          </w:p>
        </w:tc>
      </w:tr>
      <w:tr w:rsidR="009118BF" w:rsidRPr="00275DE2" w14:paraId="535FCB1D" w14:textId="77777777" w:rsidTr="00C975C1">
        <w:trPr>
          <w:jc w:val="center"/>
        </w:trPr>
        <w:tc>
          <w:tcPr>
            <w:tcW w:w="10089" w:type="dxa"/>
            <w:gridSpan w:val="4"/>
            <w:tcBorders>
              <w:top w:val="single" w:sz="4" w:space="0" w:color="auto"/>
              <w:left w:val="nil"/>
              <w:bottom w:val="single" w:sz="4" w:space="0" w:color="auto"/>
              <w:right w:val="nil"/>
            </w:tcBorders>
          </w:tcPr>
          <w:p w14:paraId="4FED082F" w14:textId="77777777" w:rsidR="009118BF" w:rsidRPr="00275DE2" w:rsidRDefault="009118BF" w:rsidP="00C975C1">
            <w:pPr>
              <w:rPr>
                <w:rFonts w:asciiTheme="majorHAnsi" w:hAnsiTheme="majorHAnsi"/>
              </w:rPr>
            </w:pPr>
          </w:p>
        </w:tc>
      </w:tr>
      <w:tr w:rsidR="009118BF" w:rsidRPr="00275DE2" w14:paraId="2451453A"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D0001C9"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20288EE2" w14:textId="77777777" w:rsidTr="00C975C1">
        <w:trPr>
          <w:trHeight w:val="558"/>
          <w:jc w:val="center"/>
        </w:trPr>
        <w:tc>
          <w:tcPr>
            <w:tcW w:w="10089" w:type="dxa"/>
            <w:gridSpan w:val="4"/>
            <w:tcBorders>
              <w:top w:val="single" w:sz="4" w:space="0" w:color="auto"/>
              <w:left w:val="single" w:sz="4" w:space="0" w:color="auto"/>
              <w:bottom w:val="single" w:sz="4" w:space="0" w:color="auto"/>
              <w:right w:val="single" w:sz="4" w:space="0" w:color="auto"/>
            </w:tcBorders>
          </w:tcPr>
          <w:p w14:paraId="5CD9874D" w14:textId="77777777" w:rsidR="009118BF" w:rsidRPr="00275DE2" w:rsidRDefault="009118BF" w:rsidP="00C975C1">
            <w:pPr>
              <w:tabs>
                <w:tab w:val="left" w:pos="709"/>
              </w:tabs>
              <w:jc w:val="both"/>
              <w:rPr>
                <w:rFonts w:asciiTheme="majorHAnsi" w:hAnsiTheme="majorHAnsi"/>
              </w:rPr>
            </w:pPr>
            <w:r w:rsidRPr="00275DE2">
              <w:rPr>
                <w:rFonts w:asciiTheme="majorHAnsi" w:hAnsiTheme="majorHAnsi"/>
              </w:rPr>
              <w:t xml:space="preserve">Η χρήση της Πληροφορικής στο χώρο της Υγείας παρέχει μια σειρά από σημαντικά οφέλη, που αφορούν στην καλύτερη εξυπηρέτηση των ασθενών, όσο και στη διευκόλυνση του Ιατρικού και Νοσηλευτικού Προσωπικού. Σκοπός του μαθήματος «Πληροφορική της Υγείας» είναι η απόκτηση των προαναφερομένων γνώσεων από φοιτητές καθώς και η επαφή τους με εφαρμογές Πληροφορικής στο χώρο της Υγείας στην Ελλάδα και σε άλλες χώρες. </w:t>
            </w:r>
          </w:p>
        </w:tc>
      </w:tr>
      <w:tr w:rsidR="009118BF" w:rsidRPr="00275DE2" w14:paraId="0A4C2765"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EFE3BE2"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0E623856"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tcPr>
          <w:p w14:paraId="268FFC73" w14:textId="77777777" w:rsidR="009118BF" w:rsidRPr="00275DE2" w:rsidRDefault="009118BF" w:rsidP="00C975C1">
            <w:pPr>
              <w:rPr>
                <w:rFonts w:asciiTheme="majorHAnsi" w:hAnsiTheme="majorHAnsi"/>
              </w:rPr>
            </w:pPr>
            <w:r w:rsidRPr="00275DE2">
              <w:rPr>
                <w:rFonts w:asciiTheme="majorHAnsi" w:hAnsiTheme="majorHAnsi"/>
              </w:rPr>
              <w:t>Όταν οι φοιτητές θα έχουν ολοκληρώσει επιτυχώς το μάθημα, αναμένεται να είναι ικανοί να:</w:t>
            </w:r>
          </w:p>
          <w:p w14:paraId="7CD48870" w14:textId="77777777" w:rsidR="009118BF" w:rsidRPr="00275DE2" w:rsidRDefault="009118BF" w:rsidP="00C975C1">
            <w:pPr>
              <w:pStyle w:val="af0"/>
              <w:numPr>
                <w:ilvl w:val="0"/>
                <w:numId w:val="30"/>
              </w:numPr>
              <w:tabs>
                <w:tab w:val="left" w:pos="1777"/>
              </w:tabs>
              <w:spacing w:after="0" w:line="240" w:lineRule="auto"/>
              <w:jc w:val="both"/>
              <w:rPr>
                <w:rFonts w:asciiTheme="majorHAnsi" w:hAnsiTheme="majorHAnsi"/>
                <w:sz w:val="24"/>
                <w:szCs w:val="24"/>
              </w:rPr>
            </w:pPr>
            <w:r w:rsidRPr="00275DE2">
              <w:rPr>
                <w:rFonts w:asciiTheme="majorHAnsi" w:hAnsiTheme="majorHAnsi"/>
                <w:sz w:val="24"/>
                <w:szCs w:val="24"/>
              </w:rPr>
              <w:t>λαμβάνουν αποφάσεις,</w:t>
            </w:r>
          </w:p>
          <w:p w14:paraId="00832787" w14:textId="77777777" w:rsidR="009118BF" w:rsidRPr="00275DE2" w:rsidRDefault="009118BF" w:rsidP="00C975C1">
            <w:pPr>
              <w:pStyle w:val="af0"/>
              <w:numPr>
                <w:ilvl w:val="0"/>
                <w:numId w:val="30"/>
              </w:numPr>
              <w:tabs>
                <w:tab w:val="left" w:pos="1777"/>
              </w:tabs>
              <w:spacing w:after="0" w:line="240" w:lineRule="auto"/>
              <w:jc w:val="both"/>
              <w:rPr>
                <w:rFonts w:asciiTheme="majorHAnsi" w:hAnsiTheme="majorHAnsi"/>
                <w:sz w:val="24"/>
                <w:szCs w:val="24"/>
              </w:rPr>
            </w:pPr>
            <w:r w:rsidRPr="00275DE2">
              <w:rPr>
                <w:rFonts w:asciiTheme="majorHAnsi" w:hAnsiTheme="majorHAnsi"/>
                <w:sz w:val="24"/>
                <w:szCs w:val="24"/>
              </w:rPr>
              <w:t xml:space="preserve">εργάζονται σε ατομικό ή/και ομαδικό επίπεδο, </w:t>
            </w:r>
          </w:p>
          <w:p w14:paraId="42901CD1" w14:textId="77777777" w:rsidR="009118BF" w:rsidRPr="00275DE2" w:rsidRDefault="009118BF" w:rsidP="00C975C1">
            <w:pPr>
              <w:pStyle w:val="af0"/>
              <w:numPr>
                <w:ilvl w:val="0"/>
                <w:numId w:val="30"/>
              </w:numPr>
              <w:tabs>
                <w:tab w:val="left" w:pos="1777"/>
              </w:tabs>
              <w:spacing w:after="0" w:line="240" w:lineRule="auto"/>
              <w:jc w:val="both"/>
              <w:rPr>
                <w:rFonts w:asciiTheme="majorHAnsi" w:hAnsiTheme="majorHAnsi"/>
                <w:sz w:val="24"/>
                <w:szCs w:val="24"/>
              </w:rPr>
            </w:pPr>
            <w:r w:rsidRPr="00275DE2">
              <w:rPr>
                <w:rFonts w:asciiTheme="majorHAnsi" w:hAnsiTheme="majorHAnsi"/>
                <w:sz w:val="24"/>
                <w:szCs w:val="24"/>
              </w:rPr>
              <w:t xml:space="preserve">προάγουν την ελεύθερη, δημιουργική και επαγωγική σκέψη, </w:t>
            </w:r>
          </w:p>
          <w:p w14:paraId="2DAE4F4D" w14:textId="77777777" w:rsidR="009118BF" w:rsidRPr="00275DE2" w:rsidRDefault="009118BF" w:rsidP="00C975C1">
            <w:pPr>
              <w:pStyle w:val="af0"/>
              <w:numPr>
                <w:ilvl w:val="0"/>
                <w:numId w:val="30"/>
              </w:numPr>
              <w:tabs>
                <w:tab w:val="left" w:pos="1777"/>
              </w:tabs>
              <w:spacing w:after="0" w:line="240" w:lineRule="auto"/>
              <w:jc w:val="both"/>
              <w:rPr>
                <w:rFonts w:asciiTheme="majorHAnsi" w:hAnsiTheme="majorHAnsi"/>
                <w:sz w:val="24"/>
                <w:szCs w:val="24"/>
              </w:rPr>
            </w:pPr>
            <w:r w:rsidRPr="00275DE2">
              <w:rPr>
                <w:rFonts w:asciiTheme="majorHAnsi" w:hAnsiTheme="majorHAnsi"/>
                <w:sz w:val="24"/>
                <w:szCs w:val="24"/>
              </w:rPr>
              <w:t xml:space="preserve">ανασκοπούν ερευνητικές εργασίες στο γνωστικό αντικείμενο της Πληροφορικής Υγείας </w:t>
            </w:r>
          </w:p>
          <w:p w14:paraId="132505F5" w14:textId="77777777" w:rsidR="009118BF" w:rsidRPr="00275DE2" w:rsidRDefault="009118BF" w:rsidP="00C975C1">
            <w:pPr>
              <w:pStyle w:val="af0"/>
              <w:numPr>
                <w:ilvl w:val="0"/>
                <w:numId w:val="30"/>
              </w:numPr>
              <w:tabs>
                <w:tab w:val="left" w:pos="1777"/>
              </w:tabs>
              <w:spacing w:after="0" w:line="240" w:lineRule="auto"/>
              <w:jc w:val="both"/>
              <w:rPr>
                <w:rFonts w:asciiTheme="majorHAnsi" w:hAnsiTheme="majorHAnsi"/>
                <w:sz w:val="24"/>
                <w:szCs w:val="24"/>
              </w:rPr>
            </w:pPr>
            <w:r w:rsidRPr="00275DE2">
              <w:rPr>
                <w:rFonts w:asciiTheme="majorHAnsi" w:hAnsiTheme="majorHAnsi"/>
                <w:sz w:val="24"/>
                <w:szCs w:val="24"/>
              </w:rPr>
              <w:t>παράγουν νέες ερευνητικές ιδέες .</w:t>
            </w:r>
          </w:p>
        </w:tc>
      </w:tr>
      <w:tr w:rsidR="009118BF" w:rsidRPr="00275DE2" w14:paraId="202A0A3D" w14:textId="77777777" w:rsidTr="00C975C1">
        <w:trPr>
          <w:trHeight w:val="841"/>
          <w:jc w:val="center"/>
        </w:trPr>
        <w:tc>
          <w:tcPr>
            <w:tcW w:w="10089" w:type="dxa"/>
            <w:gridSpan w:val="4"/>
            <w:tcBorders>
              <w:top w:val="single" w:sz="4" w:space="0" w:color="auto"/>
              <w:left w:val="single" w:sz="4" w:space="0" w:color="auto"/>
              <w:bottom w:val="single" w:sz="4" w:space="0" w:color="auto"/>
              <w:right w:val="single" w:sz="4" w:space="0" w:color="auto"/>
            </w:tcBorders>
          </w:tcPr>
          <w:p w14:paraId="6917F4C9" w14:textId="77777777" w:rsidR="009118BF" w:rsidRPr="00275DE2" w:rsidRDefault="009118BF" w:rsidP="00C975C1">
            <w:pPr>
              <w:jc w:val="both"/>
              <w:rPr>
                <w:rFonts w:asciiTheme="majorHAnsi" w:hAnsiTheme="majorHAnsi"/>
                <w:b/>
              </w:rPr>
            </w:pPr>
            <w:r w:rsidRPr="00275DE2">
              <w:rPr>
                <w:rFonts w:asciiTheme="majorHAnsi" w:hAnsiTheme="majorHAnsi"/>
                <w:b/>
              </w:rPr>
              <w:t>Περιεχόμενο Μαθήματος</w:t>
            </w:r>
          </w:p>
          <w:p w14:paraId="5716B00A" w14:textId="77777777" w:rsidR="009118BF" w:rsidRPr="00275DE2" w:rsidRDefault="009118BF" w:rsidP="00C975C1">
            <w:pPr>
              <w:jc w:val="both"/>
              <w:rPr>
                <w:rFonts w:asciiTheme="majorHAnsi" w:hAnsiTheme="majorHAnsi"/>
                <w:b/>
              </w:rPr>
            </w:pPr>
          </w:p>
          <w:p w14:paraId="1C6C547D" w14:textId="77777777" w:rsidR="009118BF" w:rsidRPr="00275DE2" w:rsidRDefault="009118BF" w:rsidP="00C975C1">
            <w:pPr>
              <w:jc w:val="both"/>
              <w:rPr>
                <w:rFonts w:asciiTheme="majorHAnsi" w:hAnsiTheme="majorHAnsi"/>
                <w:b/>
              </w:rPr>
            </w:pPr>
            <w:r w:rsidRPr="00275DE2">
              <w:rPr>
                <w:rFonts w:asciiTheme="majorHAnsi" w:hAnsiTheme="majorHAnsi"/>
                <w:b/>
              </w:rPr>
              <w:t>Διδακτικό μέρος</w:t>
            </w:r>
          </w:p>
          <w:p w14:paraId="02F2059F" w14:textId="77777777" w:rsidR="009118BF" w:rsidRPr="00275DE2" w:rsidRDefault="009118BF" w:rsidP="00C975C1">
            <w:pPr>
              <w:pStyle w:val="Default"/>
              <w:numPr>
                <w:ilvl w:val="0"/>
                <w:numId w:val="31"/>
              </w:numPr>
              <w:jc w:val="both"/>
              <w:rPr>
                <w:rFonts w:asciiTheme="majorHAnsi" w:hAnsiTheme="majorHAnsi"/>
              </w:rPr>
            </w:pPr>
            <w:r w:rsidRPr="00275DE2">
              <w:rPr>
                <w:rFonts w:asciiTheme="majorHAnsi" w:hAnsiTheme="majorHAnsi"/>
              </w:rPr>
              <w:t xml:space="preserve">Βασικές Έννοιες &amp; Ορισμοί Πληροφορικής. </w:t>
            </w:r>
          </w:p>
          <w:p w14:paraId="19CE5FCF" w14:textId="77777777" w:rsidR="009118BF" w:rsidRPr="00275DE2" w:rsidRDefault="009118BF" w:rsidP="00C975C1">
            <w:pPr>
              <w:pStyle w:val="Default"/>
              <w:numPr>
                <w:ilvl w:val="0"/>
                <w:numId w:val="31"/>
              </w:numPr>
              <w:jc w:val="both"/>
              <w:rPr>
                <w:rFonts w:asciiTheme="majorHAnsi" w:hAnsiTheme="majorHAnsi"/>
              </w:rPr>
            </w:pPr>
            <w:r w:rsidRPr="00275DE2">
              <w:rPr>
                <w:rFonts w:asciiTheme="majorHAnsi" w:hAnsiTheme="majorHAnsi"/>
              </w:rPr>
              <w:t>Βασικές Έννοιες &amp; Ορισμοί Πληροφορικής Υγείας. Αγγλική ορολογία.</w:t>
            </w:r>
          </w:p>
          <w:p w14:paraId="1D3E40C6" w14:textId="77777777" w:rsidR="009118BF" w:rsidRPr="00275DE2" w:rsidRDefault="009118BF" w:rsidP="00C975C1">
            <w:pPr>
              <w:pStyle w:val="Default"/>
              <w:numPr>
                <w:ilvl w:val="0"/>
                <w:numId w:val="31"/>
              </w:numPr>
              <w:jc w:val="both"/>
              <w:rPr>
                <w:rFonts w:asciiTheme="majorHAnsi" w:hAnsiTheme="majorHAnsi"/>
                <w:lang w:val="en-US"/>
              </w:rPr>
            </w:pPr>
            <w:r w:rsidRPr="00275DE2">
              <w:rPr>
                <w:rFonts w:asciiTheme="majorHAnsi" w:hAnsiTheme="majorHAnsi"/>
              </w:rPr>
              <w:t>ΗλεκτρονικόςΦάκελοςΑσθενών</w:t>
            </w:r>
            <w:r w:rsidRPr="00275DE2">
              <w:rPr>
                <w:rFonts w:asciiTheme="majorHAnsi" w:hAnsiTheme="majorHAnsi"/>
                <w:lang w:val="en-US"/>
              </w:rPr>
              <w:t xml:space="preserve"> (Electronic Patient Records). </w:t>
            </w:r>
          </w:p>
          <w:p w14:paraId="7847BBBA" w14:textId="77777777" w:rsidR="009118BF" w:rsidRPr="00275DE2" w:rsidRDefault="009118BF" w:rsidP="00C975C1">
            <w:pPr>
              <w:pStyle w:val="Default"/>
              <w:numPr>
                <w:ilvl w:val="0"/>
                <w:numId w:val="31"/>
              </w:numPr>
              <w:jc w:val="both"/>
              <w:rPr>
                <w:rFonts w:asciiTheme="majorHAnsi" w:hAnsiTheme="majorHAnsi"/>
                <w:lang w:val="en-US"/>
              </w:rPr>
            </w:pPr>
            <w:r w:rsidRPr="00275DE2">
              <w:rPr>
                <w:rFonts w:asciiTheme="majorHAnsi" w:hAnsiTheme="majorHAnsi"/>
              </w:rPr>
              <w:t>ΠληροφοριακάΣυστήματαΝοσοκομείων</w:t>
            </w:r>
            <w:r w:rsidRPr="00275DE2">
              <w:rPr>
                <w:rFonts w:asciiTheme="majorHAnsi" w:hAnsiTheme="majorHAnsi"/>
                <w:lang w:val="en-US"/>
              </w:rPr>
              <w:t xml:space="preserve"> (Hospital and Clinical Information Systems). </w:t>
            </w:r>
          </w:p>
          <w:p w14:paraId="72F9B991" w14:textId="77777777" w:rsidR="009118BF" w:rsidRPr="00275DE2" w:rsidRDefault="009118BF" w:rsidP="00C975C1">
            <w:pPr>
              <w:pStyle w:val="Default"/>
              <w:numPr>
                <w:ilvl w:val="0"/>
                <w:numId w:val="31"/>
              </w:numPr>
              <w:jc w:val="both"/>
              <w:rPr>
                <w:rFonts w:asciiTheme="majorHAnsi" w:hAnsiTheme="majorHAnsi"/>
                <w:lang w:val="en-US"/>
              </w:rPr>
            </w:pPr>
            <w:r w:rsidRPr="00275DE2">
              <w:rPr>
                <w:rFonts w:asciiTheme="majorHAnsi" w:hAnsiTheme="majorHAnsi"/>
              </w:rPr>
              <w:t>ΠληροφοριακάΣυστήματαΕργαστηρίων</w:t>
            </w:r>
            <w:r w:rsidRPr="00275DE2">
              <w:rPr>
                <w:rFonts w:asciiTheme="majorHAnsi" w:hAnsiTheme="majorHAnsi"/>
                <w:lang w:val="en-US"/>
              </w:rPr>
              <w:t xml:space="preserve"> (Laboratory Information Systems)</w:t>
            </w:r>
            <w:r w:rsidRPr="00275DE2">
              <w:rPr>
                <w:rFonts w:asciiTheme="majorHAnsi" w:hAnsiTheme="majorHAnsi"/>
              </w:rPr>
              <w:t>.</w:t>
            </w:r>
          </w:p>
          <w:p w14:paraId="7150D833" w14:textId="77777777" w:rsidR="009118BF" w:rsidRPr="00275DE2" w:rsidRDefault="009118BF" w:rsidP="00C975C1">
            <w:pPr>
              <w:pStyle w:val="Default"/>
              <w:numPr>
                <w:ilvl w:val="0"/>
                <w:numId w:val="31"/>
              </w:numPr>
              <w:jc w:val="both"/>
              <w:rPr>
                <w:rFonts w:asciiTheme="majorHAnsi" w:hAnsiTheme="majorHAnsi"/>
                <w:lang w:val="en-US"/>
              </w:rPr>
            </w:pPr>
            <w:r w:rsidRPr="00275DE2">
              <w:rPr>
                <w:rFonts w:asciiTheme="majorHAnsi" w:hAnsiTheme="majorHAnsi"/>
              </w:rPr>
              <w:lastRenderedPageBreak/>
              <w:t>Τηλε</w:t>
            </w:r>
            <w:r w:rsidRPr="00275DE2">
              <w:rPr>
                <w:rFonts w:asciiTheme="majorHAnsi" w:hAnsiTheme="majorHAnsi"/>
                <w:lang w:val="en-US"/>
              </w:rPr>
              <w:t>-</w:t>
            </w:r>
            <w:r w:rsidRPr="00275DE2">
              <w:rPr>
                <w:rFonts w:asciiTheme="majorHAnsi" w:hAnsiTheme="majorHAnsi"/>
              </w:rPr>
              <w:t>Ιατρική</w:t>
            </w:r>
            <w:r w:rsidRPr="00275DE2">
              <w:rPr>
                <w:rFonts w:asciiTheme="majorHAnsi" w:hAnsiTheme="majorHAnsi"/>
                <w:lang w:val="en-US"/>
              </w:rPr>
              <w:t xml:space="preserve"> (Telemedicine)</w:t>
            </w:r>
            <w:r w:rsidRPr="00275DE2">
              <w:rPr>
                <w:rFonts w:asciiTheme="majorHAnsi" w:hAnsiTheme="majorHAnsi"/>
              </w:rPr>
              <w:t>.</w:t>
            </w:r>
          </w:p>
          <w:p w14:paraId="4583055A" w14:textId="77777777" w:rsidR="009118BF" w:rsidRPr="00275DE2" w:rsidRDefault="009118BF" w:rsidP="00C975C1">
            <w:pPr>
              <w:pStyle w:val="Default"/>
              <w:numPr>
                <w:ilvl w:val="0"/>
                <w:numId w:val="31"/>
              </w:numPr>
              <w:jc w:val="both"/>
              <w:rPr>
                <w:rFonts w:asciiTheme="majorHAnsi" w:hAnsiTheme="majorHAnsi"/>
              </w:rPr>
            </w:pPr>
            <w:r w:rsidRPr="00275DE2">
              <w:rPr>
                <w:rFonts w:asciiTheme="majorHAnsi" w:hAnsiTheme="majorHAnsi"/>
              </w:rPr>
              <w:t xml:space="preserve">Απεικόνιση &amp; Επεξεργασία Ιατρικών Εικόνων (MedicalImaging). </w:t>
            </w:r>
          </w:p>
          <w:p w14:paraId="4E712C08" w14:textId="77777777" w:rsidR="009118BF" w:rsidRPr="00275DE2" w:rsidRDefault="009118BF" w:rsidP="00C975C1">
            <w:pPr>
              <w:pStyle w:val="Default"/>
              <w:numPr>
                <w:ilvl w:val="0"/>
                <w:numId w:val="31"/>
              </w:numPr>
              <w:jc w:val="both"/>
              <w:rPr>
                <w:rFonts w:asciiTheme="majorHAnsi" w:hAnsiTheme="majorHAnsi"/>
              </w:rPr>
            </w:pPr>
            <w:r w:rsidRPr="00275DE2">
              <w:rPr>
                <w:rFonts w:asciiTheme="majorHAnsi" w:hAnsiTheme="majorHAnsi"/>
              </w:rPr>
              <w:t>Ασφάλεια Ιατρικών Πληροφοριών (</w:t>
            </w:r>
            <w:r w:rsidRPr="00275DE2">
              <w:rPr>
                <w:rFonts w:asciiTheme="majorHAnsi" w:hAnsiTheme="majorHAnsi"/>
                <w:lang w:val="en-US"/>
              </w:rPr>
              <w:t>SecurityinMedicalInformation</w:t>
            </w:r>
            <w:r w:rsidRPr="00275DE2">
              <w:rPr>
                <w:rFonts w:asciiTheme="majorHAnsi" w:hAnsiTheme="majorHAnsi"/>
              </w:rPr>
              <w:t>) και Ηλεκτρονική Υπογραφή στα Ιατρικά Έγγραφα (</w:t>
            </w:r>
            <w:r w:rsidRPr="00275DE2">
              <w:rPr>
                <w:rFonts w:asciiTheme="majorHAnsi" w:hAnsiTheme="majorHAnsi"/>
                <w:lang w:val="en-US"/>
              </w:rPr>
              <w:t>ElectronicSignatureforMedicalDocuments</w:t>
            </w:r>
            <w:r w:rsidRPr="00275DE2">
              <w:rPr>
                <w:rFonts w:asciiTheme="majorHAnsi" w:hAnsiTheme="majorHAnsi"/>
              </w:rPr>
              <w:t xml:space="preserve">). </w:t>
            </w:r>
          </w:p>
          <w:p w14:paraId="66B2FCAE" w14:textId="77777777" w:rsidR="009118BF" w:rsidRPr="00275DE2" w:rsidRDefault="009118BF" w:rsidP="00C975C1">
            <w:pPr>
              <w:pStyle w:val="Default"/>
              <w:numPr>
                <w:ilvl w:val="0"/>
                <w:numId w:val="31"/>
              </w:numPr>
              <w:jc w:val="both"/>
              <w:rPr>
                <w:rFonts w:asciiTheme="majorHAnsi" w:hAnsiTheme="majorHAnsi"/>
              </w:rPr>
            </w:pPr>
            <w:r w:rsidRPr="00275DE2">
              <w:rPr>
                <w:rFonts w:asciiTheme="majorHAnsi" w:hAnsiTheme="majorHAnsi"/>
                <w:lang w:val="en-US"/>
              </w:rPr>
              <w:t>E</w:t>
            </w:r>
            <w:r w:rsidRPr="00275DE2">
              <w:rPr>
                <w:rFonts w:asciiTheme="majorHAnsi" w:hAnsiTheme="majorHAnsi"/>
              </w:rPr>
              <w:t>ξ Αποστάσεως &amp; Δια Βίου Εκπαίδευση Επαγγελματιών Υγείας (</w:t>
            </w:r>
            <w:r w:rsidRPr="00275DE2">
              <w:rPr>
                <w:rFonts w:asciiTheme="majorHAnsi" w:hAnsiTheme="majorHAnsi"/>
                <w:lang w:val="en-US"/>
              </w:rPr>
              <w:t>LifeLongLearninginHealthCare</w:t>
            </w:r>
            <w:r w:rsidRPr="00275DE2">
              <w:rPr>
                <w:rFonts w:asciiTheme="majorHAnsi" w:hAnsiTheme="majorHAnsi"/>
              </w:rPr>
              <w:t xml:space="preserve">). </w:t>
            </w:r>
          </w:p>
          <w:p w14:paraId="7B948DE0" w14:textId="77777777" w:rsidR="009118BF" w:rsidRPr="00275DE2" w:rsidRDefault="009118BF" w:rsidP="00C975C1">
            <w:pPr>
              <w:pStyle w:val="Default"/>
              <w:numPr>
                <w:ilvl w:val="0"/>
                <w:numId w:val="31"/>
              </w:numPr>
              <w:jc w:val="both"/>
              <w:rPr>
                <w:rFonts w:asciiTheme="majorHAnsi" w:hAnsiTheme="majorHAnsi"/>
                <w:lang w:val="en-US"/>
              </w:rPr>
            </w:pPr>
            <w:r w:rsidRPr="00275DE2">
              <w:rPr>
                <w:rFonts w:asciiTheme="majorHAnsi" w:hAnsiTheme="majorHAnsi"/>
              </w:rPr>
              <w:t>ΗλεκτρονικήΣυνταγογράφηση</w:t>
            </w:r>
            <w:r w:rsidRPr="00275DE2">
              <w:rPr>
                <w:rFonts w:asciiTheme="majorHAnsi" w:hAnsiTheme="majorHAnsi"/>
                <w:lang w:val="en-US"/>
              </w:rPr>
              <w:t xml:space="preserve"> (Electronic Prescribing)</w:t>
            </w:r>
            <w:r w:rsidRPr="00275DE2">
              <w:rPr>
                <w:rFonts w:asciiTheme="majorHAnsi" w:hAnsiTheme="majorHAnsi"/>
              </w:rPr>
              <w:t>.</w:t>
            </w:r>
          </w:p>
          <w:p w14:paraId="0D13D572" w14:textId="77777777" w:rsidR="009118BF" w:rsidRPr="00275DE2" w:rsidRDefault="009118BF" w:rsidP="00C975C1">
            <w:pPr>
              <w:pStyle w:val="Default"/>
              <w:numPr>
                <w:ilvl w:val="0"/>
                <w:numId w:val="31"/>
              </w:numPr>
              <w:jc w:val="both"/>
              <w:rPr>
                <w:rFonts w:asciiTheme="majorHAnsi" w:hAnsiTheme="majorHAnsi"/>
              </w:rPr>
            </w:pPr>
            <w:r w:rsidRPr="00275DE2">
              <w:rPr>
                <w:rFonts w:asciiTheme="majorHAnsi" w:hAnsiTheme="majorHAnsi"/>
              </w:rPr>
              <w:t>Ηλεκτρονική Κάρτα Υγείας (</w:t>
            </w:r>
            <w:r w:rsidRPr="00275DE2">
              <w:rPr>
                <w:rFonts w:asciiTheme="majorHAnsi" w:hAnsiTheme="majorHAnsi"/>
                <w:lang w:val="en-US"/>
              </w:rPr>
              <w:t>SmartCardsinMedicine</w:t>
            </w:r>
            <w:r w:rsidRPr="00275DE2">
              <w:rPr>
                <w:rFonts w:asciiTheme="majorHAnsi" w:hAnsiTheme="majorHAnsi"/>
              </w:rPr>
              <w:t xml:space="preserve">) και εφαρμογές Κινητής Υγείας (M-Health). </w:t>
            </w:r>
          </w:p>
          <w:p w14:paraId="4CF02EAF" w14:textId="77777777" w:rsidR="009118BF" w:rsidRPr="00275DE2" w:rsidRDefault="009118BF" w:rsidP="00C975C1">
            <w:pPr>
              <w:pStyle w:val="Default"/>
              <w:numPr>
                <w:ilvl w:val="0"/>
                <w:numId w:val="31"/>
              </w:numPr>
              <w:jc w:val="both"/>
              <w:rPr>
                <w:rFonts w:asciiTheme="majorHAnsi" w:hAnsiTheme="majorHAnsi"/>
              </w:rPr>
            </w:pPr>
            <w:r w:rsidRPr="00275DE2">
              <w:rPr>
                <w:rFonts w:asciiTheme="majorHAnsi" w:hAnsiTheme="majorHAnsi"/>
              </w:rPr>
              <w:t xml:space="preserve">Νέες Τεχνολογικές Τάσεις στο Χώρο της Υγείας. </w:t>
            </w:r>
          </w:p>
          <w:p w14:paraId="353BD939" w14:textId="77777777" w:rsidR="009118BF" w:rsidRPr="00275DE2" w:rsidRDefault="009118BF" w:rsidP="00C975C1">
            <w:pPr>
              <w:pStyle w:val="Default"/>
              <w:numPr>
                <w:ilvl w:val="0"/>
                <w:numId w:val="31"/>
              </w:numPr>
              <w:jc w:val="both"/>
              <w:rPr>
                <w:rFonts w:asciiTheme="majorHAnsi" w:hAnsiTheme="majorHAnsi"/>
              </w:rPr>
            </w:pPr>
            <w:r w:rsidRPr="00275DE2">
              <w:rPr>
                <w:rFonts w:asciiTheme="majorHAnsi" w:hAnsiTheme="majorHAnsi"/>
              </w:rPr>
              <w:t>Προηγμένα Συστήματα και Νέες Υπηρεσίες Πληροφορικής στο χώρο της Υγείας.</w:t>
            </w:r>
          </w:p>
          <w:p w14:paraId="54093DE4" w14:textId="77777777" w:rsidR="009118BF" w:rsidRPr="00275DE2" w:rsidRDefault="009118BF" w:rsidP="00C975C1">
            <w:pPr>
              <w:pStyle w:val="Default"/>
              <w:numPr>
                <w:ilvl w:val="0"/>
                <w:numId w:val="31"/>
              </w:numPr>
              <w:jc w:val="both"/>
              <w:rPr>
                <w:rFonts w:asciiTheme="majorHAnsi" w:hAnsiTheme="majorHAnsi"/>
              </w:rPr>
            </w:pPr>
            <w:r w:rsidRPr="00275DE2">
              <w:rPr>
                <w:rFonts w:asciiTheme="majorHAnsi" w:hAnsiTheme="majorHAnsi"/>
              </w:rPr>
              <w:t>Συμπεράσματα και αξιολόγηση του μαθήματος.</w:t>
            </w:r>
          </w:p>
          <w:p w14:paraId="01983A09" w14:textId="77777777" w:rsidR="009118BF" w:rsidRPr="00275DE2" w:rsidRDefault="009118BF" w:rsidP="00C975C1">
            <w:pPr>
              <w:jc w:val="both"/>
              <w:rPr>
                <w:rFonts w:asciiTheme="majorHAnsi" w:hAnsiTheme="majorHAnsi"/>
                <w:b/>
              </w:rPr>
            </w:pPr>
          </w:p>
          <w:p w14:paraId="47F71574" w14:textId="77777777" w:rsidR="009118BF" w:rsidRPr="00275DE2" w:rsidRDefault="009118BF" w:rsidP="00C975C1">
            <w:pPr>
              <w:jc w:val="both"/>
              <w:rPr>
                <w:rFonts w:asciiTheme="majorHAnsi" w:hAnsiTheme="majorHAnsi"/>
                <w:b/>
              </w:rPr>
            </w:pPr>
            <w:r>
              <w:rPr>
                <w:rFonts w:asciiTheme="majorHAnsi" w:hAnsiTheme="majorHAnsi"/>
                <w:b/>
              </w:rPr>
              <w:t>Φροντιστηριακό</w:t>
            </w:r>
            <w:r w:rsidRPr="00275DE2">
              <w:rPr>
                <w:rFonts w:asciiTheme="majorHAnsi" w:hAnsiTheme="majorHAnsi"/>
                <w:b/>
              </w:rPr>
              <w:t xml:space="preserve"> μέρος</w:t>
            </w:r>
          </w:p>
          <w:p w14:paraId="6CFEE718" w14:textId="77777777" w:rsidR="009118BF" w:rsidRPr="00275DE2" w:rsidRDefault="009118BF" w:rsidP="00C975C1">
            <w:pPr>
              <w:pStyle w:val="Default"/>
              <w:numPr>
                <w:ilvl w:val="0"/>
                <w:numId w:val="32"/>
              </w:numPr>
              <w:jc w:val="both"/>
              <w:rPr>
                <w:rFonts w:asciiTheme="majorHAnsi" w:hAnsiTheme="majorHAnsi"/>
              </w:rPr>
            </w:pPr>
            <w:r w:rsidRPr="00275DE2">
              <w:rPr>
                <w:rFonts w:asciiTheme="majorHAnsi" w:hAnsiTheme="majorHAnsi"/>
              </w:rPr>
              <w:t>Μελέτη περιπτώσεων κατά αντιστοιχία του διδαχθέντος θεωρητικού μέρους.</w:t>
            </w:r>
          </w:p>
          <w:p w14:paraId="09F474DD" w14:textId="77777777" w:rsidR="009118BF" w:rsidRPr="00275DE2" w:rsidRDefault="009118BF" w:rsidP="00C975C1">
            <w:pPr>
              <w:pStyle w:val="Default"/>
              <w:numPr>
                <w:ilvl w:val="0"/>
                <w:numId w:val="32"/>
              </w:numPr>
              <w:jc w:val="both"/>
              <w:rPr>
                <w:rFonts w:asciiTheme="majorHAnsi" w:hAnsiTheme="majorHAnsi"/>
              </w:rPr>
            </w:pPr>
            <w:r w:rsidRPr="00275DE2">
              <w:rPr>
                <w:rFonts w:asciiTheme="majorHAnsi" w:hAnsiTheme="majorHAnsi"/>
              </w:rPr>
              <w:t>Επίλυση ασκήσεων.</w:t>
            </w:r>
          </w:p>
          <w:p w14:paraId="0234008E" w14:textId="77777777" w:rsidR="009118BF" w:rsidRPr="00275DE2" w:rsidRDefault="009118BF" w:rsidP="00C975C1">
            <w:pPr>
              <w:pStyle w:val="Default"/>
              <w:numPr>
                <w:ilvl w:val="0"/>
                <w:numId w:val="32"/>
              </w:numPr>
              <w:jc w:val="both"/>
              <w:rPr>
                <w:rFonts w:asciiTheme="majorHAnsi" w:hAnsiTheme="majorHAnsi"/>
              </w:rPr>
            </w:pPr>
            <w:r w:rsidRPr="00275DE2">
              <w:rPr>
                <w:rFonts w:asciiTheme="majorHAnsi" w:hAnsiTheme="majorHAnsi"/>
              </w:rPr>
              <w:t>Χρήση βάσεως δεδομένων ΟΟΣΑ, ΠΟΥ, Συστήματος Λογαριασμών Υγείας, Οικογενειακών Προϋπολογισμών κλπ.</w:t>
            </w:r>
          </w:p>
          <w:p w14:paraId="2005F8E4" w14:textId="77777777" w:rsidR="009118BF" w:rsidRPr="00275DE2" w:rsidRDefault="009118BF" w:rsidP="00C975C1">
            <w:pPr>
              <w:pStyle w:val="Default"/>
              <w:numPr>
                <w:ilvl w:val="0"/>
                <w:numId w:val="32"/>
              </w:numPr>
              <w:jc w:val="both"/>
              <w:rPr>
                <w:rFonts w:asciiTheme="majorHAnsi" w:hAnsiTheme="majorHAnsi"/>
              </w:rPr>
            </w:pPr>
            <w:r w:rsidRPr="00275DE2">
              <w:rPr>
                <w:rFonts w:asciiTheme="majorHAnsi" w:hAnsiTheme="majorHAnsi"/>
              </w:rPr>
              <w:t>Παρουσίαση ομαδικών εργασιών και συζήτηση (κριτική ανάλυση) επ’ αυτών.</w:t>
            </w:r>
          </w:p>
        </w:tc>
      </w:tr>
    </w:tbl>
    <w:p w14:paraId="07D7949D" w14:textId="77777777" w:rsidR="009118BF" w:rsidRPr="00275DE2" w:rsidRDefault="009118BF" w:rsidP="009118BF">
      <w:pP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4916"/>
      </w:tblGrid>
      <w:tr w:rsidR="009118BF" w:rsidRPr="00275DE2" w14:paraId="15724D7F" w14:textId="77777777" w:rsidTr="00C975C1">
        <w:trPr>
          <w:trHeight w:val="440"/>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46D0554" w14:textId="77777777" w:rsidR="009118BF" w:rsidRPr="00275DE2" w:rsidRDefault="009118BF" w:rsidP="00C975C1">
            <w:pPr>
              <w:rPr>
                <w:rFonts w:asciiTheme="majorHAnsi" w:hAnsiTheme="majorHAnsi"/>
              </w:rPr>
            </w:pPr>
            <w:r w:rsidRPr="00275DE2">
              <w:rPr>
                <w:rFonts w:asciiTheme="majorHAnsi" w:hAnsiTheme="majorHAnsi"/>
                <w:b/>
                <w:sz w:val="22"/>
                <w:szCs w:val="22"/>
              </w:rPr>
              <w:t>ΔΙΔΑΚΤΙΚΕΣ ΚΑΙ ΜΑΘΗΣΙΑΚΕΣ ΜΕΘΟΔΟΙ- ΑΞΙΟΛΟΓΗΣΗ</w:t>
            </w:r>
          </w:p>
        </w:tc>
      </w:tr>
      <w:tr w:rsidR="009118BF" w:rsidRPr="00275DE2" w14:paraId="2B09C51E"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C6D9F1"/>
            <w:hideMark/>
          </w:tcPr>
          <w:p w14:paraId="5D13BCDA" w14:textId="77777777" w:rsidR="009118BF" w:rsidRPr="00275DE2" w:rsidRDefault="009118BF" w:rsidP="00C975C1">
            <w:pPr>
              <w:rPr>
                <w:rFonts w:asciiTheme="majorHAnsi" w:hAnsiTheme="majorHAnsi"/>
                <w:b/>
              </w:rPr>
            </w:pPr>
            <w:r w:rsidRPr="00275DE2">
              <w:rPr>
                <w:rFonts w:asciiTheme="majorHAnsi" w:hAnsiTheme="majorHAnsi"/>
                <w:b/>
                <w:sz w:val="22"/>
                <w:szCs w:val="22"/>
              </w:rPr>
              <w:t>Τρόπος Παράδοσης</w:t>
            </w:r>
          </w:p>
        </w:tc>
        <w:tc>
          <w:tcPr>
            <w:tcW w:w="4916" w:type="dxa"/>
            <w:tcBorders>
              <w:top w:val="single" w:sz="4" w:space="0" w:color="auto"/>
              <w:left w:val="single" w:sz="4" w:space="0" w:color="auto"/>
              <w:bottom w:val="single" w:sz="4" w:space="0" w:color="auto"/>
              <w:right w:val="single" w:sz="4" w:space="0" w:color="auto"/>
            </w:tcBorders>
            <w:hideMark/>
          </w:tcPr>
          <w:p w14:paraId="5940EE7B" w14:textId="77777777" w:rsidR="009118BF" w:rsidRPr="00275DE2" w:rsidRDefault="009118BF" w:rsidP="00C975C1">
            <w:pPr>
              <w:rPr>
                <w:rFonts w:asciiTheme="majorHAnsi" w:hAnsiTheme="majorHAnsi"/>
              </w:rPr>
            </w:pPr>
            <w:r w:rsidRPr="00275DE2">
              <w:rPr>
                <w:rFonts w:asciiTheme="majorHAnsi" w:hAnsiTheme="majorHAnsi"/>
                <w:sz w:val="22"/>
                <w:szCs w:val="22"/>
              </w:rPr>
              <w:t>Στην τάξη (πρόσωπο με πρόσωπο) και στο Εργαστήριο Η/Υ</w:t>
            </w:r>
          </w:p>
        </w:tc>
      </w:tr>
      <w:tr w:rsidR="009118BF" w:rsidRPr="00275DE2" w14:paraId="4586BED3"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C6D9F1"/>
            <w:hideMark/>
          </w:tcPr>
          <w:p w14:paraId="30DBE0F9" w14:textId="77777777" w:rsidR="009118BF" w:rsidRPr="00275DE2" w:rsidRDefault="009118BF" w:rsidP="00C975C1">
            <w:pPr>
              <w:rPr>
                <w:rFonts w:asciiTheme="majorHAnsi" w:hAnsiTheme="majorHAnsi"/>
                <w:b/>
              </w:rPr>
            </w:pPr>
            <w:r w:rsidRPr="00275DE2">
              <w:rPr>
                <w:rFonts w:asciiTheme="majorHAnsi" w:hAnsiTheme="majorHAnsi"/>
                <w:b/>
                <w:sz w:val="22"/>
                <w:szCs w:val="22"/>
              </w:rPr>
              <w:t>Χρήση Τεχνολογιών και Πληροφορίας και Επικοινωνιών</w:t>
            </w:r>
          </w:p>
        </w:tc>
        <w:tc>
          <w:tcPr>
            <w:tcW w:w="4916" w:type="dxa"/>
            <w:tcBorders>
              <w:top w:val="single" w:sz="4" w:space="0" w:color="auto"/>
              <w:left w:val="single" w:sz="4" w:space="0" w:color="auto"/>
              <w:bottom w:val="single" w:sz="4" w:space="0" w:color="auto"/>
              <w:right w:val="single" w:sz="4" w:space="0" w:color="auto"/>
            </w:tcBorders>
            <w:hideMark/>
          </w:tcPr>
          <w:p w14:paraId="7E527876" w14:textId="77777777" w:rsidR="009118BF" w:rsidRPr="00275DE2" w:rsidRDefault="009118BF" w:rsidP="00C975C1">
            <w:pPr>
              <w:pStyle w:val="Default"/>
              <w:numPr>
                <w:ilvl w:val="0"/>
                <w:numId w:val="33"/>
              </w:numPr>
              <w:jc w:val="both"/>
              <w:rPr>
                <w:rFonts w:asciiTheme="majorHAnsi" w:hAnsiTheme="majorHAnsi"/>
              </w:rPr>
            </w:pPr>
            <w:r w:rsidRPr="00275DE2">
              <w:rPr>
                <w:rFonts w:asciiTheme="majorHAnsi" w:hAnsiTheme="majorHAnsi"/>
              </w:rPr>
              <w:t xml:space="preserve">Χρήση Η/Υ, προβολέα, διαδικτύου, ηλεκτρονικών διευθύνσεων σχετικών με το αντικείμενο του μαθήματος. </w:t>
            </w:r>
          </w:p>
          <w:p w14:paraId="3CE43610" w14:textId="77777777" w:rsidR="009118BF" w:rsidRPr="00275DE2" w:rsidRDefault="009118BF" w:rsidP="00C975C1">
            <w:pPr>
              <w:pStyle w:val="Default"/>
              <w:numPr>
                <w:ilvl w:val="0"/>
                <w:numId w:val="33"/>
              </w:numPr>
              <w:jc w:val="both"/>
              <w:rPr>
                <w:rFonts w:asciiTheme="majorHAnsi" w:hAnsiTheme="majorHAnsi"/>
              </w:rPr>
            </w:pPr>
            <w:r w:rsidRPr="00275DE2">
              <w:rPr>
                <w:rFonts w:asciiTheme="majorHAnsi" w:hAnsiTheme="majorHAnsi"/>
              </w:rPr>
              <w:t xml:space="preserve">Υποστήριξη της μαθησιακής διδασκαλίας και επικοινωνία με τους φοιτητές μέσω της πλατφόρμας e-class. </w:t>
            </w:r>
          </w:p>
          <w:p w14:paraId="19FACC92" w14:textId="77777777" w:rsidR="009118BF" w:rsidRPr="00275DE2" w:rsidRDefault="009118BF" w:rsidP="00C975C1">
            <w:pPr>
              <w:pStyle w:val="Default"/>
              <w:numPr>
                <w:ilvl w:val="0"/>
                <w:numId w:val="33"/>
              </w:numPr>
              <w:jc w:val="both"/>
              <w:rPr>
                <w:rFonts w:asciiTheme="majorHAnsi" w:hAnsiTheme="majorHAnsi"/>
              </w:rPr>
            </w:pPr>
            <w:r w:rsidRPr="00275DE2">
              <w:rPr>
                <w:rFonts w:asciiTheme="majorHAnsi" w:hAnsiTheme="majorHAnsi"/>
              </w:rPr>
              <w:t xml:space="preserve">Χρήση του </w:t>
            </w:r>
            <w:r w:rsidRPr="00275DE2">
              <w:rPr>
                <w:rFonts w:asciiTheme="majorHAnsi" w:hAnsiTheme="majorHAnsi"/>
                <w:lang w:val="en-US"/>
              </w:rPr>
              <w:t>web</w:t>
            </w:r>
            <w:r w:rsidRPr="00275DE2">
              <w:rPr>
                <w:rFonts w:asciiTheme="majorHAnsi" w:hAnsiTheme="majorHAnsi"/>
              </w:rPr>
              <w:t>-class</w:t>
            </w:r>
            <w:r w:rsidRPr="00275DE2">
              <w:rPr>
                <w:rFonts w:asciiTheme="majorHAnsi" w:hAnsiTheme="majorHAnsi"/>
                <w:lang w:val="en-US"/>
              </w:rPr>
              <w:t>.</w:t>
            </w:r>
          </w:p>
        </w:tc>
      </w:tr>
      <w:tr w:rsidR="009118BF" w:rsidRPr="00275DE2" w14:paraId="285AE1B1"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C6D9F1"/>
          </w:tcPr>
          <w:p w14:paraId="5D5390EC" w14:textId="77777777" w:rsidR="009118BF" w:rsidRPr="00275DE2" w:rsidRDefault="009118BF" w:rsidP="00C975C1">
            <w:pPr>
              <w:rPr>
                <w:rFonts w:asciiTheme="majorHAnsi" w:hAnsiTheme="majorHAnsi"/>
                <w:b/>
              </w:rPr>
            </w:pPr>
            <w:r w:rsidRPr="00275DE2">
              <w:rPr>
                <w:rFonts w:asciiTheme="majorHAnsi" w:hAnsiTheme="majorHAnsi"/>
                <w:b/>
                <w:sz w:val="22"/>
                <w:szCs w:val="22"/>
              </w:rPr>
              <w:t>Οργάνωση διδασκαλίας</w:t>
            </w:r>
          </w:p>
          <w:p w14:paraId="69EB99A1" w14:textId="77777777" w:rsidR="009118BF" w:rsidRPr="00275DE2" w:rsidRDefault="009118BF" w:rsidP="00C975C1">
            <w:pPr>
              <w:rPr>
                <w:rFonts w:asciiTheme="majorHAnsi" w:hAnsiTheme="majorHAnsi"/>
                <w:b/>
              </w:rPr>
            </w:pPr>
          </w:p>
          <w:p w14:paraId="0E71A4E9" w14:textId="77777777" w:rsidR="009118BF" w:rsidRPr="00275DE2" w:rsidRDefault="009118BF" w:rsidP="00C975C1">
            <w:pPr>
              <w:rPr>
                <w:rFonts w:asciiTheme="majorHAnsi" w:hAnsiTheme="majorHAnsi"/>
                <w:b/>
              </w:rPr>
            </w:pPr>
          </w:p>
          <w:p w14:paraId="38D035F1" w14:textId="77777777" w:rsidR="009118BF" w:rsidRPr="00275DE2" w:rsidRDefault="009118BF" w:rsidP="00C975C1">
            <w:pPr>
              <w:rPr>
                <w:rFonts w:asciiTheme="majorHAnsi" w:hAnsiTheme="majorHAnsi"/>
                <w:b/>
              </w:rPr>
            </w:pPr>
          </w:p>
          <w:p w14:paraId="26B23A57" w14:textId="77777777" w:rsidR="009118BF" w:rsidRPr="00275DE2" w:rsidRDefault="009118BF" w:rsidP="00C975C1">
            <w:pPr>
              <w:rPr>
                <w:rFonts w:asciiTheme="majorHAnsi" w:hAnsiTheme="majorHAnsi"/>
                <w:b/>
              </w:rPr>
            </w:pPr>
          </w:p>
          <w:p w14:paraId="1E74E2A4" w14:textId="77777777" w:rsidR="009118BF" w:rsidRPr="00275DE2" w:rsidRDefault="009118BF" w:rsidP="00C975C1">
            <w:pPr>
              <w:rPr>
                <w:rFonts w:asciiTheme="majorHAnsi" w:hAnsiTheme="majorHAnsi"/>
                <w:b/>
              </w:rPr>
            </w:pPr>
          </w:p>
          <w:p w14:paraId="0527688D" w14:textId="77777777" w:rsidR="009118BF" w:rsidRPr="00275DE2" w:rsidRDefault="009118BF" w:rsidP="00C975C1">
            <w:pPr>
              <w:rPr>
                <w:rFonts w:asciiTheme="majorHAnsi" w:hAnsiTheme="majorHAnsi"/>
                <w:b/>
              </w:rPr>
            </w:pPr>
          </w:p>
          <w:p w14:paraId="53E29AD3" w14:textId="77777777" w:rsidR="009118BF" w:rsidRPr="00275DE2" w:rsidRDefault="009118BF" w:rsidP="00C975C1">
            <w:pPr>
              <w:rPr>
                <w:rFonts w:asciiTheme="majorHAnsi" w:hAnsiTheme="majorHAnsi"/>
                <w:b/>
              </w:rPr>
            </w:pPr>
          </w:p>
          <w:p w14:paraId="375A73EF" w14:textId="77777777" w:rsidR="009118BF" w:rsidRPr="00275DE2" w:rsidRDefault="009118BF" w:rsidP="00C975C1">
            <w:pPr>
              <w:rPr>
                <w:rFonts w:asciiTheme="majorHAnsi" w:hAnsiTheme="majorHAnsi"/>
                <w:b/>
              </w:rPr>
            </w:pPr>
          </w:p>
        </w:tc>
        <w:tc>
          <w:tcPr>
            <w:tcW w:w="4916"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5B8D399C"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41E6527"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3D1B4E07"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59DA6203"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53E7F20F"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043E01DE" w14:textId="77777777" w:rsidR="009118BF" w:rsidRPr="00275DE2" w:rsidRDefault="009118BF" w:rsidP="00C975C1">
                  <w:pPr>
                    <w:rPr>
                      <w:rFonts w:asciiTheme="majorHAnsi" w:hAnsiTheme="majorHAnsi"/>
                    </w:rPr>
                  </w:pPr>
                  <w:r w:rsidRPr="00275DE2">
                    <w:rPr>
                      <w:rFonts w:asciiTheme="majorHAnsi" w:hAnsiTheme="majorHAnsi"/>
                      <w:lang w:val="en-US"/>
                    </w:rPr>
                    <w:t>13</w:t>
                  </w:r>
                  <w:r w:rsidRPr="00275DE2">
                    <w:rPr>
                      <w:rFonts w:asciiTheme="majorHAnsi" w:hAnsiTheme="majorHAnsi"/>
                    </w:rPr>
                    <w:t xml:space="preserve"> ώρες</w:t>
                  </w:r>
                </w:p>
              </w:tc>
            </w:tr>
            <w:tr w:rsidR="009118BF" w:rsidRPr="00275DE2" w14:paraId="0A97C81B"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9EEE80E" w14:textId="77777777" w:rsidR="009118BF" w:rsidRPr="00275DE2" w:rsidRDefault="009118BF" w:rsidP="00C975C1">
                  <w:pPr>
                    <w:jc w:val="both"/>
                    <w:rPr>
                      <w:rFonts w:asciiTheme="majorHAnsi" w:hAnsiTheme="majorHAnsi"/>
                    </w:rPr>
                  </w:pPr>
                  <w:r w:rsidRPr="00275DE2">
                    <w:rPr>
                      <w:rFonts w:asciiTheme="majorHAnsi" w:hAnsiTheme="majorHAnsi"/>
                    </w:rPr>
                    <w:t xml:space="preserve">Μελέτη, άσκηση και ανάλυση </w:t>
                  </w:r>
                  <w:r>
                    <w:rPr>
                      <w:rFonts w:asciiTheme="majorHAnsi" w:hAnsiTheme="majorHAnsi"/>
                    </w:rPr>
                    <w:t xml:space="preserve">ελληνικής και αγγλόφωνης </w:t>
                  </w:r>
                  <w:r w:rsidRPr="00275DE2">
                    <w:rPr>
                      <w:rFonts w:asciiTheme="majorHAnsi" w:hAnsiTheme="majorHAnsi"/>
                    </w:rPr>
                    <w:t>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4D492831" w14:textId="77777777" w:rsidR="009118BF" w:rsidRPr="00275DE2" w:rsidRDefault="009118BF" w:rsidP="00C975C1">
                  <w:pPr>
                    <w:rPr>
                      <w:rFonts w:asciiTheme="majorHAnsi" w:hAnsiTheme="majorHAnsi"/>
                    </w:rPr>
                  </w:pPr>
                  <w:r w:rsidRPr="00275DE2">
                    <w:rPr>
                      <w:rFonts w:asciiTheme="majorHAnsi" w:hAnsiTheme="majorHAnsi"/>
                    </w:rPr>
                    <w:t>3</w:t>
                  </w:r>
                  <w:r w:rsidRPr="00275DE2">
                    <w:rPr>
                      <w:rFonts w:asciiTheme="majorHAnsi" w:hAnsiTheme="majorHAnsi"/>
                      <w:lang w:val="en-US"/>
                    </w:rPr>
                    <w:t>6</w:t>
                  </w:r>
                  <w:r w:rsidRPr="00275DE2">
                    <w:rPr>
                      <w:rFonts w:asciiTheme="majorHAnsi" w:hAnsiTheme="majorHAnsi"/>
                    </w:rPr>
                    <w:t xml:space="preserve"> ώρες</w:t>
                  </w:r>
                </w:p>
              </w:tc>
            </w:tr>
            <w:tr w:rsidR="009118BF" w:rsidRPr="00275DE2" w14:paraId="42E07316"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7BE46149" w14:textId="77777777" w:rsidR="009118BF" w:rsidRPr="00275DE2" w:rsidRDefault="009118BF" w:rsidP="00C975C1">
                  <w:pPr>
                    <w:jc w:val="both"/>
                    <w:rPr>
                      <w:rFonts w:asciiTheme="majorHAnsi" w:hAnsiTheme="majorHAnsi"/>
                    </w:rPr>
                  </w:pPr>
                  <w:r w:rsidRPr="00275DE2">
                    <w:rPr>
                      <w:rFonts w:asciiTheme="majorHAnsi" w:hAnsiTheme="majorHAnsi"/>
                    </w:rPr>
                    <w:t>Φροντιστήριο</w:t>
                  </w:r>
                </w:p>
              </w:tc>
              <w:tc>
                <w:tcPr>
                  <w:tcW w:w="2567" w:type="dxa"/>
                  <w:tcBorders>
                    <w:top w:val="single" w:sz="4" w:space="0" w:color="auto"/>
                    <w:left w:val="single" w:sz="4" w:space="0" w:color="auto"/>
                    <w:bottom w:val="single" w:sz="4" w:space="0" w:color="auto"/>
                    <w:right w:val="single" w:sz="4" w:space="0" w:color="auto"/>
                  </w:tcBorders>
                  <w:hideMark/>
                </w:tcPr>
                <w:p w14:paraId="0375378B"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44BF10C2"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37ABF78C"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5B44868E"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2567" w:type="dxa"/>
                  <w:tcBorders>
                    <w:top w:val="single" w:sz="4" w:space="0" w:color="auto"/>
                    <w:left w:val="single" w:sz="4" w:space="0" w:color="auto"/>
                    <w:bottom w:val="single" w:sz="4" w:space="0" w:color="auto"/>
                    <w:right w:val="single" w:sz="4" w:space="0" w:color="auto"/>
                  </w:tcBorders>
                  <w:hideMark/>
                </w:tcPr>
                <w:p w14:paraId="6EEAE779" w14:textId="77777777" w:rsidR="009118BF" w:rsidRPr="00275DE2" w:rsidRDefault="009118BF" w:rsidP="00C975C1">
                  <w:pPr>
                    <w:rPr>
                      <w:rFonts w:asciiTheme="majorHAnsi" w:hAnsiTheme="majorHAnsi"/>
                    </w:rPr>
                  </w:pPr>
                  <w:r w:rsidRPr="00275DE2">
                    <w:rPr>
                      <w:rFonts w:asciiTheme="majorHAnsi" w:hAnsiTheme="majorHAnsi"/>
                    </w:rPr>
                    <w:t xml:space="preserve">75 ώρες (3 </w:t>
                  </w:r>
                  <w:r w:rsidRPr="00275DE2">
                    <w:rPr>
                      <w:rFonts w:asciiTheme="majorHAnsi" w:hAnsiTheme="majorHAnsi"/>
                      <w:lang w:val="en-US"/>
                    </w:rPr>
                    <w:t>ECTS</w:t>
                  </w:r>
                  <w:r w:rsidRPr="00275DE2">
                    <w:rPr>
                      <w:rFonts w:asciiTheme="majorHAnsi" w:hAnsiTheme="majorHAnsi"/>
                    </w:rPr>
                    <w:t>)</w:t>
                  </w:r>
                </w:p>
              </w:tc>
            </w:tr>
          </w:tbl>
          <w:p w14:paraId="70F2A96E" w14:textId="77777777" w:rsidR="009118BF" w:rsidRPr="00275DE2" w:rsidRDefault="009118BF" w:rsidP="00C975C1">
            <w:pPr>
              <w:rPr>
                <w:rFonts w:asciiTheme="majorHAnsi" w:hAnsiTheme="majorHAnsi"/>
              </w:rPr>
            </w:pPr>
          </w:p>
        </w:tc>
      </w:tr>
      <w:tr w:rsidR="009118BF" w:rsidRPr="00275DE2" w14:paraId="025C8C0E"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C6D9F1"/>
            <w:hideMark/>
          </w:tcPr>
          <w:p w14:paraId="4190F92D" w14:textId="77777777" w:rsidR="009118BF" w:rsidRPr="00275DE2" w:rsidRDefault="009118BF" w:rsidP="00C975C1">
            <w:pPr>
              <w:rPr>
                <w:rFonts w:asciiTheme="majorHAnsi" w:hAnsiTheme="majorHAnsi"/>
                <w:b/>
              </w:rPr>
            </w:pPr>
            <w:r w:rsidRPr="00275DE2">
              <w:rPr>
                <w:rFonts w:asciiTheme="majorHAnsi" w:hAnsiTheme="majorHAnsi"/>
                <w:b/>
                <w:sz w:val="22"/>
                <w:szCs w:val="22"/>
              </w:rPr>
              <w:t>Αξιολόγηση Φοιτητών</w:t>
            </w:r>
          </w:p>
        </w:tc>
        <w:tc>
          <w:tcPr>
            <w:tcW w:w="4916" w:type="dxa"/>
            <w:tcBorders>
              <w:top w:val="single" w:sz="4" w:space="0" w:color="auto"/>
              <w:left w:val="single" w:sz="4" w:space="0" w:color="auto"/>
              <w:bottom w:val="single" w:sz="4" w:space="0" w:color="auto"/>
              <w:right w:val="single" w:sz="4" w:space="0" w:color="auto"/>
            </w:tcBorders>
          </w:tcPr>
          <w:p w14:paraId="71B3FDD3" w14:textId="77777777" w:rsidR="009118BF" w:rsidRPr="00275DE2" w:rsidRDefault="009118BF" w:rsidP="00C975C1">
            <w:pPr>
              <w:jc w:val="both"/>
              <w:rPr>
                <w:rFonts w:asciiTheme="majorHAnsi" w:hAnsiTheme="majorHAnsi"/>
              </w:rPr>
            </w:pPr>
            <w:r w:rsidRPr="00275DE2">
              <w:rPr>
                <w:rFonts w:asciiTheme="majorHAnsi" w:hAnsiTheme="majorHAnsi"/>
              </w:rPr>
              <w:t>Γραπτή εξέταση (100%) με ερωτήσεις πολλαπλής επιλογής και σύντομης ανάπτυξης.</w:t>
            </w:r>
          </w:p>
          <w:p w14:paraId="211D76A0" w14:textId="77777777" w:rsidR="009118BF" w:rsidRPr="00275DE2" w:rsidRDefault="009118BF" w:rsidP="00C975C1">
            <w:pPr>
              <w:pStyle w:val="af0"/>
              <w:spacing w:after="0" w:line="240" w:lineRule="auto"/>
              <w:jc w:val="both"/>
              <w:rPr>
                <w:rFonts w:asciiTheme="majorHAnsi" w:hAnsiTheme="majorHAnsi"/>
                <w:sz w:val="24"/>
                <w:szCs w:val="24"/>
              </w:rPr>
            </w:pPr>
          </w:p>
        </w:tc>
      </w:tr>
      <w:tr w:rsidR="009118BF" w:rsidRPr="00275DE2" w14:paraId="431B5622" w14:textId="77777777" w:rsidTr="00C975C1">
        <w:trPr>
          <w:jc w:val="center"/>
        </w:trPr>
        <w:tc>
          <w:tcPr>
            <w:tcW w:w="10089" w:type="dxa"/>
            <w:gridSpan w:val="2"/>
            <w:tcBorders>
              <w:top w:val="single" w:sz="4" w:space="0" w:color="auto"/>
              <w:left w:val="nil"/>
              <w:bottom w:val="single" w:sz="4" w:space="0" w:color="auto"/>
              <w:right w:val="nil"/>
            </w:tcBorders>
          </w:tcPr>
          <w:p w14:paraId="3375A3D8" w14:textId="77777777" w:rsidR="009118BF" w:rsidRPr="00275DE2" w:rsidRDefault="009118BF" w:rsidP="00C975C1">
            <w:pPr>
              <w:rPr>
                <w:rFonts w:asciiTheme="majorHAnsi" w:eastAsia="Times New Roman" w:hAnsiTheme="majorHAnsi" w:cs="Cambria"/>
                <w:b/>
                <w:bCs/>
              </w:rPr>
            </w:pPr>
          </w:p>
        </w:tc>
      </w:tr>
      <w:tr w:rsidR="009118BF" w:rsidRPr="00275DE2" w14:paraId="2584C1F0"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AC43DD5" w14:textId="77777777" w:rsidR="009118BF" w:rsidRPr="00275DE2" w:rsidRDefault="009118BF" w:rsidP="00C975C1">
            <w:pPr>
              <w:rPr>
                <w:rFonts w:asciiTheme="majorHAnsi" w:hAnsiTheme="majorHAnsi"/>
                <w:b/>
              </w:rPr>
            </w:pPr>
            <w:r w:rsidRPr="00275DE2">
              <w:rPr>
                <w:rFonts w:asciiTheme="majorHAnsi" w:hAnsiTheme="majorHAnsi"/>
                <w:b/>
                <w:sz w:val="22"/>
                <w:szCs w:val="22"/>
              </w:rPr>
              <w:t>Συνιστώμενη Βιβλιογραφία</w:t>
            </w:r>
          </w:p>
        </w:tc>
      </w:tr>
      <w:tr w:rsidR="009118BF" w:rsidRPr="00275DE2" w14:paraId="46DC7B02" w14:textId="77777777" w:rsidTr="00C975C1">
        <w:trPr>
          <w:trHeight w:val="843"/>
          <w:jc w:val="center"/>
        </w:trPr>
        <w:tc>
          <w:tcPr>
            <w:tcW w:w="10089" w:type="dxa"/>
            <w:gridSpan w:val="2"/>
            <w:tcBorders>
              <w:top w:val="single" w:sz="4" w:space="0" w:color="auto"/>
              <w:left w:val="single" w:sz="4" w:space="0" w:color="auto"/>
              <w:bottom w:val="single" w:sz="4" w:space="0" w:color="auto"/>
              <w:right w:val="single" w:sz="4" w:space="0" w:color="auto"/>
            </w:tcBorders>
            <w:hideMark/>
          </w:tcPr>
          <w:p w14:paraId="7110D872" w14:textId="77777777" w:rsidR="009118BF" w:rsidRPr="00275DE2" w:rsidRDefault="009118BF" w:rsidP="00C975C1">
            <w:pPr>
              <w:numPr>
                <w:ilvl w:val="0"/>
                <w:numId w:val="34"/>
              </w:numPr>
              <w:spacing w:after="200"/>
              <w:jc w:val="both"/>
              <w:rPr>
                <w:rFonts w:asciiTheme="majorHAnsi" w:hAnsiTheme="majorHAnsi"/>
              </w:rPr>
            </w:pPr>
            <w:r w:rsidRPr="00275DE2">
              <w:rPr>
                <w:rFonts w:asciiTheme="majorHAnsi" w:hAnsiTheme="majorHAnsi"/>
              </w:rPr>
              <w:lastRenderedPageBreak/>
              <w:t>Προηγμένα Συστήματα και Υπηρεσίες Πληροφορικής στο Χώρο της Υγείας, Αθηνά Λαζακίδου, Κωδικός Βιβλίου στον Εύδοξος: 22766539, Έκδοση: 2/012, ISBN: 978-960-92645-1-8.</w:t>
            </w:r>
          </w:p>
          <w:p w14:paraId="2E4C7976" w14:textId="77777777" w:rsidR="009118BF" w:rsidRPr="00275DE2" w:rsidRDefault="009118BF" w:rsidP="00C975C1">
            <w:pPr>
              <w:numPr>
                <w:ilvl w:val="0"/>
                <w:numId w:val="34"/>
              </w:numPr>
              <w:spacing w:after="200"/>
              <w:jc w:val="both"/>
              <w:rPr>
                <w:rFonts w:asciiTheme="majorHAnsi" w:hAnsiTheme="majorHAnsi"/>
              </w:rPr>
            </w:pPr>
            <w:r w:rsidRPr="00275DE2">
              <w:rPr>
                <w:rFonts w:asciiTheme="majorHAnsi" w:hAnsiTheme="majorHAnsi"/>
              </w:rPr>
              <w:t>Iατρική Πληροφορική Τόμος Α, Παντελής Αγγελίδης, Έκδοση: 1η/2011, Εκδόσεις: «Σοφία» Ανώνυμη Εκδοτική &amp; Εμπορική Εταιρεία, ISBN: 978-960-6706-43-1.</w:t>
            </w:r>
            <w:r w:rsidRPr="00275DE2">
              <w:rPr>
                <w:rFonts w:asciiTheme="majorHAnsi" w:hAnsiTheme="majorHAnsi"/>
                <w:sz w:val="22"/>
                <w:szCs w:val="22"/>
              </w:rPr>
              <w:t> </w:t>
            </w:r>
          </w:p>
        </w:tc>
      </w:tr>
    </w:tbl>
    <w:p w14:paraId="1367DF16" w14:textId="77777777" w:rsidR="009118BF" w:rsidRPr="00275DE2" w:rsidRDefault="009118BF" w:rsidP="009118BF">
      <w:pPr>
        <w:rPr>
          <w:rFonts w:asciiTheme="majorHAnsi" w:hAnsiTheme="majorHAnsi"/>
          <w:b/>
          <w:color w:val="FF0000"/>
        </w:rPr>
      </w:pPr>
    </w:p>
    <w:p w14:paraId="12E5FCED" w14:textId="77777777" w:rsidR="009118BF" w:rsidRPr="00275DE2" w:rsidRDefault="009118BF" w:rsidP="009118BF">
      <w:pPr>
        <w:pStyle w:val="af0"/>
        <w:spacing w:after="0" w:line="240" w:lineRule="auto"/>
        <w:ind w:left="360"/>
        <w:contextualSpacing/>
        <w:rPr>
          <w:rFonts w:asciiTheme="majorHAnsi" w:hAnsiTheme="majorHAnsi"/>
          <w:b/>
          <w:sz w:val="24"/>
          <w:szCs w:val="24"/>
        </w:rPr>
      </w:pPr>
    </w:p>
    <w:p w14:paraId="1C24D0D7" w14:textId="77777777" w:rsidR="009118BF" w:rsidRPr="00275DE2" w:rsidRDefault="009118BF" w:rsidP="009118BF">
      <w:pPr>
        <w:pStyle w:val="af0"/>
        <w:spacing w:after="0" w:line="240" w:lineRule="auto"/>
        <w:ind w:left="360"/>
        <w:contextualSpacing/>
        <w:jc w:val="center"/>
        <w:rPr>
          <w:rFonts w:asciiTheme="majorHAnsi" w:hAnsiTheme="majorHAnsi"/>
          <w:b/>
          <w:sz w:val="24"/>
          <w:szCs w:val="24"/>
        </w:rPr>
      </w:pPr>
      <w:r w:rsidRPr="00275DE2">
        <w:rPr>
          <w:rFonts w:asciiTheme="majorHAnsi" w:hAnsiTheme="majorHAnsi"/>
          <w:b/>
          <w:sz w:val="24"/>
          <w:szCs w:val="24"/>
        </w:rPr>
        <w:t>ΜΕΘΟΔΟΙ ΔΙΔΑΣΚΑΛΙΑΣ</w:t>
      </w:r>
    </w:p>
    <w:p w14:paraId="4B6C792F" w14:textId="77777777" w:rsidR="009118BF" w:rsidRPr="00275DE2" w:rsidRDefault="009118BF" w:rsidP="009118BF">
      <w:pPr>
        <w:pStyle w:val="af0"/>
        <w:spacing w:after="0" w:line="240" w:lineRule="auto"/>
        <w:ind w:left="360"/>
        <w:contextualSpacing/>
        <w:rPr>
          <w:rFonts w:asciiTheme="majorHAnsi" w:hAnsiTheme="majorHAnsi"/>
          <w:b/>
          <w:sz w:val="24"/>
          <w:szCs w:val="24"/>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732"/>
        <w:gridCol w:w="2513"/>
        <w:gridCol w:w="2403"/>
      </w:tblGrid>
      <w:tr w:rsidR="009118BF" w:rsidRPr="00275DE2" w14:paraId="7E1D0705"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1B71D8F1"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648" w:type="dxa"/>
            <w:gridSpan w:val="3"/>
            <w:tcBorders>
              <w:top w:val="single" w:sz="4" w:space="0" w:color="auto"/>
              <w:left w:val="single" w:sz="4" w:space="0" w:color="auto"/>
              <w:bottom w:val="single" w:sz="4" w:space="0" w:color="auto"/>
              <w:right w:val="single" w:sz="4" w:space="0" w:color="auto"/>
            </w:tcBorders>
            <w:hideMark/>
          </w:tcPr>
          <w:p w14:paraId="799C595C"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3BA804BA"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3AA33A89"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648" w:type="dxa"/>
            <w:gridSpan w:val="3"/>
            <w:tcBorders>
              <w:top w:val="single" w:sz="4" w:space="0" w:color="auto"/>
              <w:left w:val="single" w:sz="4" w:space="0" w:color="auto"/>
              <w:bottom w:val="single" w:sz="4" w:space="0" w:color="auto"/>
              <w:right w:val="single" w:sz="4" w:space="0" w:color="auto"/>
            </w:tcBorders>
            <w:hideMark/>
          </w:tcPr>
          <w:p w14:paraId="23096D04"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22C56C96"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37CA17FB"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648" w:type="dxa"/>
            <w:gridSpan w:val="3"/>
            <w:tcBorders>
              <w:top w:val="single" w:sz="4" w:space="0" w:color="auto"/>
              <w:left w:val="single" w:sz="4" w:space="0" w:color="auto"/>
              <w:bottom w:val="single" w:sz="4" w:space="0" w:color="auto"/>
              <w:right w:val="single" w:sz="4" w:space="0" w:color="auto"/>
            </w:tcBorders>
            <w:hideMark/>
          </w:tcPr>
          <w:p w14:paraId="5F06CBCD"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7B861E02"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0AE38CAA"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732" w:type="dxa"/>
            <w:tcBorders>
              <w:top w:val="single" w:sz="4" w:space="0" w:color="auto"/>
              <w:left w:val="single" w:sz="4" w:space="0" w:color="auto"/>
              <w:bottom w:val="single" w:sz="4" w:space="0" w:color="auto"/>
              <w:right w:val="single" w:sz="4" w:space="0" w:color="auto"/>
            </w:tcBorders>
            <w:hideMark/>
          </w:tcPr>
          <w:p w14:paraId="569804E3" w14:textId="77777777" w:rsidR="009118BF" w:rsidRPr="00275DE2" w:rsidRDefault="009118BF" w:rsidP="00C975C1">
            <w:pPr>
              <w:rPr>
                <w:rFonts w:asciiTheme="majorHAnsi" w:hAnsiTheme="majorHAnsi"/>
                <w:b/>
                <w:lang w:val="en-US"/>
              </w:rPr>
            </w:pPr>
            <w:r w:rsidRPr="00275DE2">
              <w:rPr>
                <w:rFonts w:asciiTheme="majorHAnsi" w:hAnsiTheme="majorHAnsi"/>
                <w:b/>
              </w:rPr>
              <w:t>ΥΠ16212</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21005BF9"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25D51B54" w14:textId="77777777" w:rsidR="009118BF" w:rsidRPr="00275DE2" w:rsidRDefault="009118BF" w:rsidP="00C975C1">
            <w:pPr>
              <w:rPr>
                <w:rFonts w:asciiTheme="majorHAnsi" w:hAnsiTheme="majorHAnsi"/>
                <w:b/>
              </w:rPr>
            </w:pPr>
            <w:r w:rsidRPr="00275DE2">
              <w:rPr>
                <w:rFonts w:asciiTheme="majorHAnsi" w:hAnsiTheme="majorHAnsi"/>
                <w:b/>
              </w:rPr>
              <w:t>2</w:t>
            </w:r>
            <w:r w:rsidRPr="00275DE2">
              <w:rPr>
                <w:rFonts w:asciiTheme="majorHAnsi" w:hAnsiTheme="majorHAnsi"/>
                <w:b/>
                <w:vertAlign w:val="superscript"/>
              </w:rPr>
              <w:t>ο</w:t>
            </w:r>
          </w:p>
        </w:tc>
      </w:tr>
      <w:tr w:rsidR="009118BF" w:rsidRPr="00275DE2" w14:paraId="61A80604"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633A3147"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648" w:type="dxa"/>
            <w:gridSpan w:val="3"/>
            <w:tcBorders>
              <w:top w:val="single" w:sz="4" w:space="0" w:color="auto"/>
              <w:left w:val="single" w:sz="4" w:space="0" w:color="auto"/>
              <w:bottom w:val="single" w:sz="4" w:space="0" w:color="auto"/>
              <w:right w:val="single" w:sz="4" w:space="0" w:color="auto"/>
            </w:tcBorders>
            <w:hideMark/>
          </w:tcPr>
          <w:p w14:paraId="4A81690D" w14:textId="77777777" w:rsidR="009118BF" w:rsidRPr="00275DE2" w:rsidRDefault="009118BF" w:rsidP="00C975C1">
            <w:pPr>
              <w:rPr>
                <w:rFonts w:asciiTheme="majorHAnsi" w:hAnsiTheme="majorHAnsi"/>
                <w:b/>
              </w:rPr>
            </w:pPr>
            <w:r w:rsidRPr="00275DE2">
              <w:rPr>
                <w:rFonts w:asciiTheme="majorHAnsi" w:hAnsiTheme="majorHAnsi"/>
                <w:b/>
              </w:rPr>
              <w:t>ΜΕΘΟΔΟΙ ΔΙΔΑΣΚΑΛΙΑΣ</w:t>
            </w:r>
          </w:p>
        </w:tc>
      </w:tr>
      <w:tr w:rsidR="009118BF" w:rsidRPr="00275DE2" w14:paraId="782720FE"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5FBAFAF"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238F7317"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BE5F1"/>
            <w:hideMark/>
          </w:tcPr>
          <w:p w14:paraId="513EFAC4"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06B3D0F3" w14:textId="77777777" w:rsidTr="00C975C1">
        <w:trPr>
          <w:trHeight w:val="448"/>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1029B0C7" w14:textId="77777777" w:rsidR="009118BF" w:rsidRPr="00275DE2" w:rsidRDefault="009118BF" w:rsidP="00C975C1">
            <w:pPr>
              <w:rPr>
                <w:rFonts w:asciiTheme="majorHAnsi" w:hAnsiTheme="majorHAnsi" w:cs="Arial"/>
              </w:rPr>
            </w:pPr>
            <w:r w:rsidRPr="00275DE2">
              <w:rPr>
                <w:rFonts w:asciiTheme="majorHAnsi" w:hAnsiTheme="majorHAnsi" w:cs="Arial"/>
              </w:rPr>
              <w:t xml:space="preserve">Διαλέξεις και Φροντιστηριακές   ασκήσεις </w:t>
            </w:r>
          </w:p>
        </w:tc>
        <w:tc>
          <w:tcPr>
            <w:tcW w:w="2513" w:type="dxa"/>
            <w:tcBorders>
              <w:top w:val="single" w:sz="4" w:space="0" w:color="auto"/>
              <w:left w:val="single" w:sz="4" w:space="0" w:color="auto"/>
              <w:bottom w:val="single" w:sz="4" w:space="0" w:color="auto"/>
              <w:right w:val="single" w:sz="4" w:space="0" w:color="auto"/>
            </w:tcBorders>
            <w:hideMark/>
          </w:tcPr>
          <w:p w14:paraId="2A6F898D" w14:textId="77777777" w:rsidR="009118BF" w:rsidRPr="00275DE2" w:rsidRDefault="009118BF" w:rsidP="00C975C1">
            <w:pPr>
              <w:jc w:val="center"/>
              <w:rPr>
                <w:rFonts w:asciiTheme="majorHAnsi" w:hAnsiTheme="majorHAnsi" w:cs="Arial"/>
                <w:b/>
              </w:rPr>
            </w:pPr>
            <w:r w:rsidRPr="00275DE2">
              <w:rPr>
                <w:rFonts w:asciiTheme="majorHAnsi" w:hAnsiTheme="majorHAnsi" w:cs="Arial"/>
                <w:b/>
              </w:rPr>
              <w:t>4</w:t>
            </w:r>
          </w:p>
          <w:p w14:paraId="13FCB619" w14:textId="77777777" w:rsidR="009118BF" w:rsidRPr="00275DE2" w:rsidRDefault="009118BF" w:rsidP="00C975C1">
            <w:pPr>
              <w:rPr>
                <w:rFonts w:asciiTheme="majorHAnsi" w:hAnsiTheme="majorHAnsi" w:cs="Arial"/>
              </w:rPr>
            </w:pPr>
            <w:r w:rsidRPr="00275DE2">
              <w:rPr>
                <w:rFonts w:asciiTheme="majorHAnsi" w:hAnsiTheme="majorHAnsi" w:cs="Arial"/>
              </w:rPr>
              <w:t>(2 ώρες διαλέξεις και</w:t>
            </w:r>
          </w:p>
          <w:p w14:paraId="60E2A8AF" w14:textId="77777777" w:rsidR="009118BF" w:rsidRPr="00275DE2" w:rsidRDefault="009118BF" w:rsidP="00C975C1">
            <w:pPr>
              <w:rPr>
                <w:rFonts w:asciiTheme="majorHAnsi" w:hAnsiTheme="majorHAnsi" w:cs="Arial"/>
                <w:b/>
              </w:rPr>
            </w:pPr>
            <w:r w:rsidRPr="00275DE2">
              <w:rPr>
                <w:rFonts w:asciiTheme="majorHAnsi" w:hAnsiTheme="majorHAnsi" w:cs="Arial"/>
              </w:rPr>
              <w:t>2 ώρες φροντιστηριακή άσκηση)</w:t>
            </w:r>
          </w:p>
        </w:tc>
        <w:tc>
          <w:tcPr>
            <w:tcW w:w="2403" w:type="dxa"/>
            <w:tcBorders>
              <w:top w:val="single" w:sz="4" w:space="0" w:color="auto"/>
              <w:left w:val="single" w:sz="4" w:space="0" w:color="auto"/>
              <w:bottom w:val="single" w:sz="4" w:space="0" w:color="auto"/>
              <w:right w:val="single" w:sz="4" w:space="0" w:color="auto"/>
            </w:tcBorders>
            <w:hideMark/>
          </w:tcPr>
          <w:p w14:paraId="726E25FA" w14:textId="77777777" w:rsidR="009118BF" w:rsidRPr="00275DE2" w:rsidRDefault="009118BF" w:rsidP="00C975C1">
            <w:pPr>
              <w:rPr>
                <w:rFonts w:asciiTheme="majorHAnsi" w:hAnsiTheme="majorHAnsi" w:cs="Arial"/>
                <w:b/>
                <w:lang w:val="en-US"/>
              </w:rPr>
            </w:pPr>
            <w:r w:rsidRPr="00275DE2">
              <w:rPr>
                <w:rFonts w:asciiTheme="majorHAnsi" w:hAnsiTheme="majorHAnsi" w:cs="Arial"/>
                <w:b/>
              </w:rPr>
              <w:t xml:space="preserve">4 </w:t>
            </w:r>
            <w:r w:rsidRPr="00275DE2">
              <w:rPr>
                <w:rFonts w:asciiTheme="majorHAnsi" w:hAnsiTheme="majorHAnsi" w:cs="Arial"/>
                <w:b/>
                <w:lang w:val="en-US"/>
              </w:rPr>
              <w:t>ECTS</w:t>
            </w:r>
          </w:p>
        </w:tc>
      </w:tr>
      <w:tr w:rsidR="009118BF" w:rsidRPr="00275DE2" w14:paraId="005D5F29"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B63A7C2"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7927A121"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74BD1C6C"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918583A"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55FD629E"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48CAE31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5F8432A" w14:textId="77777777" w:rsidR="009118BF" w:rsidRPr="00275DE2" w:rsidRDefault="009118BF" w:rsidP="00C975C1">
            <w:pPr>
              <w:rPr>
                <w:rFonts w:asciiTheme="majorHAnsi" w:hAnsiTheme="majorHAnsi"/>
                <w:b/>
                <w:lang w:eastAsia="en-US"/>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70355355" w14:textId="77777777" w:rsidR="009118BF" w:rsidRPr="00275DE2" w:rsidRDefault="009118BF" w:rsidP="00C975C1">
            <w:pPr>
              <w:rPr>
                <w:rFonts w:asciiTheme="majorHAnsi" w:hAnsiTheme="majorHAnsi"/>
                <w:lang w:eastAsia="en-US"/>
              </w:rPr>
            </w:pPr>
            <w:r w:rsidRPr="00275DE2">
              <w:rPr>
                <w:rFonts w:asciiTheme="majorHAnsi" w:hAnsiTheme="majorHAnsi"/>
              </w:rPr>
              <w:t xml:space="preserve">Ελληνική </w:t>
            </w:r>
          </w:p>
        </w:tc>
      </w:tr>
      <w:tr w:rsidR="009118BF" w:rsidRPr="00275DE2" w14:paraId="6F4FD927"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A776D22" w14:textId="77777777" w:rsidR="009118BF" w:rsidRPr="00275DE2" w:rsidRDefault="009118BF" w:rsidP="00C975C1">
            <w:pPr>
              <w:rPr>
                <w:rFonts w:asciiTheme="majorHAnsi" w:hAnsiTheme="majorHAnsi"/>
                <w:b/>
                <w:lang w:eastAsia="en-US"/>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42A28186" w14:textId="77777777" w:rsidR="009118BF" w:rsidRPr="00275DE2" w:rsidRDefault="009118BF" w:rsidP="00C975C1">
            <w:pPr>
              <w:rPr>
                <w:rFonts w:asciiTheme="majorHAnsi" w:hAnsiTheme="majorHAnsi"/>
                <w:lang w:eastAsia="en-US"/>
              </w:rPr>
            </w:pPr>
            <w:r w:rsidRPr="00275DE2">
              <w:rPr>
                <w:rFonts w:asciiTheme="majorHAnsi" w:hAnsiTheme="majorHAnsi"/>
              </w:rPr>
              <w:t xml:space="preserve">Ναι </w:t>
            </w:r>
          </w:p>
        </w:tc>
      </w:tr>
      <w:tr w:rsidR="009118BF" w:rsidRPr="00275DE2" w14:paraId="2C9C221A"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54AA773" w14:textId="77777777" w:rsidR="009118BF" w:rsidRPr="00275DE2" w:rsidRDefault="009118BF" w:rsidP="00C975C1">
            <w:pPr>
              <w:rPr>
                <w:rFonts w:asciiTheme="majorHAnsi" w:hAnsiTheme="majorHAnsi"/>
                <w:b/>
                <w:lang w:eastAsia="en-US"/>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7C06D166" w14:textId="77777777" w:rsidR="009118BF" w:rsidRPr="00275DE2" w:rsidRDefault="009118BF" w:rsidP="00C975C1">
            <w:pPr>
              <w:rPr>
                <w:rFonts w:asciiTheme="majorHAnsi" w:hAnsiTheme="majorHAnsi"/>
                <w:lang w:eastAsia="en-US"/>
              </w:rPr>
            </w:pPr>
            <w:r w:rsidRPr="00275DE2">
              <w:rPr>
                <w:rFonts w:asciiTheme="majorHAnsi" w:hAnsiTheme="majorHAnsi"/>
              </w:rPr>
              <w:t>https://eclass.uop.gr/courses/.......</w:t>
            </w:r>
          </w:p>
        </w:tc>
      </w:tr>
      <w:tr w:rsidR="009118BF" w:rsidRPr="00275DE2" w14:paraId="15D05BDA" w14:textId="77777777" w:rsidTr="00C975C1">
        <w:trPr>
          <w:jc w:val="center"/>
        </w:trPr>
        <w:tc>
          <w:tcPr>
            <w:tcW w:w="10089" w:type="dxa"/>
            <w:gridSpan w:val="4"/>
            <w:tcBorders>
              <w:top w:val="single" w:sz="4" w:space="0" w:color="auto"/>
              <w:left w:val="nil"/>
              <w:bottom w:val="single" w:sz="4" w:space="0" w:color="auto"/>
              <w:right w:val="nil"/>
            </w:tcBorders>
          </w:tcPr>
          <w:p w14:paraId="7CD51695" w14:textId="77777777" w:rsidR="009118BF" w:rsidRPr="00275DE2" w:rsidRDefault="009118BF" w:rsidP="00C975C1">
            <w:pPr>
              <w:rPr>
                <w:rFonts w:asciiTheme="majorHAnsi" w:hAnsiTheme="majorHAnsi"/>
              </w:rPr>
            </w:pPr>
          </w:p>
        </w:tc>
      </w:tr>
      <w:tr w:rsidR="009118BF" w:rsidRPr="00275DE2" w14:paraId="0E8D3A79"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06846" w14:textId="77777777" w:rsidR="009118BF" w:rsidRPr="00275DE2" w:rsidRDefault="009118BF" w:rsidP="00C975C1">
            <w:pPr>
              <w:jc w:val="both"/>
              <w:rPr>
                <w:rFonts w:asciiTheme="majorHAnsi" w:hAnsiTheme="majorHAnsi" w:cs="TimesNewRomanPSMT"/>
                <w:b/>
              </w:rPr>
            </w:pPr>
            <w:r w:rsidRPr="00275DE2">
              <w:rPr>
                <w:rFonts w:asciiTheme="majorHAnsi" w:hAnsiTheme="majorHAnsi" w:cs="TimesNewRomanPSMT"/>
                <w:b/>
              </w:rPr>
              <w:t>Μαθησιακά Αποτελέσματα</w:t>
            </w:r>
          </w:p>
        </w:tc>
      </w:tr>
      <w:tr w:rsidR="009118BF" w:rsidRPr="00275DE2" w14:paraId="1EA0768F" w14:textId="77777777" w:rsidTr="00C975C1">
        <w:trPr>
          <w:trHeight w:val="1622"/>
          <w:jc w:val="center"/>
        </w:trPr>
        <w:tc>
          <w:tcPr>
            <w:tcW w:w="10089" w:type="dxa"/>
            <w:gridSpan w:val="4"/>
            <w:tcBorders>
              <w:top w:val="single" w:sz="4" w:space="0" w:color="auto"/>
              <w:left w:val="single" w:sz="4" w:space="0" w:color="auto"/>
              <w:bottom w:val="single" w:sz="4" w:space="0" w:color="auto"/>
              <w:right w:val="single" w:sz="4" w:space="0" w:color="auto"/>
            </w:tcBorders>
          </w:tcPr>
          <w:p w14:paraId="5B08DCF1" w14:textId="77777777" w:rsidR="009118BF" w:rsidRPr="00275DE2" w:rsidRDefault="009118BF" w:rsidP="00C975C1">
            <w:pPr>
              <w:pStyle w:val="af0"/>
              <w:spacing w:after="0" w:line="240" w:lineRule="auto"/>
              <w:ind w:left="0"/>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 xml:space="preserve">Σκοπός του μαθήματος είναι η απόκτηση γνώσεων σχετικά με στρατηγικές διδασκαλίας, αρχές μάθησης και ειδικές διδακτικές παρεμβάσεις, στο πλαίσιο της νοσηλευτικής εκπαίδευσης, ως εξειδικευμένη παιδαγωγική διαδικασία στον κλινικό χώρο, την κοινότητα και τις δομές αποκατάστασης. </w:t>
            </w:r>
          </w:p>
          <w:p w14:paraId="7E10F119" w14:textId="77777777" w:rsidR="009118BF" w:rsidRPr="00275DE2" w:rsidRDefault="009118BF" w:rsidP="00C975C1">
            <w:pPr>
              <w:jc w:val="both"/>
              <w:rPr>
                <w:rFonts w:asciiTheme="majorHAnsi" w:eastAsia="Times New Roman" w:hAnsiTheme="majorHAnsi" w:cs="TimesNewRomanPSMT"/>
                <w:b/>
                <w:bCs/>
              </w:rPr>
            </w:pPr>
          </w:p>
          <w:p w14:paraId="6AFE4D55" w14:textId="77777777" w:rsidR="009118BF" w:rsidRPr="00275DE2" w:rsidRDefault="009118BF" w:rsidP="00C975C1">
            <w:pPr>
              <w:jc w:val="both"/>
              <w:rPr>
                <w:rFonts w:asciiTheme="majorHAnsi" w:eastAsia="Times New Roman" w:hAnsiTheme="majorHAnsi" w:cs="TimesNewRomanPSMT"/>
              </w:rPr>
            </w:pPr>
            <w:r w:rsidRPr="00275DE2">
              <w:rPr>
                <w:rFonts w:asciiTheme="majorHAnsi" w:eastAsia="Times New Roman" w:hAnsiTheme="majorHAnsi" w:cs="TimesNewRomanPSMT"/>
              </w:rPr>
              <w:t>Μετά την επιτυχή παρακολούθηση του μαθήματος, οι φοιτητές θα είναι σε θέση να:</w:t>
            </w:r>
          </w:p>
          <w:p w14:paraId="38E99C75"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αναγνωρίζουν τις παραδοσιακές και σύγχρονες μεθόδους διδασκαλίας και μάθησης,</w:t>
            </w:r>
          </w:p>
          <w:p w14:paraId="7524019A"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σχεδιάζουν και να εφαρμόζουν εξατομικευμένο σχέδιο νοσηλευτικής εκπαίδευσης σε ασθενείς στο νοσοκομείο και την κοινότητα,</w:t>
            </w:r>
          </w:p>
          <w:p w14:paraId="015E6DA1"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αναπτύσσουν και εφαρμόζουν δεξιότητες σε ατομικό και ομαδικό επίπεδο που έχουν στόχο την ανάπτυξη της προσωπικής τους θεωρίας αναφορικά με τη διδασκαλία και την επικοινωνία, ώστε να διαμορφώσουν ένα ευέλικτο πλαίσιο διδακτικής σκέψης και μεθοδολογίας αλλά και κλινικής συμπεριφοράς στο χώρο του νοσοκομείου.</w:t>
            </w:r>
          </w:p>
        </w:tc>
      </w:tr>
      <w:tr w:rsidR="009118BF" w:rsidRPr="00275DE2" w14:paraId="14BA7351" w14:textId="77777777" w:rsidTr="00C975C1">
        <w:trPr>
          <w:jc w:val="center"/>
        </w:trPr>
        <w:tc>
          <w:tcPr>
            <w:tcW w:w="10089" w:type="dxa"/>
            <w:gridSpan w:val="4"/>
            <w:tcBorders>
              <w:top w:val="single" w:sz="4" w:space="0" w:color="auto"/>
              <w:left w:val="nil"/>
              <w:bottom w:val="single" w:sz="4" w:space="0" w:color="auto"/>
              <w:right w:val="nil"/>
            </w:tcBorders>
          </w:tcPr>
          <w:p w14:paraId="0CF100DA" w14:textId="77777777" w:rsidR="009118BF" w:rsidRPr="00275DE2" w:rsidRDefault="009118BF" w:rsidP="00C975C1">
            <w:pPr>
              <w:rPr>
                <w:rFonts w:asciiTheme="majorHAnsi" w:eastAsia="Times New Roman" w:hAnsiTheme="majorHAnsi" w:cs="Cambria"/>
                <w:b/>
                <w:bCs/>
              </w:rPr>
            </w:pPr>
          </w:p>
        </w:tc>
      </w:tr>
      <w:tr w:rsidR="009118BF" w:rsidRPr="00275DE2" w14:paraId="5F28D2CC"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FE6AA87"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5119DD5A" w14:textId="77777777" w:rsidTr="00C975C1">
        <w:trPr>
          <w:trHeight w:val="1487"/>
          <w:jc w:val="center"/>
        </w:trPr>
        <w:tc>
          <w:tcPr>
            <w:tcW w:w="10089" w:type="dxa"/>
            <w:gridSpan w:val="4"/>
            <w:tcBorders>
              <w:top w:val="single" w:sz="4" w:space="0" w:color="auto"/>
              <w:left w:val="single" w:sz="4" w:space="0" w:color="auto"/>
              <w:bottom w:val="single" w:sz="4" w:space="0" w:color="auto"/>
              <w:right w:val="single" w:sz="4" w:space="0" w:color="auto"/>
            </w:tcBorders>
          </w:tcPr>
          <w:p w14:paraId="3C2BC4DC"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lastRenderedPageBreak/>
              <w:t>Αναζήτηση, ανάλυση και σύνθεση δεδομένων και πληροφοριών</w:t>
            </w:r>
          </w:p>
          <w:p w14:paraId="762C0336"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Λήψη κλινικών αποφάσεων</w:t>
            </w:r>
          </w:p>
          <w:p w14:paraId="11841FE9"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Εργασία σε διεπιστημονικό περιβάλλον</w:t>
            </w:r>
          </w:p>
          <w:p w14:paraId="14C8F9B3"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Άσκηση κριτικής σκέψης</w:t>
            </w:r>
          </w:p>
          <w:p w14:paraId="7D200983"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TimesNewRomanPSMT"/>
                <w:sz w:val="24"/>
                <w:szCs w:val="24"/>
                <w:lang w:eastAsia="el-GR"/>
              </w:rPr>
              <w:t>Προαγωγή της ελεύθερης, δημιουργικής και επαγωγικής σκέψης</w:t>
            </w:r>
          </w:p>
        </w:tc>
      </w:tr>
      <w:tr w:rsidR="009118BF" w:rsidRPr="00275DE2" w14:paraId="045E62E9" w14:textId="77777777" w:rsidTr="00C975C1">
        <w:trPr>
          <w:jc w:val="center"/>
        </w:trPr>
        <w:tc>
          <w:tcPr>
            <w:tcW w:w="10089" w:type="dxa"/>
            <w:gridSpan w:val="4"/>
            <w:tcBorders>
              <w:top w:val="single" w:sz="4" w:space="0" w:color="auto"/>
              <w:left w:val="nil"/>
              <w:bottom w:val="single" w:sz="4" w:space="0" w:color="auto"/>
              <w:right w:val="nil"/>
            </w:tcBorders>
          </w:tcPr>
          <w:p w14:paraId="684D9BC9" w14:textId="77777777" w:rsidR="009118BF" w:rsidRPr="00275DE2" w:rsidRDefault="009118BF" w:rsidP="00C975C1">
            <w:pPr>
              <w:rPr>
                <w:rFonts w:asciiTheme="majorHAnsi" w:eastAsia="Times New Roman" w:hAnsiTheme="majorHAnsi" w:cs="Cambria"/>
                <w:b/>
                <w:bCs/>
              </w:rPr>
            </w:pPr>
          </w:p>
        </w:tc>
      </w:tr>
      <w:tr w:rsidR="009118BF" w:rsidRPr="00275DE2" w14:paraId="4957B723"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40545E8"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2CD39947" w14:textId="77777777" w:rsidTr="00C975C1">
        <w:trPr>
          <w:trHeight w:val="276"/>
          <w:jc w:val="center"/>
        </w:trPr>
        <w:tc>
          <w:tcPr>
            <w:tcW w:w="10089" w:type="dxa"/>
            <w:gridSpan w:val="4"/>
            <w:tcBorders>
              <w:top w:val="single" w:sz="4" w:space="0" w:color="auto"/>
              <w:left w:val="single" w:sz="4" w:space="0" w:color="auto"/>
              <w:bottom w:val="single" w:sz="4" w:space="0" w:color="auto"/>
              <w:right w:val="single" w:sz="4" w:space="0" w:color="auto"/>
            </w:tcBorders>
          </w:tcPr>
          <w:p w14:paraId="45199C19" w14:textId="77777777" w:rsidR="009118BF" w:rsidRPr="00275DE2" w:rsidRDefault="009118BF" w:rsidP="00C975C1">
            <w:pPr>
              <w:rPr>
                <w:rFonts w:asciiTheme="majorHAnsi" w:hAnsiTheme="majorHAnsi"/>
                <w:b/>
              </w:rPr>
            </w:pPr>
            <w:r w:rsidRPr="00275DE2">
              <w:rPr>
                <w:rFonts w:asciiTheme="majorHAnsi" w:hAnsiTheme="majorHAnsi"/>
                <w:b/>
              </w:rPr>
              <w:t>Περιεχόμενο Διαλέξεων</w:t>
            </w:r>
          </w:p>
          <w:p w14:paraId="02863185"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Παραδοσιακές και σύγχρονες μέθοδοι διδασκαλίας και μάθησης</w:t>
            </w:r>
            <w:r>
              <w:rPr>
                <w:rFonts w:asciiTheme="majorHAnsi" w:hAnsiTheme="majorHAnsi"/>
              </w:rPr>
              <w:t>. Αγγλική ορολογία.</w:t>
            </w:r>
          </w:p>
          <w:p w14:paraId="712664E6"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Θεωρίες μάθησης (συμπεριφορικές, γνωστικές, ανθρωποκεντρικές και θεωρίες μάθησης του ενήλικα).</w:t>
            </w:r>
          </w:p>
          <w:p w14:paraId="68F9C47D"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Κίνητρα για μάθηση.</w:t>
            </w:r>
          </w:p>
          <w:p w14:paraId="50F3E6C5"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Μέθοδοι διδασκαλίας με μικρές ομάδες.</w:t>
            </w:r>
          </w:p>
          <w:p w14:paraId="37E8FAF8"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Διδασκαλία και μάθηση ψυχοκινητικών δεξιοτήτων.</w:t>
            </w:r>
          </w:p>
          <w:p w14:paraId="7FF0C90B"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Διδασκαλία και μάθηση με εκπόνηση γραπτών εργασιών.</w:t>
            </w:r>
          </w:p>
          <w:p w14:paraId="535D99BD"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Μάθηση από απόσταση.</w:t>
            </w:r>
          </w:p>
          <w:p w14:paraId="48DFD37B"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Διδασκαλία και μάθηση στον κλινικό χώρο.</w:t>
            </w:r>
          </w:p>
          <w:p w14:paraId="4DC0FE22"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Διδασκαλία και μάθηση στο πλαίσιο της προαγωγής και αγωγής υγείας.</w:t>
            </w:r>
          </w:p>
          <w:p w14:paraId="7FE24021"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Αξιολόγηση μάθησης στον κλινικό χώρο.</w:t>
            </w:r>
          </w:p>
          <w:p w14:paraId="25C333C4"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Εκπαίδευση χρονίως πασχόντων.</w:t>
            </w:r>
          </w:p>
          <w:p w14:paraId="4CA5B0C2"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Εκπαίδευση ατόμων με αναπηρία.</w:t>
            </w:r>
          </w:p>
          <w:p w14:paraId="0B7AD20E" w14:textId="77777777" w:rsidR="009118BF" w:rsidRPr="00275DE2" w:rsidRDefault="009118BF" w:rsidP="00C975C1">
            <w:pPr>
              <w:numPr>
                <w:ilvl w:val="0"/>
                <w:numId w:val="55"/>
              </w:numPr>
              <w:jc w:val="both"/>
              <w:rPr>
                <w:rFonts w:asciiTheme="majorHAnsi" w:hAnsiTheme="majorHAnsi"/>
              </w:rPr>
            </w:pPr>
            <w:r w:rsidRPr="00275DE2">
              <w:rPr>
                <w:rFonts w:asciiTheme="majorHAnsi" w:hAnsiTheme="majorHAnsi"/>
              </w:rPr>
              <w:t>Συνεχιζόμενη εκπαίδευση στη Νοσηλευτική.</w:t>
            </w:r>
          </w:p>
          <w:p w14:paraId="01D912D2" w14:textId="77777777" w:rsidR="009118BF" w:rsidRPr="00275DE2" w:rsidRDefault="009118BF" w:rsidP="00C975C1">
            <w:pPr>
              <w:rPr>
                <w:rFonts w:asciiTheme="majorHAnsi" w:eastAsia="Times New Roman" w:hAnsiTheme="majorHAnsi" w:cs="Cambria"/>
                <w:b/>
                <w:bCs/>
                <w:lang w:val="en-GB"/>
              </w:rPr>
            </w:pPr>
          </w:p>
          <w:p w14:paraId="7FB3AA72" w14:textId="77777777" w:rsidR="009118BF" w:rsidRPr="00275DE2" w:rsidRDefault="009118BF" w:rsidP="00C975C1">
            <w:pPr>
              <w:rPr>
                <w:rFonts w:asciiTheme="majorHAnsi" w:hAnsiTheme="majorHAnsi"/>
                <w:b/>
              </w:rPr>
            </w:pPr>
            <w:r w:rsidRPr="00275DE2">
              <w:rPr>
                <w:rFonts w:asciiTheme="majorHAnsi" w:hAnsiTheme="majorHAnsi"/>
                <w:b/>
              </w:rPr>
              <w:t xml:space="preserve">Εργαστηριακό μέρος </w:t>
            </w:r>
          </w:p>
          <w:p w14:paraId="2A9EE568" w14:textId="77777777" w:rsidR="009118BF" w:rsidRPr="00275DE2" w:rsidRDefault="009118BF" w:rsidP="00C975C1">
            <w:pPr>
              <w:rPr>
                <w:rFonts w:asciiTheme="majorHAnsi" w:hAnsiTheme="majorHAnsi"/>
                <w:b/>
              </w:rPr>
            </w:pPr>
            <w:r w:rsidRPr="00275DE2">
              <w:rPr>
                <w:rFonts w:asciiTheme="majorHAnsi" w:hAnsiTheme="majorHAnsi"/>
              </w:rPr>
              <w:t>Πραγματοποιούνται ασκήσεις σε ατομικό και ομαδικό επίπεδο που έχουν στόχο την ανάπτυξη της προσωπικής θεωρίας του κάθε φοιτητή, αναφορικά με τη διδασκαλία και την επικοινωνία, ώστε να διαμορφώσει ένα ευέλικτο πλαίσιο διδακτικής σκέψης και μεθοδολογίας αλλά και κλινικής συμπεριφοράς στο χώρο του νοσοκομείου</w:t>
            </w:r>
          </w:p>
        </w:tc>
      </w:tr>
      <w:tr w:rsidR="009118BF" w:rsidRPr="00275DE2" w14:paraId="003F836F" w14:textId="77777777" w:rsidTr="00C975C1">
        <w:trPr>
          <w:jc w:val="center"/>
        </w:trPr>
        <w:tc>
          <w:tcPr>
            <w:tcW w:w="10089" w:type="dxa"/>
            <w:gridSpan w:val="4"/>
            <w:tcBorders>
              <w:top w:val="single" w:sz="4" w:space="0" w:color="auto"/>
              <w:left w:val="nil"/>
              <w:bottom w:val="single" w:sz="4" w:space="0" w:color="auto"/>
              <w:right w:val="nil"/>
            </w:tcBorders>
          </w:tcPr>
          <w:p w14:paraId="4CAC121B" w14:textId="77777777" w:rsidR="009118BF" w:rsidRPr="00275DE2" w:rsidRDefault="009118BF" w:rsidP="00C975C1">
            <w:pPr>
              <w:rPr>
                <w:rFonts w:asciiTheme="majorHAnsi" w:eastAsia="Times New Roman" w:hAnsiTheme="majorHAnsi" w:cs="Cambria"/>
                <w:b/>
                <w:bCs/>
              </w:rPr>
            </w:pPr>
          </w:p>
        </w:tc>
      </w:tr>
      <w:tr w:rsidR="009118BF" w:rsidRPr="00275DE2" w14:paraId="2087F759"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FA1E2D6"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152CA3FF"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B28DDC3"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916" w:type="dxa"/>
            <w:gridSpan w:val="2"/>
            <w:tcBorders>
              <w:top w:val="single" w:sz="4" w:space="0" w:color="auto"/>
              <w:left w:val="single" w:sz="4" w:space="0" w:color="auto"/>
              <w:bottom w:val="single" w:sz="4" w:space="0" w:color="auto"/>
              <w:right w:val="single" w:sz="4" w:space="0" w:color="auto"/>
            </w:tcBorders>
            <w:hideMark/>
          </w:tcPr>
          <w:p w14:paraId="09D03FCF" w14:textId="77777777" w:rsidR="009118BF" w:rsidRPr="00275DE2" w:rsidRDefault="009118BF" w:rsidP="00C975C1">
            <w:pPr>
              <w:rPr>
                <w:rFonts w:asciiTheme="majorHAnsi" w:hAnsiTheme="majorHAnsi"/>
              </w:rPr>
            </w:pPr>
            <w:r w:rsidRPr="00275DE2">
              <w:rPr>
                <w:rFonts w:asciiTheme="majorHAnsi" w:hAnsiTheme="majorHAnsi"/>
              </w:rPr>
              <w:t xml:space="preserve">Στην τάξη (πρόσωπο με πρόσωπο). Φροντιστηριακή άσκηση σε </w:t>
            </w:r>
            <w:r w:rsidRPr="00275DE2">
              <w:rPr>
                <w:rFonts w:asciiTheme="majorHAnsi" w:hAnsiTheme="majorHAnsi"/>
                <w:bCs/>
              </w:rPr>
              <w:t>ομάδες.</w:t>
            </w:r>
          </w:p>
        </w:tc>
      </w:tr>
      <w:tr w:rsidR="009118BF" w:rsidRPr="00275DE2" w14:paraId="7359347C"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C9C1F29"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3C646A92"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6EA35FAF"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tcPr>
          <w:p w14:paraId="403F63E5"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5AE822EE" w14:textId="77777777" w:rsidR="009118BF" w:rsidRPr="00275DE2" w:rsidRDefault="009118BF" w:rsidP="00C975C1">
            <w:pPr>
              <w:rPr>
                <w:rFonts w:asciiTheme="majorHAnsi" w:hAnsiTheme="majorHAnsi"/>
                <w:b/>
              </w:rPr>
            </w:pPr>
          </w:p>
          <w:p w14:paraId="1690DD07" w14:textId="77777777" w:rsidR="009118BF" w:rsidRPr="00275DE2" w:rsidRDefault="009118BF" w:rsidP="00C975C1">
            <w:pPr>
              <w:rPr>
                <w:rFonts w:asciiTheme="majorHAnsi" w:hAnsiTheme="majorHAnsi"/>
                <w:b/>
              </w:rPr>
            </w:pPr>
          </w:p>
          <w:p w14:paraId="4E7C23D8" w14:textId="77777777" w:rsidR="009118BF" w:rsidRPr="00275DE2" w:rsidRDefault="009118BF" w:rsidP="00C975C1">
            <w:pPr>
              <w:rPr>
                <w:rFonts w:asciiTheme="majorHAnsi" w:hAnsiTheme="majorHAnsi"/>
                <w:b/>
              </w:rPr>
            </w:pPr>
          </w:p>
          <w:p w14:paraId="0B77E831" w14:textId="77777777" w:rsidR="009118BF" w:rsidRPr="00275DE2" w:rsidRDefault="009118BF" w:rsidP="00C975C1">
            <w:pPr>
              <w:rPr>
                <w:rFonts w:asciiTheme="majorHAnsi" w:hAnsiTheme="majorHAnsi"/>
                <w:b/>
              </w:rPr>
            </w:pPr>
          </w:p>
          <w:p w14:paraId="121367A9" w14:textId="77777777" w:rsidR="009118BF" w:rsidRPr="00275DE2" w:rsidRDefault="009118BF" w:rsidP="00C975C1">
            <w:pPr>
              <w:rPr>
                <w:rFonts w:asciiTheme="majorHAnsi" w:hAnsiTheme="majorHAnsi"/>
                <w:b/>
              </w:rPr>
            </w:pPr>
          </w:p>
          <w:p w14:paraId="0D7C794B" w14:textId="77777777" w:rsidR="009118BF" w:rsidRPr="00275DE2" w:rsidRDefault="009118BF" w:rsidP="00C975C1">
            <w:pPr>
              <w:rPr>
                <w:rFonts w:asciiTheme="majorHAnsi" w:hAnsiTheme="majorHAnsi"/>
                <w:b/>
              </w:rPr>
            </w:pPr>
          </w:p>
          <w:p w14:paraId="7B45DCE1" w14:textId="77777777" w:rsidR="009118BF" w:rsidRPr="00275DE2" w:rsidRDefault="009118BF" w:rsidP="00C975C1">
            <w:pPr>
              <w:rPr>
                <w:rFonts w:asciiTheme="majorHAnsi" w:hAnsiTheme="majorHAnsi"/>
                <w:b/>
              </w:rPr>
            </w:pPr>
          </w:p>
          <w:p w14:paraId="42378B24" w14:textId="77777777" w:rsidR="009118BF" w:rsidRPr="00275DE2" w:rsidRDefault="009118BF" w:rsidP="00C975C1">
            <w:pPr>
              <w:rPr>
                <w:rFonts w:asciiTheme="majorHAnsi" w:hAnsiTheme="majorHAnsi"/>
                <w:b/>
              </w:rPr>
            </w:pPr>
          </w:p>
        </w:tc>
        <w:tc>
          <w:tcPr>
            <w:tcW w:w="4916"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414F0431"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7E1B107"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58514849"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6CD667A7"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F60A651"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09D93517"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588CF7EF"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785369A0" w14:textId="77777777" w:rsidR="009118BF" w:rsidRPr="00275DE2" w:rsidRDefault="009118BF" w:rsidP="00C975C1">
                  <w:pPr>
                    <w:rPr>
                      <w:rFonts w:asciiTheme="majorHAnsi" w:hAnsiTheme="majorHAnsi"/>
                    </w:rPr>
                  </w:pPr>
                  <w:r w:rsidRPr="00275DE2">
                    <w:rPr>
                      <w:rFonts w:asciiTheme="majorHAnsi" w:hAnsiTheme="majorHAnsi"/>
                    </w:rPr>
                    <w:t>Φροντιστηριακές Ασκήσεις</w:t>
                  </w:r>
                </w:p>
              </w:tc>
              <w:tc>
                <w:tcPr>
                  <w:tcW w:w="2567" w:type="dxa"/>
                  <w:tcBorders>
                    <w:top w:val="single" w:sz="4" w:space="0" w:color="auto"/>
                    <w:left w:val="single" w:sz="4" w:space="0" w:color="auto"/>
                    <w:bottom w:val="single" w:sz="4" w:space="0" w:color="auto"/>
                    <w:right w:val="single" w:sz="4" w:space="0" w:color="auto"/>
                  </w:tcBorders>
                  <w:hideMark/>
                </w:tcPr>
                <w:p w14:paraId="330817FC"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7CCA8C50"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3310806A" w14:textId="77777777" w:rsidR="009118BF" w:rsidRPr="00275DE2" w:rsidRDefault="009118BF" w:rsidP="00C975C1">
                  <w:pPr>
                    <w:jc w:val="both"/>
                    <w:rPr>
                      <w:rFonts w:asciiTheme="majorHAnsi" w:hAnsiTheme="majorHAnsi"/>
                      <w:iCs/>
                    </w:rPr>
                  </w:pPr>
                  <w:r w:rsidRPr="00275DE2">
                    <w:rPr>
                      <w:rFonts w:asciiTheme="majorHAnsi" w:hAnsiTheme="majorHAnsi"/>
                      <w:iCs/>
                    </w:rPr>
                    <w:t xml:space="preserve">Μελέτη </w:t>
                  </w:r>
                  <w:r>
                    <w:rPr>
                      <w:rFonts w:asciiTheme="majorHAnsi" w:hAnsiTheme="majorHAnsi"/>
                      <w:iCs/>
                    </w:rPr>
                    <w:t xml:space="preserve">ελληνικής και αγγλόφωνης </w:t>
                  </w:r>
                  <w:r w:rsidRPr="00275DE2">
                    <w:rPr>
                      <w:rFonts w:asciiTheme="majorHAnsi" w:hAnsiTheme="majorHAnsi"/>
                      <w:iCs/>
                    </w:rPr>
                    <w:t>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1B1B2E43" w14:textId="77777777" w:rsidR="009118BF" w:rsidRPr="00275DE2" w:rsidRDefault="009118BF" w:rsidP="00C975C1">
                  <w:pPr>
                    <w:rPr>
                      <w:rFonts w:asciiTheme="majorHAnsi" w:hAnsiTheme="majorHAnsi"/>
                    </w:rPr>
                  </w:pPr>
                  <w:r w:rsidRPr="00275DE2">
                    <w:rPr>
                      <w:rFonts w:asciiTheme="majorHAnsi" w:hAnsiTheme="majorHAnsi"/>
                    </w:rPr>
                    <w:t xml:space="preserve"> 48 ώρες</w:t>
                  </w:r>
                </w:p>
              </w:tc>
            </w:tr>
            <w:tr w:rsidR="009118BF" w:rsidRPr="00275DE2" w14:paraId="568F8261"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175E050"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222B0B4C" w14:textId="77777777" w:rsidR="009118BF" w:rsidRPr="00275DE2" w:rsidRDefault="009118BF" w:rsidP="00C975C1">
                  <w:pPr>
                    <w:jc w:val="both"/>
                    <w:rPr>
                      <w:rFonts w:asciiTheme="majorHAnsi" w:hAnsiTheme="majorHAnsi"/>
                    </w:rPr>
                  </w:pPr>
                  <w:r w:rsidRPr="00275DE2">
                    <w:rPr>
                      <w:rFonts w:asciiTheme="majorHAnsi" w:hAnsiTheme="majorHAnsi"/>
                    </w:rPr>
                    <w:t>(25 ώρες φόρτου εργασίας ανά πιστωτική μονάδα)</w:t>
                  </w:r>
                </w:p>
              </w:tc>
              <w:tc>
                <w:tcPr>
                  <w:tcW w:w="2567" w:type="dxa"/>
                  <w:tcBorders>
                    <w:top w:val="single" w:sz="4" w:space="0" w:color="auto"/>
                    <w:left w:val="single" w:sz="4" w:space="0" w:color="auto"/>
                    <w:bottom w:val="single" w:sz="4" w:space="0" w:color="auto"/>
                    <w:right w:val="single" w:sz="4" w:space="0" w:color="auto"/>
                  </w:tcBorders>
                  <w:hideMark/>
                </w:tcPr>
                <w:p w14:paraId="685D18DB" w14:textId="77777777" w:rsidR="009118BF" w:rsidRPr="00275DE2" w:rsidRDefault="009118BF" w:rsidP="00C975C1">
                  <w:pPr>
                    <w:rPr>
                      <w:rFonts w:asciiTheme="majorHAnsi" w:hAnsiTheme="majorHAnsi"/>
                    </w:rPr>
                  </w:pPr>
                  <w:r w:rsidRPr="00275DE2">
                    <w:rPr>
                      <w:rFonts w:asciiTheme="majorHAnsi" w:hAnsiTheme="majorHAnsi"/>
                    </w:rPr>
                    <w:t xml:space="preserve">100 ώρες  (4 </w:t>
                  </w:r>
                  <w:r w:rsidRPr="00275DE2">
                    <w:rPr>
                      <w:rFonts w:asciiTheme="majorHAnsi" w:hAnsiTheme="majorHAnsi"/>
                      <w:lang w:val="en-US"/>
                    </w:rPr>
                    <w:t>ECTS</w:t>
                  </w:r>
                  <w:r w:rsidRPr="00275DE2">
                    <w:rPr>
                      <w:rFonts w:asciiTheme="majorHAnsi" w:hAnsiTheme="majorHAnsi"/>
                    </w:rPr>
                    <w:t xml:space="preserve">) </w:t>
                  </w:r>
                </w:p>
              </w:tc>
            </w:tr>
          </w:tbl>
          <w:p w14:paraId="5A89AC49" w14:textId="77777777" w:rsidR="009118BF" w:rsidRPr="00275DE2" w:rsidRDefault="009118BF" w:rsidP="00C975C1">
            <w:pPr>
              <w:rPr>
                <w:rFonts w:asciiTheme="majorHAnsi" w:hAnsiTheme="majorHAnsi"/>
              </w:rPr>
            </w:pPr>
          </w:p>
        </w:tc>
      </w:tr>
      <w:tr w:rsidR="009118BF" w:rsidRPr="00275DE2" w14:paraId="36EB5FEF"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C9A9D63"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22948628" w14:textId="77777777" w:rsidR="009118BF" w:rsidRPr="00275DE2" w:rsidRDefault="009118BF" w:rsidP="00C975C1">
            <w:pPr>
              <w:jc w:val="both"/>
              <w:rPr>
                <w:rFonts w:asciiTheme="majorHAnsi" w:hAnsiTheme="majorHAnsi"/>
              </w:rPr>
            </w:pPr>
            <w:r w:rsidRPr="00275DE2">
              <w:rPr>
                <w:rFonts w:asciiTheme="majorHAnsi" w:hAnsiTheme="majorHAnsi" w:cs="Arial"/>
              </w:rPr>
              <w:t>Γραπτή τελική εξέταση (100%) στο τέλος του εξαμήνου</w:t>
            </w:r>
          </w:p>
        </w:tc>
      </w:tr>
      <w:tr w:rsidR="009118BF" w:rsidRPr="00275DE2" w14:paraId="77BBFE8D" w14:textId="77777777" w:rsidTr="00C975C1">
        <w:trPr>
          <w:jc w:val="center"/>
        </w:trPr>
        <w:tc>
          <w:tcPr>
            <w:tcW w:w="10089" w:type="dxa"/>
            <w:gridSpan w:val="4"/>
            <w:tcBorders>
              <w:top w:val="single" w:sz="4" w:space="0" w:color="auto"/>
              <w:left w:val="nil"/>
              <w:bottom w:val="single" w:sz="4" w:space="0" w:color="auto"/>
              <w:right w:val="nil"/>
            </w:tcBorders>
          </w:tcPr>
          <w:p w14:paraId="7ECC1E86" w14:textId="77777777" w:rsidR="009118BF" w:rsidRPr="00275DE2" w:rsidRDefault="009118BF" w:rsidP="00C975C1">
            <w:pPr>
              <w:rPr>
                <w:rFonts w:asciiTheme="majorHAnsi" w:eastAsia="Times New Roman" w:hAnsiTheme="majorHAnsi" w:cs="Cambria"/>
                <w:b/>
                <w:bCs/>
              </w:rPr>
            </w:pPr>
          </w:p>
        </w:tc>
      </w:tr>
      <w:tr w:rsidR="009118BF" w:rsidRPr="00275DE2" w14:paraId="54BDA709"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2215B71"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5C7AC3AF" w14:textId="77777777" w:rsidTr="00C975C1">
        <w:trPr>
          <w:trHeight w:val="1228"/>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0ABDEBD4" w14:textId="77777777" w:rsidR="009118BF" w:rsidRPr="00275DE2" w:rsidRDefault="009118BF" w:rsidP="00C975C1">
            <w:pPr>
              <w:pStyle w:val="af0"/>
              <w:numPr>
                <w:ilvl w:val="0"/>
                <w:numId w:val="56"/>
              </w:numPr>
              <w:spacing w:after="0" w:line="240" w:lineRule="auto"/>
              <w:contextualSpacing/>
              <w:rPr>
                <w:rFonts w:asciiTheme="majorHAnsi" w:hAnsiTheme="majorHAnsi"/>
                <w:sz w:val="24"/>
                <w:szCs w:val="24"/>
              </w:rPr>
            </w:pPr>
            <w:r w:rsidRPr="00275DE2">
              <w:rPr>
                <w:rFonts w:asciiTheme="majorHAnsi" w:hAnsiTheme="majorHAnsi"/>
                <w:sz w:val="24"/>
                <w:szCs w:val="24"/>
              </w:rPr>
              <w:t>Bradshaw M. Σύγχρονες Μέθοδοι Διδασκαλίας για Νοσηλευτές και άλλους Επαγγελματίες. 1η Έκδοση. BROKEN HILL PUBLISHERS LTD, Αθήνα, 2011.</w:t>
            </w:r>
          </w:p>
          <w:p w14:paraId="330CC92E" w14:textId="77777777" w:rsidR="009118BF" w:rsidRPr="00275DE2" w:rsidRDefault="009118BF" w:rsidP="00C975C1">
            <w:pPr>
              <w:pStyle w:val="af0"/>
              <w:numPr>
                <w:ilvl w:val="0"/>
                <w:numId w:val="56"/>
              </w:numPr>
              <w:spacing w:after="0" w:line="240" w:lineRule="auto"/>
              <w:contextualSpacing/>
              <w:rPr>
                <w:rFonts w:asciiTheme="majorHAnsi" w:hAnsiTheme="majorHAnsi"/>
                <w:sz w:val="24"/>
                <w:szCs w:val="24"/>
              </w:rPr>
            </w:pPr>
            <w:r w:rsidRPr="00275DE2">
              <w:rPr>
                <w:rFonts w:asciiTheme="majorHAnsi" w:hAnsiTheme="majorHAnsi"/>
                <w:sz w:val="24"/>
                <w:szCs w:val="24"/>
              </w:rPr>
              <w:t>Sandra De Young. Μέθοδοι Διδασκαλίας στη Νοσηλευτική Εκπαίδευση.2η Έκδοση. ΛΑΓΟΣ ΔΗΜΗΤΡΙΟΣ, Αθήνα 2010.</w:t>
            </w:r>
          </w:p>
          <w:p w14:paraId="0C8EC726" w14:textId="77777777" w:rsidR="009118BF" w:rsidRPr="00275DE2" w:rsidRDefault="009118BF" w:rsidP="00C975C1">
            <w:pPr>
              <w:pStyle w:val="af0"/>
              <w:numPr>
                <w:ilvl w:val="0"/>
                <w:numId w:val="56"/>
              </w:numPr>
              <w:spacing w:after="0" w:line="240" w:lineRule="auto"/>
              <w:contextualSpacing/>
              <w:rPr>
                <w:rFonts w:asciiTheme="majorHAnsi" w:hAnsiTheme="majorHAnsi"/>
                <w:sz w:val="24"/>
                <w:szCs w:val="24"/>
              </w:rPr>
            </w:pPr>
            <w:r w:rsidRPr="00275DE2">
              <w:rPr>
                <w:rFonts w:asciiTheme="majorHAnsi" w:hAnsiTheme="majorHAnsi"/>
                <w:sz w:val="24"/>
                <w:szCs w:val="24"/>
              </w:rPr>
              <w:t>ΚοτζαμπασάκηΣτ. Διδασκαλία και μάθηση στη νοσηλευτική και άλλες επιστήμες υγείας. 1η Έκδοση, ΒΗΤΑ ΙΑΤΡΙΚΕΣ ΕΚΔΟΣΕΙΣ ΜΕΠΕ, Αθήνα 2010.</w:t>
            </w:r>
          </w:p>
        </w:tc>
      </w:tr>
    </w:tbl>
    <w:p w14:paraId="6CB20A55" w14:textId="77777777" w:rsidR="009118BF" w:rsidRPr="00275DE2" w:rsidRDefault="009118BF" w:rsidP="009118BF">
      <w:pPr>
        <w:rPr>
          <w:rFonts w:asciiTheme="majorHAnsi" w:hAnsiTheme="majorHAnsi"/>
          <w:b/>
          <w:color w:val="FF0000"/>
        </w:rPr>
      </w:pPr>
    </w:p>
    <w:p w14:paraId="05433F17" w14:textId="77777777" w:rsidR="009118BF" w:rsidRPr="00275DE2" w:rsidRDefault="009118BF" w:rsidP="009118BF">
      <w:pPr>
        <w:jc w:val="center"/>
        <w:rPr>
          <w:rFonts w:asciiTheme="majorHAnsi" w:hAnsiTheme="majorHAnsi"/>
          <w:b/>
          <w:lang w:eastAsia="en-US"/>
        </w:rPr>
      </w:pPr>
    </w:p>
    <w:p w14:paraId="7FD81185" w14:textId="77777777" w:rsidR="009118BF" w:rsidRPr="00275DE2" w:rsidRDefault="009118BF" w:rsidP="009118BF">
      <w:pPr>
        <w:jc w:val="center"/>
        <w:rPr>
          <w:rFonts w:asciiTheme="majorHAnsi" w:hAnsiTheme="majorHAnsi"/>
          <w:b/>
          <w:sz w:val="32"/>
          <w:szCs w:val="32"/>
        </w:rPr>
      </w:pPr>
      <w:r w:rsidRPr="00275DE2">
        <w:rPr>
          <w:rFonts w:asciiTheme="majorHAnsi" w:hAnsiTheme="majorHAnsi"/>
          <w:b/>
          <w:sz w:val="32"/>
          <w:szCs w:val="32"/>
        </w:rPr>
        <w:t>ΜΑΘΗΜΑΤΑ 3</w:t>
      </w:r>
      <w:r w:rsidRPr="00275DE2">
        <w:rPr>
          <w:rFonts w:asciiTheme="majorHAnsi" w:hAnsiTheme="majorHAnsi"/>
          <w:b/>
          <w:sz w:val="32"/>
          <w:szCs w:val="32"/>
          <w:vertAlign w:val="superscript"/>
        </w:rPr>
        <w:t>ΟΥ</w:t>
      </w:r>
      <w:r w:rsidRPr="00275DE2">
        <w:rPr>
          <w:rFonts w:asciiTheme="majorHAnsi" w:hAnsiTheme="majorHAnsi"/>
          <w:b/>
          <w:sz w:val="32"/>
          <w:szCs w:val="32"/>
        </w:rPr>
        <w:t xml:space="preserve"> ΕΞΑΜΗΝΟΥ</w:t>
      </w:r>
    </w:p>
    <w:p w14:paraId="1F25160D" w14:textId="77777777" w:rsidR="009118BF" w:rsidRPr="00275DE2" w:rsidRDefault="009118BF" w:rsidP="009118BF">
      <w:pPr>
        <w:jc w:val="center"/>
        <w:rPr>
          <w:rFonts w:asciiTheme="majorHAnsi" w:hAnsiTheme="majorHAnsi"/>
          <w:b/>
          <w:lang w:eastAsia="en-US"/>
        </w:rPr>
      </w:pPr>
    </w:p>
    <w:p w14:paraId="6CCBB894" w14:textId="77777777" w:rsidR="009118BF" w:rsidRPr="00275DE2" w:rsidRDefault="009118BF" w:rsidP="009118BF">
      <w:pPr>
        <w:jc w:val="center"/>
        <w:rPr>
          <w:rFonts w:asciiTheme="majorHAnsi" w:hAnsiTheme="majorHAnsi"/>
          <w:b/>
          <w:lang w:eastAsia="en-US"/>
        </w:rPr>
      </w:pPr>
      <w:r w:rsidRPr="00275DE2">
        <w:rPr>
          <w:rFonts w:asciiTheme="majorHAnsi" w:hAnsiTheme="majorHAnsi"/>
          <w:b/>
          <w:lang w:eastAsia="en-US"/>
        </w:rPr>
        <w:t>ΒΙΟΣΤΑΤΙΣΤΙΚΗ ΚΑΙ ΕΙΣΑΓΩΓΗ ΣΤΗΝ ΕΠΙΔΗΜΙΟΛΟΓΙΑ</w:t>
      </w:r>
    </w:p>
    <w:p w14:paraId="5E74E705" w14:textId="77777777" w:rsidR="009118BF" w:rsidRPr="00275DE2" w:rsidRDefault="009118BF" w:rsidP="009118BF">
      <w:pP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573"/>
        <w:gridCol w:w="2675"/>
        <w:gridCol w:w="2251"/>
      </w:tblGrid>
      <w:tr w:rsidR="009118BF" w:rsidRPr="00275DE2" w14:paraId="30F7897C" w14:textId="77777777" w:rsidTr="00C975C1">
        <w:trPr>
          <w:trHeight w:val="260"/>
          <w:jc w:val="center"/>
        </w:trPr>
        <w:tc>
          <w:tcPr>
            <w:tcW w:w="2590"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45CFA254"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ΣΧΟΛΗ</w:t>
            </w:r>
          </w:p>
        </w:tc>
        <w:tc>
          <w:tcPr>
            <w:tcW w:w="7499" w:type="dxa"/>
            <w:gridSpan w:val="3"/>
            <w:tcBorders>
              <w:top w:val="single" w:sz="4" w:space="0" w:color="auto"/>
              <w:left w:val="single" w:sz="4" w:space="0" w:color="auto"/>
              <w:bottom w:val="single" w:sz="4" w:space="0" w:color="auto"/>
              <w:right w:val="single" w:sz="4" w:space="0" w:color="auto"/>
            </w:tcBorders>
            <w:hideMark/>
          </w:tcPr>
          <w:p w14:paraId="49933F7D"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3444A37D" w14:textId="77777777" w:rsidTr="00C975C1">
        <w:trPr>
          <w:jc w:val="center"/>
        </w:trPr>
        <w:tc>
          <w:tcPr>
            <w:tcW w:w="2590"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2362232E"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ΤΜΗΜΑ</w:t>
            </w:r>
          </w:p>
        </w:tc>
        <w:tc>
          <w:tcPr>
            <w:tcW w:w="7499" w:type="dxa"/>
            <w:gridSpan w:val="3"/>
            <w:tcBorders>
              <w:top w:val="single" w:sz="4" w:space="0" w:color="auto"/>
              <w:left w:val="single" w:sz="4" w:space="0" w:color="auto"/>
              <w:bottom w:val="single" w:sz="4" w:space="0" w:color="auto"/>
              <w:right w:val="single" w:sz="4" w:space="0" w:color="auto"/>
            </w:tcBorders>
            <w:vAlign w:val="bottom"/>
            <w:hideMark/>
          </w:tcPr>
          <w:p w14:paraId="06EC59FB"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Νοσηλευτικής</w:t>
            </w:r>
          </w:p>
        </w:tc>
      </w:tr>
      <w:tr w:rsidR="009118BF" w:rsidRPr="00275DE2" w14:paraId="13966A06" w14:textId="77777777" w:rsidTr="00C975C1">
        <w:trPr>
          <w:jc w:val="center"/>
        </w:trPr>
        <w:tc>
          <w:tcPr>
            <w:tcW w:w="2590"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4840B9D1"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ΕΠΙΠΕΔΟ ΣΠΟΥΔΩΝ</w:t>
            </w:r>
          </w:p>
        </w:tc>
        <w:tc>
          <w:tcPr>
            <w:tcW w:w="7499" w:type="dxa"/>
            <w:gridSpan w:val="3"/>
            <w:tcBorders>
              <w:top w:val="single" w:sz="4" w:space="0" w:color="auto"/>
              <w:left w:val="single" w:sz="4" w:space="0" w:color="auto"/>
              <w:bottom w:val="single" w:sz="4" w:space="0" w:color="auto"/>
              <w:right w:val="single" w:sz="4" w:space="0" w:color="auto"/>
            </w:tcBorders>
            <w:vAlign w:val="bottom"/>
            <w:hideMark/>
          </w:tcPr>
          <w:p w14:paraId="762564BC"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Προπτυχιακό</w:t>
            </w:r>
          </w:p>
        </w:tc>
      </w:tr>
      <w:tr w:rsidR="009118BF" w:rsidRPr="00275DE2" w14:paraId="0BDC3AD1" w14:textId="77777777" w:rsidTr="00C975C1">
        <w:trPr>
          <w:jc w:val="center"/>
        </w:trPr>
        <w:tc>
          <w:tcPr>
            <w:tcW w:w="2590"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0C6E270C"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ΚΩΔΙΚΟΣ ΜΑΘΗΜΑΤΟΣ</w:t>
            </w:r>
          </w:p>
        </w:tc>
        <w:tc>
          <w:tcPr>
            <w:tcW w:w="2573" w:type="dxa"/>
            <w:tcBorders>
              <w:top w:val="single" w:sz="4" w:space="0" w:color="auto"/>
              <w:left w:val="single" w:sz="4" w:space="0" w:color="auto"/>
              <w:bottom w:val="single" w:sz="4" w:space="0" w:color="auto"/>
              <w:right w:val="single" w:sz="4" w:space="0" w:color="auto"/>
            </w:tcBorders>
            <w:vAlign w:val="bottom"/>
            <w:hideMark/>
          </w:tcPr>
          <w:p w14:paraId="78DCBA0B"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ΥΠ16313</w:t>
            </w:r>
          </w:p>
        </w:tc>
        <w:tc>
          <w:tcPr>
            <w:tcW w:w="2675"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46DA2B29"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ΕΞΑΜΗΝΟ ΣΠΟΥΔΩΝ</w:t>
            </w:r>
          </w:p>
        </w:tc>
        <w:tc>
          <w:tcPr>
            <w:tcW w:w="2251" w:type="dxa"/>
            <w:tcBorders>
              <w:top w:val="single" w:sz="4" w:space="0" w:color="auto"/>
              <w:left w:val="single" w:sz="4" w:space="0" w:color="auto"/>
              <w:bottom w:val="single" w:sz="4" w:space="0" w:color="auto"/>
              <w:right w:val="single" w:sz="4" w:space="0" w:color="auto"/>
            </w:tcBorders>
            <w:vAlign w:val="bottom"/>
            <w:hideMark/>
          </w:tcPr>
          <w:p w14:paraId="3AB6A4C7"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3</w:t>
            </w:r>
            <w:r w:rsidRPr="00275DE2">
              <w:rPr>
                <w:rFonts w:asciiTheme="majorHAnsi" w:hAnsiTheme="majorHAnsi"/>
                <w:b/>
                <w:vertAlign w:val="superscript"/>
                <w:lang w:eastAsia="en-US"/>
              </w:rPr>
              <w:t>ο</w:t>
            </w:r>
          </w:p>
        </w:tc>
      </w:tr>
      <w:tr w:rsidR="009118BF" w:rsidRPr="00275DE2" w14:paraId="2D70CDDF" w14:textId="77777777" w:rsidTr="00C975C1">
        <w:trPr>
          <w:jc w:val="center"/>
        </w:trPr>
        <w:tc>
          <w:tcPr>
            <w:tcW w:w="2590"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1AC91335"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ΤΙΤΛΟΣ ΜΑΘΗΜΑΤΟΣ</w:t>
            </w:r>
          </w:p>
        </w:tc>
        <w:tc>
          <w:tcPr>
            <w:tcW w:w="7499" w:type="dxa"/>
            <w:gridSpan w:val="3"/>
            <w:tcBorders>
              <w:top w:val="single" w:sz="4" w:space="0" w:color="auto"/>
              <w:left w:val="single" w:sz="4" w:space="0" w:color="auto"/>
              <w:bottom w:val="single" w:sz="4" w:space="0" w:color="auto"/>
              <w:right w:val="single" w:sz="4" w:space="0" w:color="auto"/>
            </w:tcBorders>
            <w:vAlign w:val="bottom"/>
            <w:hideMark/>
          </w:tcPr>
          <w:p w14:paraId="2EF2A355"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 xml:space="preserve">ΒΙΟΣΤΑΤΙΣΤΙΚΗ ΚΑΙ ΕΙΣΑΓΩΓΗ ΣΤΗΝ ΕΠΙΔΗΜΙΟΛΟΓΙΑ </w:t>
            </w:r>
          </w:p>
        </w:tc>
      </w:tr>
      <w:tr w:rsidR="009118BF" w:rsidRPr="00275DE2" w14:paraId="7C72F8A7" w14:textId="77777777" w:rsidTr="00C975C1">
        <w:trPr>
          <w:jc w:val="center"/>
        </w:trPr>
        <w:tc>
          <w:tcPr>
            <w:tcW w:w="5163" w:type="dxa"/>
            <w:gridSpan w:val="2"/>
            <w:tcBorders>
              <w:top w:val="single" w:sz="4" w:space="0" w:color="auto"/>
              <w:left w:val="single" w:sz="4" w:space="0" w:color="auto"/>
              <w:bottom w:val="single" w:sz="4" w:space="0" w:color="auto"/>
              <w:right w:val="single" w:sz="4" w:space="0" w:color="auto"/>
            </w:tcBorders>
            <w:shd w:val="clear" w:color="auto" w:fill="DBE5F1"/>
            <w:vAlign w:val="bottom"/>
            <w:hideMark/>
          </w:tcPr>
          <w:p w14:paraId="5B969D41"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ΑΥΤΟΤΕΛΕΙΣ ΔΙΔΑΚΤΙΚΕΣ ΔΡΑΣΤΗΡΙΟΤΗΤΕΣ</w:t>
            </w:r>
          </w:p>
        </w:tc>
        <w:tc>
          <w:tcPr>
            <w:tcW w:w="2675"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3C1BBE20"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ΕΒΔΟΜΑΔΙΑΙΕΣ ΩΡΕΣ ΔΙΔΑΣΚΑΛΙΑΣ</w:t>
            </w:r>
          </w:p>
        </w:tc>
        <w:tc>
          <w:tcPr>
            <w:tcW w:w="2251"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0F59A09A"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ΠΙΣΤΩΤΙΚΕΣ ΜΟΝΑΔΕΣ</w:t>
            </w:r>
          </w:p>
        </w:tc>
      </w:tr>
      <w:tr w:rsidR="009118BF" w:rsidRPr="00275DE2" w14:paraId="38F7A079" w14:textId="77777777" w:rsidTr="00C975C1">
        <w:trPr>
          <w:trHeight w:val="622"/>
          <w:jc w:val="center"/>
        </w:trPr>
        <w:tc>
          <w:tcPr>
            <w:tcW w:w="5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BA0E29"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Διαλέξεις και</w:t>
            </w:r>
            <w:r w:rsidRPr="00275DE2">
              <w:rPr>
                <w:rFonts w:asciiTheme="majorHAnsi" w:hAnsiTheme="majorHAnsi"/>
              </w:rPr>
              <w:t xml:space="preserve"> Εργαστηριακές ασκήσεις</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BE1F86" w14:textId="77777777" w:rsidR="009118BF" w:rsidRPr="00275DE2" w:rsidRDefault="009118BF" w:rsidP="00C975C1">
            <w:pPr>
              <w:jc w:val="center"/>
              <w:rPr>
                <w:rFonts w:asciiTheme="majorHAnsi" w:hAnsiTheme="majorHAnsi"/>
                <w:b/>
                <w:lang w:eastAsia="en-US"/>
              </w:rPr>
            </w:pPr>
            <w:r w:rsidRPr="00275DE2">
              <w:rPr>
                <w:rFonts w:asciiTheme="majorHAnsi" w:hAnsiTheme="majorHAnsi"/>
                <w:b/>
                <w:lang w:eastAsia="en-US"/>
              </w:rPr>
              <w:t>5</w:t>
            </w:r>
          </w:p>
          <w:p w14:paraId="4DCC2F58" w14:textId="77777777" w:rsidR="009118BF" w:rsidRPr="00275DE2" w:rsidRDefault="009118BF" w:rsidP="00C975C1">
            <w:pPr>
              <w:rPr>
                <w:rFonts w:asciiTheme="majorHAnsi" w:hAnsiTheme="majorHAnsi"/>
                <w:b/>
                <w:lang w:eastAsia="en-US"/>
              </w:rPr>
            </w:pPr>
            <w:r w:rsidRPr="00275DE2">
              <w:rPr>
                <w:rFonts w:asciiTheme="majorHAnsi" w:hAnsiTheme="majorHAnsi"/>
                <w:lang w:eastAsia="en-US"/>
              </w:rPr>
              <w:t xml:space="preserve">( 3 ώρες Διαλέξεις και 2 ώρες </w:t>
            </w:r>
            <w:r w:rsidRPr="00275DE2">
              <w:rPr>
                <w:rFonts w:asciiTheme="majorHAnsi" w:hAnsiTheme="majorHAnsi"/>
              </w:rPr>
              <w:t>εργαστηριακή άσκηση</w:t>
            </w:r>
            <w:r w:rsidRPr="00275DE2">
              <w:rPr>
                <w:rFonts w:asciiTheme="majorHAnsi" w:hAnsiTheme="majorHAnsi"/>
                <w:lang w:eastAsia="en-US"/>
              </w:rPr>
              <w:t>)</w:t>
            </w:r>
          </w:p>
        </w:tc>
        <w:tc>
          <w:tcPr>
            <w:tcW w:w="2251" w:type="dxa"/>
            <w:tcBorders>
              <w:top w:val="single" w:sz="4" w:space="0" w:color="auto"/>
              <w:left w:val="single" w:sz="4" w:space="0" w:color="auto"/>
              <w:bottom w:val="single" w:sz="4" w:space="0" w:color="auto"/>
              <w:right w:val="single" w:sz="4" w:space="0" w:color="auto"/>
            </w:tcBorders>
            <w:vAlign w:val="center"/>
            <w:hideMark/>
          </w:tcPr>
          <w:p w14:paraId="2D4130BD" w14:textId="77777777" w:rsidR="009118BF" w:rsidRPr="00275DE2" w:rsidRDefault="009118BF" w:rsidP="00C975C1">
            <w:pPr>
              <w:jc w:val="center"/>
              <w:rPr>
                <w:rFonts w:asciiTheme="majorHAnsi" w:hAnsiTheme="majorHAnsi"/>
                <w:b/>
                <w:lang w:val="en-US" w:eastAsia="en-US"/>
              </w:rPr>
            </w:pPr>
            <w:r w:rsidRPr="00275DE2">
              <w:rPr>
                <w:rFonts w:asciiTheme="majorHAnsi" w:hAnsiTheme="majorHAnsi"/>
                <w:b/>
                <w:lang w:eastAsia="en-US"/>
              </w:rPr>
              <w:t xml:space="preserve">5 </w:t>
            </w:r>
            <w:r w:rsidRPr="00275DE2">
              <w:rPr>
                <w:rFonts w:asciiTheme="majorHAnsi" w:hAnsiTheme="majorHAnsi"/>
                <w:b/>
                <w:lang w:val="en-US" w:eastAsia="en-US"/>
              </w:rPr>
              <w:t>ECTS</w:t>
            </w:r>
          </w:p>
        </w:tc>
      </w:tr>
      <w:tr w:rsidR="009118BF" w:rsidRPr="00275DE2" w14:paraId="1193E4DA" w14:textId="77777777" w:rsidTr="00C975C1">
        <w:trPr>
          <w:jc w:val="center"/>
        </w:trPr>
        <w:tc>
          <w:tcPr>
            <w:tcW w:w="5163" w:type="dxa"/>
            <w:gridSpan w:val="2"/>
            <w:tcBorders>
              <w:top w:val="single" w:sz="4" w:space="0" w:color="auto"/>
              <w:left w:val="single" w:sz="4" w:space="0" w:color="auto"/>
              <w:bottom w:val="single" w:sz="4" w:space="0" w:color="auto"/>
              <w:right w:val="single" w:sz="4" w:space="0" w:color="auto"/>
            </w:tcBorders>
            <w:shd w:val="clear" w:color="auto" w:fill="DBE5F1"/>
            <w:vAlign w:val="bottom"/>
            <w:hideMark/>
          </w:tcPr>
          <w:p w14:paraId="0ED40552"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ΤΥΠΟΣ ΜΑΘΗΜΑΤΟΣ:</w:t>
            </w:r>
          </w:p>
        </w:tc>
        <w:tc>
          <w:tcPr>
            <w:tcW w:w="4926" w:type="dxa"/>
            <w:gridSpan w:val="2"/>
            <w:tcBorders>
              <w:top w:val="single" w:sz="4" w:space="0" w:color="auto"/>
              <w:left w:val="single" w:sz="4" w:space="0" w:color="auto"/>
              <w:bottom w:val="single" w:sz="4" w:space="0" w:color="auto"/>
              <w:right w:val="single" w:sz="4" w:space="0" w:color="auto"/>
            </w:tcBorders>
            <w:vAlign w:val="bottom"/>
            <w:hideMark/>
          </w:tcPr>
          <w:p w14:paraId="76DCD993"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Μάθημα Υποχρεωτικό</w:t>
            </w:r>
          </w:p>
        </w:tc>
      </w:tr>
      <w:tr w:rsidR="009118BF" w:rsidRPr="00275DE2" w14:paraId="233B82D3" w14:textId="77777777" w:rsidTr="00C975C1">
        <w:trPr>
          <w:jc w:val="center"/>
        </w:trPr>
        <w:tc>
          <w:tcPr>
            <w:tcW w:w="5163" w:type="dxa"/>
            <w:gridSpan w:val="2"/>
            <w:tcBorders>
              <w:top w:val="single" w:sz="4" w:space="0" w:color="auto"/>
              <w:left w:val="single" w:sz="4" w:space="0" w:color="auto"/>
              <w:bottom w:val="single" w:sz="4" w:space="0" w:color="auto"/>
              <w:right w:val="single" w:sz="4" w:space="0" w:color="auto"/>
            </w:tcBorders>
            <w:shd w:val="clear" w:color="auto" w:fill="DBE5F1"/>
            <w:vAlign w:val="bottom"/>
            <w:hideMark/>
          </w:tcPr>
          <w:p w14:paraId="71BF29D4"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ΠΡΟΑΠΑΙΤΟΥΜΕΝΑ ΜΑΘΗΜΑΤΑ:</w:t>
            </w:r>
          </w:p>
        </w:tc>
        <w:tc>
          <w:tcPr>
            <w:tcW w:w="4926" w:type="dxa"/>
            <w:gridSpan w:val="2"/>
            <w:tcBorders>
              <w:top w:val="single" w:sz="4" w:space="0" w:color="auto"/>
              <w:left w:val="single" w:sz="4" w:space="0" w:color="auto"/>
              <w:bottom w:val="single" w:sz="4" w:space="0" w:color="auto"/>
              <w:right w:val="single" w:sz="4" w:space="0" w:color="auto"/>
            </w:tcBorders>
            <w:vAlign w:val="bottom"/>
            <w:hideMark/>
          </w:tcPr>
          <w:p w14:paraId="4DB4916B"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Όχι</w:t>
            </w:r>
          </w:p>
        </w:tc>
      </w:tr>
      <w:tr w:rsidR="009118BF" w:rsidRPr="00275DE2" w14:paraId="52595747" w14:textId="77777777" w:rsidTr="00C975C1">
        <w:trPr>
          <w:trHeight w:val="80"/>
          <w:jc w:val="center"/>
        </w:trPr>
        <w:tc>
          <w:tcPr>
            <w:tcW w:w="5163" w:type="dxa"/>
            <w:gridSpan w:val="2"/>
            <w:tcBorders>
              <w:top w:val="single" w:sz="4" w:space="0" w:color="auto"/>
              <w:left w:val="single" w:sz="4" w:space="0" w:color="auto"/>
              <w:bottom w:val="single" w:sz="4" w:space="0" w:color="auto"/>
              <w:right w:val="single" w:sz="4" w:space="0" w:color="auto"/>
            </w:tcBorders>
            <w:shd w:val="clear" w:color="auto" w:fill="DBE5F1"/>
            <w:vAlign w:val="bottom"/>
            <w:hideMark/>
          </w:tcPr>
          <w:p w14:paraId="3D16A109"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ΓΛΩΣΣΑ ΔΙΔΑΣΚΑΛΙΑΣ ΚΑΙ ΕΞΕΤΑΣΕΩΝ:</w:t>
            </w:r>
          </w:p>
        </w:tc>
        <w:tc>
          <w:tcPr>
            <w:tcW w:w="4926" w:type="dxa"/>
            <w:gridSpan w:val="2"/>
            <w:tcBorders>
              <w:top w:val="single" w:sz="4" w:space="0" w:color="auto"/>
              <w:left w:val="single" w:sz="4" w:space="0" w:color="auto"/>
              <w:bottom w:val="single" w:sz="4" w:space="0" w:color="auto"/>
              <w:right w:val="single" w:sz="4" w:space="0" w:color="auto"/>
            </w:tcBorders>
            <w:vAlign w:val="bottom"/>
            <w:hideMark/>
          </w:tcPr>
          <w:p w14:paraId="282C9B94"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 xml:space="preserve">Ελληνική </w:t>
            </w:r>
          </w:p>
        </w:tc>
      </w:tr>
      <w:tr w:rsidR="009118BF" w:rsidRPr="00275DE2" w14:paraId="0104D675" w14:textId="77777777" w:rsidTr="00C975C1">
        <w:trPr>
          <w:jc w:val="center"/>
        </w:trPr>
        <w:tc>
          <w:tcPr>
            <w:tcW w:w="5163" w:type="dxa"/>
            <w:gridSpan w:val="2"/>
            <w:tcBorders>
              <w:top w:val="single" w:sz="4" w:space="0" w:color="auto"/>
              <w:left w:val="single" w:sz="4" w:space="0" w:color="auto"/>
              <w:bottom w:val="single" w:sz="4" w:space="0" w:color="auto"/>
              <w:right w:val="single" w:sz="4" w:space="0" w:color="auto"/>
            </w:tcBorders>
            <w:shd w:val="clear" w:color="auto" w:fill="DBE5F1"/>
            <w:vAlign w:val="bottom"/>
            <w:hideMark/>
          </w:tcPr>
          <w:p w14:paraId="487628D1"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 xml:space="preserve">ΤΟ ΜΑΘΗΜΑ ΠΡΟΣΦΕΡΕΤΑΙ ΣΕ ΦΟΙΤΗΤΕΣ </w:t>
            </w:r>
            <w:r w:rsidRPr="00275DE2">
              <w:rPr>
                <w:rFonts w:asciiTheme="majorHAnsi" w:hAnsiTheme="majorHAnsi"/>
                <w:b/>
                <w:lang w:val="en-US" w:eastAsia="en-US"/>
              </w:rPr>
              <w:t>ERASMUS</w:t>
            </w:r>
            <w:r w:rsidRPr="00275DE2">
              <w:rPr>
                <w:rFonts w:asciiTheme="majorHAnsi" w:hAnsiTheme="majorHAnsi"/>
                <w:b/>
                <w:lang w:eastAsia="en-US"/>
              </w:rPr>
              <w:t>:</w:t>
            </w:r>
          </w:p>
        </w:tc>
        <w:tc>
          <w:tcPr>
            <w:tcW w:w="4926" w:type="dxa"/>
            <w:gridSpan w:val="2"/>
            <w:tcBorders>
              <w:top w:val="single" w:sz="4" w:space="0" w:color="auto"/>
              <w:left w:val="single" w:sz="4" w:space="0" w:color="auto"/>
              <w:bottom w:val="single" w:sz="4" w:space="0" w:color="auto"/>
              <w:right w:val="single" w:sz="4" w:space="0" w:color="auto"/>
            </w:tcBorders>
            <w:vAlign w:val="bottom"/>
            <w:hideMark/>
          </w:tcPr>
          <w:p w14:paraId="7808B496"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Ναι</w:t>
            </w:r>
          </w:p>
        </w:tc>
      </w:tr>
      <w:tr w:rsidR="009118BF" w:rsidRPr="005477B6" w14:paraId="1172A42B" w14:textId="77777777" w:rsidTr="00C975C1">
        <w:trPr>
          <w:jc w:val="center"/>
        </w:trPr>
        <w:tc>
          <w:tcPr>
            <w:tcW w:w="5163" w:type="dxa"/>
            <w:gridSpan w:val="2"/>
            <w:tcBorders>
              <w:top w:val="single" w:sz="4" w:space="0" w:color="auto"/>
              <w:left w:val="single" w:sz="4" w:space="0" w:color="auto"/>
              <w:bottom w:val="single" w:sz="4" w:space="0" w:color="auto"/>
              <w:right w:val="single" w:sz="4" w:space="0" w:color="auto"/>
            </w:tcBorders>
            <w:shd w:val="clear" w:color="auto" w:fill="DBE5F1"/>
            <w:vAlign w:val="bottom"/>
            <w:hideMark/>
          </w:tcPr>
          <w:p w14:paraId="31A3F2A3"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ΗΛΕΚΤΡΟΝΙΚΗ ΣΕΛΙΔΑ ΜΑΘΗΜΑΤΟΣ (</w:t>
            </w:r>
            <w:r w:rsidRPr="00275DE2">
              <w:rPr>
                <w:rFonts w:asciiTheme="majorHAnsi" w:hAnsiTheme="majorHAnsi"/>
                <w:b/>
                <w:lang w:val="en-US" w:eastAsia="en-US"/>
              </w:rPr>
              <w:t>URL</w:t>
            </w:r>
            <w:r w:rsidRPr="00275DE2">
              <w:rPr>
                <w:rFonts w:asciiTheme="majorHAnsi" w:hAnsiTheme="majorHAnsi"/>
                <w:b/>
                <w:lang w:eastAsia="en-US"/>
              </w:rPr>
              <w:t>):</w:t>
            </w:r>
          </w:p>
        </w:tc>
        <w:tc>
          <w:tcPr>
            <w:tcW w:w="4926" w:type="dxa"/>
            <w:gridSpan w:val="2"/>
            <w:tcBorders>
              <w:top w:val="single" w:sz="4" w:space="0" w:color="auto"/>
              <w:left w:val="single" w:sz="4" w:space="0" w:color="auto"/>
              <w:bottom w:val="single" w:sz="4" w:space="0" w:color="auto"/>
              <w:right w:val="single" w:sz="4" w:space="0" w:color="auto"/>
            </w:tcBorders>
            <w:vAlign w:val="bottom"/>
            <w:hideMark/>
          </w:tcPr>
          <w:p w14:paraId="79A03087" w14:textId="77777777" w:rsidR="009118BF" w:rsidRPr="00275DE2" w:rsidRDefault="009118BF" w:rsidP="00C975C1">
            <w:pPr>
              <w:rPr>
                <w:rFonts w:asciiTheme="majorHAnsi" w:hAnsiTheme="majorHAnsi"/>
                <w:lang w:val="en-US" w:eastAsia="en-US"/>
              </w:rPr>
            </w:pPr>
            <w:r w:rsidRPr="00275DE2">
              <w:rPr>
                <w:rFonts w:asciiTheme="majorHAnsi" w:hAnsiTheme="majorHAnsi"/>
                <w:lang w:val="en-US" w:eastAsia="en-US"/>
              </w:rPr>
              <w:t>https://eclass.uop.gr/courses/ NRS..</w:t>
            </w:r>
          </w:p>
        </w:tc>
      </w:tr>
      <w:tr w:rsidR="009118BF" w:rsidRPr="005477B6" w14:paraId="7B51BD79" w14:textId="77777777" w:rsidTr="00C975C1">
        <w:trPr>
          <w:jc w:val="center"/>
        </w:trPr>
        <w:tc>
          <w:tcPr>
            <w:tcW w:w="10089" w:type="dxa"/>
            <w:gridSpan w:val="4"/>
            <w:tcBorders>
              <w:top w:val="single" w:sz="4" w:space="0" w:color="auto"/>
              <w:left w:val="nil"/>
              <w:bottom w:val="single" w:sz="4" w:space="0" w:color="auto"/>
              <w:right w:val="nil"/>
            </w:tcBorders>
            <w:vAlign w:val="bottom"/>
          </w:tcPr>
          <w:p w14:paraId="7610BDE4" w14:textId="77777777" w:rsidR="009118BF" w:rsidRPr="00275DE2" w:rsidRDefault="009118BF" w:rsidP="00C975C1">
            <w:pPr>
              <w:rPr>
                <w:rFonts w:asciiTheme="majorHAnsi" w:hAnsiTheme="majorHAnsi"/>
                <w:lang w:val="en-US" w:eastAsia="en-US"/>
              </w:rPr>
            </w:pPr>
          </w:p>
        </w:tc>
      </w:tr>
      <w:tr w:rsidR="009118BF" w:rsidRPr="00275DE2" w14:paraId="43D12DE2"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vAlign w:val="bottom"/>
            <w:hideMark/>
          </w:tcPr>
          <w:p w14:paraId="09DECFA9"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Μαθησιακά Αποτελέσματα</w:t>
            </w:r>
          </w:p>
        </w:tc>
      </w:tr>
      <w:tr w:rsidR="009118BF" w:rsidRPr="00275DE2" w14:paraId="37A9AA01"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vAlign w:val="bottom"/>
          </w:tcPr>
          <w:p w14:paraId="4ADA0660" w14:textId="77777777" w:rsidR="009118BF" w:rsidRPr="00275DE2" w:rsidRDefault="009118BF" w:rsidP="00C975C1">
            <w:pPr>
              <w:autoSpaceDE w:val="0"/>
              <w:autoSpaceDN w:val="0"/>
              <w:adjustRightInd w:val="0"/>
              <w:rPr>
                <w:rFonts w:asciiTheme="majorHAnsi" w:hAnsiTheme="majorHAnsi"/>
                <w:lang w:eastAsia="en-US"/>
              </w:rPr>
            </w:pPr>
            <w:r w:rsidRPr="00275DE2">
              <w:rPr>
                <w:rFonts w:asciiTheme="majorHAnsi" w:hAnsiTheme="majorHAnsi"/>
                <w:lang w:eastAsia="en-US"/>
              </w:rPr>
              <w:t xml:space="preserve">Στόχος του μαθήματος είναι η εξοικείωση των φοιτητών με τις αρχές και την μεθοδολογία της επιδημιολογίας, δηλαδή με την μελέτη της κατανομής και της εξέλιξης διαφόρων νοσημάτων ή χαρακτηριστικών στον ανθρώπινο πληθυσμό και των παραγόντων που τις διαμορφώνουν ή μπορούν να τις επηρεάσουν. Επιπλέον μαθαίνουν για τις βασικές αρχές της Βιοστατιστικής, της χρήσης δηλαδή των εργαλείων της Στατιστικής στις επιστήμες Υγείας. </w:t>
            </w:r>
          </w:p>
          <w:p w14:paraId="29337176" w14:textId="77777777" w:rsidR="009118BF" w:rsidRPr="00275DE2" w:rsidRDefault="009118BF" w:rsidP="00C975C1">
            <w:pPr>
              <w:autoSpaceDE w:val="0"/>
              <w:autoSpaceDN w:val="0"/>
              <w:adjustRightInd w:val="0"/>
              <w:rPr>
                <w:rFonts w:asciiTheme="majorHAnsi" w:hAnsiTheme="majorHAnsi"/>
                <w:lang w:eastAsia="en-US"/>
              </w:rPr>
            </w:pPr>
            <w:r w:rsidRPr="00275DE2">
              <w:rPr>
                <w:rFonts w:asciiTheme="majorHAnsi" w:hAnsiTheme="majorHAnsi"/>
                <w:lang w:eastAsia="en-US"/>
              </w:rPr>
              <w:t>Οι φοιτητές θα είναι σε θέση να:</w:t>
            </w:r>
          </w:p>
          <w:p w14:paraId="35947484" w14:textId="77777777" w:rsidR="009118BF" w:rsidRPr="00275DE2" w:rsidRDefault="009118BF" w:rsidP="00C975C1">
            <w:pPr>
              <w:pStyle w:val="af0"/>
              <w:numPr>
                <w:ilvl w:val="0"/>
                <w:numId w:val="57"/>
              </w:numPr>
              <w:autoSpaceDE w:val="0"/>
              <w:autoSpaceDN w:val="0"/>
              <w:adjustRightInd w:val="0"/>
              <w:spacing w:after="0" w:line="240" w:lineRule="auto"/>
              <w:contextualSpacing/>
              <w:rPr>
                <w:rFonts w:asciiTheme="majorHAnsi" w:hAnsiTheme="majorHAnsi" w:cs="TimesNewRomanPSMT"/>
                <w:sz w:val="24"/>
                <w:szCs w:val="24"/>
                <w:lang w:eastAsia="el-GR"/>
              </w:rPr>
            </w:pPr>
            <w:r w:rsidRPr="00275DE2">
              <w:rPr>
                <w:rFonts w:asciiTheme="majorHAnsi" w:hAnsiTheme="majorHAnsi"/>
                <w:sz w:val="24"/>
                <w:szCs w:val="24"/>
              </w:rPr>
              <w:t>γνωρίζουν τις  έννοιες, τα εργαλεία και τις μορφές της επιδημιολογικής έρευνας,</w:t>
            </w:r>
          </w:p>
          <w:p w14:paraId="1B46ABB8" w14:textId="77777777" w:rsidR="009118BF" w:rsidRPr="00275DE2" w:rsidRDefault="009118BF" w:rsidP="00C975C1">
            <w:pPr>
              <w:pStyle w:val="af0"/>
              <w:numPr>
                <w:ilvl w:val="0"/>
                <w:numId w:val="57"/>
              </w:numPr>
              <w:autoSpaceDE w:val="0"/>
              <w:autoSpaceDN w:val="0"/>
              <w:adjustRightInd w:val="0"/>
              <w:spacing w:after="0" w:line="240" w:lineRule="auto"/>
              <w:contextualSpacing/>
              <w:rPr>
                <w:rFonts w:asciiTheme="majorHAnsi" w:hAnsiTheme="majorHAnsi" w:cs="TimesNewRomanPSMT"/>
                <w:sz w:val="24"/>
                <w:szCs w:val="24"/>
                <w:lang w:eastAsia="el-GR"/>
              </w:rPr>
            </w:pPr>
            <w:r w:rsidRPr="00275DE2">
              <w:rPr>
                <w:rFonts w:asciiTheme="majorHAnsi" w:hAnsiTheme="majorHAnsi"/>
                <w:sz w:val="24"/>
                <w:szCs w:val="24"/>
              </w:rPr>
              <w:t xml:space="preserve"> μπορούν να παρακολουθούν, κατανοήσουν, και συμμετάσχουν σε αντίστοιχες μελέτες,</w:t>
            </w:r>
          </w:p>
          <w:p w14:paraId="01367B6D" w14:textId="77777777" w:rsidR="009118BF" w:rsidRPr="00275DE2" w:rsidRDefault="009118BF" w:rsidP="00C975C1">
            <w:pPr>
              <w:pStyle w:val="af0"/>
              <w:numPr>
                <w:ilvl w:val="0"/>
                <w:numId w:val="57"/>
              </w:numPr>
              <w:autoSpaceDE w:val="0"/>
              <w:autoSpaceDN w:val="0"/>
              <w:adjustRightInd w:val="0"/>
              <w:spacing w:after="0" w:line="240" w:lineRule="auto"/>
              <w:contextualSpacing/>
              <w:rPr>
                <w:rFonts w:asciiTheme="majorHAnsi" w:hAnsiTheme="majorHAnsi" w:cs="TimesNewRomanPSMT"/>
                <w:sz w:val="24"/>
                <w:szCs w:val="24"/>
                <w:lang w:eastAsia="el-GR"/>
              </w:rPr>
            </w:pPr>
            <w:r w:rsidRPr="00275DE2">
              <w:rPr>
                <w:rFonts w:asciiTheme="majorHAnsi" w:hAnsiTheme="majorHAnsi"/>
                <w:sz w:val="24"/>
                <w:szCs w:val="24"/>
              </w:rPr>
              <w:t>Διερευνήσουν τις αιτιολογικές συσχετίσεις που διέπουν τα βιοϊατρικά φαινόμενα.</w:t>
            </w:r>
          </w:p>
          <w:p w14:paraId="2229C650" w14:textId="77777777" w:rsidR="009118BF" w:rsidRPr="00275DE2" w:rsidRDefault="009118BF" w:rsidP="00C975C1">
            <w:pPr>
              <w:autoSpaceDE w:val="0"/>
              <w:autoSpaceDN w:val="0"/>
              <w:adjustRightInd w:val="0"/>
              <w:rPr>
                <w:rFonts w:asciiTheme="majorHAnsi" w:eastAsia="Times New Roman" w:hAnsiTheme="majorHAnsi" w:cs="TimesNewRomanPSMT"/>
                <w:lang w:eastAsia="en-US"/>
              </w:rPr>
            </w:pPr>
            <w:r w:rsidRPr="00275DE2">
              <w:rPr>
                <w:rFonts w:asciiTheme="majorHAnsi" w:hAnsiTheme="majorHAnsi"/>
                <w:lang w:eastAsia="en-US"/>
              </w:rPr>
              <w:t xml:space="preserve"> Η διδασκαλία καλύπτει τόσο γενικές αρχές επιδημιολογίας όσο και εξειδικευμένα ζητήματα και εφαρμογές της επιδημιολογίας στην σύγχρονη επιστημονική έρευνα.</w:t>
            </w:r>
          </w:p>
        </w:tc>
      </w:tr>
      <w:tr w:rsidR="009118BF" w:rsidRPr="00275DE2" w14:paraId="28D26EAF" w14:textId="77777777" w:rsidTr="00C975C1">
        <w:trPr>
          <w:jc w:val="center"/>
        </w:trPr>
        <w:tc>
          <w:tcPr>
            <w:tcW w:w="10089" w:type="dxa"/>
            <w:gridSpan w:val="4"/>
            <w:tcBorders>
              <w:top w:val="single" w:sz="4" w:space="0" w:color="auto"/>
              <w:left w:val="nil"/>
              <w:bottom w:val="single" w:sz="4" w:space="0" w:color="auto"/>
              <w:right w:val="nil"/>
            </w:tcBorders>
            <w:vAlign w:val="bottom"/>
          </w:tcPr>
          <w:p w14:paraId="02EBBD86" w14:textId="77777777" w:rsidR="009118BF" w:rsidRPr="00275DE2" w:rsidRDefault="009118BF" w:rsidP="00C975C1">
            <w:pPr>
              <w:rPr>
                <w:rFonts w:asciiTheme="majorHAnsi" w:hAnsiTheme="majorHAnsi"/>
                <w:lang w:eastAsia="en-US"/>
              </w:rPr>
            </w:pPr>
          </w:p>
        </w:tc>
      </w:tr>
      <w:tr w:rsidR="009118BF" w:rsidRPr="00275DE2" w14:paraId="3E5E5DE4"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vAlign w:val="bottom"/>
            <w:hideMark/>
          </w:tcPr>
          <w:p w14:paraId="2BED017A"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Γενικές Ικανότητες</w:t>
            </w:r>
          </w:p>
        </w:tc>
      </w:tr>
      <w:tr w:rsidR="009118BF" w:rsidRPr="00275DE2" w14:paraId="173E58EA" w14:textId="77777777" w:rsidTr="00C975C1">
        <w:trPr>
          <w:trHeight w:val="1149"/>
          <w:jc w:val="center"/>
        </w:trPr>
        <w:tc>
          <w:tcPr>
            <w:tcW w:w="10089" w:type="dxa"/>
            <w:gridSpan w:val="4"/>
            <w:tcBorders>
              <w:top w:val="single" w:sz="4" w:space="0" w:color="auto"/>
              <w:left w:val="single" w:sz="4" w:space="0" w:color="auto"/>
              <w:bottom w:val="single" w:sz="4" w:space="0" w:color="auto"/>
              <w:right w:val="single" w:sz="4" w:space="0" w:color="auto"/>
            </w:tcBorders>
            <w:vAlign w:val="bottom"/>
            <w:hideMark/>
          </w:tcPr>
          <w:p w14:paraId="4544D2FD" w14:textId="77777777" w:rsidR="009118BF" w:rsidRPr="00275DE2" w:rsidRDefault="009118BF" w:rsidP="00C975C1">
            <w:pPr>
              <w:pStyle w:val="Default"/>
              <w:numPr>
                <w:ilvl w:val="0"/>
                <w:numId w:val="15"/>
              </w:numPr>
              <w:ind w:left="714" w:hanging="357"/>
              <w:rPr>
                <w:rFonts w:asciiTheme="majorHAnsi" w:hAnsiTheme="majorHAnsi" w:cs="Times New Roman"/>
                <w:color w:val="auto"/>
              </w:rPr>
            </w:pPr>
            <w:r w:rsidRPr="00275DE2">
              <w:rPr>
                <w:rFonts w:asciiTheme="majorHAnsi" w:hAnsiTheme="majorHAnsi" w:cs="Times New Roman"/>
                <w:color w:val="auto"/>
              </w:rPr>
              <w:lastRenderedPageBreak/>
              <w:t>Λήψη αποφάσεων</w:t>
            </w:r>
          </w:p>
          <w:p w14:paraId="7C5F019C" w14:textId="77777777" w:rsidR="009118BF" w:rsidRPr="00275DE2" w:rsidRDefault="009118BF" w:rsidP="00C975C1">
            <w:pPr>
              <w:pStyle w:val="Default"/>
              <w:numPr>
                <w:ilvl w:val="0"/>
                <w:numId w:val="15"/>
              </w:numPr>
              <w:ind w:left="714" w:hanging="357"/>
              <w:rPr>
                <w:rFonts w:asciiTheme="majorHAnsi" w:hAnsiTheme="majorHAnsi" w:cs="Times New Roman"/>
                <w:color w:val="auto"/>
              </w:rPr>
            </w:pPr>
            <w:r w:rsidRPr="00275DE2">
              <w:rPr>
                <w:rFonts w:asciiTheme="majorHAnsi" w:hAnsiTheme="majorHAnsi" w:cs="Times New Roman"/>
                <w:color w:val="auto"/>
              </w:rPr>
              <w:t>Αυτόνομη εργασία</w:t>
            </w:r>
          </w:p>
          <w:p w14:paraId="63CDA55F" w14:textId="77777777" w:rsidR="009118BF" w:rsidRPr="00275DE2" w:rsidRDefault="009118BF" w:rsidP="00C975C1">
            <w:pPr>
              <w:pStyle w:val="Default"/>
              <w:numPr>
                <w:ilvl w:val="0"/>
                <w:numId w:val="15"/>
              </w:numPr>
              <w:ind w:left="714" w:hanging="357"/>
              <w:rPr>
                <w:rFonts w:asciiTheme="majorHAnsi" w:hAnsiTheme="majorHAnsi" w:cs="Times New Roman"/>
                <w:color w:val="auto"/>
              </w:rPr>
            </w:pPr>
            <w:r w:rsidRPr="00275DE2">
              <w:rPr>
                <w:rFonts w:asciiTheme="majorHAnsi" w:hAnsiTheme="majorHAnsi" w:cs="Times New Roman"/>
                <w:color w:val="auto"/>
              </w:rPr>
              <w:t>Ομαδική εργασία</w:t>
            </w:r>
          </w:p>
          <w:p w14:paraId="634E1656" w14:textId="77777777" w:rsidR="009118BF" w:rsidRPr="00275DE2" w:rsidRDefault="009118BF" w:rsidP="00C975C1">
            <w:pPr>
              <w:pStyle w:val="Default"/>
              <w:numPr>
                <w:ilvl w:val="0"/>
                <w:numId w:val="15"/>
              </w:numPr>
              <w:ind w:left="714" w:hanging="357"/>
              <w:rPr>
                <w:rFonts w:asciiTheme="majorHAnsi" w:hAnsiTheme="majorHAnsi" w:cs="Times New Roman"/>
                <w:color w:val="auto"/>
              </w:rPr>
            </w:pPr>
            <w:r w:rsidRPr="00275DE2">
              <w:rPr>
                <w:rFonts w:asciiTheme="majorHAnsi" w:hAnsiTheme="majorHAnsi" w:cs="Times New Roman"/>
                <w:color w:val="auto"/>
              </w:rPr>
              <w:t>Προαγωγή της ελεύθερης, δημιουργικής και επαγωγικής σκέψης</w:t>
            </w:r>
          </w:p>
          <w:p w14:paraId="45BBBF81" w14:textId="77777777" w:rsidR="009118BF" w:rsidRPr="00275DE2" w:rsidRDefault="009118BF" w:rsidP="00C975C1">
            <w:pPr>
              <w:pStyle w:val="Default"/>
              <w:numPr>
                <w:ilvl w:val="0"/>
                <w:numId w:val="15"/>
              </w:numPr>
              <w:ind w:left="714" w:hanging="357"/>
              <w:rPr>
                <w:rFonts w:asciiTheme="majorHAnsi" w:hAnsiTheme="majorHAnsi" w:cs="Times New Roman"/>
                <w:color w:val="auto"/>
              </w:rPr>
            </w:pPr>
            <w:r w:rsidRPr="00275DE2">
              <w:rPr>
                <w:rFonts w:asciiTheme="majorHAnsi" w:hAnsiTheme="majorHAnsi" w:cs="Times New Roman"/>
                <w:color w:val="auto"/>
              </w:rPr>
              <w:t>Εργασία σε διεθνές περιβάλλον</w:t>
            </w:r>
          </w:p>
          <w:p w14:paraId="4EAE7EAC" w14:textId="77777777" w:rsidR="009118BF" w:rsidRPr="00275DE2" w:rsidRDefault="009118BF" w:rsidP="00C975C1">
            <w:pPr>
              <w:pStyle w:val="Default"/>
              <w:numPr>
                <w:ilvl w:val="0"/>
                <w:numId w:val="15"/>
              </w:numPr>
              <w:ind w:left="714" w:hanging="357"/>
              <w:rPr>
                <w:rFonts w:asciiTheme="majorHAnsi" w:hAnsiTheme="majorHAnsi"/>
                <w:color w:val="auto"/>
              </w:rPr>
            </w:pPr>
            <w:r w:rsidRPr="00275DE2">
              <w:rPr>
                <w:rFonts w:asciiTheme="majorHAnsi" w:hAnsiTheme="majorHAnsi" w:cs="Times New Roman"/>
                <w:color w:val="auto"/>
              </w:rPr>
              <w:t>Παραγωγή νέων ερευνητικών ιδεών</w:t>
            </w:r>
          </w:p>
        </w:tc>
      </w:tr>
      <w:tr w:rsidR="009118BF" w:rsidRPr="00275DE2" w14:paraId="030F209E" w14:textId="77777777" w:rsidTr="00C975C1">
        <w:trPr>
          <w:jc w:val="center"/>
        </w:trPr>
        <w:tc>
          <w:tcPr>
            <w:tcW w:w="10089" w:type="dxa"/>
            <w:gridSpan w:val="4"/>
            <w:tcBorders>
              <w:top w:val="single" w:sz="4" w:space="0" w:color="auto"/>
              <w:left w:val="nil"/>
              <w:bottom w:val="single" w:sz="4" w:space="0" w:color="auto"/>
              <w:right w:val="nil"/>
            </w:tcBorders>
            <w:vAlign w:val="bottom"/>
          </w:tcPr>
          <w:p w14:paraId="4DE5C6F9" w14:textId="77777777" w:rsidR="009118BF" w:rsidRPr="00275DE2" w:rsidRDefault="009118BF" w:rsidP="00C975C1">
            <w:pPr>
              <w:rPr>
                <w:rFonts w:asciiTheme="majorHAnsi" w:hAnsiTheme="majorHAnsi"/>
                <w:lang w:eastAsia="en-US"/>
              </w:rPr>
            </w:pPr>
          </w:p>
        </w:tc>
      </w:tr>
      <w:tr w:rsidR="009118BF" w:rsidRPr="00275DE2" w14:paraId="4EDAA669"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vAlign w:val="bottom"/>
            <w:hideMark/>
          </w:tcPr>
          <w:p w14:paraId="7662FEEC"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Περιεχόμενο Μαθήματος</w:t>
            </w:r>
          </w:p>
        </w:tc>
      </w:tr>
      <w:tr w:rsidR="009118BF" w:rsidRPr="00275DE2" w14:paraId="3AA810A7"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52EF2AC" w14:textId="77777777" w:rsidR="009118BF" w:rsidRPr="00275DE2" w:rsidRDefault="009118BF" w:rsidP="00C975C1">
            <w:pPr>
              <w:spacing w:before="120"/>
              <w:rPr>
                <w:rFonts w:asciiTheme="majorHAnsi" w:eastAsia="Times New Roman" w:hAnsiTheme="majorHAnsi"/>
                <w:b/>
                <w:bCs/>
                <w:lang w:val="en-US" w:eastAsia="en-US"/>
              </w:rPr>
            </w:pPr>
            <w:r w:rsidRPr="00275DE2">
              <w:rPr>
                <w:rFonts w:asciiTheme="majorHAnsi" w:eastAsia="Times New Roman" w:hAnsiTheme="majorHAnsi"/>
                <w:b/>
                <w:bCs/>
                <w:lang w:eastAsia="en-US"/>
              </w:rPr>
              <w:t>Περιεχόμενο Διαλέξεων</w:t>
            </w:r>
          </w:p>
          <w:p w14:paraId="652072DE"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Δεδομένα : Είδη δεδομένων, σύνοψη και παρουσίαση</w:t>
            </w:r>
          </w:p>
          <w:p w14:paraId="28E3AC4E"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Εισαγωγή στην στατιστική Θεωρία: Πιθανότητες, κατανομή και συσχέτιση</w:t>
            </w:r>
          </w:p>
          <w:p w14:paraId="4155F744"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Υπολογισμός στατιστικών τεστ και διαστημάτων εμπιστοσύνης για μέση τιμή και ποσοστά</w:t>
            </w:r>
          </w:p>
          <w:p w14:paraId="19FBB7C2"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Διερευνώντας συσχετίσεις με στατιστικά τεστ και διαστήματα εμπιστοσύνης</w:t>
            </w:r>
          </w:p>
          <w:p w14:paraId="68C54EF6"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Δοκιμασία chisquare</w:t>
            </w:r>
          </w:p>
          <w:p w14:paraId="74732A20"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Δοκιμασία t test</w:t>
            </w:r>
          </w:p>
          <w:p w14:paraId="01240A03"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Γραμμική παλινδρόμηση και Ανάλυση διακύμανσης</w:t>
            </w:r>
          </w:p>
          <w:p w14:paraId="5EA0B648"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Επιδημιολογικοί δείκτες</w:t>
            </w:r>
          </w:p>
          <w:p w14:paraId="567DD3E7"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Πηγές των στοιχείων</w:t>
            </w:r>
          </w:p>
          <w:p w14:paraId="343731DD"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Αξιολόγηση εργαστηριακών εξετάσεων</w:t>
            </w:r>
          </w:p>
          <w:p w14:paraId="4480C92C"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Δείκτες πρόγνωσης νοσημάτων</w:t>
            </w:r>
          </w:p>
          <w:p w14:paraId="1BB26751"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Περιγραφική Επιδημιολογία</w:t>
            </w:r>
          </w:p>
          <w:p w14:paraId="26324919" w14:textId="77777777" w:rsidR="009118BF" w:rsidRPr="00275DE2" w:rsidRDefault="009118BF" w:rsidP="00C975C1">
            <w:pPr>
              <w:pStyle w:val="af0"/>
              <w:numPr>
                <w:ilvl w:val="0"/>
                <w:numId w:val="58"/>
              </w:numPr>
              <w:ind w:left="357" w:hanging="357"/>
              <w:contextualSpacing/>
              <w:rPr>
                <w:rFonts w:asciiTheme="majorHAnsi" w:hAnsiTheme="majorHAnsi" w:cs="Arial"/>
                <w:iCs/>
                <w:sz w:val="24"/>
                <w:szCs w:val="24"/>
              </w:rPr>
            </w:pPr>
            <w:r w:rsidRPr="00275DE2">
              <w:rPr>
                <w:rFonts w:asciiTheme="majorHAnsi" w:hAnsiTheme="majorHAnsi" w:cs="Arial"/>
                <w:iCs/>
                <w:sz w:val="24"/>
                <w:szCs w:val="24"/>
              </w:rPr>
              <w:t>Διερεύνηση επιδημιών</w:t>
            </w:r>
          </w:p>
          <w:p w14:paraId="722B002C" w14:textId="77777777" w:rsidR="009118BF" w:rsidRPr="00275DE2" w:rsidRDefault="009118BF" w:rsidP="00C975C1">
            <w:pPr>
              <w:pStyle w:val="af0"/>
              <w:spacing w:after="0" w:line="240" w:lineRule="auto"/>
              <w:ind w:left="0"/>
              <w:rPr>
                <w:rFonts w:asciiTheme="majorHAnsi" w:hAnsiTheme="majorHAnsi" w:cs="Arial"/>
                <w:b/>
                <w:sz w:val="24"/>
                <w:szCs w:val="24"/>
              </w:rPr>
            </w:pPr>
            <w:r w:rsidRPr="00275DE2">
              <w:rPr>
                <w:rFonts w:asciiTheme="majorHAnsi" w:hAnsiTheme="majorHAnsi" w:cs="Arial"/>
                <w:b/>
                <w:sz w:val="24"/>
                <w:szCs w:val="24"/>
              </w:rPr>
              <w:t>Περιεχόμενο Εργαστηριακού μέρους</w:t>
            </w:r>
          </w:p>
          <w:p w14:paraId="76B28BBF" w14:textId="77777777" w:rsidR="009118BF" w:rsidRPr="00275DE2" w:rsidRDefault="009118BF" w:rsidP="00C975C1">
            <w:pPr>
              <w:rPr>
                <w:rFonts w:asciiTheme="majorHAnsi" w:hAnsiTheme="majorHAnsi"/>
                <w:b/>
                <w:lang w:eastAsia="en-US"/>
              </w:rPr>
            </w:pPr>
            <w:r w:rsidRPr="00275DE2">
              <w:rPr>
                <w:rFonts w:asciiTheme="majorHAnsi" w:hAnsiTheme="majorHAnsi" w:cs="Arial"/>
              </w:rPr>
              <w:t>Εργαστηριακές ασκήσεις για την εξάσκηση σε συγκεκριμένες έννοιες της επιδημιολογίας και της βιοστατιστικής με χρήση στατιστικών πακέτων σε Η/Υ. Μελέτη βιβλιογραφίας και ανάλυση αποτελεσμάτων επιδημιολογικών μελετών.</w:t>
            </w:r>
          </w:p>
        </w:tc>
      </w:tr>
      <w:tr w:rsidR="009118BF" w:rsidRPr="00275DE2" w14:paraId="28ECFCA4" w14:textId="77777777" w:rsidTr="00C975C1">
        <w:trPr>
          <w:jc w:val="center"/>
        </w:trPr>
        <w:tc>
          <w:tcPr>
            <w:tcW w:w="10089" w:type="dxa"/>
            <w:gridSpan w:val="4"/>
            <w:tcBorders>
              <w:top w:val="single" w:sz="4" w:space="0" w:color="auto"/>
              <w:left w:val="nil"/>
              <w:bottom w:val="single" w:sz="4" w:space="0" w:color="auto"/>
              <w:right w:val="nil"/>
            </w:tcBorders>
            <w:vAlign w:val="bottom"/>
          </w:tcPr>
          <w:p w14:paraId="5C93B0A8" w14:textId="77777777" w:rsidR="009118BF" w:rsidRPr="00275DE2" w:rsidRDefault="009118BF" w:rsidP="00C975C1">
            <w:pPr>
              <w:rPr>
                <w:rFonts w:asciiTheme="majorHAnsi" w:hAnsiTheme="majorHAnsi"/>
                <w:lang w:eastAsia="en-US"/>
              </w:rPr>
            </w:pPr>
          </w:p>
        </w:tc>
      </w:tr>
      <w:tr w:rsidR="009118BF" w:rsidRPr="00275DE2" w14:paraId="20B3DE8C"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vAlign w:val="bottom"/>
            <w:hideMark/>
          </w:tcPr>
          <w:p w14:paraId="26A4F0BA"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ΔΙΔΑΚΤΙΚΕΣ ΚΑΙ ΜΑΘΗΣΙΑΚΕΣ ΜΕΘΟΔΟΙ- ΑΞΙΟΛΟΓΗΣΗ</w:t>
            </w:r>
          </w:p>
        </w:tc>
      </w:tr>
      <w:tr w:rsidR="009118BF" w:rsidRPr="00275DE2" w14:paraId="775C653F" w14:textId="77777777" w:rsidTr="00C975C1">
        <w:trPr>
          <w:jc w:val="center"/>
        </w:trPr>
        <w:tc>
          <w:tcPr>
            <w:tcW w:w="5163" w:type="dxa"/>
            <w:gridSpan w:val="2"/>
            <w:tcBorders>
              <w:top w:val="single" w:sz="4" w:space="0" w:color="auto"/>
              <w:left w:val="single" w:sz="4" w:space="0" w:color="auto"/>
              <w:bottom w:val="single" w:sz="4" w:space="0" w:color="auto"/>
              <w:right w:val="single" w:sz="4" w:space="0" w:color="auto"/>
            </w:tcBorders>
            <w:shd w:val="clear" w:color="auto" w:fill="C6D9F1"/>
            <w:vAlign w:val="bottom"/>
            <w:hideMark/>
          </w:tcPr>
          <w:p w14:paraId="2F6D6592"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Τρόπος Παράδοσης</w:t>
            </w:r>
          </w:p>
        </w:tc>
        <w:tc>
          <w:tcPr>
            <w:tcW w:w="4926" w:type="dxa"/>
            <w:gridSpan w:val="2"/>
            <w:tcBorders>
              <w:top w:val="single" w:sz="4" w:space="0" w:color="auto"/>
              <w:left w:val="single" w:sz="4" w:space="0" w:color="auto"/>
              <w:bottom w:val="single" w:sz="4" w:space="0" w:color="auto"/>
              <w:right w:val="single" w:sz="4" w:space="0" w:color="auto"/>
            </w:tcBorders>
            <w:vAlign w:val="bottom"/>
            <w:hideMark/>
          </w:tcPr>
          <w:p w14:paraId="12DE5B2C"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Στην τάξη (πρόσωπο με πρόσωπο)</w:t>
            </w:r>
          </w:p>
        </w:tc>
      </w:tr>
      <w:tr w:rsidR="009118BF" w:rsidRPr="00275DE2" w14:paraId="43DC0CD8" w14:textId="77777777" w:rsidTr="00C975C1">
        <w:trPr>
          <w:jc w:val="center"/>
        </w:trPr>
        <w:tc>
          <w:tcPr>
            <w:tcW w:w="5163" w:type="dxa"/>
            <w:gridSpan w:val="2"/>
            <w:tcBorders>
              <w:top w:val="single" w:sz="4" w:space="0" w:color="auto"/>
              <w:left w:val="single" w:sz="4" w:space="0" w:color="auto"/>
              <w:bottom w:val="single" w:sz="4" w:space="0" w:color="auto"/>
              <w:right w:val="single" w:sz="4" w:space="0" w:color="auto"/>
            </w:tcBorders>
            <w:shd w:val="clear" w:color="auto" w:fill="C6D9F1"/>
            <w:vAlign w:val="bottom"/>
            <w:hideMark/>
          </w:tcPr>
          <w:p w14:paraId="2EA51FEB"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Χρήση Τεχνολογιών και Πληροφορίας και Επικοινωνιών</w:t>
            </w:r>
          </w:p>
        </w:tc>
        <w:tc>
          <w:tcPr>
            <w:tcW w:w="4926" w:type="dxa"/>
            <w:gridSpan w:val="2"/>
            <w:tcBorders>
              <w:top w:val="single" w:sz="4" w:space="0" w:color="auto"/>
              <w:left w:val="single" w:sz="4" w:space="0" w:color="auto"/>
              <w:bottom w:val="single" w:sz="4" w:space="0" w:color="auto"/>
              <w:right w:val="single" w:sz="4" w:space="0" w:color="auto"/>
            </w:tcBorders>
            <w:vAlign w:val="bottom"/>
            <w:hideMark/>
          </w:tcPr>
          <w:p w14:paraId="0FC641EE"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Υποστήριξη Μαθησιακής διαδικασίας μέσω της ηλεκτρονικής πλατφόρμας e-class</w:t>
            </w:r>
          </w:p>
        </w:tc>
      </w:tr>
      <w:tr w:rsidR="009118BF" w:rsidRPr="00275DE2" w14:paraId="797080BE" w14:textId="77777777" w:rsidTr="00C975C1">
        <w:trPr>
          <w:jc w:val="center"/>
        </w:trPr>
        <w:tc>
          <w:tcPr>
            <w:tcW w:w="5163" w:type="dxa"/>
            <w:gridSpan w:val="2"/>
            <w:tcBorders>
              <w:top w:val="single" w:sz="4" w:space="0" w:color="auto"/>
              <w:left w:val="single" w:sz="4" w:space="0" w:color="auto"/>
              <w:bottom w:val="single" w:sz="4" w:space="0" w:color="auto"/>
              <w:right w:val="single" w:sz="4" w:space="0" w:color="auto"/>
            </w:tcBorders>
            <w:shd w:val="clear" w:color="auto" w:fill="C6D9F1"/>
            <w:vAlign w:val="bottom"/>
          </w:tcPr>
          <w:p w14:paraId="6BE59BF3"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Οργάνωση διδασκαλίας</w:t>
            </w:r>
          </w:p>
          <w:p w14:paraId="629C9F2E" w14:textId="77777777" w:rsidR="009118BF" w:rsidRPr="00275DE2" w:rsidRDefault="009118BF" w:rsidP="00C975C1">
            <w:pPr>
              <w:rPr>
                <w:rFonts w:asciiTheme="majorHAnsi" w:hAnsiTheme="majorHAnsi"/>
                <w:b/>
                <w:lang w:eastAsia="en-US"/>
              </w:rPr>
            </w:pPr>
          </w:p>
          <w:p w14:paraId="2D9382C0" w14:textId="77777777" w:rsidR="009118BF" w:rsidRPr="00275DE2" w:rsidRDefault="009118BF" w:rsidP="00C975C1">
            <w:pPr>
              <w:rPr>
                <w:rFonts w:asciiTheme="majorHAnsi" w:hAnsiTheme="majorHAnsi"/>
                <w:b/>
                <w:lang w:eastAsia="en-US"/>
              </w:rPr>
            </w:pPr>
          </w:p>
          <w:p w14:paraId="0F0BCDD4" w14:textId="77777777" w:rsidR="009118BF" w:rsidRPr="00275DE2" w:rsidRDefault="009118BF" w:rsidP="00C975C1">
            <w:pPr>
              <w:rPr>
                <w:rFonts w:asciiTheme="majorHAnsi" w:hAnsiTheme="majorHAnsi"/>
                <w:b/>
                <w:lang w:eastAsia="en-US"/>
              </w:rPr>
            </w:pPr>
          </w:p>
          <w:p w14:paraId="52E3FBD5" w14:textId="77777777" w:rsidR="009118BF" w:rsidRPr="00275DE2" w:rsidRDefault="009118BF" w:rsidP="00C975C1">
            <w:pPr>
              <w:rPr>
                <w:rFonts w:asciiTheme="majorHAnsi" w:hAnsiTheme="majorHAnsi"/>
                <w:b/>
                <w:lang w:eastAsia="en-US"/>
              </w:rPr>
            </w:pPr>
          </w:p>
          <w:p w14:paraId="0F40EE9A" w14:textId="77777777" w:rsidR="009118BF" w:rsidRPr="00275DE2" w:rsidRDefault="009118BF" w:rsidP="00C975C1">
            <w:pPr>
              <w:rPr>
                <w:rFonts w:asciiTheme="majorHAnsi" w:hAnsiTheme="majorHAnsi"/>
                <w:b/>
                <w:lang w:eastAsia="en-US"/>
              </w:rPr>
            </w:pPr>
          </w:p>
          <w:p w14:paraId="490E43B7" w14:textId="77777777" w:rsidR="009118BF" w:rsidRPr="00275DE2" w:rsidRDefault="009118BF" w:rsidP="00C975C1">
            <w:pPr>
              <w:rPr>
                <w:rFonts w:asciiTheme="majorHAnsi" w:hAnsiTheme="majorHAnsi"/>
                <w:b/>
                <w:lang w:eastAsia="en-US"/>
              </w:rPr>
            </w:pPr>
          </w:p>
          <w:p w14:paraId="43489F0B" w14:textId="77777777" w:rsidR="009118BF" w:rsidRPr="00275DE2" w:rsidRDefault="009118BF" w:rsidP="00C975C1">
            <w:pPr>
              <w:rPr>
                <w:rFonts w:asciiTheme="majorHAnsi" w:hAnsiTheme="majorHAnsi"/>
                <w:b/>
                <w:lang w:eastAsia="en-US"/>
              </w:rPr>
            </w:pPr>
          </w:p>
          <w:p w14:paraId="540A417C" w14:textId="77777777" w:rsidR="009118BF" w:rsidRPr="00275DE2" w:rsidRDefault="009118BF" w:rsidP="00C975C1">
            <w:pPr>
              <w:rPr>
                <w:rFonts w:asciiTheme="majorHAnsi" w:hAnsiTheme="majorHAnsi"/>
                <w:b/>
                <w:lang w:eastAsia="en-US"/>
              </w:rPr>
            </w:pPr>
          </w:p>
        </w:tc>
        <w:tc>
          <w:tcPr>
            <w:tcW w:w="4926" w:type="dxa"/>
            <w:gridSpan w:val="2"/>
            <w:tcBorders>
              <w:top w:val="single" w:sz="4" w:space="0" w:color="auto"/>
              <w:left w:val="single" w:sz="4" w:space="0" w:color="auto"/>
              <w:bottom w:val="single" w:sz="4" w:space="0" w:color="auto"/>
              <w:right w:val="single" w:sz="4" w:space="0" w:color="auto"/>
            </w:tcBorders>
            <w:vAlign w:val="bottom"/>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619C1621"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87F1FBE" w14:textId="77777777" w:rsidR="009118BF" w:rsidRPr="00275DE2" w:rsidRDefault="009118BF" w:rsidP="00C975C1">
                  <w:pPr>
                    <w:rPr>
                      <w:rFonts w:asciiTheme="majorHAnsi" w:hAnsiTheme="majorHAnsi"/>
                      <w:b/>
                      <w:i/>
                      <w:lang w:eastAsia="en-US"/>
                    </w:rPr>
                  </w:pPr>
                  <w:r w:rsidRPr="00275DE2">
                    <w:rPr>
                      <w:rFonts w:asciiTheme="majorHAnsi" w:hAnsiTheme="majorHAnsi"/>
                      <w:b/>
                      <w:i/>
                      <w:lang w:eastAsia="en-US"/>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2FF192DE" w14:textId="77777777" w:rsidR="009118BF" w:rsidRPr="00275DE2" w:rsidRDefault="009118BF" w:rsidP="00C975C1">
                  <w:pPr>
                    <w:rPr>
                      <w:rFonts w:asciiTheme="majorHAnsi" w:hAnsiTheme="majorHAnsi"/>
                      <w:b/>
                      <w:i/>
                      <w:lang w:eastAsia="en-US"/>
                    </w:rPr>
                  </w:pPr>
                  <w:r w:rsidRPr="00275DE2">
                    <w:rPr>
                      <w:rFonts w:asciiTheme="majorHAnsi" w:hAnsiTheme="majorHAnsi"/>
                      <w:b/>
                      <w:i/>
                      <w:lang w:eastAsia="en-US"/>
                    </w:rPr>
                    <w:t>Φόρτος εργασίας εξαμήνου</w:t>
                  </w:r>
                </w:p>
              </w:tc>
            </w:tr>
            <w:tr w:rsidR="009118BF" w:rsidRPr="00275DE2" w14:paraId="50D9EC5D"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3C09D4C4"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603448CE"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39 ώρες</w:t>
                  </w:r>
                </w:p>
              </w:tc>
            </w:tr>
            <w:tr w:rsidR="009118BF" w:rsidRPr="00275DE2" w14:paraId="6F0DA69C"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534D8A58"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Εργαστήριο- Διαδραστική διδασκαλία</w:t>
                  </w:r>
                </w:p>
              </w:tc>
              <w:tc>
                <w:tcPr>
                  <w:tcW w:w="2567" w:type="dxa"/>
                  <w:tcBorders>
                    <w:top w:val="single" w:sz="4" w:space="0" w:color="auto"/>
                    <w:left w:val="single" w:sz="4" w:space="0" w:color="auto"/>
                    <w:bottom w:val="single" w:sz="4" w:space="0" w:color="auto"/>
                    <w:right w:val="single" w:sz="4" w:space="0" w:color="auto"/>
                  </w:tcBorders>
                  <w:hideMark/>
                </w:tcPr>
                <w:p w14:paraId="60C134A6"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26 ώρες</w:t>
                  </w:r>
                </w:p>
              </w:tc>
            </w:tr>
            <w:tr w:rsidR="009118BF" w:rsidRPr="00275DE2" w14:paraId="2E2F812F"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79BD947F"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Μελέτη και ανάλυση 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78F6C6A4"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60 ώρες</w:t>
                  </w:r>
                </w:p>
              </w:tc>
            </w:tr>
            <w:tr w:rsidR="009118BF" w:rsidRPr="00275DE2" w14:paraId="1DA0100C"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F7BA86F"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Σύνολο μαθήματος</w:t>
                  </w:r>
                </w:p>
                <w:p w14:paraId="75F9ABA6" w14:textId="77777777" w:rsidR="009118BF" w:rsidRPr="00275DE2" w:rsidRDefault="009118BF" w:rsidP="00C975C1">
                  <w:pPr>
                    <w:rPr>
                      <w:rFonts w:asciiTheme="majorHAnsi" w:hAnsiTheme="majorHAnsi"/>
                      <w:lang w:eastAsia="en-US"/>
                    </w:rPr>
                  </w:pPr>
                  <w:r w:rsidRPr="00275DE2">
                    <w:rPr>
                      <w:rFonts w:asciiTheme="majorHAnsi" w:hAnsiTheme="majorHAnsi"/>
                    </w:rPr>
                    <w:t>(25 ώρες φόρτου εργασίας ανά πιστωτική μονάδα)</w:t>
                  </w:r>
                </w:p>
              </w:tc>
              <w:tc>
                <w:tcPr>
                  <w:tcW w:w="2567" w:type="dxa"/>
                  <w:tcBorders>
                    <w:top w:val="single" w:sz="4" w:space="0" w:color="auto"/>
                    <w:left w:val="single" w:sz="4" w:space="0" w:color="auto"/>
                    <w:bottom w:val="single" w:sz="4" w:space="0" w:color="auto"/>
                    <w:right w:val="single" w:sz="4" w:space="0" w:color="auto"/>
                  </w:tcBorders>
                  <w:hideMark/>
                </w:tcPr>
                <w:p w14:paraId="063AECEE"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 xml:space="preserve">125 ώρες (5 </w:t>
                  </w:r>
                  <w:r w:rsidRPr="00275DE2">
                    <w:rPr>
                      <w:rFonts w:asciiTheme="majorHAnsi" w:hAnsiTheme="majorHAnsi"/>
                      <w:lang w:val="en-US" w:eastAsia="en-US"/>
                    </w:rPr>
                    <w:t>ECTS</w:t>
                  </w:r>
                  <w:r w:rsidRPr="00275DE2">
                    <w:rPr>
                      <w:rFonts w:asciiTheme="majorHAnsi" w:hAnsiTheme="majorHAnsi"/>
                      <w:lang w:eastAsia="en-US"/>
                    </w:rPr>
                    <w:t>)</w:t>
                  </w:r>
                </w:p>
              </w:tc>
            </w:tr>
          </w:tbl>
          <w:p w14:paraId="20946EEF" w14:textId="77777777" w:rsidR="009118BF" w:rsidRPr="00275DE2" w:rsidRDefault="009118BF" w:rsidP="00C975C1">
            <w:pPr>
              <w:rPr>
                <w:rFonts w:asciiTheme="majorHAnsi" w:eastAsia="Times New Roman" w:hAnsiTheme="majorHAnsi"/>
              </w:rPr>
            </w:pPr>
          </w:p>
        </w:tc>
      </w:tr>
      <w:tr w:rsidR="009118BF" w:rsidRPr="00275DE2" w14:paraId="52449E22" w14:textId="77777777" w:rsidTr="00C975C1">
        <w:trPr>
          <w:jc w:val="center"/>
        </w:trPr>
        <w:tc>
          <w:tcPr>
            <w:tcW w:w="5163" w:type="dxa"/>
            <w:gridSpan w:val="2"/>
            <w:tcBorders>
              <w:top w:val="single" w:sz="4" w:space="0" w:color="auto"/>
              <w:left w:val="single" w:sz="4" w:space="0" w:color="auto"/>
              <w:bottom w:val="single" w:sz="4" w:space="0" w:color="auto"/>
              <w:right w:val="single" w:sz="4" w:space="0" w:color="auto"/>
            </w:tcBorders>
            <w:shd w:val="clear" w:color="auto" w:fill="C6D9F1"/>
            <w:vAlign w:val="bottom"/>
            <w:hideMark/>
          </w:tcPr>
          <w:p w14:paraId="6C07E285"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Αξιολόγηση Φοιτητών</w:t>
            </w:r>
          </w:p>
        </w:tc>
        <w:tc>
          <w:tcPr>
            <w:tcW w:w="4926" w:type="dxa"/>
            <w:gridSpan w:val="2"/>
            <w:tcBorders>
              <w:top w:val="single" w:sz="4" w:space="0" w:color="auto"/>
              <w:left w:val="single" w:sz="4" w:space="0" w:color="auto"/>
              <w:bottom w:val="single" w:sz="4" w:space="0" w:color="auto"/>
              <w:right w:val="single" w:sz="4" w:space="0" w:color="auto"/>
            </w:tcBorders>
            <w:vAlign w:val="bottom"/>
            <w:hideMark/>
          </w:tcPr>
          <w:p w14:paraId="0589FEEF"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Γραπτή τελική εξέταση : 80%</w:t>
            </w:r>
          </w:p>
          <w:p w14:paraId="1A05B89F"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lastRenderedPageBreak/>
              <w:t>Ερωτήσεις σύντομης απάντησης, Επίλυση προβλημάτων</w:t>
            </w:r>
          </w:p>
          <w:p w14:paraId="68885C2A"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Εργαστηριακές ασκήσεις: 20%</w:t>
            </w:r>
          </w:p>
        </w:tc>
      </w:tr>
      <w:tr w:rsidR="009118BF" w:rsidRPr="00275DE2" w14:paraId="3F4CE77A" w14:textId="77777777" w:rsidTr="00C975C1">
        <w:trPr>
          <w:jc w:val="center"/>
        </w:trPr>
        <w:tc>
          <w:tcPr>
            <w:tcW w:w="10089" w:type="dxa"/>
            <w:gridSpan w:val="4"/>
            <w:tcBorders>
              <w:top w:val="single" w:sz="4" w:space="0" w:color="auto"/>
              <w:left w:val="nil"/>
              <w:bottom w:val="single" w:sz="4" w:space="0" w:color="auto"/>
              <w:right w:val="nil"/>
            </w:tcBorders>
            <w:vAlign w:val="bottom"/>
          </w:tcPr>
          <w:p w14:paraId="2D736741" w14:textId="77777777" w:rsidR="009118BF" w:rsidRPr="00275DE2" w:rsidRDefault="009118BF" w:rsidP="00C975C1">
            <w:pPr>
              <w:rPr>
                <w:rFonts w:asciiTheme="majorHAnsi" w:hAnsiTheme="majorHAnsi"/>
                <w:lang w:eastAsia="en-US"/>
              </w:rPr>
            </w:pPr>
          </w:p>
        </w:tc>
      </w:tr>
      <w:tr w:rsidR="009118BF" w:rsidRPr="00275DE2" w14:paraId="69A23550"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vAlign w:val="bottom"/>
            <w:hideMark/>
          </w:tcPr>
          <w:p w14:paraId="04591C60"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Συνιστώμενη Βιβλιογραφία</w:t>
            </w:r>
          </w:p>
        </w:tc>
      </w:tr>
      <w:tr w:rsidR="009118BF" w:rsidRPr="00275DE2" w14:paraId="0EF8009C" w14:textId="77777777" w:rsidTr="00C975C1">
        <w:trPr>
          <w:trHeight w:val="274"/>
          <w:jc w:val="center"/>
        </w:trPr>
        <w:tc>
          <w:tcPr>
            <w:tcW w:w="10089" w:type="dxa"/>
            <w:gridSpan w:val="4"/>
            <w:tcBorders>
              <w:top w:val="single" w:sz="4" w:space="0" w:color="auto"/>
              <w:left w:val="single" w:sz="4" w:space="0" w:color="auto"/>
              <w:bottom w:val="single" w:sz="4" w:space="0" w:color="auto"/>
              <w:right w:val="single" w:sz="4" w:space="0" w:color="auto"/>
            </w:tcBorders>
            <w:vAlign w:val="bottom"/>
            <w:hideMark/>
          </w:tcPr>
          <w:p w14:paraId="0EE41EE0" w14:textId="77777777" w:rsidR="009118BF" w:rsidRPr="00275DE2" w:rsidRDefault="009118BF" w:rsidP="00C975C1">
            <w:pPr>
              <w:ind w:right="-58"/>
              <w:rPr>
                <w:rFonts w:asciiTheme="majorHAnsi" w:hAnsiTheme="majorHAnsi" w:cs="Cambria"/>
                <w:bCs/>
                <w:lang w:eastAsia="en-US"/>
              </w:rPr>
            </w:pPr>
            <w:r w:rsidRPr="00275DE2">
              <w:rPr>
                <w:rFonts w:asciiTheme="majorHAnsi" w:hAnsiTheme="majorHAnsi" w:cs="Cambria"/>
                <w:bCs/>
                <w:lang w:eastAsia="en-US"/>
              </w:rPr>
              <w:t xml:space="preserve">1. Επιδημιολογία . LeonGordis Εκδόσεις Gotsis 2016. </w:t>
            </w:r>
          </w:p>
          <w:p w14:paraId="60811E90" w14:textId="77777777" w:rsidR="009118BF" w:rsidRPr="00275DE2" w:rsidRDefault="009118BF" w:rsidP="00C975C1">
            <w:pPr>
              <w:ind w:right="-58"/>
              <w:rPr>
                <w:rFonts w:asciiTheme="majorHAnsi" w:hAnsiTheme="majorHAnsi" w:cs="Cambria"/>
                <w:bCs/>
                <w:lang w:eastAsia="en-US"/>
              </w:rPr>
            </w:pPr>
            <w:r w:rsidRPr="00275DE2">
              <w:rPr>
                <w:rFonts w:asciiTheme="majorHAnsi" w:hAnsiTheme="majorHAnsi" w:cs="Cambria"/>
                <w:bCs/>
                <w:lang w:eastAsia="en-US"/>
              </w:rPr>
              <w:t>2. Η διερεύνηση της Στατιστικής με τη χρήση του SPSS της ΙΒΜ.  AndyField Εκδόσεις Εκδόσεις ΠΡΟΠΟΜΠΟΣ 2015.</w:t>
            </w:r>
          </w:p>
          <w:p w14:paraId="547E5413" w14:textId="77777777" w:rsidR="009118BF" w:rsidRPr="00275DE2" w:rsidRDefault="009118BF" w:rsidP="00C975C1">
            <w:pPr>
              <w:ind w:right="-58"/>
              <w:rPr>
                <w:rFonts w:asciiTheme="majorHAnsi" w:hAnsiTheme="majorHAnsi"/>
              </w:rPr>
            </w:pPr>
            <w:r w:rsidRPr="00275DE2">
              <w:rPr>
                <w:rFonts w:asciiTheme="majorHAnsi" w:hAnsiTheme="majorHAnsi" w:cs="Cambria"/>
                <w:bCs/>
                <w:lang w:eastAsia="en-US"/>
              </w:rPr>
              <w:t xml:space="preserve">3. </w:t>
            </w:r>
            <w:r w:rsidRPr="00275DE2">
              <w:rPr>
                <w:rFonts w:asciiTheme="majorHAnsi" w:hAnsiTheme="majorHAnsi"/>
              </w:rPr>
              <w:t xml:space="preserve">Στατιστική Μεθοδολογια στην </w:t>
            </w:r>
            <w:r w:rsidRPr="00275DE2">
              <w:rPr>
                <w:rFonts w:asciiTheme="majorHAnsi" w:hAnsiTheme="majorHAnsi"/>
                <w:lang w:val="en-US"/>
              </w:rPr>
              <w:t>E</w:t>
            </w:r>
            <w:r w:rsidRPr="00275DE2">
              <w:rPr>
                <w:rFonts w:asciiTheme="majorHAnsi" w:hAnsiTheme="majorHAnsi"/>
              </w:rPr>
              <w:t>πιδημιολογία με Χρήση Υπολογιστικών Προγραμμάτων. Π. Ανδριόπουλος Συγγράμματα ελεύθερης πρόσβασης Αποθετήριο ΚΑΛΛΙΠΟΣ (</w:t>
            </w:r>
            <w:r w:rsidRPr="00275DE2">
              <w:rPr>
                <w:rFonts w:asciiTheme="majorHAnsi" w:hAnsiTheme="majorHAnsi"/>
                <w:lang w:val="en-US"/>
              </w:rPr>
              <w:t>kallipos</w:t>
            </w:r>
            <w:r w:rsidRPr="00275DE2">
              <w:rPr>
                <w:rFonts w:asciiTheme="majorHAnsi" w:hAnsiTheme="majorHAnsi"/>
              </w:rPr>
              <w:t>.</w:t>
            </w:r>
            <w:r w:rsidRPr="00275DE2">
              <w:rPr>
                <w:rFonts w:asciiTheme="majorHAnsi" w:hAnsiTheme="majorHAnsi"/>
                <w:lang w:val="en-US"/>
              </w:rPr>
              <w:t>gr</w:t>
            </w:r>
            <w:r w:rsidRPr="00275DE2">
              <w:rPr>
                <w:rFonts w:asciiTheme="majorHAnsi" w:hAnsiTheme="majorHAnsi"/>
              </w:rPr>
              <w:t>) 2022.</w:t>
            </w:r>
          </w:p>
          <w:p w14:paraId="0D6C4DF9" w14:textId="77777777" w:rsidR="009118BF" w:rsidRPr="00275DE2" w:rsidRDefault="009118BF" w:rsidP="00C975C1">
            <w:pPr>
              <w:ind w:right="-58"/>
              <w:rPr>
                <w:rFonts w:asciiTheme="majorHAnsi" w:hAnsiTheme="majorHAnsi" w:cs="Cambria"/>
                <w:bCs/>
                <w:lang w:eastAsia="en-US"/>
              </w:rPr>
            </w:pPr>
          </w:p>
        </w:tc>
      </w:tr>
    </w:tbl>
    <w:p w14:paraId="5B3C0828" w14:textId="77777777" w:rsidR="009118BF" w:rsidRPr="00275DE2" w:rsidRDefault="009118BF" w:rsidP="009118BF">
      <w:pPr>
        <w:jc w:val="center"/>
        <w:rPr>
          <w:rFonts w:asciiTheme="majorHAnsi" w:hAnsiTheme="majorHAnsi" w:cs="Arial"/>
          <w:b/>
          <w:bCs/>
        </w:rPr>
      </w:pPr>
    </w:p>
    <w:p w14:paraId="2911DC2C" w14:textId="77777777" w:rsidR="009118BF" w:rsidRPr="00275DE2" w:rsidRDefault="009118BF" w:rsidP="009118BF">
      <w:pPr>
        <w:jc w:val="center"/>
        <w:rPr>
          <w:rFonts w:asciiTheme="majorHAnsi" w:hAnsiTheme="majorHAnsi" w:cs="Arial"/>
          <w:b/>
          <w:bCs/>
        </w:rPr>
      </w:pPr>
    </w:p>
    <w:p w14:paraId="2D383E35" w14:textId="77777777" w:rsidR="009118BF" w:rsidRDefault="009118BF" w:rsidP="009118BF">
      <w:pPr>
        <w:jc w:val="center"/>
        <w:rPr>
          <w:rFonts w:asciiTheme="majorHAnsi" w:hAnsiTheme="majorHAnsi" w:cs="Arial"/>
          <w:b/>
          <w:bCs/>
        </w:rPr>
      </w:pPr>
      <w:r w:rsidRPr="00275DE2">
        <w:rPr>
          <w:rFonts w:asciiTheme="majorHAnsi" w:hAnsiTheme="majorHAnsi" w:cs="Arial"/>
          <w:b/>
          <w:bCs/>
        </w:rPr>
        <w:t>ΦΥΣΙΟΛΟΓΙΑ ΤΟΥ ΑΝΘΡΩΠΟΥ-ΠΑΘΟΦΥΣΙΟΛΟΓΙΑ ΙΙ</w:t>
      </w:r>
    </w:p>
    <w:tbl>
      <w:tblPr>
        <w:tblW w:w="9965" w:type="dxa"/>
        <w:jc w:val="center"/>
        <w:tblLook w:val="04A0" w:firstRow="1" w:lastRow="0" w:firstColumn="1" w:lastColumn="0" w:noHBand="0" w:noVBand="1"/>
      </w:tblPr>
      <w:tblGrid>
        <w:gridCol w:w="2504"/>
        <w:gridCol w:w="2963"/>
        <w:gridCol w:w="2131"/>
        <w:gridCol w:w="2367"/>
      </w:tblGrid>
      <w:tr w:rsidR="009118BF" w:rsidRPr="00275DE2" w14:paraId="0AB0B328"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61B72FE6"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461" w:type="dxa"/>
            <w:gridSpan w:val="3"/>
            <w:tcBorders>
              <w:top w:val="single" w:sz="4" w:space="0" w:color="auto"/>
              <w:left w:val="single" w:sz="4" w:space="0" w:color="auto"/>
              <w:bottom w:val="single" w:sz="4" w:space="0" w:color="auto"/>
              <w:right w:val="single" w:sz="4" w:space="0" w:color="auto"/>
            </w:tcBorders>
            <w:hideMark/>
          </w:tcPr>
          <w:p w14:paraId="4BB570AE"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60F9E0AB"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37D5C73F"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461" w:type="dxa"/>
            <w:gridSpan w:val="3"/>
            <w:tcBorders>
              <w:top w:val="single" w:sz="4" w:space="0" w:color="auto"/>
              <w:left w:val="single" w:sz="4" w:space="0" w:color="auto"/>
              <w:bottom w:val="single" w:sz="4" w:space="0" w:color="auto"/>
              <w:right w:val="single" w:sz="4" w:space="0" w:color="auto"/>
            </w:tcBorders>
            <w:hideMark/>
          </w:tcPr>
          <w:p w14:paraId="1F497AD4"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7F575C27"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6D2CEF2A"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461" w:type="dxa"/>
            <w:gridSpan w:val="3"/>
            <w:tcBorders>
              <w:top w:val="single" w:sz="4" w:space="0" w:color="auto"/>
              <w:left w:val="single" w:sz="4" w:space="0" w:color="auto"/>
              <w:bottom w:val="single" w:sz="4" w:space="0" w:color="auto"/>
              <w:right w:val="single" w:sz="4" w:space="0" w:color="auto"/>
            </w:tcBorders>
            <w:hideMark/>
          </w:tcPr>
          <w:p w14:paraId="6FDFFF70"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53888C60"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557736BB"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963" w:type="dxa"/>
            <w:tcBorders>
              <w:top w:val="single" w:sz="4" w:space="0" w:color="auto"/>
              <w:left w:val="single" w:sz="4" w:space="0" w:color="auto"/>
              <w:bottom w:val="single" w:sz="4" w:space="0" w:color="auto"/>
              <w:right w:val="single" w:sz="4" w:space="0" w:color="auto"/>
            </w:tcBorders>
            <w:hideMark/>
          </w:tcPr>
          <w:p w14:paraId="597B99CB" w14:textId="77777777" w:rsidR="009118BF" w:rsidRPr="00275DE2" w:rsidRDefault="009118BF" w:rsidP="00C975C1">
            <w:pPr>
              <w:rPr>
                <w:rFonts w:asciiTheme="majorHAnsi" w:hAnsiTheme="majorHAnsi"/>
                <w:b/>
              </w:rPr>
            </w:pPr>
            <w:r w:rsidRPr="00275DE2">
              <w:rPr>
                <w:rFonts w:asciiTheme="majorHAnsi" w:hAnsiTheme="majorHAnsi"/>
                <w:b/>
              </w:rPr>
              <w:t>ΥΠ16314</w:t>
            </w:r>
          </w:p>
        </w:tc>
        <w:tc>
          <w:tcPr>
            <w:tcW w:w="2131" w:type="dxa"/>
            <w:tcBorders>
              <w:top w:val="single" w:sz="4" w:space="0" w:color="auto"/>
              <w:left w:val="single" w:sz="4" w:space="0" w:color="auto"/>
              <w:bottom w:val="single" w:sz="4" w:space="0" w:color="auto"/>
              <w:right w:val="single" w:sz="4" w:space="0" w:color="auto"/>
            </w:tcBorders>
            <w:shd w:val="clear" w:color="auto" w:fill="DBE5F1"/>
            <w:hideMark/>
          </w:tcPr>
          <w:p w14:paraId="75C7F63B"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367" w:type="dxa"/>
            <w:tcBorders>
              <w:top w:val="single" w:sz="4" w:space="0" w:color="auto"/>
              <w:left w:val="single" w:sz="4" w:space="0" w:color="auto"/>
              <w:bottom w:val="single" w:sz="4" w:space="0" w:color="auto"/>
              <w:right w:val="single" w:sz="4" w:space="0" w:color="auto"/>
            </w:tcBorders>
            <w:hideMark/>
          </w:tcPr>
          <w:p w14:paraId="133E2E72" w14:textId="77777777" w:rsidR="009118BF" w:rsidRPr="00275DE2" w:rsidRDefault="009118BF" w:rsidP="00C975C1">
            <w:pPr>
              <w:rPr>
                <w:rFonts w:asciiTheme="majorHAnsi" w:hAnsiTheme="majorHAnsi"/>
                <w:b/>
              </w:rPr>
            </w:pPr>
            <w:r w:rsidRPr="00275DE2">
              <w:rPr>
                <w:rFonts w:asciiTheme="majorHAnsi" w:hAnsiTheme="majorHAnsi"/>
                <w:b/>
              </w:rPr>
              <w:t>3</w:t>
            </w:r>
            <w:r w:rsidRPr="00275DE2">
              <w:rPr>
                <w:rFonts w:asciiTheme="majorHAnsi" w:hAnsiTheme="majorHAnsi"/>
                <w:b/>
                <w:vertAlign w:val="superscript"/>
              </w:rPr>
              <w:t>ο</w:t>
            </w:r>
          </w:p>
        </w:tc>
      </w:tr>
      <w:tr w:rsidR="009118BF" w:rsidRPr="00275DE2" w14:paraId="328E3A8D"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387E2B39"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461" w:type="dxa"/>
            <w:gridSpan w:val="3"/>
            <w:tcBorders>
              <w:top w:val="single" w:sz="4" w:space="0" w:color="auto"/>
              <w:left w:val="single" w:sz="4" w:space="0" w:color="auto"/>
              <w:bottom w:val="single" w:sz="4" w:space="0" w:color="auto"/>
              <w:right w:val="single" w:sz="4" w:space="0" w:color="auto"/>
            </w:tcBorders>
            <w:hideMark/>
          </w:tcPr>
          <w:p w14:paraId="5B4CF635" w14:textId="77777777" w:rsidR="009118BF" w:rsidRPr="00275DE2" w:rsidRDefault="009118BF" w:rsidP="00C975C1">
            <w:pPr>
              <w:rPr>
                <w:rFonts w:asciiTheme="majorHAnsi" w:hAnsiTheme="majorHAnsi"/>
                <w:b/>
              </w:rPr>
            </w:pPr>
            <w:r w:rsidRPr="00275DE2">
              <w:rPr>
                <w:rFonts w:asciiTheme="majorHAnsi" w:hAnsiTheme="majorHAnsi"/>
                <w:b/>
              </w:rPr>
              <w:t>ΦΥΣΙΟΛΟΓΙΑ ΤΟΥ ΑΝΘΡΩΠΟΥ - ΠΑΘΟΦΥΣΙΟΛΟΓΙΑ  ΙΙ</w:t>
            </w:r>
          </w:p>
        </w:tc>
      </w:tr>
      <w:tr w:rsidR="009118BF" w:rsidRPr="00275DE2" w14:paraId="10508859"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5691143"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131" w:type="dxa"/>
            <w:tcBorders>
              <w:top w:val="single" w:sz="4" w:space="0" w:color="auto"/>
              <w:left w:val="single" w:sz="4" w:space="0" w:color="auto"/>
              <w:bottom w:val="single" w:sz="4" w:space="0" w:color="auto"/>
              <w:right w:val="single" w:sz="4" w:space="0" w:color="auto"/>
            </w:tcBorders>
            <w:shd w:val="clear" w:color="auto" w:fill="DBE5F1"/>
            <w:hideMark/>
          </w:tcPr>
          <w:p w14:paraId="7AC7E93D"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367" w:type="dxa"/>
            <w:tcBorders>
              <w:top w:val="single" w:sz="4" w:space="0" w:color="auto"/>
              <w:left w:val="single" w:sz="4" w:space="0" w:color="auto"/>
              <w:bottom w:val="single" w:sz="4" w:space="0" w:color="auto"/>
              <w:right w:val="single" w:sz="4" w:space="0" w:color="auto"/>
            </w:tcBorders>
            <w:shd w:val="clear" w:color="auto" w:fill="DBE5F1"/>
            <w:hideMark/>
          </w:tcPr>
          <w:p w14:paraId="624BC850"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0DB06CF7"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hideMark/>
          </w:tcPr>
          <w:p w14:paraId="7C8B654B" w14:textId="77777777" w:rsidR="009118BF" w:rsidRPr="00275DE2" w:rsidRDefault="009118BF" w:rsidP="00C975C1">
            <w:pPr>
              <w:rPr>
                <w:rFonts w:asciiTheme="majorHAnsi" w:hAnsiTheme="majorHAnsi"/>
              </w:rPr>
            </w:pPr>
            <w:r w:rsidRPr="00275DE2">
              <w:rPr>
                <w:rFonts w:asciiTheme="majorHAnsi" w:hAnsiTheme="majorHAnsi"/>
              </w:rPr>
              <w:t>Διαλέξεις και Εργαστηριακές ασκήσεις</w:t>
            </w:r>
          </w:p>
        </w:tc>
        <w:tc>
          <w:tcPr>
            <w:tcW w:w="2131" w:type="dxa"/>
            <w:tcBorders>
              <w:top w:val="single" w:sz="4" w:space="0" w:color="auto"/>
              <w:left w:val="single" w:sz="4" w:space="0" w:color="auto"/>
              <w:bottom w:val="single" w:sz="4" w:space="0" w:color="auto"/>
              <w:right w:val="single" w:sz="4" w:space="0" w:color="auto"/>
            </w:tcBorders>
            <w:hideMark/>
          </w:tcPr>
          <w:p w14:paraId="0AB9D979" w14:textId="77777777" w:rsidR="009118BF" w:rsidRPr="00275DE2" w:rsidRDefault="009118BF" w:rsidP="00C975C1">
            <w:pPr>
              <w:jc w:val="center"/>
              <w:rPr>
                <w:rFonts w:asciiTheme="majorHAnsi" w:hAnsiTheme="majorHAnsi"/>
                <w:b/>
              </w:rPr>
            </w:pPr>
            <w:r w:rsidRPr="00275DE2">
              <w:rPr>
                <w:rFonts w:asciiTheme="majorHAnsi" w:hAnsiTheme="majorHAnsi"/>
                <w:b/>
              </w:rPr>
              <w:t>6</w:t>
            </w:r>
          </w:p>
          <w:p w14:paraId="16D8A7BD" w14:textId="77777777" w:rsidR="009118BF" w:rsidRPr="00275DE2" w:rsidRDefault="009118BF" w:rsidP="00C975C1">
            <w:pPr>
              <w:rPr>
                <w:rFonts w:asciiTheme="majorHAnsi" w:hAnsiTheme="majorHAnsi"/>
              </w:rPr>
            </w:pPr>
            <w:r w:rsidRPr="00275DE2">
              <w:rPr>
                <w:rFonts w:asciiTheme="majorHAnsi" w:hAnsiTheme="majorHAnsi"/>
              </w:rPr>
              <w:t>(4 ώρες διαλέξεις και 2 ώρες εργαστήριο)</w:t>
            </w:r>
          </w:p>
        </w:tc>
        <w:tc>
          <w:tcPr>
            <w:tcW w:w="2367" w:type="dxa"/>
            <w:tcBorders>
              <w:top w:val="single" w:sz="4" w:space="0" w:color="auto"/>
              <w:left w:val="single" w:sz="4" w:space="0" w:color="auto"/>
              <w:bottom w:val="single" w:sz="4" w:space="0" w:color="auto"/>
              <w:right w:val="single" w:sz="4" w:space="0" w:color="auto"/>
            </w:tcBorders>
            <w:hideMark/>
          </w:tcPr>
          <w:p w14:paraId="10A7BAA8" w14:textId="77777777" w:rsidR="009118BF" w:rsidRPr="00275DE2" w:rsidRDefault="009118BF" w:rsidP="00C975C1">
            <w:pPr>
              <w:rPr>
                <w:rFonts w:asciiTheme="majorHAnsi" w:hAnsiTheme="majorHAnsi"/>
                <w:b/>
                <w:lang w:val="en-US"/>
              </w:rPr>
            </w:pPr>
            <w:r w:rsidRPr="00275DE2">
              <w:rPr>
                <w:rFonts w:asciiTheme="majorHAnsi" w:hAnsiTheme="majorHAnsi"/>
                <w:b/>
              </w:rPr>
              <w:t xml:space="preserve"> 6 </w:t>
            </w:r>
            <w:r w:rsidRPr="00275DE2">
              <w:rPr>
                <w:rFonts w:asciiTheme="majorHAnsi" w:hAnsiTheme="majorHAnsi"/>
                <w:b/>
                <w:lang w:val="en-US"/>
              </w:rPr>
              <w:t>ECTS</w:t>
            </w:r>
          </w:p>
        </w:tc>
      </w:tr>
      <w:tr w:rsidR="009118BF" w:rsidRPr="00275DE2" w14:paraId="792BD922"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4510078"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498" w:type="dxa"/>
            <w:gridSpan w:val="2"/>
            <w:tcBorders>
              <w:top w:val="single" w:sz="4" w:space="0" w:color="auto"/>
              <w:left w:val="single" w:sz="4" w:space="0" w:color="auto"/>
              <w:bottom w:val="single" w:sz="4" w:space="0" w:color="auto"/>
              <w:right w:val="single" w:sz="4" w:space="0" w:color="auto"/>
            </w:tcBorders>
            <w:hideMark/>
          </w:tcPr>
          <w:p w14:paraId="728BD308" w14:textId="77777777" w:rsidR="009118BF" w:rsidRPr="00275DE2" w:rsidRDefault="009118BF" w:rsidP="00C975C1">
            <w:pPr>
              <w:rPr>
                <w:rFonts w:asciiTheme="majorHAnsi" w:hAnsiTheme="majorHAnsi"/>
                <w:lang w:val="en-US"/>
              </w:rPr>
            </w:pPr>
            <w:r w:rsidRPr="00275DE2">
              <w:rPr>
                <w:rFonts w:asciiTheme="majorHAnsi" w:hAnsiTheme="majorHAnsi"/>
              </w:rPr>
              <w:t>Μάθημα Υποχρεωτικό</w:t>
            </w:r>
          </w:p>
        </w:tc>
      </w:tr>
      <w:tr w:rsidR="009118BF" w:rsidRPr="00275DE2" w14:paraId="3D31FF2A"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235D7AD"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498" w:type="dxa"/>
            <w:gridSpan w:val="2"/>
            <w:tcBorders>
              <w:top w:val="single" w:sz="4" w:space="0" w:color="auto"/>
              <w:left w:val="single" w:sz="4" w:space="0" w:color="auto"/>
              <w:bottom w:val="single" w:sz="4" w:space="0" w:color="auto"/>
              <w:right w:val="single" w:sz="4" w:space="0" w:color="auto"/>
            </w:tcBorders>
            <w:hideMark/>
          </w:tcPr>
          <w:p w14:paraId="069FD81A"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1A3DB028"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216BE0F"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498" w:type="dxa"/>
            <w:gridSpan w:val="2"/>
            <w:tcBorders>
              <w:top w:val="single" w:sz="4" w:space="0" w:color="auto"/>
              <w:left w:val="single" w:sz="4" w:space="0" w:color="auto"/>
              <w:bottom w:val="single" w:sz="4" w:space="0" w:color="auto"/>
              <w:right w:val="single" w:sz="4" w:space="0" w:color="auto"/>
            </w:tcBorders>
            <w:hideMark/>
          </w:tcPr>
          <w:p w14:paraId="7D860A15"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2A22F494"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B9BB0FE"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2EE1DE89"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56AAAE25"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A0D9E32"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177AA222"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0BF22E32" w14:textId="77777777" w:rsidTr="00C975C1">
        <w:trPr>
          <w:jc w:val="center"/>
        </w:trPr>
        <w:tc>
          <w:tcPr>
            <w:tcW w:w="9965" w:type="dxa"/>
            <w:gridSpan w:val="4"/>
            <w:tcBorders>
              <w:top w:val="single" w:sz="4" w:space="0" w:color="auto"/>
              <w:left w:val="nil"/>
              <w:bottom w:val="single" w:sz="4" w:space="0" w:color="auto"/>
              <w:right w:val="nil"/>
            </w:tcBorders>
          </w:tcPr>
          <w:p w14:paraId="6CE79954" w14:textId="77777777" w:rsidR="009118BF" w:rsidRPr="00275DE2" w:rsidRDefault="009118BF" w:rsidP="00C975C1">
            <w:pPr>
              <w:rPr>
                <w:rFonts w:asciiTheme="majorHAnsi" w:hAnsiTheme="majorHAnsi"/>
              </w:rPr>
            </w:pPr>
          </w:p>
        </w:tc>
      </w:tr>
      <w:tr w:rsidR="009118BF" w:rsidRPr="00275DE2" w14:paraId="6E9B5EBB"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4E2DF3F"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098DB557" w14:textId="77777777" w:rsidTr="00C975C1">
        <w:trPr>
          <w:trHeight w:val="699"/>
          <w:jc w:val="center"/>
        </w:trPr>
        <w:tc>
          <w:tcPr>
            <w:tcW w:w="9965" w:type="dxa"/>
            <w:gridSpan w:val="4"/>
            <w:tcBorders>
              <w:top w:val="single" w:sz="4" w:space="0" w:color="auto"/>
              <w:left w:val="single" w:sz="4" w:space="0" w:color="auto"/>
              <w:bottom w:val="single" w:sz="4" w:space="0" w:color="auto"/>
              <w:right w:val="single" w:sz="4" w:space="0" w:color="auto"/>
            </w:tcBorders>
          </w:tcPr>
          <w:p w14:paraId="598E2CE2" w14:textId="77777777" w:rsidR="009118BF" w:rsidRPr="00275DE2" w:rsidRDefault="009118BF" w:rsidP="00C975C1">
            <w:pPr>
              <w:rPr>
                <w:rFonts w:asciiTheme="majorHAnsi" w:hAnsiTheme="majorHAnsi"/>
              </w:rPr>
            </w:pPr>
            <w:r w:rsidRPr="00275DE2">
              <w:rPr>
                <w:rFonts w:asciiTheme="majorHAnsi" w:hAnsiTheme="majorHAnsi"/>
              </w:rPr>
              <w:t xml:space="preserve">Σκοπός του μαθήματος είναι να αποκτήσει ο φοιτητής βασικές γνώσεις της φυσιολογικής λειτουργίας του ανθρωπίνου σώματος. Στο μάθημα ο φοιτητής διδάσκεται τις βασικές  και θεμελιώδεις αρχές που διέπουν και ρυθμίζουν το πολύπλοκο και θαυμαστό φαινόμενο της ανθρώπινης ζωής, συμπεριλαμβανομένων των φυσικών, χημικών και μοριακών νόμων που ρυθμίζουν τη λειτουργία του ανθρωπίνου οργανισμού. </w:t>
            </w:r>
          </w:p>
          <w:p w14:paraId="3E5CCB2B" w14:textId="77777777" w:rsidR="009118BF" w:rsidRPr="00275DE2" w:rsidRDefault="009118BF" w:rsidP="00C975C1">
            <w:pPr>
              <w:rPr>
                <w:rFonts w:asciiTheme="majorHAnsi" w:hAnsiTheme="majorHAnsi"/>
              </w:rPr>
            </w:pPr>
            <w:r w:rsidRPr="00275DE2">
              <w:rPr>
                <w:rFonts w:asciiTheme="majorHAnsi" w:hAnsiTheme="majorHAnsi"/>
              </w:rPr>
              <w:t>Επίσης, ταυτόχρονα διδάσκεται στους φοιτητές η κατανόηση της απόκλισης από τη φυσιολογική λειτουργία, δηλαδή οι μηχανισμοί γένεσης και έκφρασης των διαφόρων νοσημάτων.</w:t>
            </w:r>
          </w:p>
          <w:p w14:paraId="08EB0E23" w14:textId="77777777" w:rsidR="009118BF" w:rsidRPr="00275DE2" w:rsidRDefault="009118BF" w:rsidP="00C975C1">
            <w:pPr>
              <w:rPr>
                <w:rFonts w:asciiTheme="majorHAnsi" w:hAnsiTheme="majorHAnsi"/>
              </w:rPr>
            </w:pPr>
          </w:p>
          <w:p w14:paraId="3C89FC34" w14:textId="77777777" w:rsidR="009118BF" w:rsidRPr="00275DE2" w:rsidRDefault="009118BF" w:rsidP="00C975C1">
            <w:pPr>
              <w:rPr>
                <w:rFonts w:asciiTheme="majorHAnsi" w:hAnsiTheme="majorHAnsi"/>
              </w:rPr>
            </w:pPr>
            <w:r w:rsidRPr="00275DE2">
              <w:rPr>
                <w:rFonts w:asciiTheme="majorHAnsi" w:hAnsiTheme="majorHAnsi"/>
              </w:rPr>
              <w:t>Μετά την επιτυχή ολοκλήρωση του μαθήματος, ο φοιτητής θα είναι σε θέση:</w:t>
            </w:r>
          </w:p>
          <w:p w14:paraId="149D262B" w14:textId="77777777" w:rsidR="009118BF" w:rsidRPr="00275DE2" w:rsidRDefault="009118BF" w:rsidP="00C975C1">
            <w:pPr>
              <w:pStyle w:val="af0"/>
              <w:numPr>
                <w:ilvl w:val="0"/>
                <w:numId w:val="42"/>
              </w:numPr>
              <w:spacing w:after="0" w:line="240" w:lineRule="auto"/>
              <w:contextualSpacing/>
              <w:rPr>
                <w:rFonts w:asciiTheme="majorHAnsi" w:hAnsiTheme="majorHAnsi"/>
                <w:sz w:val="24"/>
                <w:szCs w:val="24"/>
              </w:rPr>
            </w:pPr>
            <w:r w:rsidRPr="00275DE2">
              <w:rPr>
                <w:rFonts w:asciiTheme="majorHAnsi" w:hAnsiTheme="majorHAnsi"/>
                <w:sz w:val="24"/>
                <w:szCs w:val="24"/>
              </w:rPr>
              <w:t>να γνωρίζει τις βασικές λειτουργίες καθενός από τα συστήματα του ανθρωπίνου σώματος κάτω από φυσιολογικές συνθήκες, αλλά και τους παθοφυσιολογικούς μηχανισμούς των διαφόρων νοσημάτων,</w:t>
            </w:r>
          </w:p>
          <w:p w14:paraId="6BCDF9D7" w14:textId="77777777" w:rsidR="009118BF" w:rsidRPr="00275DE2" w:rsidRDefault="009118BF" w:rsidP="00C975C1">
            <w:pPr>
              <w:pStyle w:val="af0"/>
              <w:numPr>
                <w:ilvl w:val="0"/>
                <w:numId w:val="42"/>
              </w:numPr>
              <w:spacing w:after="0" w:line="240" w:lineRule="auto"/>
              <w:contextualSpacing/>
              <w:rPr>
                <w:rFonts w:asciiTheme="majorHAnsi" w:hAnsiTheme="majorHAnsi"/>
                <w:sz w:val="24"/>
                <w:szCs w:val="24"/>
              </w:rPr>
            </w:pPr>
            <w:r w:rsidRPr="00275DE2">
              <w:rPr>
                <w:rFonts w:asciiTheme="majorHAnsi" w:hAnsiTheme="majorHAnsi"/>
                <w:sz w:val="24"/>
                <w:szCs w:val="24"/>
              </w:rPr>
              <w:t>να γνωρίζει τις βασικές έννοιες της φυσιολογίας σε κυτταρικό επίπεδο,</w:t>
            </w:r>
          </w:p>
          <w:p w14:paraId="57F68C1D" w14:textId="77777777" w:rsidR="009118BF" w:rsidRPr="00275DE2" w:rsidRDefault="009118BF" w:rsidP="00C975C1">
            <w:pPr>
              <w:pStyle w:val="af0"/>
              <w:numPr>
                <w:ilvl w:val="0"/>
                <w:numId w:val="42"/>
              </w:numPr>
              <w:spacing w:after="0" w:line="240" w:lineRule="auto"/>
              <w:contextualSpacing/>
              <w:rPr>
                <w:rFonts w:asciiTheme="majorHAnsi" w:hAnsiTheme="majorHAnsi"/>
                <w:sz w:val="24"/>
                <w:szCs w:val="24"/>
              </w:rPr>
            </w:pPr>
            <w:r w:rsidRPr="00275DE2">
              <w:rPr>
                <w:rFonts w:asciiTheme="majorHAnsi" w:hAnsiTheme="majorHAnsi"/>
                <w:sz w:val="24"/>
                <w:szCs w:val="24"/>
              </w:rPr>
              <w:t>να γνωρίζει τις βασικές αρχές και τους νόμους που ρυθμίζουν τη λειτουργία του ανθρωπίνου οργανισμού,</w:t>
            </w:r>
          </w:p>
          <w:p w14:paraId="286A1AAA" w14:textId="77777777" w:rsidR="009118BF" w:rsidRPr="00275DE2" w:rsidRDefault="009118BF" w:rsidP="00C975C1">
            <w:pPr>
              <w:pStyle w:val="af0"/>
              <w:numPr>
                <w:ilvl w:val="0"/>
                <w:numId w:val="42"/>
              </w:numPr>
              <w:spacing w:after="0" w:line="240" w:lineRule="auto"/>
              <w:contextualSpacing/>
              <w:rPr>
                <w:rFonts w:asciiTheme="majorHAnsi" w:hAnsiTheme="majorHAnsi"/>
                <w:sz w:val="24"/>
                <w:szCs w:val="24"/>
              </w:rPr>
            </w:pPr>
            <w:r w:rsidRPr="00275DE2">
              <w:rPr>
                <w:rFonts w:asciiTheme="majorHAnsi" w:hAnsiTheme="majorHAnsi"/>
                <w:sz w:val="24"/>
                <w:szCs w:val="24"/>
              </w:rPr>
              <w:lastRenderedPageBreak/>
              <w:t>να χρησιμοποιεί τις γνώσεις του από την φυσιολογία και παθοφυσιολογία σαν σημείο αναφοράς στα μαθήματα της φαρμακολογίας, της παθολογίας, αλλά και σε πλειάδα νοσηλευτικών μαθημάτων που διδάσκονται σε μεγαλύτερα εξάμηνα.</w:t>
            </w:r>
          </w:p>
        </w:tc>
      </w:tr>
      <w:tr w:rsidR="009118BF" w:rsidRPr="00275DE2" w14:paraId="717DE4BA" w14:textId="77777777" w:rsidTr="00C975C1">
        <w:trPr>
          <w:jc w:val="center"/>
        </w:trPr>
        <w:tc>
          <w:tcPr>
            <w:tcW w:w="9965" w:type="dxa"/>
            <w:gridSpan w:val="4"/>
            <w:tcBorders>
              <w:top w:val="single" w:sz="4" w:space="0" w:color="auto"/>
              <w:left w:val="nil"/>
              <w:bottom w:val="single" w:sz="4" w:space="0" w:color="auto"/>
              <w:right w:val="nil"/>
            </w:tcBorders>
          </w:tcPr>
          <w:p w14:paraId="1C728C52" w14:textId="77777777" w:rsidR="009118BF" w:rsidRPr="00275DE2" w:rsidRDefault="009118BF" w:rsidP="00C975C1">
            <w:pPr>
              <w:rPr>
                <w:rFonts w:asciiTheme="majorHAnsi" w:hAnsiTheme="majorHAnsi"/>
              </w:rPr>
            </w:pPr>
          </w:p>
        </w:tc>
      </w:tr>
      <w:tr w:rsidR="009118BF" w:rsidRPr="00275DE2" w14:paraId="30DCA09D"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5BCA398"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4CBFDF69" w14:textId="77777777" w:rsidTr="00C975C1">
        <w:trPr>
          <w:trHeight w:val="1050"/>
          <w:jc w:val="center"/>
        </w:trPr>
        <w:tc>
          <w:tcPr>
            <w:tcW w:w="9965" w:type="dxa"/>
            <w:gridSpan w:val="4"/>
            <w:tcBorders>
              <w:top w:val="single" w:sz="4" w:space="0" w:color="auto"/>
              <w:left w:val="single" w:sz="4" w:space="0" w:color="auto"/>
              <w:bottom w:val="single" w:sz="4" w:space="0" w:color="auto"/>
              <w:right w:val="single" w:sz="4" w:space="0" w:color="auto"/>
            </w:tcBorders>
          </w:tcPr>
          <w:p w14:paraId="1B0A68D3"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Κριτική σκέψη</w:t>
            </w:r>
          </w:p>
          <w:p w14:paraId="79642C8F"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Ανεύρεση και επεξεργασία πληροφοριών</w:t>
            </w:r>
          </w:p>
          <w:p w14:paraId="130E55D9"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Λήψη αποφάσεων</w:t>
            </w:r>
          </w:p>
          <w:p w14:paraId="28002EE4"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Προαγωγή της ελεύθερης, δημιουργικής και επαγωγικής σκέψης</w:t>
            </w:r>
          </w:p>
          <w:p w14:paraId="2A139820"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rPr>
              <w:t xml:space="preserve">Παραγωγή νέων ερευνητικών ιδεών </w:t>
            </w:r>
          </w:p>
        </w:tc>
      </w:tr>
      <w:tr w:rsidR="009118BF" w:rsidRPr="00275DE2" w14:paraId="00EA0B78" w14:textId="77777777" w:rsidTr="00C975C1">
        <w:trPr>
          <w:jc w:val="center"/>
        </w:trPr>
        <w:tc>
          <w:tcPr>
            <w:tcW w:w="9965" w:type="dxa"/>
            <w:gridSpan w:val="4"/>
            <w:tcBorders>
              <w:top w:val="single" w:sz="4" w:space="0" w:color="auto"/>
              <w:left w:val="nil"/>
              <w:bottom w:val="single" w:sz="4" w:space="0" w:color="auto"/>
              <w:right w:val="nil"/>
            </w:tcBorders>
          </w:tcPr>
          <w:p w14:paraId="77EAAC89" w14:textId="77777777" w:rsidR="009118BF" w:rsidRPr="00275DE2" w:rsidRDefault="009118BF" w:rsidP="00C975C1">
            <w:pPr>
              <w:rPr>
                <w:rFonts w:asciiTheme="majorHAnsi" w:hAnsiTheme="majorHAnsi"/>
              </w:rPr>
            </w:pPr>
          </w:p>
        </w:tc>
      </w:tr>
      <w:tr w:rsidR="009118BF" w:rsidRPr="00275DE2" w14:paraId="39CBBD51" w14:textId="77777777" w:rsidTr="00C975C1">
        <w:trPr>
          <w:trHeight w:val="226"/>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DC6AC46"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6DEAF474" w14:textId="77777777" w:rsidTr="00C975C1">
        <w:trPr>
          <w:trHeight w:val="226"/>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auto"/>
          </w:tcPr>
          <w:p w14:paraId="582AA122" w14:textId="77777777" w:rsidR="009118BF" w:rsidRPr="00275DE2" w:rsidRDefault="009118BF" w:rsidP="00C975C1">
            <w:pPr>
              <w:rPr>
                <w:rFonts w:asciiTheme="majorHAnsi" w:eastAsia="Times New Roman" w:hAnsiTheme="majorHAnsi"/>
                <w:b/>
                <w:bCs/>
                <w:u w:val="single"/>
              </w:rPr>
            </w:pPr>
            <w:r w:rsidRPr="00275DE2">
              <w:rPr>
                <w:rFonts w:asciiTheme="majorHAnsi" w:eastAsia="Times New Roman" w:hAnsiTheme="majorHAnsi"/>
                <w:b/>
                <w:bCs/>
                <w:u w:val="single"/>
              </w:rPr>
              <w:t>Περιεχόμενο Διαλέξεων</w:t>
            </w:r>
          </w:p>
          <w:p w14:paraId="76746945" w14:textId="77777777" w:rsidR="009118BF" w:rsidRPr="00275DE2" w:rsidRDefault="009118BF" w:rsidP="00C975C1">
            <w:pPr>
              <w:rPr>
                <w:rFonts w:asciiTheme="majorHAnsi" w:hAnsiTheme="majorHAnsi"/>
                <w:lang w:eastAsia="en-US"/>
              </w:rPr>
            </w:pPr>
            <w:r w:rsidRPr="00275DE2">
              <w:rPr>
                <w:rFonts w:asciiTheme="majorHAnsi" w:hAnsiTheme="majorHAnsi"/>
                <w:b/>
              </w:rPr>
              <w:t>1) Αίμα</w:t>
            </w:r>
          </w:p>
          <w:p w14:paraId="6AF766B0" w14:textId="77777777" w:rsidR="009118BF" w:rsidRPr="00275DE2" w:rsidRDefault="009118BF" w:rsidP="00C975C1">
            <w:pPr>
              <w:numPr>
                <w:ilvl w:val="0"/>
                <w:numId w:val="59"/>
              </w:numPr>
              <w:jc w:val="both"/>
              <w:rPr>
                <w:rFonts w:asciiTheme="majorHAnsi" w:hAnsiTheme="majorHAnsi"/>
                <w:b/>
              </w:rPr>
            </w:pPr>
            <w:r w:rsidRPr="00275DE2">
              <w:rPr>
                <w:rFonts w:asciiTheme="majorHAnsi" w:hAnsiTheme="majorHAnsi"/>
              </w:rPr>
              <w:t>Πλάσμα, Ερυθρά Αιμοσφαίρια, Ερυθροποίηση, Αιμοσφαιρίνη, Ομάδες Αίματος, Σύστημα Rhesus, Λευκά αιμοσφαίρια, Αιμοπετάλια.</w:t>
            </w:r>
          </w:p>
          <w:p w14:paraId="302B5A0F" w14:textId="77777777" w:rsidR="009118BF" w:rsidRPr="00275DE2" w:rsidRDefault="009118BF" w:rsidP="00C975C1">
            <w:pPr>
              <w:numPr>
                <w:ilvl w:val="0"/>
                <w:numId w:val="59"/>
              </w:numPr>
              <w:jc w:val="both"/>
              <w:rPr>
                <w:rFonts w:asciiTheme="majorHAnsi" w:hAnsiTheme="majorHAnsi"/>
                <w:b/>
              </w:rPr>
            </w:pPr>
            <w:r w:rsidRPr="00275DE2">
              <w:rPr>
                <w:rFonts w:asciiTheme="majorHAnsi" w:hAnsiTheme="majorHAnsi"/>
              </w:rPr>
              <w:t xml:space="preserve">Παθοφυσιολογία αίματος. </w:t>
            </w:r>
          </w:p>
          <w:p w14:paraId="0A2ACF7D" w14:textId="77777777" w:rsidR="009118BF" w:rsidRPr="00275DE2" w:rsidRDefault="009118BF" w:rsidP="00C975C1">
            <w:pPr>
              <w:jc w:val="both"/>
              <w:rPr>
                <w:rFonts w:asciiTheme="majorHAnsi" w:hAnsiTheme="majorHAnsi"/>
                <w:b/>
              </w:rPr>
            </w:pPr>
            <w:r w:rsidRPr="00275DE2">
              <w:rPr>
                <w:rFonts w:asciiTheme="majorHAnsi" w:hAnsiTheme="majorHAnsi"/>
                <w:b/>
              </w:rPr>
              <w:t>2) Καρδιά. Συστηματική και Πνευμονική Κυκλοφορία.</w:t>
            </w:r>
          </w:p>
          <w:p w14:paraId="2766A050" w14:textId="77777777" w:rsidR="009118BF" w:rsidRPr="00275DE2" w:rsidRDefault="009118BF" w:rsidP="00C975C1">
            <w:pPr>
              <w:numPr>
                <w:ilvl w:val="0"/>
                <w:numId w:val="45"/>
              </w:numPr>
              <w:tabs>
                <w:tab w:val="num" w:pos="720"/>
              </w:tabs>
              <w:jc w:val="both"/>
              <w:rPr>
                <w:rFonts w:asciiTheme="majorHAnsi" w:hAnsiTheme="majorHAnsi"/>
              </w:rPr>
            </w:pPr>
            <w:r w:rsidRPr="00275DE2">
              <w:rPr>
                <w:rFonts w:asciiTheme="majorHAnsi" w:hAnsiTheme="majorHAnsi"/>
              </w:rPr>
              <w:t xml:space="preserve">Φυσιολογία της Καρδιάς, Σύστημα Παραγωγής και Αγωγής της Διέγερσης, Φυσιολογικό Καρδιογράφημα, Καρδιακός Κύκλος, Καρδιακή Παροχή. </w:t>
            </w:r>
          </w:p>
          <w:p w14:paraId="2720F5DB" w14:textId="77777777" w:rsidR="009118BF" w:rsidRPr="00275DE2" w:rsidRDefault="009118BF" w:rsidP="00C975C1">
            <w:pPr>
              <w:numPr>
                <w:ilvl w:val="0"/>
                <w:numId w:val="45"/>
              </w:numPr>
              <w:tabs>
                <w:tab w:val="num" w:pos="720"/>
              </w:tabs>
              <w:jc w:val="both"/>
              <w:rPr>
                <w:rFonts w:asciiTheme="majorHAnsi" w:hAnsiTheme="majorHAnsi"/>
              </w:rPr>
            </w:pPr>
            <w:r w:rsidRPr="00275DE2">
              <w:rPr>
                <w:rFonts w:asciiTheme="majorHAnsi" w:hAnsiTheme="majorHAnsi"/>
              </w:rPr>
              <w:t xml:space="preserve">Παθολογικό Καρδιογράφημα. </w:t>
            </w:r>
          </w:p>
          <w:p w14:paraId="36848F67" w14:textId="77777777" w:rsidR="009118BF" w:rsidRPr="00275DE2" w:rsidRDefault="009118BF" w:rsidP="00C975C1">
            <w:pPr>
              <w:numPr>
                <w:ilvl w:val="0"/>
                <w:numId w:val="45"/>
              </w:numPr>
              <w:tabs>
                <w:tab w:val="num" w:pos="720"/>
              </w:tabs>
              <w:jc w:val="both"/>
              <w:rPr>
                <w:rFonts w:asciiTheme="majorHAnsi" w:hAnsiTheme="majorHAnsi"/>
              </w:rPr>
            </w:pPr>
            <w:r w:rsidRPr="00275DE2">
              <w:rPr>
                <w:rFonts w:asciiTheme="majorHAnsi" w:hAnsiTheme="majorHAnsi"/>
              </w:rPr>
              <w:t>Παθοφυσιολογία καρδιάς.</w:t>
            </w:r>
          </w:p>
          <w:p w14:paraId="167E28C7" w14:textId="77777777" w:rsidR="009118BF" w:rsidRPr="00275DE2" w:rsidRDefault="009118BF" w:rsidP="00C975C1">
            <w:pPr>
              <w:numPr>
                <w:ilvl w:val="0"/>
                <w:numId w:val="59"/>
              </w:numPr>
              <w:jc w:val="both"/>
              <w:rPr>
                <w:rFonts w:asciiTheme="majorHAnsi" w:hAnsiTheme="majorHAnsi"/>
              </w:rPr>
            </w:pPr>
            <w:r w:rsidRPr="00275DE2">
              <w:rPr>
                <w:rFonts w:asciiTheme="majorHAnsi" w:hAnsiTheme="majorHAnsi"/>
              </w:rPr>
              <w:t>Στεφανιαία Κυκλοφορία, Συστηματική και Πνευμονική Κυκλοφορία, Πίεση, Ροή και Αντίσταση.</w:t>
            </w:r>
          </w:p>
          <w:p w14:paraId="00EF2347" w14:textId="77777777" w:rsidR="009118BF" w:rsidRPr="00275DE2" w:rsidRDefault="009118BF" w:rsidP="00C975C1">
            <w:pPr>
              <w:rPr>
                <w:rFonts w:asciiTheme="majorHAnsi" w:hAnsiTheme="majorHAnsi"/>
                <w:b/>
              </w:rPr>
            </w:pPr>
            <w:r w:rsidRPr="00275DE2">
              <w:rPr>
                <w:rFonts w:asciiTheme="majorHAnsi" w:hAnsiTheme="majorHAnsi"/>
                <w:b/>
              </w:rPr>
              <w:t>3) Αγγειακό Σύστημα και Λεμφικό Σύστημα. Παθήσεις Αγγειακού Συστήματος</w:t>
            </w:r>
          </w:p>
          <w:p w14:paraId="71290B1E" w14:textId="77777777" w:rsidR="009118BF" w:rsidRPr="00275DE2" w:rsidRDefault="009118BF" w:rsidP="00C975C1">
            <w:pPr>
              <w:numPr>
                <w:ilvl w:val="0"/>
                <w:numId w:val="60"/>
              </w:numPr>
              <w:jc w:val="both"/>
              <w:rPr>
                <w:rFonts w:asciiTheme="majorHAnsi" w:hAnsiTheme="majorHAnsi"/>
              </w:rPr>
            </w:pPr>
            <w:r w:rsidRPr="00275DE2">
              <w:rPr>
                <w:rFonts w:asciiTheme="majorHAnsi" w:hAnsiTheme="majorHAnsi"/>
              </w:rPr>
              <w:t xml:space="preserve">Αρτηρίες, Αρτηριακή Πίεση, Αρτηρίδια, Τριχοειδή, Φλεβίδια, Φλέβες. </w:t>
            </w:r>
          </w:p>
          <w:p w14:paraId="4E9C842C" w14:textId="77777777" w:rsidR="009118BF" w:rsidRPr="00275DE2" w:rsidRDefault="009118BF" w:rsidP="00C975C1">
            <w:pPr>
              <w:numPr>
                <w:ilvl w:val="0"/>
                <w:numId w:val="60"/>
              </w:numPr>
              <w:jc w:val="both"/>
              <w:rPr>
                <w:rFonts w:asciiTheme="majorHAnsi" w:hAnsiTheme="majorHAnsi"/>
              </w:rPr>
            </w:pPr>
            <w:r w:rsidRPr="00275DE2">
              <w:rPr>
                <w:rFonts w:asciiTheme="majorHAnsi" w:hAnsiTheme="majorHAnsi"/>
              </w:rPr>
              <w:t>Λέμφος, Λεμφαγγεία και Λεμφογάγγλια.</w:t>
            </w:r>
          </w:p>
          <w:p w14:paraId="65875E2E" w14:textId="77777777" w:rsidR="009118BF" w:rsidRPr="00275DE2" w:rsidRDefault="009118BF" w:rsidP="00C975C1">
            <w:pPr>
              <w:numPr>
                <w:ilvl w:val="0"/>
                <w:numId w:val="60"/>
              </w:numPr>
              <w:jc w:val="both"/>
              <w:rPr>
                <w:rFonts w:asciiTheme="majorHAnsi" w:hAnsiTheme="majorHAnsi"/>
              </w:rPr>
            </w:pPr>
            <w:r w:rsidRPr="00275DE2">
              <w:rPr>
                <w:rFonts w:asciiTheme="majorHAnsi" w:hAnsiTheme="majorHAnsi"/>
              </w:rPr>
              <w:t xml:space="preserve">Παθοφυσιολογία αγγειακού συστήματος. </w:t>
            </w:r>
          </w:p>
          <w:p w14:paraId="1534EE85" w14:textId="77777777" w:rsidR="009118BF" w:rsidRPr="00275DE2" w:rsidRDefault="009118BF" w:rsidP="00C975C1">
            <w:pPr>
              <w:rPr>
                <w:rFonts w:asciiTheme="majorHAnsi" w:hAnsiTheme="majorHAnsi"/>
              </w:rPr>
            </w:pPr>
            <w:r w:rsidRPr="00275DE2">
              <w:rPr>
                <w:rFonts w:asciiTheme="majorHAnsi" w:hAnsiTheme="majorHAnsi"/>
                <w:b/>
              </w:rPr>
              <w:t>4) Έλεγχος Καρδιαγγειακού Συστήματος. Αιμόσταση.</w:t>
            </w:r>
          </w:p>
          <w:p w14:paraId="2AAF15B2" w14:textId="77777777" w:rsidR="009118BF" w:rsidRPr="00275DE2" w:rsidRDefault="009118BF" w:rsidP="00C975C1">
            <w:pPr>
              <w:numPr>
                <w:ilvl w:val="0"/>
                <w:numId w:val="59"/>
              </w:numPr>
              <w:jc w:val="both"/>
              <w:rPr>
                <w:rFonts w:asciiTheme="majorHAnsi" w:hAnsiTheme="majorHAnsi"/>
              </w:rPr>
            </w:pPr>
            <w:r w:rsidRPr="00275DE2">
              <w:rPr>
                <w:rFonts w:asciiTheme="majorHAnsi" w:hAnsiTheme="majorHAnsi"/>
              </w:rPr>
              <w:t xml:space="preserve">Τασεοϋποδοχείς, Ουσίες Ενδοθήλιο, Εγκεφαλική Κυκλοφορία, Εγκεφαλονωτιαίο Υγρό, Αιματεγκεφαλικός Φραγμός, Μεταβολισμός Εγκεφάλου και Απαιτήσεις σε Οξυγόνο. </w:t>
            </w:r>
          </w:p>
          <w:p w14:paraId="19E01C0B" w14:textId="77777777" w:rsidR="009118BF" w:rsidRPr="004949A0" w:rsidRDefault="009118BF" w:rsidP="00C975C1">
            <w:pPr>
              <w:numPr>
                <w:ilvl w:val="0"/>
                <w:numId w:val="59"/>
              </w:numPr>
              <w:jc w:val="both"/>
              <w:rPr>
                <w:rFonts w:asciiTheme="majorHAnsi" w:hAnsiTheme="majorHAnsi"/>
              </w:rPr>
            </w:pPr>
            <w:r w:rsidRPr="004949A0">
              <w:rPr>
                <w:rFonts w:asciiTheme="majorHAnsi" w:hAnsiTheme="majorHAnsi"/>
              </w:rPr>
              <w:t xml:space="preserve">Παθοφυσιολογία καρδιαγγειακού συστήματος. Αιμόσταση, Μηχανισμός Πήξης, Αντιπηκτικοί Μηχανισμοί. </w:t>
            </w:r>
          </w:p>
          <w:p w14:paraId="45A08552" w14:textId="77777777" w:rsidR="009118BF" w:rsidRPr="00275DE2" w:rsidRDefault="009118BF" w:rsidP="00C975C1">
            <w:pPr>
              <w:numPr>
                <w:ilvl w:val="0"/>
                <w:numId w:val="60"/>
              </w:numPr>
              <w:jc w:val="both"/>
              <w:rPr>
                <w:rFonts w:asciiTheme="majorHAnsi" w:hAnsiTheme="majorHAnsi"/>
              </w:rPr>
            </w:pPr>
            <w:r w:rsidRPr="00275DE2">
              <w:rPr>
                <w:rFonts w:asciiTheme="majorHAnsi" w:hAnsiTheme="majorHAnsi"/>
              </w:rPr>
              <w:t>Διαταραχές Πήξης, Αγγειακές Παθήσεις, Παθήσεις Αιμοπεταλίων.</w:t>
            </w:r>
          </w:p>
          <w:p w14:paraId="3A2784E3" w14:textId="77777777" w:rsidR="009118BF" w:rsidRPr="00275DE2" w:rsidRDefault="009118BF" w:rsidP="00C975C1">
            <w:pPr>
              <w:jc w:val="both"/>
              <w:rPr>
                <w:rFonts w:asciiTheme="majorHAnsi" w:hAnsiTheme="majorHAnsi"/>
                <w:b/>
              </w:rPr>
            </w:pPr>
            <w:r>
              <w:rPr>
                <w:rFonts w:asciiTheme="majorHAnsi" w:hAnsiTheme="majorHAnsi"/>
                <w:b/>
              </w:rPr>
              <w:t>5</w:t>
            </w:r>
            <w:r w:rsidRPr="00275DE2">
              <w:rPr>
                <w:rFonts w:asciiTheme="majorHAnsi" w:hAnsiTheme="majorHAnsi"/>
                <w:b/>
              </w:rPr>
              <w:t>) Καταπληξία</w:t>
            </w:r>
          </w:p>
          <w:p w14:paraId="1921DA19" w14:textId="77777777" w:rsidR="009118BF" w:rsidRPr="00275DE2" w:rsidRDefault="009118BF" w:rsidP="00C975C1">
            <w:pPr>
              <w:numPr>
                <w:ilvl w:val="0"/>
                <w:numId w:val="60"/>
              </w:numPr>
              <w:jc w:val="both"/>
              <w:rPr>
                <w:rFonts w:asciiTheme="majorHAnsi" w:hAnsiTheme="majorHAnsi"/>
              </w:rPr>
            </w:pPr>
            <w:r w:rsidRPr="00275DE2">
              <w:rPr>
                <w:rFonts w:asciiTheme="majorHAnsi" w:hAnsiTheme="majorHAnsi"/>
              </w:rPr>
              <w:t>Καταπληξία.</w:t>
            </w:r>
          </w:p>
          <w:p w14:paraId="42B8BE8F" w14:textId="77777777" w:rsidR="009118BF" w:rsidRPr="00275DE2" w:rsidRDefault="009118BF" w:rsidP="00C975C1">
            <w:pPr>
              <w:rPr>
                <w:rFonts w:asciiTheme="majorHAnsi" w:hAnsiTheme="majorHAnsi"/>
                <w:b/>
              </w:rPr>
            </w:pPr>
            <w:r>
              <w:rPr>
                <w:rFonts w:asciiTheme="majorHAnsi" w:hAnsiTheme="majorHAnsi"/>
                <w:b/>
              </w:rPr>
              <w:t>6</w:t>
            </w:r>
            <w:r w:rsidRPr="00275DE2">
              <w:rPr>
                <w:rFonts w:asciiTheme="majorHAnsi" w:hAnsiTheme="majorHAnsi"/>
                <w:b/>
              </w:rPr>
              <w:t>) Αναπνευστικό Σύστημα-1</w:t>
            </w:r>
          </w:p>
          <w:p w14:paraId="447346BF" w14:textId="77777777" w:rsidR="009118BF" w:rsidRPr="00275DE2" w:rsidRDefault="009118BF" w:rsidP="00C975C1">
            <w:pPr>
              <w:numPr>
                <w:ilvl w:val="0"/>
                <w:numId w:val="61"/>
              </w:numPr>
              <w:jc w:val="both"/>
              <w:rPr>
                <w:rFonts w:asciiTheme="majorHAnsi" w:hAnsiTheme="majorHAnsi"/>
              </w:rPr>
            </w:pPr>
            <w:r w:rsidRPr="00275DE2">
              <w:rPr>
                <w:rFonts w:asciiTheme="majorHAnsi" w:hAnsiTheme="majorHAnsi"/>
              </w:rPr>
              <w:t xml:space="preserve">Δομή, Αεραγωγοί Οδοί, Βλαβερός Χώρος, Κυψελίδες, Μηχανική και Έργο της Αναπνοής, Αναπνευστικά Μεγέθη, Αναπνευστικό Κέντρο και Ρύθμιση Μεγέθους της Αναπνοής. </w:t>
            </w:r>
          </w:p>
          <w:p w14:paraId="156DDC37" w14:textId="77777777" w:rsidR="009118BF" w:rsidRPr="00275DE2" w:rsidRDefault="009118BF" w:rsidP="00C975C1">
            <w:pPr>
              <w:numPr>
                <w:ilvl w:val="0"/>
                <w:numId w:val="61"/>
              </w:numPr>
              <w:jc w:val="both"/>
              <w:rPr>
                <w:rFonts w:asciiTheme="majorHAnsi" w:hAnsiTheme="majorHAnsi"/>
              </w:rPr>
            </w:pPr>
            <w:r w:rsidRPr="00275DE2">
              <w:rPr>
                <w:rFonts w:asciiTheme="majorHAnsi" w:hAnsiTheme="majorHAnsi"/>
              </w:rPr>
              <w:t xml:space="preserve">Παθοφυσιολογία αναπνευστικού συστήματος. </w:t>
            </w:r>
          </w:p>
          <w:p w14:paraId="32A5E0C1" w14:textId="77777777" w:rsidR="009118BF" w:rsidRPr="00275DE2" w:rsidRDefault="009118BF" w:rsidP="00C975C1">
            <w:pPr>
              <w:rPr>
                <w:rFonts w:asciiTheme="majorHAnsi" w:hAnsiTheme="majorHAnsi"/>
                <w:b/>
              </w:rPr>
            </w:pPr>
            <w:r>
              <w:rPr>
                <w:rFonts w:asciiTheme="majorHAnsi" w:hAnsiTheme="majorHAnsi"/>
                <w:b/>
              </w:rPr>
              <w:t>7</w:t>
            </w:r>
            <w:r w:rsidRPr="00275DE2">
              <w:rPr>
                <w:rFonts w:asciiTheme="majorHAnsi" w:hAnsiTheme="majorHAnsi"/>
                <w:b/>
              </w:rPr>
              <w:t>) Αναπνευστικό Σύστημα-2</w:t>
            </w:r>
          </w:p>
          <w:p w14:paraId="20AC1D7D" w14:textId="77777777" w:rsidR="009118BF" w:rsidRPr="00275DE2" w:rsidRDefault="009118BF" w:rsidP="00C975C1">
            <w:pPr>
              <w:numPr>
                <w:ilvl w:val="0"/>
                <w:numId w:val="61"/>
              </w:numPr>
              <w:jc w:val="both"/>
              <w:rPr>
                <w:rFonts w:asciiTheme="majorHAnsi" w:hAnsiTheme="majorHAnsi"/>
              </w:rPr>
            </w:pPr>
            <w:r w:rsidRPr="00275DE2">
              <w:rPr>
                <w:rFonts w:asciiTheme="majorHAnsi" w:hAnsiTheme="majorHAnsi"/>
              </w:rPr>
              <w:t>Ανταλλαγή Αερίων στις Κυψελίδες και Ιστούς, Αναπνευστική Λειτουργία Αίματος, Μεταφορά Ο</w:t>
            </w:r>
            <w:r w:rsidRPr="00275DE2">
              <w:rPr>
                <w:rFonts w:asciiTheme="majorHAnsi" w:hAnsiTheme="majorHAnsi"/>
                <w:vertAlign w:val="subscript"/>
              </w:rPr>
              <w:t>2</w:t>
            </w:r>
            <w:r w:rsidRPr="00275DE2">
              <w:rPr>
                <w:rFonts w:asciiTheme="majorHAnsi" w:hAnsiTheme="majorHAnsi"/>
              </w:rPr>
              <w:t xml:space="preserve"> και CO</w:t>
            </w:r>
            <w:r w:rsidRPr="00275DE2">
              <w:rPr>
                <w:rFonts w:asciiTheme="majorHAnsi" w:hAnsiTheme="majorHAnsi"/>
                <w:vertAlign w:val="subscript"/>
              </w:rPr>
              <w:t>2</w:t>
            </w:r>
            <w:r w:rsidRPr="00275DE2">
              <w:rPr>
                <w:rFonts w:asciiTheme="majorHAnsi" w:hAnsiTheme="majorHAnsi"/>
              </w:rPr>
              <w:t xml:space="preserve">. </w:t>
            </w:r>
          </w:p>
          <w:p w14:paraId="05F401EE" w14:textId="77777777" w:rsidR="009118BF" w:rsidRPr="00275DE2" w:rsidRDefault="009118BF" w:rsidP="00C975C1">
            <w:pPr>
              <w:numPr>
                <w:ilvl w:val="0"/>
                <w:numId w:val="61"/>
              </w:numPr>
              <w:jc w:val="both"/>
              <w:rPr>
                <w:rFonts w:asciiTheme="majorHAnsi" w:hAnsiTheme="majorHAnsi"/>
              </w:rPr>
            </w:pPr>
            <w:r w:rsidRPr="00275DE2">
              <w:rPr>
                <w:rFonts w:asciiTheme="majorHAnsi" w:hAnsiTheme="majorHAnsi"/>
              </w:rPr>
              <w:t>Έλεγχος Αναπνοής, Αναπνευστική Προσαρμογή σε Ειδικές Καταστάσεις, Επιδράσεις Μυϊκής Εργασίας.</w:t>
            </w:r>
          </w:p>
          <w:p w14:paraId="7CFABFCE" w14:textId="77777777" w:rsidR="009118BF" w:rsidRPr="00275DE2" w:rsidRDefault="009118BF" w:rsidP="00C975C1">
            <w:pPr>
              <w:numPr>
                <w:ilvl w:val="0"/>
                <w:numId w:val="61"/>
              </w:numPr>
              <w:jc w:val="both"/>
              <w:rPr>
                <w:rFonts w:asciiTheme="majorHAnsi" w:hAnsiTheme="majorHAnsi"/>
              </w:rPr>
            </w:pPr>
            <w:r w:rsidRPr="00275DE2">
              <w:rPr>
                <w:rFonts w:asciiTheme="majorHAnsi" w:hAnsiTheme="majorHAnsi"/>
              </w:rPr>
              <w:t xml:space="preserve">Παθοφυσιολογία Αναπνευστικού. </w:t>
            </w:r>
          </w:p>
          <w:p w14:paraId="3A9D3274" w14:textId="77777777" w:rsidR="009118BF" w:rsidRPr="00275DE2" w:rsidRDefault="009118BF" w:rsidP="00C975C1">
            <w:pPr>
              <w:rPr>
                <w:rFonts w:asciiTheme="majorHAnsi" w:hAnsiTheme="majorHAnsi"/>
                <w:b/>
              </w:rPr>
            </w:pPr>
            <w:r>
              <w:rPr>
                <w:rFonts w:asciiTheme="majorHAnsi" w:hAnsiTheme="majorHAnsi"/>
                <w:b/>
              </w:rPr>
              <w:t>8</w:t>
            </w:r>
            <w:r w:rsidRPr="00275DE2">
              <w:rPr>
                <w:rFonts w:asciiTheme="majorHAnsi" w:hAnsiTheme="majorHAnsi"/>
                <w:b/>
              </w:rPr>
              <w:t>) Ενεργειακό Ισοζύγιο και Θερμορρύθμιση. Έλεγχος Αύξησης και Ανάπτυξης</w:t>
            </w:r>
          </w:p>
          <w:p w14:paraId="3BA56648" w14:textId="77777777" w:rsidR="009118BF" w:rsidRPr="00275DE2" w:rsidRDefault="009118BF" w:rsidP="00C975C1">
            <w:pPr>
              <w:rPr>
                <w:rFonts w:asciiTheme="majorHAnsi" w:hAnsiTheme="majorHAnsi"/>
              </w:rPr>
            </w:pPr>
            <w:r w:rsidRPr="00275DE2">
              <w:rPr>
                <w:rFonts w:asciiTheme="majorHAnsi" w:hAnsiTheme="majorHAnsi"/>
              </w:rPr>
              <w:t>Ενεργειακή Δαπάνη, Ενεργειακά Αποθέματα του Σώματος, Θερμορρύθμιση, Ανάπτυξη Οστών, Αυξητικές Ορμονικές Επιδράσεις</w:t>
            </w:r>
          </w:p>
          <w:p w14:paraId="53519F56" w14:textId="77777777" w:rsidR="009118BF" w:rsidRPr="00275DE2" w:rsidRDefault="009118BF" w:rsidP="00C975C1">
            <w:pPr>
              <w:pStyle w:val="af0"/>
              <w:spacing w:after="0" w:line="240" w:lineRule="auto"/>
              <w:contextualSpacing/>
              <w:jc w:val="both"/>
              <w:rPr>
                <w:rFonts w:asciiTheme="majorHAnsi" w:eastAsia="Calibri" w:hAnsiTheme="majorHAnsi" w:cs="Times New Roman"/>
                <w:b/>
                <w:sz w:val="24"/>
                <w:szCs w:val="24"/>
                <w:lang w:val="en-US"/>
              </w:rPr>
            </w:pPr>
            <w:r w:rsidRPr="00275DE2">
              <w:rPr>
                <w:rFonts w:asciiTheme="majorHAnsi" w:eastAsia="Calibri" w:hAnsiTheme="majorHAnsi" w:cs="Times New Roman"/>
                <w:b/>
                <w:sz w:val="24"/>
                <w:szCs w:val="24"/>
              </w:rPr>
              <w:t>10) Αναπαραγωγική Φυσιολογία Άρρενος</w:t>
            </w:r>
          </w:p>
          <w:p w14:paraId="7D5A9582"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lastRenderedPageBreak/>
              <w:t>Ανατομία, Σπερματογένεση, Μεταφορά Σπέρματος, Ορμόνες Άρρενος.</w:t>
            </w:r>
          </w:p>
          <w:p w14:paraId="17269251"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t xml:space="preserve">Παθοφυσιολογία του αναπαραγωγικού συστήματος στον άνδρα. </w:t>
            </w:r>
          </w:p>
          <w:p w14:paraId="3DC7EB18" w14:textId="77777777" w:rsidR="009118BF" w:rsidRPr="00275DE2" w:rsidRDefault="009118BF" w:rsidP="00C975C1">
            <w:pPr>
              <w:jc w:val="both"/>
              <w:rPr>
                <w:rFonts w:asciiTheme="majorHAnsi" w:hAnsiTheme="majorHAnsi"/>
              </w:rPr>
            </w:pPr>
            <w:r>
              <w:rPr>
                <w:rFonts w:asciiTheme="majorHAnsi" w:hAnsiTheme="majorHAnsi"/>
                <w:b/>
              </w:rPr>
              <w:t>9</w:t>
            </w:r>
            <w:r w:rsidRPr="00275DE2">
              <w:rPr>
                <w:rFonts w:asciiTheme="majorHAnsi" w:hAnsiTheme="majorHAnsi"/>
                <w:b/>
              </w:rPr>
              <w:t>) Αναπαραγωγική Φυσιολογία Θήλεος</w:t>
            </w:r>
          </w:p>
          <w:p w14:paraId="3992BE01" w14:textId="77777777" w:rsidR="009118BF" w:rsidRPr="00275DE2" w:rsidRDefault="009118BF" w:rsidP="00C975C1">
            <w:pPr>
              <w:pStyle w:val="af0"/>
              <w:spacing w:after="0" w:line="240" w:lineRule="auto"/>
              <w:contextualSpacing/>
              <w:jc w:val="both"/>
              <w:rPr>
                <w:rFonts w:asciiTheme="majorHAnsi" w:eastAsia="Calibri" w:hAnsiTheme="majorHAnsi" w:cs="Times New Roman"/>
                <w:sz w:val="24"/>
                <w:szCs w:val="24"/>
              </w:rPr>
            </w:pPr>
            <w:r w:rsidRPr="00275DE2">
              <w:rPr>
                <w:rFonts w:asciiTheme="majorHAnsi" w:eastAsia="Calibri" w:hAnsiTheme="majorHAnsi" w:cs="Times New Roman"/>
                <w:sz w:val="24"/>
                <w:szCs w:val="24"/>
              </w:rPr>
              <w:t>Ανατομία, Ωοθήκες και Ωογένεση, Καταμήνιος Κύκλος, Επιδράσεις Οιστρογόνων και Προγεστερόνης, Γονιμοποίηση, Κύηση, Τοκετός, Γαλουχία.</w:t>
            </w:r>
          </w:p>
          <w:p w14:paraId="4D8FEE60" w14:textId="77777777" w:rsidR="009118BF" w:rsidRPr="00275DE2" w:rsidRDefault="009118BF" w:rsidP="00C975C1">
            <w:pPr>
              <w:rPr>
                <w:rFonts w:asciiTheme="majorHAnsi" w:hAnsiTheme="majorHAnsi"/>
                <w:b/>
              </w:rPr>
            </w:pPr>
            <w:r w:rsidRPr="00275DE2">
              <w:rPr>
                <w:rFonts w:asciiTheme="majorHAnsi" w:hAnsiTheme="majorHAnsi"/>
                <w:b/>
              </w:rPr>
              <w:t>1</w:t>
            </w:r>
            <w:r>
              <w:rPr>
                <w:rFonts w:asciiTheme="majorHAnsi" w:hAnsiTheme="majorHAnsi"/>
                <w:b/>
              </w:rPr>
              <w:t>0</w:t>
            </w:r>
            <w:r w:rsidRPr="00275DE2">
              <w:rPr>
                <w:rFonts w:asciiTheme="majorHAnsi" w:hAnsiTheme="majorHAnsi"/>
                <w:b/>
              </w:rPr>
              <w:t>) Νεφροί</w:t>
            </w:r>
          </w:p>
          <w:p w14:paraId="25B8B3B1"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t>Δομή Νεφρών και Ουροποιητικού Συστήματος, Σπειραματική Διήθηση, ΣωληναριακήΕπαναρρόφηση, Σωληναριακή Έκκριση, Ούρηση, Ουροδόχος Κύστη, Σύστημα Ρενίνης – Αγγειοτενσίνης.</w:t>
            </w:r>
          </w:p>
          <w:p w14:paraId="39D24679" w14:textId="77777777" w:rsidR="009118BF" w:rsidRPr="00275DE2" w:rsidRDefault="009118BF" w:rsidP="00C975C1">
            <w:pPr>
              <w:numPr>
                <w:ilvl w:val="0"/>
                <w:numId w:val="45"/>
              </w:numPr>
              <w:jc w:val="both"/>
              <w:rPr>
                <w:rFonts w:asciiTheme="majorHAnsi" w:hAnsiTheme="majorHAnsi"/>
              </w:rPr>
            </w:pPr>
            <w:r w:rsidRPr="00275DE2">
              <w:rPr>
                <w:rFonts w:asciiTheme="majorHAnsi" w:hAnsiTheme="majorHAnsi"/>
              </w:rPr>
              <w:t xml:space="preserve">Παθοφυσιολογία ουροποιητικού συστήματος. </w:t>
            </w:r>
          </w:p>
          <w:p w14:paraId="52E65A23" w14:textId="77777777" w:rsidR="009118BF" w:rsidRPr="00275DE2" w:rsidRDefault="009118BF" w:rsidP="00C975C1">
            <w:pPr>
              <w:rPr>
                <w:rFonts w:asciiTheme="majorHAnsi" w:hAnsiTheme="majorHAnsi"/>
                <w:b/>
              </w:rPr>
            </w:pPr>
            <w:r w:rsidRPr="00275DE2">
              <w:rPr>
                <w:rFonts w:asciiTheme="majorHAnsi" w:hAnsiTheme="majorHAnsi"/>
                <w:b/>
              </w:rPr>
              <w:t>1</w:t>
            </w:r>
            <w:r>
              <w:rPr>
                <w:rFonts w:asciiTheme="majorHAnsi" w:hAnsiTheme="majorHAnsi"/>
                <w:b/>
              </w:rPr>
              <w:t>1</w:t>
            </w:r>
            <w:r w:rsidRPr="00275DE2">
              <w:rPr>
                <w:rFonts w:asciiTheme="majorHAnsi" w:hAnsiTheme="majorHAnsi"/>
                <w:b/>
              </w:rPr>
              <w:t xml:space="preserve">) Ισοζύγιο Νατρίου, Καλίου και Ύδατος. </w:t>
            </w:r>
          </w:p>
          <w:p w14:paraId="6A1CC3CF" w14:textId="77777777" w:rsidR="009118BF" w:rsidRPr="00275DE2" w:rsidRDefault="009118BF" w:rsidP="00C975C1">
            <w:pPr>
              <w:pStyle w:val="af0"/>
              <w:numPr>
                <w:ilvl w:val="0"/>
                <w:numId w:val="45"/>
              </w:numPr>
              <w:spacing w:after="0" w:line="240" w:lineRule="auto"/>
              <w:contextualSpacing/>
              <w:jc w:val="both"/>
              <w:rPr>
                <w:rFonts w:asciiTheme="majorHAnsi" w:hAnsiTheme="majorHAnsi"/>
                <w:sz w:val="24"/>
                <w:szCs w:val="24"/>
              </w:rPr>
            </w:pPr>
            <w:r w:rsidRPr="00275DE2">
              <w:rPr>
                <w:rFonts w:asciiTheme="majorHAnsi" w:eastAsia="Calibri" w:hAnsiTheme="majorHAnsi" w:cs="Times New Roman"/>
                <w:sz w:val="24"/>
                <w:szCs w:val="24"/>
              </w:rPr>
              <w:t>Συνολικό Ισοζύγιο Νατρίου και Νερού, Νεφρική Ρύθμιση Νατρίου και Ύδατος, Ρύθμιση Καλίου και Ασβεστίου.</w:t>
            </w:r>
          </w:p>
          <w:p w14:paraId="6C90C6E5" w14:textId="77777777" w:rsidR="009118BF" w:rsidRPr="00275DE2" w:rsidRDefault="009118BF" w:rsidP="00C975C1">
            <w:pPr>
              <w:rPr>
                <w:rFonts w:asciiTheme="majorHAnsi" w:hAnsiTheme="majorHAnsi"/>
              </w:rPr>
            </w:pPr>
            <w:r w:rsidRPr="00275DE2">
              <w:rPr>
                <w:rFonts w:asciiTheme="majorHAnsi" w:hAnsiTheme="majorHAnsi"/>
                <w:b/>
              </w:rPr>
              <w:t>1</w:t>
            </w:r>
            <w:r>
              <w:rPr>
                <w:rFonts w:asciiTheme="majorHAnsi" w:hAnsiTheme="majorHAnsi"/>
                <w:b/>
              </w:rPr>
              <w:t>2</w:t>
            </w:r>
            <w:r w:rsidRPr="00275DE2">
              <w:rPr>
                <w:rFonts w:asciiTheme="majorHAnsi" w:hAnsiTheme="majorHAnsi"/>
                <w:b/>
              </w:rPr>
              <w:t>) Ρύθμιση Ασβεστίου και Ιόντων Υδρογόνου</w:t>
            </w:r>
          </w:p>
          <w:p w14:paraId="092B3236" w14:textId="77777777" w:rsidR="009118BF" w:rsidRDefault="009118BF" w:rsidP="00C975C1">
            <w:pPr>
              <w:pStyle w:val="af0"/>
              <w:numPr>
                <w:ilvl w:val="0"/>
                <w:numId w:val="45"/>
              </w:numPr>
              <w:spacing w:after="0" w:line="240" w:lineRule="auto"/>
              <w:contextualSpacing/>
              <w:jc w:val="both"/>
              <w:rPr>
                <w:rFonts w:asciiTheme="majorHAnsi" w:eastAsia="Calibri" w:hAnsiTheme="majorHAnsi" w:cs="Times New Roman"/>
                <w:sz w:val="24"/>
                <w:szCs w:val="24"/>
              </w:rPr>
            </w:pPr>
            <w:r w:rsidRPr="00275DE2">
              <w:rPr>
                <w:rFonts w:asciiTheme="majorHAnsi" w:eastAsia="Calibri" w:hAnsiTheme="majorHAnsi" w:cs="Times New Roman"/>
                <w:sz w:val="24"/>
                <w:szCs w:val="24"/>
              </w:rPr>
              <w:t>Ομοιόσταση Ασβεστίου, Οξέωση και αλκάλωση.</w:t>
            </w:r>
          </w:p>
          <w:p w14:paraId="5931EE33" w14:textId="77777777" w:rsidR="009118BF" w:rsidRPr="00E45A7E" w:rsidRDefault="009118BF" w:rsidP="00C975C1">
            <w:pPr>
              <w:contextualSpacing/>
              <w:jc w:val="both"/>
              <w:rPr>
                <w:rFonts w:asciiTheme="majorHAnsi" w:hAnsiTheme="majorHAnsi"/>
                <w:b/>
              </w:rPr>
            </w:pPr>
            <w:r w:rsidRPr="00E45A7E">
              <w:rPr>
                <w:rFonts w:asciiTheme="majorHAnsi" w:hAnsiTheme="majorHAnsi"/>
                <w:b/>
              </w:rPr>
              <w:t>13)</w:t>
            </w:r>
            <w:r>
              <w:rPr>
                <w:rFonts w:asciiTheme="majorHAnsi" w:hAnsiTheme="majorHAnsi"/>
                <w:b/>
              </w:rPr>
              <w:t xml:space="preserve"> Αγγλική ορολογία</w:t>
            </w:r>
          </w:p>
          <w:p w14:paraId="6B8BF749" w14:textId="77777777" w:rsidR="009118BF" w:rsidRPr="00275DE2" w:rsidRDefault="009118BF" w:rsidP="00C975C1">
            <w:pPr>
              <w:pStyle w:val="af0"/>
              <w:spacing w:after="0" w:line="240" w:lineRule="auto"/>
              <w:ind w:left="360"/>
              <w:jc w:val="both"/>
              <w:rPr>
                <w:rFonts w:asciiTheme="majorHAnsi" w:hAnsiTheme="majorHAnsi" w:cs="Arial"/>
                <w:b/>
                <w:sz w:val="24"/>
                <w:szCs w:val="24"/>
                <w:u w:val="single"/>
              </w:rPr>
            </w:pPr>
          </w:p>
          <w:p w14:paraId="739AA6C6" w14:textId="77777777" w:rsidR="009118BF" w:rsidRPr="00275DE2" w:rsidRDefault="009118BF" w:rsidP="00C975C1">
            <w:pPr>
              <w:pStyle w:val="af0"/>
              <w:spacing w:after="0" w:line="240" w:lineRule="auto"/>
              <w:ind w:left="360"/>
              <w:jc w:val="both"/>
              <w:rPr>
                <w:rFonts w:asciiTheme="majorHAnsi" w:eastAsia="Calibri" w:hAnsiTheme="majorHAnsi" w:cs="Arial"/>
                <w:b/>
                <w:sz w:val="24"/>
                <w:szCs w:val="24"/>
                <w:u w:val="single"/>
              </w:rPr>
            </w:pPr>
            <w:r w:rsidRPr="00275DE2">
              <w:rPr>
                <w:rFonts w:asciiTheme="majorHAnsi" w:hAnsiTheme="majorHAnsi" w:cs="Arial"/>
                <w:b/>
                <w:sz w:val="24"/>
                <w:szCs w:val="24"/>
                <w:u w:val="single"/>
              </w:rPr>
              <w:t>Περιεχόμενο εργαστηριακής άσκησης</w:t>
            </w:r>
          </w:p>
          <w:p w14:paraId="0EFCF27E" w14:textId="77777777" w:rsidR="009118BF" w:rsidRPr="00275DE2" w:rsidRDefault="009118BF" w:rsidP="00C975C1">
            <w:pPr>
              <w:numPr>
                <w:ilvl w:val="0"/>
                <w:numId w:val="48"/>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Ομάδες αίματος και παράγοντας RHESUS.</w:t>
            </w:r>
          </w:p>
          <w:p w14:paraId="18EF894B" w14:textId="77777777" w:rsidR="009118BF" w:rsidRPr="00275DE2" w:rsidRDefault="009118BF" w:rsidP="00C975C1">
            <w:pPr>
              <w:numPr>
                <w:ilvl w:val="0"/>
                <w:numId w:val="48"/>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 xml:space="preserve">Μέτρηση αιματοκρίτη, Μέτρηση ταχύτητας καθίζησης ερυθρών. </w:t>
            </w:r>
          </w:p>
          <w:p w14:paraId="3872BA98" w14:textId="77777777" w:rsidR="009118BF" w:rsidRPr="00275DE2" w:rsidRDefault="009118BF" w:rsidP="00C975C1">
            <w:pPr>
              <w:numPr>
                <w:ilvl w:val="0"/>
                <w:numId w:val="48"/>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Παρατήρηση έμμορφων συστατικών του αίματος, λευκοκυτταρικός τύπος.</w:t>
            </w:r>
          </w:p>
          <w:p w14:paraId="246D237A" w14:textId="77777777" w:rsidR="009118BF" w:rsidRPr="00275DE2" w:rsidRDefault="009118BF" w:rsidP="00C975C1">
            <w:pPr>
              <w:numPr>
                <w:ilvl w:val="0"/>
                <w:numId w:val="48"/>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Ανάρτηση καρδιάς βατράχου κατά Engelmann και μελέτη της λειτουργίας της μέσω υπολογιστή.</w:t>
            </w:r>
          </w:p>
          <w:p w14:paraId="09F6B306" w14:textId="77777777" w:rsidR="009118BF" w:rsidRPr="00275DE2" w:rsidRDefault="009118BF" w:rsidP="00C975C1">
            <w:pPr>
              <w:numPr>
                <w:ilvl w:val="0"/>
                <w:numId w:val="48"/>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Ηλεκτροκαρδιογράφημα.</w:t>
            </w:r>
          </w:p>
          <w:p w14:paraId="583EAD64" w14:textId="77777777" w:rsidR="009118BF" w:rsidRPr="00275DE2" w:rsidRDefault="009118BF" w:rsidP="00C975C1">
            <w:pPr>
              <w:numPr>
                <w:ilvl w:val="0"/>
                <w:numId w:val="48"/>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Μέτρηση αρτηριακής πίεσης.</w:t>
            </w:r>
          </w:p>
          <w:p w14:paraId="778EC8B7" w14:textId="77777777" w:rsidR="009118BF" w:rsidRPr="00275DE2" w:rsidRDefault="009118BF" w:rsidP="00C975C1">
            <w:pPr>
              <w:numPr>
                <w:ilvl w:val="0"/>
                <w:numId w:val="47"/>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Πειραματική άσκηση Σπιρομέτρησης.</w:t>
            </w:r>
          </w:p>
          <w:p w14:paraId="3BB70A32" w14:textId="77777777" w:rsidR="009118BF" w:rsidRPr="00275DE2" w:rsidRDefault="009118BF" w:rsidP="00C975C1">
            <w:pPr>
              <w:numPr>
                <w:ilvl w:val="0"/>
                <w:numId w:val="48"/>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Αιμόσταση (προσδιορισμός χρόνου πήξεως αίματος, προσδιορισμός χρόνου ροής αίματος κλπ).</w:t>
            </w:r>
          </w:p>
          <w:p w14:paraId="780EE16C" w14:textId="77777777" w:rsidR="009118BF" w:rsidRPr="00275DE2" w:rsidRDefault="009118BF" w:rsidP="00C975C1">
            <w:pPr>
              <w:numPr>
                <w:ilvl w:val="0"/>
                <w:numId w:val="48"/>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Προβολή dvd με θέματα φυσιολογίας</w:t>
            </w:r>
          </w:p>
        </w:tc>
      </w:tr>
      <w:tr w:rsidR="009118BF" w:rsidRPr="00275DE2" w14:paraId="42DAE2EE" w14:textId="77777777" w:rsidTr="00C975C1">
        <w:trPr>
          <w:jc w:val="center"/>
        </w:trPr>
        <w:tc>
          <w:tcPr>
            <w:tcW w:w="9965" w:type="dxa"/>
            <w:gridSpan w:val="4"/>
            <w:tcBorders>
              <w:top w:val="single" w:sz="4" w:space="0" w:color="auto"/>
              <w:left w:val="nil"/>
              <w:bottom w:val="single" w:sz="4" w:space="0" w:color="auto"/>
              <w:right w:val="nil"/>
            </w:tcBorders>
          </w:tcPr>
          <w:p w14:paraId="69B0E8AB" w14:textId="77777777" w:rsidR="009118BF" w:rsidRPr="00275DE2" w:rsidRDefault="009118BF" w:rsidP="00C975C1">
            <w:pPr>
              <w:rPr>
                <w:rFonts w:asciiTheme="majorHAnsi" w:hAnsiTheme="majorHAnsi"/>
              </w:rPr>
            </w:pPr>
          </w:p>
        </w:tc>
      </w:tr>
      <w:tr w:rsidR="009118BF" w:rsidRPr="00275DE2" w14:paraId="625974EA"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2409322"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23492C95"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CE70EA0"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498" w:type="dxa"/>
            <w:gridSpan w:val="2"/>
            <w:tcBorders>
              <w:top w:val="single" w:sz="4" w:space="0" w:color="auto"/>
              <w:left w:val="single" w:sz="4" w:space="0" w:color="auto"/>
              <w:bottom w:val="single" w:sz="4" w:space="0" w:color="auto"/>
              <w:right w:val="single" w:sz="4" w:space="0" w:color="auto"/>
            </w:tcBorders>
            <w:hideMark/>
          </w:tcPr>
          <w:p w14:paraId="6728CCE4"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2577472F"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9401D3B"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498" w:type="dxa"/>
            <w:gridSpan w:val="2"/>
            <w:tcBorders>
              <w:top w:val="single" w:sz="4" w:space="0" w:color="auto"/>
              <w:left w:val="single" w:sz="4" w:space="0" w:color="auto"/>
              <w:bottom w:val="single" w:sz="4" w:space="0" w:color="auto"/>
              <w:right w:val="single" w:sz="4" w:space="0" w:color="auto"/>
            </w:tcBorders>
            <w:hideMark/>
          </w:tcPr>
          <w:p w14:paraId="3BAE36C0"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7AC9A4CB"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tcPr>
          <w:p w14:paraId="6BF28AF9"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52CA5570" w14:textId="77777777" w:rsidR="009118BF" w:rsidRPr="00275DE2" w:rsidRDefault="009118BF" w:rsidP="00C975C1">
            <w:pPr>
              <w:rPr>
                <w:rFonts w:asciiTheme="majorHAnsi" w:hAnsiTheme="majorHAnsi"/>
                <w:b/>
              </w:rPr>
            </w:pPr>
          </w:p>
          <w:p w14:paraId="373C8194" w14:textId="77777777" w:rsidR="009118BF" w:rsidRPr="00275DE2" w:rsidRDefault="009118BF" w:rsidP="00C975C1">
            <w:pPr>
              <w:rPr>
                <w:rFonts w:asciiTheme="majorHAnsi" w:hAnsiTheme="majorHAnsi"/>
                <w:b/>
              </w:rPr>
            </w:pPr>
          </w:p>
          <w:p w14:paraId="2743E714" w14:textId="77777777" w:rsidR="009118BF" w:rsidRPr="00275DE2" w:rsidRDefault="009118BF" w:rsidP="00C975C1">
            <w:pPr>
              <w:rPr>
                <w:rFonts w:asciiTheme="majorHAnsi" w:hAnsiTheme="majorHAnsi"/>
                <w:b/>
              </w:rPr>
            </w:pPr>
          </w:p>
          <w:p w14:paraId="7304BBB6" w14:textId="77777777" w:rsidR="009118BF" w:rsidRPr="00275DE2" w:rsidRDefault="009118BF" w:rsidP="00C975C1">
            <w:pPr>
              <w:rPr>
                <w:rFonts w:asciiTheme="majorHAnsi" w:hAnsiTheme="majorHAnsi"/>
                <w:b/>
              </w:rPr>
            </w:pPr>
          </w:p>
          <w:p w14:paraId="17A21FF8" w14:textId="77777777" w:rsidR="009118BF" w:rsidRPr="00275DE2" w:rsidRDefault="009118BF" w:rsidP="00C975C1">
            <w:pPr>
              <w:rPr>
                <w:rFonts w:asciiTheme="majorHAnsi" w:hAnsiTheme="majorHAnsi"/>
                <w:b/>
              </w:rPr>
            </w:pPr>
          </w:p>
          <w:p w14:paraId="41B12178" w14:textId="77777777" w:rsidR="009118BF" w:rsidRPr="00275DE2" w:rsidRDefault="009118BF" w:rsidP="00C975C1">
            <w:pPr>
              <w:rPr>
                <w:rFonts w:asciiTheme="majorHAnsi" w:hAnsiTheme="majorHAnsi"/>
                <w:b/>
              </w:rPr>
            </w:pPr>
          </w:p>
          <w:p w14:paraId="435DD129" w14:textId="77777777" w:rsidR="009118BF" w:rsidRPr="00275DE2" w:rsidRDefault="009118BF" w:rsidP="00C975C1">
            <w:pPr>
              <w:rPr>
                <w:rFonts w:asciiTheme="majorHAnsi" w:hAnsiTheme="majorHAnsi"/>
                <w:b/>
              </w:rPr>
            </w:pPr>
          </w:p>
          <w:p w14:paraId="012DE033" w14:textId="77777777" w:rsidR="009118BF" w:rsidRPr="00275DE2" w:rsidRDefault="009118BF" w:rsidP="00C975C1">
            <w:pPr>
              <w:rPr>
                <w:rFonts w:asciiTheme="majorHAnsi" w:hAnsiTheme="majorHAnsi"/>
                <w:b/>
              </w:rPr>
            </w:pPr>
          </w:p>
        </w:tc>
        <w:tc>
          <w:tcPr>
            <w:tcW w:w="4498"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6"/>
              <w:gridCol w:w="2256"/>
            </w:tblGrid>
            <w:tr w:rsidR="009118BF" w:rsidRPr="00275DE2" w14:paraId="5C498282" w14:textId="77777777" w:rsidTr="00C975C1">
              <w:trPr>
                <w:trHeight w:val="358"/>
              </w:trPr>
              <w:tc>
                <w:tcPr>
                  <w:tcW w:w="2057" w:type="dxa"/>
                  <w:tcBorders>
                    <w:top w:val="single" w:sz="4" w:space="0" w:color="auto"/>
                    <w:left w:val="single" w:sz="4" w:space="0" w:color="auto"/>
                    <w:bottom w:val="single" w:sz="4" w:space="0" w:color="auto"/>
                    <w:right w:val="single" w:sz="4" w:space="0" w:color="auto"/>
                  </w:tcBorders>
                  <w:hideMark/>
                </w:tcPr>
                <w:p w14:paraId="57FEB0E2"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398" w:type="dxa"/>
                  <w:tcBorders>
                    <w:top w:val="single" w:sz="4" w:space="0" w:color="auto"/>
                    <w:left w:val="single" w:sz="4" w:space="0" w:color="auto"/>
                    <w:bottom w:val="single" w:sz="4" w:space="0" w:color="auto"/>
                    <w:right w:val="single" w:sz="4" w:space="0" w:color="auto"/>
                  </w:tcBorders>
                  <w:hideMark/>
                </w:tcPr>
                <w:p w14:paraId="60D4BC52"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4FA424D7" w14:textId="77777777" w:rsidTr="00C975C1">
              <w:trPr>
                <w:trHeight w:val="358"/>
              </w:trPr>
              <w:tc>
                <w:tcPr>
                  <w:tcW w:w="2057" w:type="dxa"/>
                  <w:tcBorders>
                    <w:top w:val="single" w:sz="4" w:space="0" w:color="auto"/>
                    <w:left w:val="single" w:sz="4" w:space="0" w:color="auto"/>
                    <w:bottom w:val="single" w:sz="4" w:space="0" w:color="auto"/>
                    <w:right w:val="single" w:sz="4" w:space="0" w:color="auto"/>
                  </w:tcBorders>
                  <w:hideMark/>
                </w:tcPr>
                <w:p w14:paraId="0B20A493"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398" w:type="dxa"/>
                  <w:tcBorders>
                    <w:top w:val="single" w:sz="4" w:space="0" w:color="auto"/>
                    <w:left w:val="single" w:sz="4" w:space="0" w:color="auto"/>
                    <w:bottom w:val="single" w:sz="4" w:space="0" w:color="auto"/>
                    <w:right w:val="single" w:sz="4" w:space="0" w:color="auto"/>
                  </w:tcBorders>
                  <w:hideMark/>
                </w:tcPr>
                <w:p w14:paraId="7E564BBA" w14:textId="77777777" w:rsidR="009118BF" w:rsidRPr="00275DE2" w:rsidRDefault="009118BF" w:rsidP="00C975C1">
                  <w:pPr>
                    <w:rPr>
                      <w:rFonts w:asciiTheme="majorHAnsi" w:hAnsiTheme="majorHAnsi"/>
                    </w:rPr>
                  </w:pPr>
                  <w:r w:rsidRPr="00275DE2">
                    <w:rPr>
                      <w:rFonts w:asciiTheme="majorHAnsi" w:hAnsiTheme="majorHAnsi"/>
                    </w:rPr>
                    <w:t>52ώρες</w:t>
                  </w:r>
                </w:p>
              </w:tc>
            </w:tr>
            <w:tr w:rsidR="009118BF" w:rsidRPr="00275DE2" w14:paraId="4CC3E5E4" w14:textId="77777777" w:rsidTr="00C975C1">
              <w:trPr>
                <w:trHeight w:val="337"/>
              </w:trPr>
              <w:tc>
                <w:tcPr>
                  <w:tcW w:w="2057" w:type="dxa"/>
                  <w:tcBorders>
                    <w:top w:val="single" w:sz="4" w:space="0" w:color="auto"/>
                    <w:left w:val="single" w:sz="4" w:space="0" w:color="auto"/>
                    <w:bottom w:val="single" w:sz="4" w:space="0" w:color="auto"/>
                    <w:right w:val="single" w:sz="4" w:space="0" w:color="auto"/>
                  </w:tcBorders>
                  <w:hideMark/>
                </w:tcPr>
                <w:p w14:paraId="67263920" w14:textId="77777777" w:rsidR="009118BF" w:rsidRPr="00275DE2" w:rsidRDefault="009118BF" w:rsidP="00C975C1">
                  <w:pPr>
                    <w:rPr>
                      <w:rFonts w:asciiTheme="majorHAnsi" w:hAnsiTheme="majorHAnsi"/>
                    </w:rPr>
                  </w:pPr>
                  <w:r w:rsidRPr="00275DE2">
                    <w:rPr>
                      <w:rFonts w:asciiTheme="majorHAnsi" w:hAnsiTheme="majorHAnsi"/>
                    </w:rPr>
                    <w:t>Εργαστήριο- Διαδραστική διδασκαλία</w:t>
                  </w:r>
                </w:p>
              </w:tc>
              <w:tc>
                <w:tcPr>
                  <w:tcW w:w="2398" w:type="dxa"/>
                  <w:tcBorders>
                    <w:top w:val="single" w:sz="4" w:space="0" w:color="auto"/>
                    <w:left w:val="single" w:sz="4" w:space="0" w:color="auto"/>
                    <w:bottom w:val="single" w:sz="4" w:space="0" w:color="auto"/>
                    <w:right w:val="single" w:sz="4" w:space="0" w:color="auto"/>
                  </w:tcBorders>
                  <w:hideMark/>
                </w:tcPr>
                <w:p w14:paraId="406A657B"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0249B619" w14:textId="77777777" w:rsidTr="00C975C1">
              <w:trPr>
                <w:trHeight w:val="358"/>
              </w:trPr>
              <w:tc>
                <w:tcPr>
                  <w:tcW w:w="2057" w:type="dxa"/>
                  <w:tcBorders>
                    <w:top w:val="single" w:sz="4" w:space="0" w:color="auto"/>
                    <w:left w:val="single" w:sz="4" w:space="0" w:color="auto"/>
                    <w:bottom w:val="single" w:sz="4" w:space="0" w:color="auto"/>
                    <w:right w:val="single" w:sz="4" w:space="0" w:color="auto"/>
                  </w:tcBorders>
                  <w:hideMark/>
                </w:tcPr>
                <w:p w14:paraId="12573D3D" w14:textId="77777777" w:rsidR="009118BF" w:rsidRPr="00275DE2" w:rsidRDefault="009118BF" w:rsidP="00C975C1">
                  <w:pPr>
                    <w:jc w:val="both"/>
                    <w:rPr>
                      <w:rFonts w:asciiTheme="majorHAnsi" w:hAnsiTheme="majorHAnsi"/>
                    </w:rPr>
                  </w:pPr>
                  <w:r w:rsidRPr="00275DE2">
                    <w:rPr>
                      <w:rFonts w:asciiTheme="majorHAnsi" w:hAnsiTheme="majorHAnsi"/>
                    </w:rPr>
                    <w:t xml:space="preserve">Μελέτη </w:t>
                  </w:r>
                  <w:r>
                    <w:rPr>
                      <w:rFonts w:asciiTheme="majorHAnsi" w:hAnsiTheme="majorHAnsi"/>
                    </w:rPr>
                    <w:t xml:space="preserve">ελληνικής και αγγλόφωνης </w:t>
                  </w:r>
                  <w:r w:rsidRPr="00275DE2">
                    <w:rPr>
                      <w:rFonts w:asciiTheme="majorHAnsi" w:hAnsiTheme="majorHAnsi"/>
                    </w:rPr>
                    <w:t>βιβλιογραφίας</w:t>
                  </w:r>
                </w:p>
              </w:tc>
              <w:tc>
                <w:tcPr>
                  <w:tcW w:w="2398" w:type="dxa"/>
                  <w:tcBorders>
                    <w:top w:val="single" w:sz="4" w:space="0" w:color="auto"/>
                    <w:left w:val="single" w:sz="4" w:space="0" w:color="auto"/>
                    <w:bottom w:val="single" w:sz="4" w:space="0" w:color="auto"/>
                    <w:right w:val="single" w:sz="4" w:space="0" w:color="auto"/>
                  </w:tcBorders>
                  <w:hideMark/>
                </w:tcPr>
                <w:p w14:paraId="37D505BB" w14:textId="77777777" w:rsidR="009118BF" w:rsidRPr="00275DE2" w:rsidRDefault="009118BF" w:rsidP="00C975C1">
                  <w:pPr>
                    <w:rPr>
                      <w:rFonts w:asciiTheme="majorHAnsi" w:hAnsiTheme="majorHAnsi"/>
                    </w:rPr>
                  </w:pPr>
                  <w:r w:rsidRPr="00275DE2">
                    <w:rPr>
                      <w:rFonts w:asciiTheme="majorHAnsi" w:hAnsiTheme="majorHAnsi"/>
                    </w:rPr>
                    <w:t>72 ώρες</w:t>
                  </w:r>
                </w:p>
              </w:tc>
            </w:tr>
            <w:tr w:rsidR="009118BF" w:rsidRPr="00275DE2" w14:paraId="0A6B7DD8" w14:textId="77777777" w:rsidTr="00C975C1">
              <w:trPr>
                <w:trHeight w:val="358"/>
              </w:trPr>
              <w:tc>
                <w:tcPr>
                  <w:tcW w:w="2057" w:type="dxa"/>
                  <w:tcBorders>
                    <w:top w:val="single" w:sz="4" w:space="0" w:color="auto"/>
                    <w:left w:val="single" w:sz="4" w:space="0" w:color="auto"/>
                    <w:bottom w:val="single" w:sz="4" w:space="0" w:color="auto"/>
                    <w:right w:val="single" w:sz="4" w:space="0" w:color="auto"/>
                  </w:tcBorders>
                  <w:hideMark/>
                </w:tcPr>
                <w:p w14:paraId="60DB846B"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6073E493"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w:t>
                  </w:r>
                  <w:r w:rsidRPr="00275DE2">
                    <w:rPr>
                      <w:rFonts w:asciiTheme="majorHAnsi" w:hAnsiTheme="majorHAnsi"/>
                    </w:rPr>
                    <w:lastRenderedPageBreak/>
                    <w:t xml:space="preserve">πιστωτική μονάδα) </w:t>
                  </w:r>
                </w:p>
              </w:tc>
              <w:tc>
                <w:tcPr>
                  <w:tcW w:w="2398" w:type="dxa"/>
                  <w:tcBorders>
                    <w:top w:val="single" w:sz="4" w:space="0" w:color="auto"/>
                    <w:left w:val="single" w:sz="4" w:space="0" w:color="auto"/>
                    <w:bottom w:val="single" w:sz="4" w:space="0" w:color="auto"/>
                    <w:right w:val="single" w:sz="4" w:space="0" w:color="auto"/>
                  </w:tcBorders>
                  <w:hideMark/>
                </w:tcPr>
                <w:p w14:paraId="5914B4DE" w14:textId="77777777" w:rsidR="009118BF" w:rsidRPr="00275DE2" w:rsidRDefault="009118BF" w:rsidP="00C975C1">
                  <w:pPr>
                    <w:rPr>
                      <w:rFonts w:asciiTheme="majorHAnsi" w:hAnsiTheme="majorHAnsi"/>
                    </w:rPr>
                  </w:pPr>
                  <w:r w:rsidRPr="00275DE2">
                    <w:rPr>
                      <w:rFonts w:asciiTheme="majorHAnsi" w:hAnsiTheme="majorHAnsi"/>
                    </w:rPr>
                    <w:lastRenderedPageBreak/>
                    <w:t xml:space="preserve"> 150 ώρες (6 </w:t>
                  </w:r>
                  <w:r w:rsidRPr="00275DE2">
                    <w:rPr>
                      <w:rFonts w:asciiTheme="majorHAnsi" w:hAnsiTheme="majorHAnsi"/>
                      <w:lang w:val="en-US"/>
                    </w:rPr>
                    <w:t>ECTS</w:t>
                  </w:r>
                  <w:r w:rsidRPr="00275DE2">
                    <w:rPr>
                      <w:rFonts w:asciiTheme="majorHAnsi" w:hAnsiTheme="majorHAnsi"/>
                    </w:rPr>
                    <w:t>)</w:t>
                  </w:r>
                </w:p>
              </w:tc>
            </w:tr>
          </w:tbl>
          <w:p w14:paraId="58C78F19" w14:textId="77777777" w:rsidR="009118BF" w:rsidRPr="00275DE2" w:rsidRDefault="009118BF" w:rsidP="00C975C1">
            <w:pPr>
              <w:rPr>
                <w:rFonts w:asciiTheme="majorHAnsi" w:hAnsiTheme="majorHAnsi"/>
              </w:rPr>
            </w:pPr>
          </w:p>
        </w:tc>
      </w:tr>
      <w:tr w:rsidR="009118BF" w:rsidRPr="00275DE2" w14:paraId="5BEF1A45"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4C40379" w14:textId="77777777" w:rsidR="009118BF" w:rsidRPr="00275DE2" w:rsidRDefault="009118BF" w:rsidP="00C975C1">
            <w:pPr>
              <w:rPr>
                <w:rFonts w:asciiTheme="majorHAnsi" w:hAnsiTheme="majorHAnsi"/>
                <w:b/>
              </w:rPr>
            </w:pPr>
            <w:r w:rsidRPr="00275DE2">
              <w:rPr>
                <w:rFonts w:asciiTheme="majorHAnsi" w:hAnsiTheme="majorHAnsi"/>
                <w:b/>
              </w:rPr>
              <w:lastRenderedPageBreak/>
              <w:t>Αξιολόγηση Φοιτητών</w:t>
            </w:r>
          </w:p>
        </w:tc>
        <w:tc>
          <w:tcPr>
            <w:tcW w:w="4498" w:type="dxa"/>
            <w:gridSpan w:val="2"/>
            <w:tcBorders>
              <w:top w:val="single" w:sz="4" w:space="0" w:color="auto"/>
              <w:left w:val="single" w:sz="4" w:space="0" w:color="auto"/>
              <w:bottom w:val="single" w:sz="4" w:space="0" w:color="auto"/>
              <w:right w:val="single" w:sz="4" w:space="0" w:color="auto"/>
            </w:tcBorders>
            <w:hideMark/>
          </w:tcPr>
          <w:p w14:paraId="0EC5F906" w14:textId="77777777" w:rsidR="009118BF" w:rsidRPr="00275DE2" w:rsidRDefault="009118BF" w:rsidP="00C975C1">
            <w:pPr>
              <w:jc w:val="both"/>
              <w:rPr>
                <w:rFonts w:asciiTheme="majorHAnsi" w:hAnsiTheme="majorHAnsi"/>
              </w:rPr>
            </w:pPr>
            <w:r w:rsidRPr="00275DE2">
              <w:rPr>
                <w:rFonts w:asciiTheme="majorHAnsi" w:hAnsiTheme="majorHAnsi"/>
              </w:rPr>
              <w:t>Γραπτή εξέταση (80%) στο τέλος του εξαμήνου  που περιλαμβάνει  ερωτήσεις ανάπτυξης ή σύντομης απάντησης και ερωτήσεις πολλαπλής επιλογής. Εξέταση εργαστηρίου προφορικά ή γραπτά (20%).</w:t>
            </w:r>
          </w:p>
        </w:tc>
      </w:tr>
      <w:tr w:rsidR="009118BF" w:rsidRPr="00275DE2" w14:paraId="7E5333D4" w14:textId="77777777" w:rsidTr="00C975C1">
        <w:trPr>
          <w:jc w:val="center"/>
        </w:trPr>
        <w:tc>
          <w:tcPr>
            <w:tcW w:w="9965" w:type="dxa"/>
            <w:gridSpan w:val="4"/>
            <w:tcBorders>
              <w:top w:val="single" w:sz="4" w:space="0" w:color="auto"/>
              <w:left w:val="nil"/>
              <w:bottom w:val="single" w:sz="4" w:space="0" w:color="auto"/>
              <w:right w:val="nil"/>
            </w:tcBorders>
          </w:tcPr>
          <w:p w14:paraId="7ECFA0A7" w14:textId="77777777" w:rsidR="009118BF" w:rsidRPr="00275DE2" w:rsidRDefault="009118BF" w:rsidP="00C975C1">
            <w:pPr>
              <w:rPr>
                <w:rFonts w:asciiTheme="majorHAnsi" w:hAnsiTheme="majorHAnsi"/>
              </w:rPr>
            </w:pPr>
          </w:p>
        </w:tc>
      </w:tr>
      <w:tr w:rsidR="009118BF" w:rsidRPr="00275DE2" w14:paraId="49C74420"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8F8544F"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5477B6" w14:paraId="42DB6A40" w14:textId="77777777" w:rsidTr="00C975C1">
        <w:trPr>
          <w:trHeight w:val="816"/>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7C8D48E7" w14:textId="77777777" w:rsidR="009118BF" w:rsidRPr="00091CC2" w:rsidRDefault="009118BF" w:rsidP="00C975C1">
            <w:r>
              <w:rPr>
                <w:rFonts w:asciiTheme="majorHAnsi" w:hAnsiTheme="majorHAnsi"/>
              </w:rPr>
              <w:t>1</w:t>
            </w:r>
            <w:r w:rsidRPr="00275DE2">
              <w:rPr>
                <w:rFonts w:asciiTheme="majorHAnsi" w:hAnsiTheme="majorHAnsi"/>
              </w:rPr>
              <w:t xml:space="preserve">)  </w:t>
            </w:r>
            <w:r>
              <w:t>Ιατρική</w:t>
            </w:r>
            <w:r w:rsidRPr="00091CC2">
              <w:t xml:space="preserve"> </w:t>
            </w:r>
            <w:r>
              <w:t>Φυσιολογία</w:t>
            </w:r>
            <w:r w:rsidRPr="00091CC2">
              <w:t>-</w:t>
            </w:r>
            <w:r>
              <w:t>Κυτταρική</w:t>
            </w:r>
            <w:r w:rsidRPr="00091CC2">
              <w:t xml:space="preserve"> </w:t>
            </w:r>
            <w:r>
              <w:t>και</w:t>
            </w:r>
            <w:r w:rsidRPr="00091CC2">
              <w:t xml:space="preserve"> </w:t>
            </w:r>
            <w:r>
              <w:t>Μοριακή</w:t>
            </w:r>
            <w:r w:rsidRPr="00091CC2">
              <w:t xml:space="preserve"> </w:t>
            </w:r>
            <w:r>
              <w:t>Προσέγγιση</w:t>
            </w:r>
            <w:r w:rsidRPr="00091CC2">
              <w:t xml:space="preserve"> 2</w:t>
            </w:r>
            <w:r>
              <w:t>η</w:t>
            </w:r>
            <w:r w:rsidRPr="00091CC2">
              <w:t xml:space="preserve"> </w:t>
            </w:r>
            <w:r>
              <w:t>έκδοση</w:t>
            </w:r>
            <w:r w:rsidRPr="00091CC2">
              <w:t xml:space="preserve">, </w:t>
            </w:r>
            <w:hyperlink r:id="rId28" w:history="1">
              <w:r w:rsidRPr="001B307E">
                <w:rPr>
                  <w:rStyle w:val="-"/>
                  <w:lang w:val="en-US"/>
                </w:rPr>
                <w:t>Walter</w:t>
              </w:r>
              <w:r w:rsidRPr="00091CC2">
                <w:rPr>
                  <w:rStyle w:val="-"/>
                </w:rPr>
                <w:t xml:space="preserve"> </w:t>
              </w:r>
              <w:r w:rsidRPr="001B307E">
                <w:rPr>
                  <w:rStyle w:val="-"/>
                  <w:lang w:val="en-US"/>
                </w:rPr>
                <w:t>F</w:t>
              </w:r>
              <w:r w:rsidRPr="00091CC2">
                <w:rPr>
                  <w:rStyle w:val="-"/>
                </w:rPr>
                <w:t>.</w:t>
              </w:r>
              <w:r w:rsidRPr="001B307E">
                <w:rPr>
                  <w:rStyle w:val="-"/>
                  <w:lang w:val="en-US"/>
                </w:rPr>
                <w:t>Boron</w:t>
              </w:r>
            </w:hyperlink>
            <w:r w:rsidRPr="00091CC2">
              <w:t xml:space="preserve"> &amp; </w:t>
            </w:r>
            <w:hyperlink r:id="rId29" w:history="1">
              <w:r w:rsidRPr="001B307E">
                <w:rPr>
                  <w:rStyle w:val="-"/>
                  <w:lang w:val="en-US"/>
                </w:rPr>
                <w:t>Emile</w:t>
              </w:r>
              <w:r w:rsidRPr="00091CC2">
                <w:rPr>
                  <w:rStyle w:val="-"/>
                </w:rPr>
                <w:t xml:space="preserve"> </w:t>
              </w:r>
              <w:r w:rsidRPr="001B307E">
                <w:rPr>
                  <w:rStyle w:val="-"/>
                  <w:lang w:val="en-US"/>
                </w:rPr>
                <w:t>L</w:t>
              </w:r>
              <w:r w:rsidRPr="00091CC2">
                <w:rPr>
                  <w:rStyle w:val="-"/>
                </w:rPr>
                <w:t>.</w:t>
              </w:r>
              <w:r w:rsidRPr="001B307E">
                <w:rPr>
                  <w:rStyle w:val="-"/>
                  <w:lang w:val="en-US"/>
                </w:rPr>
                <w:t>Boulpaep</w:t>
              </w:r>
            </w:hyperlink>
            <w:r w:rsidRPr="00091CC2">
              <w:t>, 2017,</w:t>
            </w:r>
            <w:r w:rsidRPr="00091CC2">
              <w:rPr>
                <w:rStyle w:val="font-meta-3"/>
              </w:rPr>
              <w:t xml:space="preserve"> </w:t>
            </w:r>
            <w:r>
              <w:rPr>
                <w:rStyle w:val="font-meta-3"/>
              </w:rPr>
              <w:t>Εκδόσεις</w:t>
            </w:r>
            <w:r w:rsidRPr="00091CC2">
              <w:rPr>
                <w:rStyle w:val="font-meta-3"/>
              </w:rPr>
              <w:t>:</w:t>
            </w:r>
            <w:r w:rsidRPr="00091CC2">
              <w:t xml:space="preserve"> </w:t>
            </w:r>
            <w:hyperlink r:id="rId30" w:history="1">
              <w:r w:rsidRPr="001B307E">
                <w:rPr>
                  <w:rStyle w:val="-"/>
                </w:rPr>
                <w:t>Πασχαλίδης</w:t>
              </w:r>
            </w:hyperlink>
            <w:r w:rsidRPr="00091CC2">
              <w:t xml:space="preserve">, </w:t>
            </w:r>
            <w:r w:rsidRPr="001B307E">
              <w:rPr>
                <w:rStyle w:val="font-meta-3"/>
                <w:lang w:val="en-US"/>
              </w:rPr>
              <w:t>ISBN</w:t>
            </w:r>
            <w:r w:rsidRPr="00091CC2">
              <w:rPr>
                <w:rStyle w:val="font-meta-3"/>
              </w:rPr>
              <w:t>-13:</w:t>
            </w:r>
            <w:r w:rsidRPr="00091CC2">
              <w:t xml:space="preserve"> 9789925563579 &amp; </w:t>
            </w:r>
            <w:r w:rsidRPr="001B307E">
              <w:rPr>
                <w:rStyle w:val="font-meta-3"/>
                <w:lang w:val="en-US"/>
              </w:rPr>
              <w:t>ISBN</w:t>
            </w:r>
            <w:r w:rsidRPr="00091CC2">
              <w:rPr>
                <w:rStyle w:val="font-meta-3"/>
              </w:rPr>
              <w:t>-10:</w:t>
            </w:r>
            <w:r w:rsidRPr="00091CC2">
              <w:t xml:space="preserve"> 9925563577 </w:t>
            </w:r>
          </w:p>
          <w:p w14:paraId="5332B87C" w14:textId="77777777" w:rsidR="009118BF" w:rsidRDefault="009118BF" w:rsidP="00C975C1">
            <w:r>
              <w:t xml:space="preserve">2) Αρχές Παθοφυσιολογίας, </w:t>
            </w:r>
            <w:r w:rsidRPr="00D55E14">
              <w:rPr>
                <w:rFonts w:eastAsia="Times New Roman"/>
              </w:rPr>
              <w:t>Αθανάσιος Τζιούφας, Παναγιώτης Βλαχογιαννόπουλος</w:t>
            </w:r>
            <w:r>
              <w:rPr>
                <w:rFonts w:eastAsia="Times New Roman"/>
              </w:rPr>
              <w:t xml:space="preserve">, </w:t>
            </w:r>
            <w:r w:rsidRPr="00D55E14">
              <w:rPr>
                <w:rFonts w:eastAsia="Times New Roman"/>
              </w:rPr>
              <w:t>2019</w:t>
            </w:r>
            <w:r>
              <w:rPr>
                <w:rFonts w:eastAsia="Times New Roman"/>
              </w:rPr>
              <w:t xml:space="preserve">, Ιατρικές Εκδόσεις  </w:t>
            </w:r>
            <w:r>
              <w:rPr>
                <w:rFonts w:eastAsia="Times New Roman"/>
                <w:lang w:val="en-US"/>
              </w:rPr>
              <w:t>ISBNQ</w:t>
            </w:r>
            <w:r w:rsidRPr="00AD7B79">
              <w:rPr>
                <w:rFonts w:eastAsia="Times New Roman"/>
              </w:rPr>
              <w:t xml:space="preserve"> </w:t>
            </w:r>
            <w:r w:rsidRPr="00D55E14">
              <w:rPr>
                <w:rFonts w:eastAsia="Times New Roman"/>
              </w:rPr>
              <w:t>9789925563340</w:t>
            </w:r>
            <w:r>
              <w:t>3</w:t>
            </w:r>
          </w:p>
          <w:p w14:paraId="5BDC3C8B" w14:textId="77777777" w:rsidR="009118BF" w:rsidRPr="006A53E0" w:rsidRDefault="009118BF" w:rsidP="00C975C1">
            <w:pPr>
              <w:rPr>
                <w:rStyle w:val="pjssf"/>
              </w:rPr>
            </w:pPr>
            <w:r>
              <w:t>3) Συνοπτική</w:t>
            </w:r>
            <w:r w:rsidRPr="00AD7B79">
              <w:t xml:space="preserve"> </w:t>
            </w:r>
            <w:r>
              <w:t>Φυσιολογία</w:t>
            </w:r>
            <w:r w:rsidRPr="00AD7B79">
              <w:t xml:space="preserve"> </w:t>
            </w:r>
            <w:r>
              <w:t>του</w:t>
            </w:r>
            <w:r w:rsidRPr="00AD7B79">
              <w:t xml:space="preserve"> </w:t>
            </w:r>
            <w:r>
              <w:t>Ανθρώπου</w:t>
            </w:r>
            <w:r w:rsidRPr="00AD7B79">
              <w:t xml:space="preserve">, </w:t>
            </w:r>
            <w:r w:rsidRPr="00F676B8">
              <w:rPr>
                <w:rFonts w:eastAsia="Times New Roman"/>
                <w:lang w:val="en-US"/>
              </w:rPr>
              <w:t>Jonathan</w:t>
            </w:r>
            <w:r w:rsidRPr="00AD7B79">
              <w:rPr>
                <w:rFonts w:eastAsia="Times New Roman"/>
              </w:rPr>
              <w:t xml:space="preserve"> </w:t>
            </w:r>
            <w:r w:rsidRPr="00F676B8">
              <w:rPr>
                <w:rFonts w:eastAsia="Times New Roman"/>
                <w:lang w:val="en-US"/>
              </w:rPr>
              <w:t>D</w:t>
            </w:r>
            <w:r w:rsidRPr="00AD7B79">
              <w:rPr>
                <w:rFonts w:eastAsia="Times New Roman"/>
              </w:rPr>
              <w:t xml:space="preserve">. </w:t>
            </w:r>
            <w:r w:rsidRPr="00F676B8">
              <w:rPr>
                <w:rFonts w:eastAsia="Times New Roman"/>
                <w:lang w:val="en-US"/>
              </w:rPr>
              <w:t>Kibble</w:t>
            </w:r>
            <w:r w:rsidRPr="00AD7B79">
              <w:rPr>
                <w:rFonts w:eastAsia="Times New Roman"/>
              </w:rPr>
              <w:t xml:space="preserve">, </w:t>
            </w:r>
            <w:r w:rsidRPr="00F676B8">
              <w:rPr>
                <w:rFonts w:eastAsia="Times New Roman"/>
                <w:lang w:val="en-US"/>
              </w:rPr>
              <w:t>Colby</w:t>
            </w:r>
            <w:r w:rsidRPr="00AD7B79">
              <w:rPr>
                <w:rFonts w:eastAsia="Times New Roman"/>
              </w:rPr>
              <w:t xml:space="preserve"> </w:t>
            </w:r>
            <w:r w:rsidRPr="00F676B8">
              <w:rPr>
                <w:rFonts w:eastAsia="Times New Roman"/>
                <w:lang w:val="en-US"/>
              </w:rPr>
              <w:t>R</w:t>
            </w:r>
            <w:r w:rsidRPr="00AD7B79">
              <w:rPr>
                <w:rFonts w:eastAsia="Times New Roman"/>
              </w:rPr>
              <w:t xml:space="preserve">. </w:t>
            </w:r>
            <w:r w:rsidRPr="00F676B8">
              <w:rPr>
                <w:rFonts w:eastAsia="Times New Roman"/>
                <w:lang w:val="en-US"/>
              </w:rPr>
              <w:t>Halsey</w:t>
            </w:r>
            <w:r w:rsidRPr="00AD7B79">
              <w:rPr>
                <w:rFonts w:eastAsia="Times New Roman"/>
              </w:rPr>
              <w:t xml:space="preserve">, </w:t>
            </w:r>
            <w:r w:rsidRPr="001B307E">
              <w:rPr>
                <w:rFonts w:eastAsia="Times New Roman"/>
                <w:bCs/>
                <w:sz w:val="22"/>
                <w:szCs w:val="22"/>
                <w:lang w:val="en-US"/>
              </w:rPr>
              <w:t>ISBN</w:t>
            </w:r>
            <w:r w:rsidRPr="00AD7B79">
              <w:rPr>
                <w:rFonts w:eastAsia="Times New Roman"/>
                <w:bCs/>
              </w:rPr>
              <w:t xml:space="preserve"> </w:t>
            </w:r>
            <w:r w:rsidRPr="00AD7B79">
              <w:rPr>
                <w:rFonts w:eastAsia="Times New Roman"/>
              </w:rPr>
              <w:t xml:space="preserve">9789963258468, 2018, </w:t>
            </w:r>
            <w:r>
              <w:rPr>
                <w:rFonts w:eastAsia="Times New Roman"/>
              </w:rPr>
              <w:t>εκδόσεις</w:t>
            </w:r>
            <w:r w:rsidRPr="00AD7B79">
              <w:rPr>
                <w:rFonts w:eastAsia="Times New Roman"/>
              </w:rPr>
              <w:t xml:space="preserve">: </w:t>
            </w:r>
            <w:r w:rsidRPr="001B307E">
              <w:rPr>
                <w:rStyle w:val="pjssf"/>
                <w:lang w:val="en-US"/>
              </w:rPr>
              <w:t>Vasiliadis</w:t>
            </w:r>
            <w:r w:rsidRPr="00AD7B79">
              <w:rPr>
                <w:rStyle w:val="pjssf"/>
              </w:rPr>
              <w:t xml:space="preserve"> </w:t>
            </w:r>
            <w:r w:rsidRPr="001B307E">
              <w:rPr>
                <w:rStyle w:val="pjssf"/>
                <w:lang w:val="en-US"/>
              </w:rPr>
              <w:t>Medical</w:t>
            </w:r>
            <w:r w:rsidRPr="00AD7B79">
              <w:rPr>
                <w:rStyle w:val="pjssf"/>
              </w:rPr>
              <w:t xml:space="preserve"> </w:t>
            </w:r>
            <w:r w:rsidRPr="001B307E">
              <w:rPr>
                <w:rStyle w:val="pjssf"/>
                <w:lang w:val="en-US"/>
              </w:rPr>
              <w:t>Books</w:t>
            </w:r>
          </w:p>
          <w:p w14:paraId="2B0B95FC" w14:textId="77777777" w:rsidR="009118BF" w:rsidRPr="006A53E0" w:rsidRDefault="009118BF" w:rsidP="00C975C1">
            <w:pPr>
              <w:rPr>
                <w:lang w:val="en-US"/>
              </w:rPr>
            </w:pPr>
            <w:r w:rsidRPr="006A53E0">
              <w:t xml:space="preserve">4)Παθοφυσιολογία. </w:t>
            </w:r>
            <w:r w:rsidRPr="006A53E0">
              <w:rPr>
                <w:lang w:val="en-US"/>
              </w:rPr>
              <w:t>Nair</w:t>
            </w:r>
            <w:r w:rsidRPr="006A53E0">
              <w:t xml:space="preserve"> </w:t>
            </w:r>
            <w:r w:rsidRPr="006A53E0">
              <w:rPr>
                <w:lang w:val="en-US"/>
              </w:rPr>
              <w:t>M</w:t>
            </w:r>
            <w:r w:rsidRPr="006A53E0">
              <w:t xml:space="preserve">, </w:t>
            </w:r>
            <w:r w:rsidRPr="006A53E0">
              <w:rPr>
                <w:lang w:val="en-US"/>
              </w:rPr>
              <w:t>PeateI</w:t>
            </w:r>
            <w:r w:rsidRPr="006A53E0">
              <w:t xml:space="preserve">. 1η έκδοση, 2010. </w:t>
            </w:r>
            <w:r w:rsidRPr="006A53E0">
              <w:rPr>
                <w:rFonts w:eastAsia="Times New Roman"/>
                <w:lang w:val="en-US"/>
              </w:rPr>
              <w:t>Broken Hill Publishers LTD.</w:t>
            </w:r>
          </w:p>
          <w:p w14:paraId="7685B731" w14:textId="77777777" w:rsidR="009118BF" w:rsidRPr="006A53E0" w:rsidRDefault="009118BF" w:rsidP="00C975C1">
            <w:pPr>
              <w:rPr>
                <w:rFonts w:eastAsia="Times New Roman"/>
                <w:lang w:val="en-US"/>
              </w:rPr>
            </w:pPr>
            <w:r w:rsidRPr="006A53E0">
              <w:rPr>
                <w:rFonts w:eastAsia="Times New Roman"/>
                <w:lang w:val="en-US"/>
              </w:rPr>
              <w:t xml:space="preserve"> 5) Ganong's </w:t>
            </w:r>
            <w:r w:rsidRPr="006A53E0">
              <w:rPr>
                <w:rFonts w:eastAsia="Times New Roman"/>
              </w:rPr>
              <w:t>ΙατρικήΦυσιολογία</w:t>
            </w:r>
            <w:r w:rsidRPr="006A53E0">
              <w:rPr>
                <w:rFonts w:eastAsia="Times New Roman"/>
                <w:lang w:val="en-US"/>
              </w:rPr>
              <w:t>. Barett K, Barman S, Boitano S, Brooks H. 1</w:t>
            </w:r>
            <w:r w:rsidRPr="006A53E0">
              <w:rPr>
                <w:rFonts w:eastAsia="Times New Roman"/>
              </w:rPr>
              <w:t>ηΈκδοση</w:t>
            </w:r>
            <w:r w:rsidRPr="006A53E0">
              <w:rPr>
                <w:rFonts w:eastAsia="Times New Roman"/>
                <w:lang w:val="en-US"/>
              </w:rPr>
              <w:t xml:space="preserve">, 2011. Broken Hill Publishers LTD. </w:t>
            </w:r>
          </w:p>
          <w:p w14:paraId="02D1BA0E" w14:textId="77777777" w:rsidR="009118BF" w:rsidRPr="00275DE2" w:rsidRDefault="009118BF" w:rsidP="00C975C1">
            <w:pPr>
              <w:rPr>
                <w:rFonts w:asciiTheme="majorHAnsi" w:hAnsiTheme="majorHAnsi"/>
                <w:lang w:val="en-US"/>
              </w:rPr>
            </w:pPr>
            <w:r w:rsidRPr="006A53E0">
              <w:rPr>
                <w:rFonts w:eastAsia="Times New Roman"/>
                <w:lang w:val="en-US"/>
              </w:rPr>
              <w:t xml:space="preserve">6) </w:t>
            </w:r>
            <w:r w:rsidRPr="006A53E0">
              <w:rPr>
                <w:rFonts w:eastAsia="Times New Roman"/>
              </w:rPr>
              <w:t>Φυσιολογία</w:t>
            </w:r>
            <w:r w:rsidRPr="006A53E0">
              <w:rPr>
                <w:rFonts w:eastAsia="Times New Roman"/>
                <w:lang w:val="en-US"/>
              </w:rPr>
              <w:t>. Linda S. Costanzo. 4</w:t>
            </w:r>
            <w:r w:rsidRPr="006A53E0">
              <w:rPr>
                <w:rFonts w:eastAsia="Times New Roman"/>
              </w:rPr>
              <w:t>ηΈκδοση</w:t>
            </w:r>
            <w:r w:rsidRPr="006A53E0">
              <w:rPr>
                <w:rFonts w:eastAsia="Times New Roman"/>
                <w:lang w:val="en-US"/>
              </w:rPr>
              <w:t xml:space="preserve">, 2012. </w:t>
            </w:r>
            <w:r w:rsidRPr="006A53E0">
              <w:rPr>
                <w:rFonts w:eastAsia="Times New Roman"/>
              </w:rPr>
              <w:t>Ιατρικές</w:t>
            </w:r>
            <w:r w:rsidRPr="006A53E0">
              <w:rPr>
                <w:rFonts w:eastAsia="Times New Roman"/>
                <w:lang w:val="en-US"/>
              </w:rPr>
              <w:t xml:space="preserve"> </w:t>
            </w:r>
            <w:r w:rsidRPr="006A53E0">
              <w:rPr>
                <w:rFonts w:eastAsia="Times New Roman"/>
              </w:rPr>
              <w:t>Εκδόσεις</w:t>
            </w:r>
            <w:r w:rsidRPr="006A53E0">
              <w:rPr>
                <w:rFonts w:eastAsia="Times New Roman"/>
                <w:lang w:val="en-US"/>
              </w:rPr>
              <w:t xml:space="preserve"> </w:t>
            </w:r>
            <w:r w:rsidRPr="006A53E0">
              <w:rPr>
                <w:rFonts w:eastAsia="Times New Roman"/>
              </w:rPr>
              <w:t>Λαγός</w:t>
            </w:r>
            <w:r w:rsidRPr="006A53E0">
              <w:rPr>
                <w:rFonts w:eastAsia="Times New Roman"/>
                <w:lang w:val="en-US"/>
              </w:rPr>
              <w:t xml:space="preserve"> </w:t>
            </w:r>
            <w:r w:rsidRPr="006A53E0">
              <w:rPr>
                <w:rFonts w:eastAsia="Times New Roman"/>
              </w:rPr>
              <w:t>Δημήτριος</w:t>
            </w:r>
            <w:r w:rsidRPr="006A53E0">
              <w:rPr>
                <w:rFonts w:eastAsia="Times New Roman"/>
                <w:lang w:val="en-US"/>
              </w:rPr>
              <w:t>.</w:t>
            </w:r>
            <w:r w:rsidRPr="00275DE2">
              <w:rPr>
                <w:rFonts w:asciiTheme="majorHAnsi" w:eastAsia="Times New Roman" w:hAnsiTheme="majorHAnsi"/>
                <w:lang w:val="en-US"/>
              </w:rPr>
              <w:t xml:space="preserve">  </w:t>
            </w:r>
          </w:p>
        </w:tc>
      </w:tr>
    </w:tbl>
    <w:p w14:paraId="7687F7CF" w14:textId="77777777" w:rsidR="009118BF" w:rsidRPr="00E37044" w:rsidRDefault="009118BF" w:rsidP="009118BF">
      <w:pPr>
        <w:jc w:val="center"/>
        <w:rPr>
          <w:rFonts w:asciiTheme="majorHAnsi" w:hAnsiTheme="majorHAnsi" w:cs="Arial"/>
          <w:b/>
          <w:bCs/>
          <w:lang w:val="en-US"/>
        </w:rPr>
      </w:pPr>
    </w:p>
    <w:p w14:paraId="593AB9E2" w14:textId="77777777" w:rsidR="009118BF" w:rsidRPr="00275DE2" w:rsidRDefault="009118BF" w:rsidP="009118BF">
      <w:pPr>
        <w:rPr>
          <w:rFonts w:asciiTheme="majorHAnsi" w:hAnsiTheme="majorHAnsi" w:cs="Arial"/>
          <w:b/>
          <w:bCs/>
          <w:lang w:val="en-US"/>
        </w:rPr>
      </w:pPr>
    </w:p>
    <w:p w14:paraId="3CF9EC57" w14:textId="77777777" w:rsidR="009118BF" w:rsidRPr="00275DE2" w:rsidRDefault="009118BF" w:rsidP="009118BF">
      <w:pPr>
        <w:rPr>
          <w:rFonts w:asciiTheme="majorHAnsi" w:hAnsiTheme="majorHAnsi" w:cs="Arial"/>
          <w:b/>
          <w:bCs/>
          <w:lang w:val="en-US"/>
        </w:rPr>
      </w:pPr>
    </w:p>
    <w:p w14:paraId="5AECAC42" w14:textId="77777777" w:rsidR="009118BF" w:rsidRPr="00275DE2" w:rsidRDefault="009118BF" w:rsidP="009118BF">
      <w:pPr>
        <w:jc w:val="center"/>
        <w:rPr>
          <w:rFonts w:asciiTheme="majorHAnsi" w:hAnsiTheme="majorHAnsi" w:cs="Arial"/>
          <w:b/>
          <w:bCs/>
        </w:rPr>
      </w:pPr>
      <w:r w:rsidRPr="00275DE2">
        <w:rPr>
          <w:rFonts w:asciiTheme="majorHAnsi" w:hAnsiTheme="majorHAnsi" w:cs="Arial"/>
          <w:b/>
          <w:bCs/>
        </w:rPr>
        <w:t>ΒΙΟΦΥΣΙΚΗ – ΡΑΔΙΟΛΟΓΙΑ</w:t>
      </w:r>
    </w:p>
    <w:p w14:paraId="449933F9" w14:textId="77777777" w:rsidR="009118BF" w:rsidRPr="00275DE2" w:rsidRDefault="009118BF" w:rsidP="009118BF">
      <w:pPr>
        <w:rPr>
          <w:rFonts w:asciiTheme="majorHAnsi" w:hAnsiTheme="majorHAnsi" w:cs="Arial"/>
          <w:b/>
          <w:bCs/>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2"/>
        <w:gridCol w:w="1795"/>
        <w:gridCol w:w="2809"/>
        <w:gridCol w:w="2823"/>
      </w:tblGrid>
      <w:tr w:rsidR="009118BF" w:rsidRPr="00275DE2" w14:paraId="545934DE" w14:textId="77777777" w:rsidTr="00C975C1">
        <w:trPr>
          <w:jc w:val="center"/>
        </w:trPr>
        <w:tc>
          <w:tcPr>
            <w:tcW w:w="2662" w:type="dxa"/>
            <w:tcBorders>
              <w:top w:val="single" w:sz="4" w:space="0" w:color="auto"/>
              <w:left w:val="single" w:sz="4" w:space="0" w:color="auto"/>
              <w:bottom w:val="single" w:sz="4" w:space="0" w:color="auto"/>
              <w:right w:val="single" w:sz="4" w:space="0" w:color="auto"/>
            </w:tcBorders>
            <w:shd w:val="clear" w:color="auto" w:fill="DBE5F1"/>
            <w:hideMark/>
          </w:tcPr>
          <w:p w14:paraId="446BA2AF"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427" w:type="dxa"/>
            <w:gridSpan w:val="3"/>
            <w:tcBorders>
              <w:top w:val="single" w:sz="4" w:space="0" w:color="auto"/>
              <w:left w:val="single" w:sz="4" w:space="0" w:color="auto"/>
              <w:bottom w:val="single" w:sz="4" w:space="0" w:color="auto"/>
              <w:right w:val="single" w:sz="4" w:space="0" w:color="auto"/>
            </w:tcBorders>
            <w:hideMark/>
          </w:tcPr>
          <w:p w14:paraId="704CFB7F"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4F92C58A" w14:textId="77777777" w:rsidTr="00C975C1">
        <w:trPr>
          <w:jc w:val="center"/>
        </w:trPr>
        <w:tc>
          <w:tcPr>
            <w:tcW w:w="2662" w:type="dxa"/>
            <w:tcBorders>
              <w:top w:val="single" w:sz="4" w:space="0" w:color="auto"/>
              <w:left w:val="single" w:sz="4" w:space="0" w:color="auto"/>
              <w:bottom w:val="single" w:sz="4" w:space="0" w:color="auto"/>
              <w:right w:val="single" w:sz="4" w:space="0" w:color="auto"/>
            </w:tcBorders>
            <w:shd w:val="clear" w:color="auto" w:fill="DBE5F1"/>
            <w:hideMark/>
          </w:tcPr>
          <w:p w14:paraId="7D4DFAB1"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427" w:type="dxa"/>
            <w:gridSpan w:val="3"/>
            <w:tcBorders>
              <w:top w:val="single" w:sz="4" w:space="0" w:color="auto"/>
              <w:left w:val="single" w:sz="4" w:space="0" w:color="auto"/>
              <w:bottom w:val="single" w:sz="4" w:space="0" w:color="auto"/>
              <w:right w:val="single" w:sz="4" w:space="0" w:color="auto"/>
            </w:tcBorders>
            <w:hideMark/>
          </w:tcPr>
          <w:p w14:paraId="33975488"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336B80DD" w14:textId="77777777" w:rsidTr="00C975C1">
        <w:trPr>
          <w:jc w:val="center"/>
        </w:trPr>
        <w:tc>
          <w:tcPr>
            <w:tcW w:w="2662" w:type="dxa"/>
            <w:tcBorders>
              <w:top w:val="single" w:sz="4" w:space="0" w:color="auto"/>
              <w:left w:val="single" w:sz="4" w:space="0" w:color="auto"/>
              <w:bottom w:val="single" w:sz="4" w:space="0" w:color="auto"/>
              <w:right w:val="single" w:sz="4" w:space="0" w:color="auto"/>
            </w:tcBorders>
            <w:shd w:val="clear" w:color="auto" w:fill="DBE5F1"/>
            <w:hideMark/>
          </w:tcPr>
          <w:p w14:paraId="4CB11AB2"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427" w:type="dxa"/>
            <w:gridSpan w:val="3"/>
            <w:tcBorders>
              <w:top w:val="single" w:sz="4" w:space="0" w:color="auto"/>
              <w:left w:val="single" w:sz="4" w:space="0" w:color="auto"/>
              <w:bottom w:val="single" w:sz="4" w:space="0" w:color="auto"/>
              <w:right w:val="single" w:sz="4" w:space="0" w:color="auto"/>
            </w:tcBorders>
            <w:hideMark/>
          </w:tcPr>
          <w:p w14:paraId="4159F728"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67149A10" w14:textId="77777777" w:rsidTr="00C975C1">
        <w:trPr>
          <w:jc w:val="center"/>
        </w:trPr>
        <w:tc>
          <w:tcPr>
            <w:tcW w:w="2662" w:type="dxa"/>
            <w:tcBorders>
              <w:top w:val="single" w:sz="4" w:space="0" w:color="auto"/>
              <w:left w:val="single" w:sz="4" w:space="0" w:color="auto"/>
              <w:bottom w:val="single" w:sz="4" w:space="0" w:color="auto"/>
              <w:right w:val="single" w:sz="4" w:space="0" w:color="auto"/>
            </w:tcBorders>
            <w:shd w:val="clear" w:color="auto" w:fill="DBE5F1"/>
            <w:hideMark/>
          </w:tcPr>
          <w:p w14:paraId="3E3B7521"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1795" w:type="dxa"/>
            <w:tcBorders>
              <w:top w:val="single" w:sz="4" w:space="0" w:color="auto"/>
              <w:left w:val="single" w:sz="4" w:space="0" w:color="auto"/>
              <w:bottom w:val="single" w:sz="4" w:space="0" w:color="auto"/>
              <w:right w:val="single" w:sz="4" w:space="0" w:color="auto"/>
            </w:tcBorders>
            <w:hideMark/>
          </w:tcPr>
          <w:p w14:paraId="0A093A79" w14:textId="77777777" w:rsidR="009118BF" w:rsidRPr="00275DE2" w:rsidRDefault="009118BF" w:rsidP="00C975C1">
            <w:pPr>
              <w:rPr>
                <w:rFonts w:asciiTheme="majorHAnsi" w:hAnsiTheme="majorHAnsi"/>
                <w:b/>
              </w:rPr>
            </w:pPr>
            <w:r w:rsidRPr="00275DE2">
              <w:rPr>
                <w:rFonts w:asciiTheme="majorHAnsi" w:hAnsiTheme="majorHAnsi"/>
                <w:b/>
                <w:lang w:val="en-US"/>
              </w:rPr>
              <w:t>Y</w:t>
            </w:r>
            <w:r w:rsidRPr="00275DE2">
              <w:rPr>
                <w:rFonts w:asciiTheme="majorHAnsi" w:hAnsiTheme="majorHAnsi"/>
                <w:b/>
              </w:rPr>
              <w:t>Π16315</w:t>
            </w:r>
          </w:p>
        </w:tc>
        <w:tc>
          <w:tcPr>
            <w:tcW w:w="2809" w:type="dxa"/>
            <w:tcBorders>
              <w:top w:val="single" w:sz="4" w:space="0" w:color="auto"/>
              <w:left w:val="single" w:sz="4" w:space="0" w:color="auto"/>
              <w:bottom w:val="single" w:sz="4" w:space="0" w:color="auto"/>
              <w:right w:val="single" w:sz="4" w:space="0" w:color="auto"/>
            </w:tcBorders>
            <w:shd w:val="clear" w:color="auto" w:fill="DBE5F1"/>
            <w:hideMark/>
          </w:tcPr>
          <w:p w14:paraId="1F14F260"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823" w:type="dxa"/>
            <w:tcBorders>
              <w:top w:val="single" w:sz="4" w:space="0" w:color="auto"/>
              <w:left w:val="single" w:sz="4" w:space="0" w:color="auto"/>
              <w:bottom w:val="single" w:sz="4" w:space="0" w:color="auto"/>
              <w:right w:val="single" w:sz="4" w:space="0" w:color="auto"/>
            </w:tcBorders>
            <w:hideMark/>
          </w:tcPr>
          <w:p w14:paraId="01A30C1E" w14:textId="77777777" w:rsidR="009118BF" w:rsidRPr="00275DE2" w:rsidRDefault="009118BF" w:rsidP="00C975C1">
            <w:pPr>
              <w:rPr>
                <w:rFonts w:asciiTheme="majorHAnsi" w:hAnsiTheme="majorHAnsi"/>
                <w:b/>
              </w:rPr>
            </w:pPr>
            <w:r w:rsidRPr="00275DE2">
              <w:rPr>
                <w:rFonts w:asciiTheme="majorHAnsi" w:hAnsiTheme="majorHAnsi"/>
                <w:b/>
              </w:rPr>
              <w:t>3</w:t>
            </w:r>
            <w:r w:rsidRPr="00275DE2">
              <w:rPr>
                <w:rFonts w:asciiTheme="majorHAnsi" w:hAnsiTheme="majorHAnsi"/>
                <w:b/>
                <w:vertAlign w:val="superscript"/>
              </w:rPr>
              <w:t>ο</w:t>
            </w:r>
          </w:p>
        </w:tc>
      </w:tr>
      <w:tr w:rsidR="009118BF" w:rsidRPr="00275DE2" w14:paraId="4627AF52" w14:textId="77777777" w:rsidTr="00C975C1">
        <w:trPr>
          <w:jc w:val="center"/>
        </w:trPr>
        <w:tc>
          <w:tcPr>
            <w:tcW w:w="2662" w:type="dxa"/>
            <w:tcBorders>
              <w:top w:val="single" w:sz="4" w:space="0" w:color="auto"/>
              <w:left w:val="single" w:sz="4" w:space="0" w:color="auto"/>
              <w:bottom w:val="single" w:sz="4" w:space="0" w:color="auto"/>
              <w:right w:val="single" w:sz="4" w:space="0" w:color="auto"/>
            </w:tcBorders>
            <w:shd w:val="clear" w:color="auto" w:fill="DBE5F1"/>
            <w:hideMark/>
          </w:tcPr>
          <w:p w14:paraId="1C673660"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427" w:type="dxa"/>
            <w:gridSpan w:val="3"/>
            <w:tcBorders>
              <w:top w:val="single" w:sz="4" w:space="0" w:color="auto"/>
              <w:left w:val="single" w:sz="4" w:space="0" w:color="auto"/>
              <w:bottom w:val="single" w:sz="4" w:space="0" w:color="auto"/>
              <w:right w:val="single" w:sz="4" w:space="0" w:color="auto"/>
            </w:tcBorders>
            <w:hideMark/>
          </w:tcPr>
          <w:p w14:paraId="3E9DC8A8" w14:textId="77777777" w:rsidR="009118BF" w:rsidRPr="00275DE2" w:rsidRDefault="009118BF" w:rsidP="00C975C1">
            <w:pPr>
              <w:rPr>
                <w:rFonts w:asciiTheme="majorHAnsi" w:hAnsiTheme="majorHAnsi"/>
                <w:b/>
              </w:rPr>
            </w:pPr>
            <w:r w:rsidRPr="00275DE2">
              <w:rPr>
                <w:rFonts w:asciiTheme="majorHAnsi" w:hAnsiTheme="majorHAnsi"/>
                <w:b/>
              </w:rPr>
              <w:t>ΒΙΟΦΥΣΙΚΗ-</w:t>
            </w:r>
            <w:r w:rsidRPr="00275DE2">
              <w:rPr>
                <w:rFonts w:asciiTheme="majorHAnsi" w:hAnsiTheme="majorHAnsi" w:cs="Arial"/>
                <w:b/>
                <w:bCs/>
              </w:rPr>
              <w:t xml:space="preserve"> ΡΑΔΙΟΛΟΓΙΑ</w:t>
            </w:r>
          </w:p>
        </w:tc>
      </w:tr>
      <w:tr w:rsidR="009118BF" w:rsidRPr="00275DE2" w14:paraId="393DB7D8" w14:textId="77777777" w:rsidTr="00C975C1">
        <w:trPr>
          <w:jc w:val="center"/>
        </w:trPr>
        <w:tc>
          <w:tcPr>
            <w:tcW w:w="445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B7DB1E8"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809" w:type="dxa"/>
            <w:tcBorders>
              <w:top w:val="single" w:sz="4" w:space="0" w:color="auto"/>
              <w:left w:val="single" w:sz="4" w:space="0" w:color="auto"/>
              <w:bottom w:val="single" w:sz="4" w:space="0" w:color="auto"/>
              <w:right w:val="single" w:sz="4" w:space="0" w:color="auto"/>
            </w:tcBorders>
            <w:shd w:val="clear" w:color="auto" w:fill="DBE5F1"/>
            <w:hideMark/>
          </w:tcPr>
          <w:p w14:paraId="201EF84F"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823" w:type="dxa"/>
            <w:tcBorders>
              <w:top w:val="single" w:sz="4" w:space="0" w:color="auto"/>
              <w:left w:val="single" w:sz="4" w:space="0" w:color="auto"/>
              <w:bottom w:val="single" w:sz="4" w:space="0" w:color="auto"/>
              <w:right w:val="single" w:sz="4" w:space="0" w:color="auto"/>
            </w:tcBorders>
            <w:shd w:val="clear" w:color="auto" w:fill="DBE5F1"/>
            <w:hideMark/>
          </w:tcPr>
          <w:p w14:paraId="5F28BF3F"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2363AA92" w14:textId="77777777" w:rsidTr="00C975C1">
        <w:trPr>
          <w:jc w:val="center"/>
        </w:trPr>
        <w:tc>
          <w:tcPr>
            <w:tcW w:w="4457" w:type="dxa"/>
            <w:gridSpan w:val="2"/>
            <w:tcBorders>
              <w:top w:val="single" w:sz="4" w:space="0" w:color="auto"/>
              <w:left w:val="single" w:sz="4" w:space="0" w:color="auto"/>
              <w:bottom w:val="single" w:sz="4" w:space="0" w:color="auto"/>
              <w:right w:val="single" w:sz="4" w:space="0" w:color="auto"/>
            </w:tcBorders>
            <w:hideMark/>
          </w:tcPr>
          <w:p w14:paraId="0FC298C9" w14:textId="77777777" w:rsidR="009118BF" w:rsidRPr="00275DE2" w:rsidRDefault="009118BF" w:rsidP="00C975C1">
            <w:pPr>
              <w:rPr>
                <w:rFonts w:asciiTheme="majorHAnsi" w:hAnsiTheme="majorHAnsi"/>
              </w:rPr>
            </w:pPr>
            <w:r w:rsidRPr="00275DE2">
              <w:rPr>
                <w:rFonts w:asciiTheme="majorHAnsi" w:hAnsiTheme="majorHAnsi"/>
              </w:rPr>
              <w:t>Διαλέξεις και Εργαστηριακές ασκήσεις</w:t>
            </w:r>
          </w:p>
        </w:tc>
        <w:tc>
          <w:tcPr>
            <w:tcW w:w="2809" w:type="dxa"/>
            <w:tcBorders>
              <w:top w:val="single" w:sz="4" w:space="0" w:color="auto"/>
              <w:left w:val="single" w:sz="4" w:space="0" w:color="auto"/>
              <w:bottom w:val="single" w:sz="4" w:space="0" w:color="auto"/>
              <w:right w:val="single" w:sz="4" w:space="0" w:color="auto"/>
            </w:tcBorders>
            <w:hideMark/>
          </w:tcPr>
          <w:p w14:paraId="376C1D27" w14:textId="77777777" w:rsidR="009118BF" w:rsidRPr="00275DE2" w:rsidRDefault="009118BF" w:rsidP="00C975C1">
            <w:pPr>
              <w:jc w:val="center"/>
              <w:rPr>
                <w:rFonts w:asciiTheme="majorHAnsi" w:hAnsiTheme="majorHAnsi"/>
                <w:b/>
              </w:rPr>
            </w:pPr>
            <w:r w:rsidRPr="00275DE2">
              <w:rPr>
                <w:rFonts w:asciiTheme="majorHAnsi" w:hAnsiTheme="majorHAnsi"/>
                <w:b/>
              </w:rPr>
              <w:t>3</w:t>
            </w:r>
          </w:p>
          <w:p w14:paraId="49A73B9B" w14:textId="77777777" w:rsidR="009118BF" w:rsidRPr="00275DE2" w:rsidRDefault="009118BF" w:rsidP="00C975C1">
            <w:pPr>
              <w:jc w:val="center"/>
              <w:rPr>
                <w:rFonts w:asciiTheme="majorHAnsi" w:hAnsiTheme="majorHAnsi"/>
              </w:rPr>
            </w:pPr>
            <w:r w:rsidRPr="00275DE2">
              <w:rPr>
                <w:rFonts w:asciiTheme="majorHAnsi" w:hAnsiTheme="majorHAnsi"/>
              </w:rPr>
              <w:t>(1 ώρα διάλεξη και 2 ώρες εργαστηριακή άσκηση)</w:t>
            </w:r>
          </w:p>
        </w:tc>
        <w:tc>
          <w:tcPr>
            <w:tcW w:w="2823" w:type="dxa"/>
            <w:tcBorders>
              <w:top w:val="single" w:sz="4" w:space="0" w:color="auto"/>
              <w:left w:val="single" w:sz="4" w:space="0" w:color="auto"/>
              <w:bottom w:val="single" w:sz="4" w:space="0" w:color="auto"/>
              <w:right w:val="single" w:sz="4" w:space="0" w:color="auto"/>
            </w:tcBorders>
            <w:hideMark/>
          </w:tcPr>
          <w:p w14:paraId="2FA68C5D" w14:textId="77777777" w:rsidR="009118BF" w:rsidRPr="00275DE2" w:rsidRDefault="009118BF" w:rsidP="00C975C1">
            <w:pPr>
              <w:jc w:val="center"/>
              <w:rPr>
                <w:rFonts w:asciiTheme="majorHAnsi" w:hAnsiTheme="majorHAnsi"/>
                <w:b/>
              </w:rPr>
            </w:pPr>
            <w:r w:rsidRPr="00275DE2">
              <w:rPr>
                <w:rFonts w:asciiTheme="majorHAnsi" w:hAnsiTheme="majorHAnsi"/>
                <w:b/>
              </w:rPr>
              <w:t>3</w:t>
            </w:r>
          </w:p>
        </w:tc>
      </w:tr>
      <w:tr w:rsidR="009118BF" w:rsidRPr="00275DE2" w14:paraId="3D11251C" w14:textId="77777777" w:rsidTr="00C975C1">
        <w:trPr>
          <w:jc w:val="center"/>
        </w:trPr>
        <w:tc>
          <w:tcPr>
            <w:tcW w:w="445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1937443"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5632" w:type="dxa"/>
            <w:gridSpan w:val="2"/>
            <w:tcBorders>
              <w:top w:val="single" w:sz="4" w:space="0" w:color="auto"/>
              <w:left w:val="single" w:sz="4" w:space="0" w:color="auto"/>
              <w:bottom w:val="single" w:sz="4" w:space="0" w:color="auto"/>
              <w:right w:val="single" w:sz="4" w:space="0" w:color="auto"/>
            </w:tcBorders>
            <w:hideMark/>
          </w:tcPr>
          <w:p w14:paraId="50E00448" w14:textId="77777777" w:rsidR="009118BF" w:rsidRPr="00275DE2" w:rsidRDefault="009118BF" w:rsidP="00C975C1">
            <w:pPr>
              <w:rPr>
                <w:rFonts w:asciiTheme="majorHAnsi" w:hAnsiTheme="majorHAnsi"/>
                <w:lang w:val="en-US"/>
              </w:rPr>
            </w:pPr>
            <w:r w:rsidRPr="00275DE2">
              <w:rPr>
                <w:rFonts w:asciiTheme="majorHAnsi" w:hAnsiTheme="majorHAnsi"/>
              </w:rPr>
              <w:t>Μάθημα Υποχρεωτικό</w:t>
            </w:r>
          </w:p>
        </w:tc>
      </w:tr>
      <w:tr w:rsidR="009118BF" w:rsidRPr="00275DE2" w14:paraId="5E99BF10" w14:textId="77777777" w:rsidTr="00C975C1">
        <w:trPr>
          <w:jc w:val="center"/>
        </w:trPr>
        <w:tc>
          <w:tcPr>
            <w:tcW w:w="445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5C96CAD"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5632" w:type="dxa"/>
            <w:gridSpan w:val="2"/>
            <w:tcBorders>
              <w:top w:val="single" w:sz="4" w:space="0" w:color="auto"/>
              <w:left w:val="single" w:sz="4" w:space="0" w:color="auto"/>
              <w:bottom w:val="single" w:sz="4" w:space="0" w:color="auto"/>
              <w:right w:val="single" w:sz="4" w:space="0" w:color="auto"/>
            </w:tcBorders>
            <w:hideMark/>
          </w:tcPr>
          <w:p w14:paraId="2B5B09F5"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54A7EB2D" w14:textId="77777777" w:rsidTr="00C975C1">
        <w:trPr>
          <w:jc w:val="center"/>
        </w:trPr>
        <w:tc>
          <w:tcPr>
            <w:tcW w:w="445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B43B875"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5632" w:type="dxa"/>
            <w:gridSpan w:val="2"/>
            <w:tcBorders>
              <w:top w:val="single" w:sz="4" w:space="0" w:color="auto"/>
              <w:left w:val="single" w:sz="4" w:space="0" w:color="auto"/>
              <w:bottom w:val="single" w:sz="4" w:space="0" w:color="auto"/>
              <w:right w:val="single" w:sz="4" w:space="0" w:color="auto"/>
            </w:tcBorders>
            <w:hideMark/>
          </w:tcPr>
          <w:p w14:paraId="00082CB6"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793763D8" w14:textId="77777777" w:rsidTr="00C975C1">
        <w:trPr>
          <w:jc w:val="center"/>
        </w:trPr>
        <w:tc>
          <w:tcPr>
            <w:tcW w:w="445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8F60BDE"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5632" w:type="dxa"/>
            <w:gridSpan w:val="2"/>
            <w:tcBorders>
              <w:top w:val="single" w:sz="4" w:space="0" w:color="auto"/>
              <w:left w:val="single" w:sz="4" w:space="0" w:color="auto"/>
              <w:bottom w:val="single" w:sz="4" w:space="0" w:color="auto"/>
              <w:right w:val="single" w:sz="4" w:space="0" w:color="auto"/>
            </w:tcBorders>
            <w:hideMark/>
          </w:tcPr>
          <w:p w14:paraId="2232280E"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01D80B86" w14:textId="77777777" w:rsidTr="00C975C1">
        <w:trPr>
          <w:jc w:val="center"/>
        </w:trPr>
        <w:tc>
          <w:tcPr>
            <w:tcW w:w="445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CFE4F9A"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5632" w:type="dxa"/>
            <w:gridSpan w:val="2"/>
            <w:tcBorders>
              <w:top w:val="single" w:sz="4" w:space="0" w:color="auto"/>
              <w:left w:val="single" w:sz="4" w:space="0" w:color="auto"/>
              <w:bottom w:val="single" w:sz="4" w:space="0" w:color="auto"/>
              <w:right w:val="single" w:sz="4" w:space="0" w:color="auto"/>
            </w:tcBorders>
            <w:hideMark/>
          </w:tcPr>
          <w:p w14:paraId="2340A3C9"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79A4EFA3" w14:textId="77777777" w:rsidTr="00C975C1">
        <w:trPr>
          <w:jc w:val="center"/>
        </w:trPr>
        <w:tc>
          <w:tcPr>
            <w:tcW w:w="10089" w:type="dxa"/>
            <w:gridSpan w:val="4"/>
            <w:tcBorders>
              <w:top w:val="single" w:sz="4" w:space="0" w:color="auto"/>
              <w:left w:val="nil"/>
              <w:bottom w:val="single" w:sz="4" w:space="0" w:color="auto"/>
              <w:right w:val="nil"/>
            </w:tcBorders>
          </w:tcPr>
          <w:p w14:paraId="583EBB51" w14:textId="77777777" w:rsidR="009118BF" w:rsidRPr="00275DE2" w:rsidRDefault="009118BF" w:rsidP="00C975C1">
            <w:pPr>
              <w:rPr>
                <w:rFonts w:asciiTheme="majorHAnsi" w:hAnsiTheme="majorHAnsi"/>
              </w:rPr>
            </w:pPr>
          </w:p>
        </w:tc>
      </w:tr>
      <w:tr w:rsidR="009118BF" w:rsidRPr="00275DE2" w14:paraId="1B4F57CB"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78A2F8F"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1BD0E5C2" w14:textId="77777777" w:rsidTr="00C975C1">
        <w:trPr>
          <w:trHeight w:val="274"/>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4DE7CE3A" w14:textId="77777777" w:rsidR="009118BF" w:rsidRPr="00275DE2" w:rsidRDefault="009118BF" w:rsidP="00C975C1">
            <w:pPr>
              <w:pStyle w:val="Default"/>
              <w:rPr>
                <w:rFonts w:asciiTheme="majorHAnsi" w:hAnsiTheme="majorHAnsi"/>
              </w:rPr>
            </w:pPr>
            <w:r w:rsidRPr="00275DE2">
              <w:rPr>
                <w:rFonts w:asciiTheme="majorHAnsi" w:hAnsiTheme="majorHAnsi"/>
              </w:rPr>
              <w:t>Σκοπός του μαθήματος είναι η κατανόηση φυσικών φαινομένων, ιδιοτήτων και παραμέτρων που περιγράφουν βασικές λειτουργίες του ανθρωπίνου σώματος, των νόμων που περιγράφουν τα παραπάνω φυσικά φαινόμενα, βασικών αρχών λειτουργίας ιατρικών και διαγνωστικών συσκευών, με τη βοήθεια των οποίων είναι εφικτή η ανάγνωση και ερμηνεία των φαινομένων αυτών.</w:t>
            </w:r>
          </w:p>
          <w:p w14:paraId="50DF6BD9" w14:textId="77777777" w:rsidR="009118BF" w:rsidRPr="00275DE2" w:rsidRDefault="009118BF" w:rsidP="00C975C1">
            <w:pPr>
              <w:pStyle w:val="Default"/>
              <w:rPr>
                <w:rFonts w:asciiTheme="majorHAnsi" w:hAnsiTheme="majorHAnsi"/>
              </w:rPr>
            </w:pPr>
            <w:r w:rsidRPr="00275DE2">
              <w:rPr>
                <w:rFonts w:asciiTheme="majorHAnsi" w:hAnsiTheme="majorHAnsi"/>
              </w:rPr>
              <w:t>Μετά την επιτυχή ολοκλήρωση του μαθήματος, ο φοιτητής θα είναι σε θέση:</w:t>
            </w:r>
          </w:p>
          <w:p w14:paraId="26394970" w14:textId="77777777" w:rsidR="009118BF" w:rsidRPr="00275DE2" w:rsidRDefault="009118BF" w:rsidP="00C975C1">
            <w:pPr>
              <w:pStyle w:val="Default"/>
              <w:numPr>
                <w:ilvl w:val="0"/>
                <w:numId w:val="62"/>
              </w:numPr>
              <w:rPr>
                <w:rFonts w:asciiTheme="majorHAnsi" w:hAnsiTheme="majorHAnsi"/>
              </w:rPr>
            </w:pPr>
            <w:r w:rsidRPr="00275DE2">
              <w:rPr>
                <w:rFonts w:asciiTheme="majorHAnsi" w:hAnsiTheme="majorHAnsi"/>
              </w:rPr>
              <w:t>να γνωρίζει και να κατανοεί τα φυσικά φαινόμενα και τις ιδιότητες που περιγράφουν βασικές λειτουργίες του ανθρωπίνου σώματος,.</w:t>
            </w:r>
          </w:p>
          <w:p w14:paraId="7EC30CD9" w14:textId="77777777" w:rsidR="009118BF" w:rsidRPr="00275DE2" w:rsidRDefault="009118BF" w:rsidP="00C975C1">
            <w:pPr>
              <w:pStyle w:val="Default"/>
              <w:numPr>
                <w:ilvl w:val="0"/>
                <w:numId w:val="62"/>
              </w:numPr>
              <w:rPr>
                <w:rFonts w:asciiTheme="majorHAnsi" w:hAnsiTheme="majorHAnsi"/>
              </w:rPr>
            </w:pPr>
            <w:r w:rsidRPr="00275DE2">
              <w:rPr>
                <w:rFonts w:asciiTheme="majorHAnsi" w:hAnsiTheme="majorHAnsi"/>
              </w:rPr>
              <w:lastRenderedPageBreak/>
              <w:t>να γνωρίζει τις βασικές αρχές των κυριοτέρων ιατρικών και διαγνωστικών συσκευών που χρησιμοποιούνται στην καθημερινή κλινική πρακτική.</w:t>
            </w:r>
          </w:p>
        </w:tc>
      </w:tr>
      <w:tr w:rsidR="009118BF" w:rsidRPr="00275DE2" w14:paraId="1909B0CC" w14:textId="77777777" w:rsidTr="00C975C1">
        <w:trPr>
          <w:jc w:val="center"/>
        </w:trPr>
        <w:tc>
          <w:tcPr>
            <w:tcW w:w="10089" w:type="dxa"/>
            <w:gridSpan w:val="4"/>
            <w:tcBorders>
              <w:top w:val="single" w:sz="4" w:space="0" w:color="auto"/>
              <w:left w:val="nil"/>
              <w:bottom w:val="single" w:sz="4" w:space="0" w:color="auto"/>
              <w:right w:val="nil"/>
            </w:tcBorders>
          </w:tcPr>
          <w:p w14:paraId="380AFFF2" w14:textId="77777777" w:rsidR="009118BF" w:rsidRPr="00275DE2" w:rsidRDefault="009118BF" w:rsidP="00C975C1">
            <w:pPr>
              <w:rPr>
                <w:rFonts w:asciiTheme="majorHAnsi" w:hAnsiTheme="majorHAnsi"/>
              </w:rPr>
            </w:pPr>
          </w:p>
        </w:tc>
      </w:tr>
      <w:tr w:rsidR="009118BF" w:rsidRPr="00275DE2" w14:paraId="063446B4"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3D03955"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049DA2DF" w14:textId="77777777" w:rsidTr="00C975C1">
        <w:trPr>
          <w:trHeight w:val="1125"/>
          <w:jc w:val="center"/>
        </w:trPr>
        <w:tc>
          <w:tcPr>
            <w:tcW w:w="10089" w:type="dxa"/>
            <w:gridSpan w:val="4"/>
            <w:tcBorders>
              <w:top w:val="single" w:sz="4" w:space="0" w:color="auto"/>
              <w:left w:val="single" w:sz="4" w:space="0" w:color="auto"/>
              <w:bottom w:val="single" w:sz="4" w:space="0" w:color="auto"/>
              <w:right w:val="single" w:sz="4" w:space="0" w:color="auto"/>
            </w:tcBorders>
          </w:tcPr>
          <w:p w14:paraId="1E890C2F" w14:textId="77777777" w:rsidR="009118BF" w:rsidRPr="00275DE2" w:rsidRDefault="009118BF" w:rsidP="00C975C1">
            <w:pPr>
              <w:pStyle w:val="Default"/>
              <w:numPr>
                <w:ilvl w:val="0"/>
                <w:numId w:val="15"/>
              </w:numPr>
              <w:tabs>
                <w:tab w:val="num" w:pos="720"/>
              </w:tabs>
              <w:jc w:val="both"/>
              <w:rPr>
                <w:rFonts w:asciiTheme="majorHAnsi" w:hAnsiTheme="majorHAnsi"/>
              </w:rPr>
            </w:pPr>
            <w:r w:rsidRPr="00275DE2">
              <w:rPr>
                <w:rFonts w:asciiTheme="majorHAnsi" w:hAnsiTheme="majorHAnsi"/>
              </w:rPr>
              <w:t>Κριτική σκέψη</w:t>
            </w:r>
          </w:p>
          <w:p w14:paraId="0AA521AC" w14:textId="77777777" w:rsidR="009118BF" w:rsidRPr="00275DE2" w:rsidRDefault="009118BF" w:rsidP="00C975C1">
            <w:pPr>
              <w:pStyle w:val="Default"/>
              <w:numPr>
                <w:ilvl w:val="0"/>
                <w:numId w:val="15"/>
              </w:numPr>
              <w:tabs>
                <w:tab w:val="num" w:pos="720"/>
              </w:tabs>
              <w:jc w:val="both"/>
              <w:rPr>
                <w:rFonts w:asciiTheme="majorHAnsi" w:hAnsiTheme="majorHAnsi"/>
              </w:rPr>
            </w:pPr>
            <w:r w:rsidRPr="00275DE2">
              <w:rPr>
                <w:rFonts w:asciiTheme="majorHAnsi" w:hAnsiTheme="majorHAnsi"/>
              </w:rPr>
              <w:t>Ανεύρεση και επεξεργασία πληροφοριών</w:t>
            </w:r>
          </w:p>
          <w:p w14:paraId="7C09789B" w14:textId="77777777" w:rsidR="009118BF" w:rsidRPr="00275DE2" w:rsidRDefault="009118BF" w:rsidP="00C975C1">
            <w:pPr>
              <w:pStyle w:val="Default"/>
              <w:numPr>
                <w:ilvl w:val="0"/>
                <w:numId w:val="15"/>
              </w:numPr>
              <w:tabs>
                <w:tab w:val="num" w:pos="720"/>
              </w:tabs>
              <w:jc w:val="both"/>
              <w:rPr>
                <w:rFonts w:asciiTheme="majorHAnsi" w:hAnsiTheme="majorHAnsi"/>
              </w:rPr>
            </w:pPr>
            <w:r w:rsidRPr="00275DE2">
              <w:rPr>
                <w:rFonts w:asciiTheme="majorHAnsi" w:hAnsiTheme="majorHAnsi"/>
              </w:rPr>
              <w:t>Λήψη αποφάσεων</w:t>
            </w:r>
          </w:p>
          <w:p w14:paraId="1264CA32" w14:textId="77777777" w:rsidR="009118BF" w:rsidRPr="00275DE2" w:rsidRDefault="009118BF" w:rsidP="00C975C1">
            <w:pPr>
              <w:pStyle w:val="Default"/>
              <w:numPr>
                <w:ilvl w:val="0"/>
                <w:numId w:val="15"/>
              </w:numPr>
              <w:tabs>
                <w:tab w:val="num" w:pos="720"/>
              </w:tabs>
              <w:jc w:val="both"/>
              <w:rPr>
                <w:rFonts w:asciiTheme="majorHAnsi" w:hAnsiTheme="majorHAnsi"/>
              </w:rPr>
            </w:pPr>
            <w:r w:rsidRPr="00275DE2">
              <w:rPr>
                <w:rFonts w:asciiTheme="majorHAnsi" w:hAnsiTheme="majorHAnsi"/>
              </w:rPr>
              <w:t>Προαγωγή της ελεύθερης, δημιουργικής και επαγωγικής σκέψης</w:t>
            </w:r>
          </w:p>
          <w:p w14:paraId="3FADAB9E" w14:textId="77777777" w:rsidR="009118BF" w:rsidRPr="00275DE2" w:rsidRDefault="009118BF" w:rsidP="00C975C1">
            <w:pPr>
              <w:pStyle w:val="Default"/>
              <w:numPr>
                <w:ilvl w:val="0"/>
                <w:numId w:val="15"/>
              </w:numPr>
              <w:tabs>
                <w:tab w:val="num" w:pos="720"/>
              </w:tabs>
              <w:jc w:val="both"/>
              <w:rPr>
                <w:rFonts w:asciiTheme="majorHAnsi" w:hAnsiTheme="majorHAnsi"/>
              </w:rPr>
            </w:pPr>
            <w:r w:rsidRPr="00275DE2">
              <w:rPr>
                <w:rFonts w:asciiTheme="majorHAnsi" w:hAnsiTheme="majorHAnsi"/>
              </w:rPr>
              <w:t xml:space="preserve">Παραγωγή νέων ερευνητικών ιδεών </w:t>
            </w:r>
          </w:p>
        </w:tc>
      </w:tr>
      <w:tr w:rsidR="009118BF" w:rsidRPr="00275DE2" w14:paraId="2F797EB1" w14:textId="77777777" w:rsidTr="00C975C1">
        <w:trPr>
          <w:jc w:val="center"/>
        </w:trPr>
        <w:tc>
          <w:tcPr>
            <w:tcW w:w="10089" w:type="dxa"/>
            <w:gridSpan w:val="4"/>
            <w:tcBorders>
              <w:top w:val="single" w:sz="4" w:space="0" w:color="auto"/>
              <w:left w:val="nil"/>
              <w:bottom w:val="single" w:sz="4" w:space="0" w:color="auto"/>
              <w:right w:val="nil"/>
            </w:tcBorders>
          </w:tcPr>
          <w:p w14:paraId="2E7DE9A7" w14:textId="77777777" w:rsidR="009118BF" w:rsidRPr="00275DE2" w:rsidRDefault="009118BF" w:rsidP="00C975C1">
            <w:pPr>
              <w:rPr>
                <w:rFonts w:asciiTheme="majorHAnsi" w:hAnsiTheme="majorHAnsi"/>
              </w:rPr>
            </w:pPr>
          </w:p>
        </w:tc>
      </w:tr>
      <w:tr w:rsidR="009118BF" w:rsidRPr="00275DE2" w14:paraId="46C5B5E5"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2FE09AA"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259188E3" w14:textId="77777777" w:rsidTr="00C975C1">
        <w:trPr>
          <w:trHeight w:val="1821"/>
          <w:jc w:val="center"/>
        </w:trPr>
        <w:tc>
          <w:tcPr>
            <w:tcW w:w="10089" w:type="dxa"/>
            <w:gridSpan w:val="4"/>
            <w:tcBorders>
              <w:top w:val="single" w:sz="4" w:space="0" w:color="auto"/>
              <w:left w:val="single" w:sz="4" w:space="0" w:color="auto"/>
              <w:bottom w:val="single" w:sz="4" w:space="0" w:color="auto"/>
              <w:right w:val="single" w:sz="4" w:space="0" w:color="auto"/>
            </w:tcBorders>
          </w:tcPr>
          <w:p w14:paraId="29DFE4B0" w14:textId="77777777" w:rsidR="009118BF" w:rsidRPr="00275DE2" w:rsidRDefault="009118BF" w:rsidP="00C975C1">
            <w:pPr>
              <w:spacing w:before="120"/>
              <w:rPr>
                <w:rFonts w:asciiTheme="majorHAnsi" w:hAnsiTheme="majorHAnsi"/>
                <w:b/>
                <w:bCs/>
                <w:u w:val="single"/>
              </w:rPr>
            </w:pPr>
            <w:r w:rsidRPr="00275DE2">
              <w:rPr>
                <w:rFonts w:asciiTheme="majorHAnsi" w:hAnsiTheme="majorHAnsi"/>
                <w:b/>
                <w:bCs/>
                <w:u w:val="single"/>
              </w:rPr>
              <w:t>Περιεχόμενο Διαλέξεων</w:t>
            </w:r>
          </w:p>
          <w:p w14:paraId="0D550D41"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Εισαγωγή στη Βιοφυσική - Βιοϊατρική Τεχνολογία. Βασικές αρχές λήψης και επεξεργασίας βιολογικών σημάτων.Δειγματοληψία και κβαντισμός αναλογικού σήματος. Επεξεργασία βιοσήματος και πεδία εφαρμογής.</w:t>
            </w:r>
            <w:r>
              <w:rPr>
                <w:rFonts w:asciiTheme="majorHAnsi" w:hAnsiTheme="majorHAnsi"/>
              </w:rPr>
              <w:t xml:space="preserve"> Αγγλική ορολογία.</w:t>
            </w:r>
          </w:p>
          <w:p w14:paraId="12EA3DE0"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 xml:space="preserve">Ιατρική απεικόνιση και επεξεργασία ιατρικής εικόνας. Βασικά ιατρικά απεικονιστικά συστήματα. Είδη ιατρικής εικόνας και απεικονιστικές τεχνολογίες. Βασικές διαδικασίες ψηφιακής επεξεργασίας ιατρικής εικόνας. </w:t>
            </w:r>
          </w:p>
          <w:p w14:paraId="3F5463E3"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Βιοηλεκτρισμός. Μεμβράνες, ηλεκτρικές ιδιότητες των κυττάρων. Βιοηλεκτρικά δυναμικά</w:t>
            </w:r>
            <w:r w:rsidRPr="00275DE2">
              <w:rPr>
                <w:rFonts w:asciiTheme="majorHAnsi" w:hAnsiTheme="majorHAnsi"/>
                <w:b/>
                <w:i/>
              </w:rPr>
              <w:t xml:space="preserve">. </w:t>
            </w:r>
            <w:r w:rsidRPr="00275DE2">
              <w:rPr>
                <w:rFonts w:asciiTheme="majorHAnsi" w:hAnsiTheme="majorHAnsi"/>
              </w:rPr>
              <w:t>Λήψη και επεξεργασία ηλεκτρομυογραφήματος.</w:t>
            </w:r>
          </w:p>
          <w:p w14:paraId="2388C712"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Φυσική του καρδιαγγειακού συστήματος. Λήψη, επεξεργασία και ερμηνεία. Ηλεκτροκαρδιογραφήματος.</w:t>
            </w:r>
          </w:p>
          <w:p w14:paraId="5149BB94"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Βασικές Καρδιακές Αρρυθμίες. Απινίδωση και απινιδωτές.</w:t>
            </w:r>
          </w:p>
          <w:p w14:paraId="14AE05E5"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Μηχανική Ρευστών. Αιμοδυναμική. Αίμα. Αγγεία. Πίεση και ροή αίματος Χαρακτηριστικά μεγέθη αιματικής ροής. Φυσιολογικές αρτηριακές πιέσεις. Επεμβατικές και μη επεμβατικές μέθοδοι μέτρησης αρτηριακής πίεσης.</w:t>
            </w:r>
          </w:p>
          <w:p w14:paraId="7324CF98"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Αποστείρωση και μέθοδοι αποστείρωσης.</w:t>
            </w:r>
          </w:p>
          <w:p w14:paraId="663CFD44"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Ηλεκτροχειρουργική.</w:t>
            </w:r>
          </w:p>
          <w:p w14:paraId="4CCD0E11"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Μηχανική του αναπνευστικού συστήματος, Δοκιμασίες αναπνευστικής λειτουργίας. Πνευμονικοί όγκοι και χωρητικότητες. Μέθοδοι μέτρησης των μεταβολών του πνευμονικού όγκου. Οι τεχνικές της σπιρομέτρησης και της πληθυσμογραφίας. Παλμική οξυμετρία και καπνογραφία.</w:t>
            </w:r>
          </w:p>
          <w:p w14:paraId="71A17F62"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Λειτουργία του εγκεφάλου και ηλεκτροεγκεφαλογράφημα. Λήψη, επεξεργασία και χαρακτηριστικά ηλεκτροεγκεφαλογραφήματος. Φυσιολογικά και προκλητά δυναμικά δράσης.</w:t>
            </w:r>
          </w:p>
          <w:p w14:paraId="5BA0D14E"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Η Φυσική της όρασης. Φακοί. Σχηματισμός ειδώλου. Διαθλαστικές ανωμαλίες οφθαλμού.</w:t>
            </w:r>
          </w:p>
          <w:p w14:paraId="438A7D2B" w14:textId="77777777" w:rsidR="009118BF" w:rsidRPr="00275DE2" w:rsidRDefault="009118BF" w:rsidP="00C975C1">
            <w:pPr>
              <w:numPr>
                <w:ilvl w:val="0"/>
                <w:numId w:val="63"/>
              </w:numPr>
              <w:tabs>
                <w:tab w:val="num" w:pos="497"/>
              </w:tabs>
              <w:ind w:left="497" w:hanging="497"/>
              <w:rPr>
                <w:rFonts w:asciiTheme="majorHAnsi" w:hAnsiTheme="majorHAnsi"/>
                <w:b/>
                <w:i/>
              </w:rPr>
            </w:pPr>
            <w:r w:rsidRPr="00275DE2">
              <w:rPr>
                <w:rFonts w:asciiTheme="majorHAnsi" w:hAnsiTheme="majorHAnsi"/>
              </w:rPr>
              <w:t>Θεωρία υπερήχων. Παραγωγή και διάδοση ηχητικών κυμάτων μέσα από βιολογικούς ιστούς Αλληλεπίδραση ηχητικών κυμάτων - έμβιας ύλης. Φαινόμενο Doppler. Μελέτη της αιματικής ροής. Μέθοδοι Απεικόνισης Υπερήχων.</w:t>
            </w:r>
          </w:p>
          <w:p w14:paraId="32F0C0AD" w14:textId="77777777" w:rsidR="009118BF" w:rsidRPr="00275DE2" w:rsidRDefault="009118BF" w:rsidP="00C975C1">
            <w:pPr>
              <w:numPr>
                <w:ilvl w:val="0"/>
                <w:numId w:val="63"/>
              </w:numPr>
              <w:tabs>
                <w:tab w:val="num" w:pos="497"/>
              </w:tabs>
              <w:ind w:left="497" w:hanging="497"/>
              <w:rPr>
                <w:rFonts w:asciiTheme="majorHAnsi" w:hAnsiTheme="majorHAnsi"/>
              </w:rPr>
            </w:pPr>
            <w:r w:rsidRPr="00275DE2">
              <w:rPr>
                <w:rFonts w:asciiTheme="majorHAnsi" w:hAnsiTheme="majorHAnsi"/>
              </w:rPr>
              <w:t>Αλληλεπιδράσεις ιοντίζουσας ακτινοβολίας και ύλης. Φυσική και Οργανολογία της Ακτινοδιάγνωσης. Κλασσική απεικόνιση με ακτίνες Χ. Αρχές ψηφιακών συστημάτων ακτινοδιάγνωσης με ακτίνες Χ.</w:t>
            </w:r>
          </w:p>
          <w:p w14:paraId="591C6F75" w14:textId="77777777" w:rsidR="009118BF" w:rsidRPr="00275DE2" w:rsidRDefault="009118BF" w:rsidP="00C975C1">
            <w:pPr>
              <w:numPr>
                <w:ilvl w:val="0"/>
                <w:numId w:val="63"/>
              </w:numPr>
              <w:tabs>
                <w:tab w:val="num" w:pos="497"/>
              </w:tabs>
              <w:ind w:left="497" w:hanging="497"/>
              <w:rPr>
                <w:rFonts w:asciiTheme="majorHAnsi" w:hAnsiTheme="majorHAnsi"/>
              </w:rPr>
            </w:pPr>
            <w:r w:rsidRPr="00275DE2">
              <w:rPr>
                <w:rFonts w:asciiTheme="majorHAnsi" w:hAnsiTheme="majorHAnsi"/>
              </w:rPr>
              <w:t>Αξονική Τομογραφία (</w:t>
            </w:r>
            <w:r w:rsidRPr="00275DE2">
              <w:rPr>
                <w:rFonts w:asciiTheme="majorHAnsi" w:hAnsiTheme="majorHAnsi"/>
                <w:lang w:val="en-US"/>
              </w:rPr>
              <w:t>CT</w:t>
            </w:r>
            <w:r w:rsidRPr="00275DE2">
              <w:rPr>
                <w:rFonts w:asciiTheme="majorHAnsi" w:hAnsiTheme="majorHAnsi"/>
              </w:rPr>
              <w:t>). Πυρηνικός Μαγνητικός Συντονισμός (</w:t>
            </w:r>
            <w:r w:rsidRPr="00275DE2">
              <w:rPr>
                <w:rFonts w:asciiTheme="majorHAnsi" w:hAnsiTheme="majorHAnsi"/>
                <w:lang w:val="en-US"/>
              </w:rPr>
              <w:t>NMR</w:t>
            </w:r>
            <w:r w:rsidRPr="00275DE2">
              <w:rPr>
                <w:rFonts w:asciiTheme="majorHAnsi" w:hAnsiTheme="majorHAnsi"/>
              </w:rPr>
              <w:t>). Βασικές αρχές λειτουργίας και  ανασύνθεση εικόνας .</w:t>
            </w:r>
          </w:p>
          <w:p w14:paraId="32ECC7B4" w14:textId="77777777" w:rsidR="009118BF" w:rsidRPr="00275DE2" w:rsidRDefault="009118BF" w:rsidP="00C975C1">
            <w:pPr>
              <w:pStyle w:val="af0"/>
              <w:spacing w:after="0" w:line="240" w:lineRule="auto"/>
              <w:ind w:left="360"/>
              <w:jc w:val="both"/>
              <w:rPr>
                <w:rFonts w:asciiTheme="majorHAnsi" w:hAnsiTheme="majorHAnsi"/>
                <w:sz w:val="24"/>
                <w:szCs w:val="24"/>
              </w:rPr>
            </w:pPr>
          </w:p>
          <w:p w14:paraId="40B602F5" w14:textId="77777777" w:rsidR="009118BF" w:rsidRPr="00275DE2" w:rsidRDefault="009118BF" w:rsidP="00C975C1">
            <w:pPr>
              <w:pStyle w:val="af0"/>
              <w:spacing w:after="0" w:line="240" w:lineRule="auto"/>
              <w:ind w:left="360"/>
              <w:jc w:val="both"/>
              <w:rPr>
                <w:rFonts w:asciiTheme="majorHAnsi" w:hAnsiTheme="majorHAnsi" w:cs="Arial"/>
                <w:b/>
                <w:sz w:val="24"/>
                <w:szCs w:val="24"/>
                <w:u w:val="single"/>
              </w:rPr>
            </w:pPr>
            <w:r w:rsidRPr="00275DE2">
              <w:rPr>
                <w:rFonts w:asciiTheme="majorHAnsi" w:hAnsiTheme="majorHAnsi" w:cs="Arial"/>
                <w:b/>
                <w:sz w:val="24"/>
                <w:szCs w:val="24"/>
                <w:u w:val="single"/>
              </w:rPr>
              <w:t>Περιεχόμενο εργαστηριακής άσκησης</w:t>
            </w:r>
          </w:p>
          <w:p w14:paraId="219C3E2F" w14:textId="77777777" w:rsidR="009118BF" w:rsidRPr="00275DE2" w:rsidRDefault="009118BF" w:rsidP="00C975C1">
            <w:pPr>
              <w:numPr>
                <w:ilvl w:val="0"/>
                <w:numId w:val="64"/>
              </w:numPr>
              <w:tabs>
                <w:tab w:val="left" w:pos="425"/>
              </w:tabs>
              <w:ind w:right="-58"/>
              <w:jc w:val="both"/>
              <w:rPr>
                <w:rFonts w:asciiTheme="majorHAnsi" w:hAnsiTheme="majorHAnsi" w:cs="Cambria"/>
                <w:bCs/>
                <w:color w:val="000000"/>
              </w:rPr>
            </w:pPr>
            <w:r w:rsidRPr="00275DE2">
              <w:rPr>
                <w:rFonts w:asciiTheme="majorHAnsi" w:hAnsiTheme="majorHAnsi"/>
              </w:rPr>
              <w:t xml:space="preserve"> Κατηγοριοποίηση Ιατροτεχνολογικού Εξοπλισμού.</w:t>
            </w:r>
          </w:p>
          <w:p w14:paraId="020A4800" w14:textId="77777777" w:rsidR="009118BF" w:rsidRPr="00275DE2" w:rsidRDefault="009118BF" w:rsidP="00C975C1">
            <w:pPr>
              <w:numPr>
                <w:ilvl w:val="0"/>
                <w:numId w:val="64"/>
              </w:numPr>
              <w:tabs>
                <w:tab w:val="left" w:pos="425"/>
              </w:tabs>
              <w:ind w:right="-58"/>
              <w:jc w:val="both"/>
              <w:rPr>
                <w:rFonts w:asciiTheme="majorHAnsi" w:hAnsiTheme="majorHAnsi" w:cs="Cambria"/>
                <w:bCs/>
                <w:color w:val="000000"/>
              </w:rPr>
            </w:pPr>
            <w:r w:rsidRPr="00275DE2">
              <w:rPr>
                <w:rFonts w:asciiTheme="majorHAnsi" w:hAnsiTheme="majorHAnsi"/>
              </w:rPr>
              <w:t xml:space="preserve"> Ηλεκτρική Ασφάλεια Ασθενούς.</w:t>
            </w:r>
          </w:p>
          <w:p w14:paraId="5F78E0F2" w14:textId="77777777" w:rsidR="009118BF" w:rsidRPr="00275DE2" w:rsidRDefault="009118BF" w:rsidP="00C975C1">
            <w:pPr>
              <w:numPr>
                <w:ilvl w:val="0"/>
                <w:numId w:val="64"/>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 xml:space="preserve"> Μεταφορά Ουσιών διαμέσου Μεμβρανών μέσω Ηλεκτρονικού Υπολογιστή.</w:t>
            </w:r>
          </w:p>
          <w:p w14:paraId="3B5A7F8E" w14:textId="77777777" w:rsidR="009118BF" w:rsidRPr="00275DE2" w:rsidRDefault="009118BF" w:rsidP="00C975C1">
            <w:pPr>
              <w:numPr>
                <w:ilvl w:val="0"/>
                <w:numId w:val="64"/>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lastRenderedPageBreak/>
              <w:t xml:space="preserve"> Δυναμικά Ενέργειας στους νευρώνες μέσω ηλεκτρονικού υπολογιστή,</w:t>
            </w:r>
          </w:p>
          <w:p w14:paraId="19DC3AB0" w14:textId="77777777" w:rsidR="009118BF" w:rsidRPr="00275DE2" w:rsidRDefault="009118BF" w:rsidP="00C975C1">
            <w:pPr>
              <w:numPr>
                <w:ilvl w:val="0"/>
                <w:numId w:val="64"/>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 xml:space="preserve"> Ηλεκτροκαρδιογράφημα. </w:t>
            </w:r>
          </w:p>
          <w:p w14:paraId="30C42C15" w14:textId="77777777" w:rsidR="009118BF" w:rsidRPr="00275DE2" w:rsidRDefault="009118BF" w:rsidP="00C975C1">
            <w:pPr>
              <w:numPr>
                <w:ilvl w:val="0"/>
                <w:numId w:val="64"/>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 xml:space="preserve"> Απινίδωση και ασφαλής χρήση απινιδωτών. </w:t>
            </w:r>
          </w:p>
          <w:p w14:paraId="70DBF9AB" w14:textId="77777777" w:rsidR="009118BF" w:rsidRPr="00275DE2" w:rsidRDefault="009118BF" w:rsidP="00C975C1">
            <w:pPr>
              <w:numPr>
                <w:ilvl w:val="0"/>
                <w:numId w:val="64"/>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 xml:space="preserve"> Μέτρηση Αρτηριακής Πίεσης.</w:t>
            </w:r>
          </w:p>
          <w:p w14:paraId="4205FF5F" w14:textId="77777777" w:rsidR="009118BF" w:rsidRPr="00275DE2" w:rsidRDefault="009118BF" w:rsidP="00C975C1">
            <w:pPr>
              <w:numPr>
                <w:ilvl w:val="0"/>
                <w:numId w:val="64"/>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 xml:space="preserve"> Αποστείρωση.</w:t>
            </w:r>
          </w:p>
          <w:p w14:paraId="7B22A8DD" w14:textId="77777777" w:rsidR="009118BF" w:rsidRPr="00275DE2" w:rsidRDefault="009118BF" w:rsidP="00C975C1">
            <w:pPr>
              <w:numPr>
                <w:ilvl w:val="0"/>
                <w:numId w:val="64"/>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 xml:space="preserve"> Ηλεκτροχειρουργική.</w:t>
            </w:r>
          </w:p>
          <w:p w14:paraId="7BB51FD1" w14:textId="77777777" w:rsidR="009118BF" w:rsidRPr="00275DE2" w:rsidRDefault="009118BF" w:rsidP="00C975C1">
            <w:pPr>
              <w:numPr>
                <w:ilvl w:val="0"/>
                <w:numId w:val="64"/>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 xml:space="preserve"> Υπέρηχοι.</w:t>
            </w:r>
          </w:p>
          <w:p w14:paraId="6E9286BD" w14:textId="77777777" w:rsidR="009118BF" w:rsidRPr="00275DE2" w:rsidRDefault="009118BF" w:rsidP="00C975C1">
            <w:pPr>
              <w:numPr>
                <w:ilvl w:val="0"/>
                <w:numId w:val="64"/>
              </w:numPr>
              <w:tabs>
                <w:tab w:val="left" w:pos="425"/>
              </w:tabs>
              <w:ind w:right="-58"/>
              <w:jc w:val="both"/>
              <w:rPr>
                <w:rFonts w:asciiTheme="majorHAnsi" w:hAnsiTheme="majorHAnsi" w:cs="Cambria"/>
                <w:bCs/>
                <w:color w:val="000000"/>
              </w:rPr>
            </w:pPr>
            <w:r w:rsidRPr="00275DE2">
              <w:rPr>
                <w:rFonts w:asciiTheme="majorHAnsi" w:hAnsiTheme="majorHAnsi" w:cs="Cambria"/>
                <w:bCs/>
                <w:color w:val="000000"/>
              </w:rPr>
              <w:t xml:space="preserve"> Αξονική Τομογραφία.</w:t>
            </w:r>
          </w:p>
          <w:p w14:paraId="0647FD92" w14:textId="77777777" w:rsidR="009118BF" w:rsidRPr="00275DE2" w:rsidRDefault="009118BF" w:rsidP="00C975C1">
            <w:pPr>
              <w:tabs>
                <w:tab w:val="left" w:pos="425"/>
              </w:tabs>
              <w:ind w:left="360" w:right="-58"/>
              <w:jc w:val="both"/>
              <w:rPr>
                <w:rFonts w:asciiTheme="majorHAnsi" w:hAnsiTheme="majorHAnsi" w:cs="Cambria"/>
                <w:bCs/>
                <w:color w:val="000000"/>
              </w:rPr>
            </w:pPr>
            <w:r w:rsidRPr="00275DE2">
              <w:rPr>
                <w:rFonts w:asciiTheme="majorHAnsi" w:hAnsiTheme="majorHAnsi" w:cs="Cambria"/>
                <w:bCs/>
                <w:color w:val="000000"/>
              </w:rPr>
              <w:t xml:space="preserve">12. Οπτόμετρο. </w:t>
            </w:r>
          </w:p>
          <w:p w14:paraId="12D775BA" w14:textId="77777777" w:rsidR="009118BF" w:rsidRPr="00275DE2" w:rsidRDefault="009118BF" w:rsidP="00C975C1">
            <w:pPr>
              <w:tabs>
                <w:tab w:val="left" w:pos="425"/>
              </w:tabs>
              <w:ind w:left="360" w:right="-58"/>
              <w:jc w:val="both"/>
              <w:rPr>
                <w:rFonts w:asciiTheme="majorHAnsi" w:hAnsiTheme="majorHAnsi" w:cs="Cambria"/>
                <w:bCs/>
                <w:color w:val="000000"/>
              </w:rPr>
            </w:pPr>
            <w:r w:rsidRPr="00275DE2">
              <w:rPr>
                <w:rFonts w:asciiTheme="majorHAnsi" w:hAnsiTheme="majorHAnsi" w:cs="Cambria"/>
                <w:bCs/>
                <w:color w:val="000000"/>
              </w:rPr>
              <w:t>13. Οπτικό μικροσκόπιο.</w:t>
            </w:r>
          </w:p>
          <w:p w14:paraId="6ECC1013" w14:textId="77777777" w:rsidR="009118BF" w:rsidRPr="00275DE2" w:rsidRDefault="009118BF" w:rsidP="00C975C1">
            <w:pPr>
              <w:tabs>
                <w:tab w:val="left" w:pos="425"/>
              </w:tabs>
              <w:ind w:left="360" w:right="-58"/>
              <w:jc w:val="both"/>
              <w:rPr>
                <w:rFonts w:asciiTheme="majorHAnsi" w:hAnsiTheme="majorHAnsi" w:cs="Cambria"/>
                <w:bCs/>
                <w:color w:val="000000"/>
              </w:rPr>
            </w:pPr>
            <w:r w:rsidRPr="00275DE2">
              <w:rPr>
                <w:rFonts w:asciiTheme="majorHAnsi" w:hAnsiTheme="majorHAnsi" w:cs="Cambria"/>
                <w:bCs/>
                <w:color w:val="000000"/>
              </w:rPr>
              <w:t>14. Ηλεκτροεγκεφαλογράφημα.</w:t>
            </w:r>
          </w:p>
        </w:tc>
      </w:tr>
      <w:tr w:rsidR="009118BF" w:rsidRPr="00275DE2" w14:paraId="56ED44F5" w14:textId="77777777" w:rsidTr="00C975C1">
        <w:trPr>
          <w:jc w:val="center"/>
        </w:trPr>
        <w:tc>
          <w:tcPr>
            <w:tcW w:w="10089" w:type="dxa"/>
            <w:gridSpan w:val="4"/>
            <w:tcBorders>
              <w:top w:val="single" w:sz="4" w:space="0" w:color="auto"/>
              <w:left w:val="nil"/>
              <w:bottom w:val="single" w:sz="4" w:space="0" w:color="auto"/>
              <w:right w:val="nil"/>
            </w:tcBorders>
          </w:tcPr>
          <w:p w14:paraId="5B3D3A2A" w14:textId="77777777" w:rsidR="009118BF" w:rsidRPr="00275DE2" w:rsidRDefault="009118BF" w:rsidP="00C975C1">
            <w:pPr>
              <w:rPr>
                <w:rFonts w:asciiTheme="majorHAnsi" w:hAnsiTheme="majorHAnsi"/>
              </w:rPr>
            </w:pPr>
          </w:p>
        </w:tc>
      </w:tr>
      <w:tr w:rsidR="009118BF" w:rsidRPr="00275DE2" w14:paraId="014BCA48"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77B53D4"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2952B84E" w14:textId="77777777" w:rsidTr="00C975C1">
        <w:trPr>
          <w:jc w:val="center"/>
        </w:trPr>
        <w:tc>
          <w:tcPr>
            <w:tcW w:w="445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39BCC99"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5632" w:type="dxa"/>
            <w:gridSpan w:val="2"/>
            <w:tcBorders>
              <w:top w:val="single" w:sz="4" w:space="0" w:color="auto"/>
              <w:left w:val="single" w:sz="4" w:space="0" w:color="auto"/>
              <w:bottom w:val="single" w:sz="4" w:space="0" w:color="auto"/>
              <w:right w:val="single" w:sz="4" w:space="0" w:color="auto"/>
            </w:tcBorders>
            <w:hideMark/>
          </w:tcPr>
          <w:p w14:paraId="1B04FC60"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022682C6" w14:textId="77777777" w:rsidTr="00C975C1">
        <w:trPr>
          <w:jc w:val="center"/>
        </w:trPr>
        <w:tc>
          <w:tcPr>
            <w:tcW w:w="445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5756279"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5632" w:type="dxa"/>
            <w:gridSpan w:val="2"/>
            <w:tcBorders>
              <w:top w:val="single" w:sz="4" w:space="0" w:color="auto"/>
              <w:left w:val="single" w:sz="4" w:space="0" w:color="auto"/>
              <w:bottom w:val="single" w:sz="4" w:space="0" w:color="auto"/>
              <w:right w:val="single" w:sz="4" w:space="0" w:color="auto"/>
            </w:tcBorders>
            <w:hideMark/>
          </w:tcPr>
          <w:p w14:paraId="634FA980"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335F6943" w14:textId="77777777" w:rsidTr="00C975C1">
        <w:trPr>
          <w:jc w:val="center"/>
        </w:trPr>
        <w:tc>
          <w:tcPr>
            <w:tcW w:w="4457" w:type="dxa"/>
            <w:gridSpan w:val="2"/>
            <w:tcBorders>
              <w:top w:val="single" w:sz="4" w:space="0" w:color="auto"/>
              <w:left w:val="single" w:sz="4" w:space="0" w:color="auto"/>
              <w:bottom w:val="single" w:sz="4" w:space="0" w:color="auto"/>
              <w:right w:val="single" w:sz="4" w:space="0" w:color="auto"/>
            </w:tcBorders>
            <w:shd w:val="clear" w:color="auto" w:fill="C6D9F1"/>
          </w:tcPr>
          <w:p w14:paraId="1A738F4B"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5E4CEDEA" w14:textId="77777777" w:rsidR="009118BF" w:rsidRPr="00275DE2" w:rsidRDefault="009118BF" w:rsidP="00C975C1">
            <w:pPr>
              <w:rPr>
                <w:rFonts w:asciiTheme="majorHAnsi" w:hAnsiTheme="majorHAnsi"/>
                <w:b/>
              </w:rPr>
            </w:pPr>
          </w:p>
          <w:p w14:paraId="4850074B" w14:textId="77777777" w:rsidR="009118BF" w:rsidRPr="00275DE2" w:rsidRDefault="009118BF" w:rsidP="00C975C1">
            <w:pPr>
              <w:rPr>
                <w:rFonts w:asciiTheme="majorHAnsi" w:hAnsiTheme="majorHAnsi"/>
                <w:b/>
              </w:rPr>
            </w:pPr>
          </w:p>
          <w:p w14:paraId="4134A78E" w14:textId="77777777" w:rsidR="009118BF" w:rsidRPr="00275DE2" w:rsidRDefault="009118BF" w:rsidP="00C975C1">
            <w:pPr>
              <w:rPr>
                <w:rFonts w:asciiTheme="majorHAnsi" w:hAnsiTheme="majorHAnsi"/>
                <w:b/>
              </w:rPr>
            </w:pPr>
          </w:p>
          <w:p w14:paraId="1C0CCE3A" w14:textId="77777777" w:rsidR="009118BF" w:rsidRPr="00275DE2" w:rsidRDefault="009118BF" w:rsidP="00C975C1">
            <w:pPr>
              <w:rPr>
                <w:rFonts w:asciiTheme="majorHAnsi" w:hAnsiTheme="majorHAnsi"/>
                <w:b/>
              </w:rPr>
            </w:pPr>
          </w:p>
          <w:p w14:paraId="3250402B" w14:textId="77777777" w:rsidR="009118BF" w:rsidRPr="00275DE2" w:rsidRDefault="009118BF" w:rsidP="00C975C1">
            <w:pPr>
              <w:rPr>
                <w:rFonts w:asciiTheme="majorHAnsi" w:hAnsiTheme="majorHAnsi"/>
                <w:b/>
              </w:rPr>
            </w:pPr>
          </w:p>
          <w:p w14:paraId="4BBA74D5" w14:textId="77777777" w:rsidR="009118BF" w:rsidRPr="00275DE2" w:rsidRDefault="009118BF" w:rsidP="00C975C1">
            <w:pPr>
              <w:rPr>
                <w:rFonts w:asciiTheme="majorHAnsi" w:hAnsiTheme="majorHAnsi"/>
                <w:b/>
              </w:rPr>
            </w:pPr>
          </w:p>
          <w:p w14:paraId="4B20E698" w14:textId="77777777" w:rsidR="009118BF" w:rsidRPr="00275DE2" w:rsidRDefault="009118BF" w:rsidP="00C975C1">
            <w:pPr>
              <w:rPr>
                <w:rFonts w:asciiTheme="majorHAnsi" w:hAnsiTheme="majorHAnsi"/>
                <w:b/>
              </w:rPr>
            </w:pPr>
          </w:p>
          <w:p w14:paraId="483B3F8B" w14:textId="77777777" w:rsidR="009118BF" w:rsidRPr="00275DE2" w:rsidRDefault="009118BF" w:rsidP="00C975C1">
            <w:pPr>
              <w:rPr>
                <w:rFonts w:asciiTheme="majorHAnsi" w:hAnsiTheme="majorHAnsi"/>
                <w:b/>
              </w:rPr>
            </w:pPr>
          </w:p>
        </w:tc>
        <w:tc>
          <w:tcPr>
            <w:tcW w:w="5632"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1"/>
              <w:gridCol w:w="2567"/>
            </w:tblGrid>
            <w:tr w:rsidR="009118BF" w:rsidRPr="00275DE2" w14:paraId="4F0ACB80"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40187AC"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69BE9298"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7C76F2D6"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C2DD81F"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35C9094F" w14:textId="77777777" w:rsidR="009118BF" w:rsidRPr="00275DE2" w:rsidRDefault="009118BF" w:rsidP="00C975C1">
                  <w:pPr>
                    <w:rPr>
                      <w:rFonts w:asciiTheme="majorHAnsi" w:hAnsiTheme="majorHAnsi"/>
                    </w:rPr>
                  </w:pPr>
                  <w:r w:rsidRPr="00275DE2">
                    <w:rPr>
                      <w:rFonts w:asciiTheme="majorHAnsi" w:hAnsiTheme="majorHAnsi"/>
                    </w:rPr>
                    <w:t>13ώρες</w:t>
                  </w:r>
                </w:p>
              </w:tc>
            </w:tr>
            <w:tr w:rsidR="009118BF" w:rsidRPr="00275DE2" w14:paraId="165C4FD1"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7A4F0575" w14:textId="77777777" w:rsidR="009118BF" w:rsidRPr="00275DE2" w:rsidRDefault="009118BF" w:rsidP="00C975C1">
                  <w:pPr>
                    <w:rPr>
                      <w:rFonts w:asciiTheme="majorHAnsi" w:hAnsiTheme="majorHAnsi"/>
                    </w:rPr>
                  </w:pPr>
                  <w:r w:rsidRPr="00275DE2">
                    <w:rPr>
                      <w:rFonts w:asciiTheme="majorHAnsi" w:hAnsiTheme="majorHAnsi"/>
                    </w:rPr>
                    <w:t>Εργαστήριο- Διαδραστική διδασκαλία</w:t>
                  </w:r>
                </w:p>
              </w:tc>
              <w:tc>
                <w:tcPr>
                  <w:tcW w:w="2567" w:type="dxa"/>
                  <w:tcBorders>
                    <w:top w:val="single" w:sz="4" w:space="0" w:color="auto"/>
                    <w:left w:val="single" w:sz="4" w:space="0" w:color="auto"/>
                    <w:bottom w:val="single" w:sz="4" w:space="0" w:color="auto"/>
                    <w:right w:val="single" w:sz="4" w:space="0" w:color="auto"/>
                  </w:tcBorders>
                  <w:hideMark/>
                </w:tcPr>
                <w:p w14:paraId="44915450"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45461C2D"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E6EB4BA" w14:textId="77777777" w:rsidR="009118BF" w:rsidRPr="00275DE2" w:rsidRDefault="009118BF" w:rsidP="00C975C1">
                  <w:pPr>
                    <w:jc w:val="both"/>
                    <w:rPr>
                      <w:rFonts w:asciiTheme="majorHAnsi" w:hAnsiTheme="majorHAnsi"/>
                    </w:rPr>
                  </w:pPr>
                  <w:r w:rsidRPr="00275DE2">
                    <w:rPr>
                      <w:rFonts w:asciiTheme="majorHAnsi" w:hAnsiTheme="majorHAnsi"/>
                    </w:rPr>
                    <w:t xml:space="preserve">Μελέτη </w:t>
                  </w:r>
                  <w:r>
                    <w:rPr>
                      <w:rFonts w:asciiTheme="majorHAnsi" w:hAnsiTheme="majorHAnsi"/>
                    </w:rPr>
                    <w:t xml:space="preserve">ελληνικής και αγγλόφωνης </w:t>
                  </w:r>
                  <w:r w:rsidRPr="00275DE2">
                    <w:rPr>
                      <w:rFonts w:asciiTheme="majorHAnsi" w:hAnsiTheme="majorHAnsi"/>
                    </w:rPr>
                    <w:t>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28183F6E" w14:textId="77777777" w:rsidR="009118BF" w:rsidRPr="00275DE2" w:rsidRDefault="009118BF" w:rsidP="00C975C1">
                  <w:pPr>
                    <w:rPr>
                      <w:rFonts w:asciiTheme="majorHAnsi" w:hAnsiTheme="majorHAnsi"/>
                    </w:rPr>
                  </w:pPr>
                  <w:r w:rsidRPr="00275DE2">
                    <w:rPr>
                      <w:rFonts w:asciiTheme="majorHAnsi" w:hAnsiTheme="majorHAnsi"/>
                      <w:lang w:val="en-US"/>
                    </w:rPr>
                    <w:t>36</w:t>
                  </w:r>
                  <w:r w:rsidRPr="00275DE2">
                    <w:rPr>
                      <w:rFonts w:asciiTheme="majorHAnsi" w:hAnsiTheme="majorHAnsi"/>
                    </w:rPr>
                    <w:t xml:space="preserve"> ώρες</w:t>
                  </w:r>
                </w:p>
              </w:tc>
            </w:tr>
            <w:tr w:rsidR="009118BF" w:rsidRPr="00275DE2" w14:paraId="43A1CA1B"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DB3D38C"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66C77C98"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2567" w:type="dxa"/>
                  <w:tcBorders>
                    <w:top w:val="single" w:sz="4" w:space="0" w:color="auto"/>
                    <w:left w:val="single" w:sz="4" w:space="0" w:color="auto"/>
                    <w:bottom w:val="single" w:sz="4" w:space="0" w:color="auto"/>
                    <w:right w:val="single" w:sz="4" w:space="0" w:color="auto"/>
                  </w:tcBorders>
                  <w:hideMark/>
                </w:tcPr>
                <w:p w14:paraId="0E03D227" w14:textId="77777777" w:rsidR="009118BF" w:rsidRPr="00275DE2" w:rsidRDefault="009118BF" w:rsidP="00C975C1">
                  <w:pPr>
                    <w:rPr>
                      <w:rFonts w:asciiTheme="majorHAnsi" w:hAnsiTheme="majorHAnsi"/>
                      <w:lang w:val="en-US"/>
                    </w:rPr>
                  </w:pPr>
                  <w:r w:rsidRPr="00275DE2">
                    <w:rPr>
                      <w:rFonts w:asciiTheme="majorHAnsi" w:hAnsiTheme="majorHAnsi"/>
                      <w:lang w:val="en-US"/>
                    </w:rPr>
                    <w:t>75</w:t>
                  </w:r>
                  <w:r w:rsidRPr="00275DE2">
                    <w:rPr>
                      <w:rFonts w:asciiTheme="majorHAnsi" w:hAnsiTheme="majorHAnsi"/>
                    </w:rPr>
                    <w:t xml:space="preserve"> ώρες (3 </w:t>
                  </w:r>
                  <w:r w:rsidRPr="00275DE2">
                    <w:rPr>
                      <w:rFonts w:asciiTheme="majorHAnsi" w:hAnsiTheme="majorHAnsi"/>
                      <w:lang w:val="en-US"/>
                    </w:rPr>
                    <w:t>ECTS)</w:t>
                  </w:r>
                </w:p>
              </w:tc>
            </w:tr>
          </w:tbl>
          <w:p w14:paraId="30D34088" w14:textId="77777777" w:rsidR="009118BF" w:rsidRPr="00275DE2" w:rsidRDefault="009118BF" w:rsidP="00C975C1">
            <w:pPr>
              <w:rPr>
                <w:rFonts w:asciiTheme="majorHAnsi" w:hAnsiTheme="majorHAnsi"/>
              </w:rPr>
            </w:pPr>
          </w:p>
        </w:tc>
      </w:tr>
      <w:tr w:rsidR="009118BF" w:rsidRPr="00275DE2" w14:paraId="60B5AB3D" w14:textId="77777777" w:rsidTr="00C975C1">
        <w:trPr>
          <w:jc w:val="center"/>
        </w:trPr>
        <w:tc>
          <w:tcPr>
            <w:tcW w:w="445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E561098"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5632" w:type="dxa"/>
            <w:gridSpan w:val="2"/>
            <w:tcBorders>
              <w:top w:val="single" w:sz="4" w:space="0" w:color="auto"/>
              <w:left w:val="single" w:sz="4" w:space="0" w:color="auto"/>
              <w:bottom w:val="single" w:sz="4" w:space="0" w:color="auto"/>
              <w:right w:val="single" w:sz="4" w:space="0" w:color="auto"/>
            </w:tcBorders>
            <w:hideMark/>
          </w:tcPr>
          <w:p w14:paraId="76C78E94" w14:textId="77777777" w:rsidR="009118BF" w:rsidRPr="00275DE2" w:rsidRDefault="009118BF" w:rsidP="00C975C1">
            <w:pPr>
              <w:jc w:val="both"/>
              <w:rPr>
                <w:rFonts w:asciiTheme="majorHAnsi" w:hAnsiTheme="majorHAnsi"/>
              </w:rPr>
            </w:pPr>
            <w:r w:rsidRPr="00275DE2">
              <w:rPr>
                <w:rFonts w:asciiTheme="majorHAnsi" w:hAnsiTheme="majorHAnsi"/>
              </w:rPr>
              <w:t>Γραπτή εξέταση (70%) στο τέλος του εξαμήνου  που περιλαμβάνει  ερωτήσεις ανάπτυξης ή σύντομης απάντησης και ερωτήσεις πολλαπλής επιλογής. Εξέταση εργαστηρίου  προφορικά ή γραπτά (</w:t>
            </w:r>
            <w:r w:rsidRPr="00275DE2">
              <w:rPr>
                <w:rFonts w:asciiTheme="majorHAnsi" w:hAnsiTheme="majorHAnsi"/>
                <w:lang w:val="en-US"/>
              </w:rPr>
              <w:t>3</w:t>
            </w:r>
            <w:r w:rsidRPr="00275DE2">
              <w:rPr>
                <w:rFonts w:asciiTheme="majorHAnsi" w:hAnsiTheme="majorHAnsi"/>
              </w:rPr>
              <w:t>0%).</w:t>
            </w:r>
          </w:p>
        </w:tc>
      </w:tr>
      <w:tr w:rsidR="009118BF" w:rsidRPr="00275DE2" w14:paraId="5D7FE28B" w14:textId="77777777" w:rsidTr="00C975C1">
        <w:trPr>
          <w:jc w:val="center"/>
        </w:trPr>
        <w:tc>
          <w:tcPr>
            <w:tcW w:w="10089" w:type="dxa"/>
            <w:gridSpan w:val="4"/>
            <w:tcBorders>
              <w:top w:val="single" w:sz="4" w:space="0" w:color="auto"/>
              <w:left w:val="nil"/>
              <w:bottom w:val="single" w:sz="4" w:space="0" w:color="auto"/>
              <w:right w:val="nil"/>
            </w:tcBorders>
          </w:tcPr>
          <w:p w14:paraId="34773D85" w14:textId="77777777" w:rsidR="009118BF" w:rsidRPr="00275DE2" w:rsidRDefault="009118BF" w:rsidP="00C975C1">
            <w:pPr>
              <w:rPr>
                <w:rFonts w:asciiTheme="majorHAnsi" w:hAnsiTheme="majorHAnsi"/>
              </w:rPr>
            </w:pPr>
          </w:p>
        </w:tc>
      </w:tr>
      <w:tr w:rsidR="009118BF" w:rsidRPr="00275DE2" w14:paraId="6988C499"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E22D66D"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2A3BB709" w14:textId="77777777" w:rsidTr="00C975C1">
        <w:trPr>
          <w:trHeight w:val="1228"/>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3EEB19D8" w14:textId="77777777" w:rsidR="009118BF" w:rsidRPr="00275DE2" w:rsidRDefault="009118BF" w:rsidP="00C975C1">
            <w:pPr>
              <w:pStyle w:val="af0"/>
              <w:numPr>
                <w:ilvl w:val="0"/>
                <w:numId w:val="65"/>
              </w:numPr>
              <w:spacing w:after="0" w:line="240" w:lineRule="auto"/>
              <w:ind w:right="-58"/>
              <w:contextualSpacing/>
              <w:jc w:val="both"/>
              <w:rPr>
                <w:rFonts w:asciiTheme="majorHAnsi" w:hAnsiTheme="majorHAnsi" w:cs="Cambria"/>
                <w:bCs/>
                <w:sz w:val="24"/>
                <w:szCs w:val="24"/>
                <w:lang w:val="en-US"/>
              </w:rPr>
            </w:pPr>
            <w:r w:rsidRPr="00275DE2">
              <w:rPr>
                <w:rFonts w:asciiTheme="majorHAnsi" w:hAnsiTheme="majorHAnsi" w:cs="Cambria"/>
                <w:bCs/>
                <w:sz w:val="24"/>
                <w:szCs w:val="24"/>
              </w:rPr>
              <w:t xml:space="preserve">Φυσική Ιατρική του Ανθρωπίνου Σώματος. </w:t>
            </w:r>
            <w:r w:rsidRPr="00275DE2">
              <w:rPr>
                <w:rFonts w:asciiTheme="majorHAnsi" w:hAnsiTheme="majorHAnsi" w:cs="Cambria"/>
                <w:bCs/>
                <w:sz w:val="24"/>
                <w:szCs w:val="24"/>
                <w:lang w:val="en-US"/>
              </w:rPr>
              <w:t>Herman I. 1</w:t>
            </w:r>
            <w:r w:rsidRPr="00275DE2">
              <w:rPr>
                <w:rFonts w:asciiTheme="majorHAnsi" w:hAnsiTheme="majorHAnsi" w:cs="Cambria"/>
                <w:bCs/>
                <w:sz w:val="24"/>
                <w:szCs w:val="24"/>
              </w:rPr>
              <w:t>ηΈκδοση</w:t>
            </w:r>
            <w:r w:rsidRPr="00275DE2">
              <w:rPr>
                <w:rFonts w:asciiTheme="majorHAnsi" w:hAnsiTheme="majorHAnsi" w:cs="Cambria"/>
                <w:bCs/>
                <w:sz w:val="24"/>
                <w:szCs w:val="24"/>
                <w:lang w:val="en-US"/>
              </w:rPr>
              <w:t>, 2009, Broken Hill Publishers LTD.</w:t>
            </w:r>
          </w:p>
          <w:p w14:paraId="5C4B3B66" w14:textId="77777777" w:rsidR="009118BF" w:rsidRPr="00275DE2" w:rsidRDefault="009118BF" w:rsidP="00C975C1">
            <w:pPr>
              <w:pStyle w:val="af0"/>
              <w:numPr>
                <w:ilvl w:val="0"/>
                <w:numId w:val="65"/>
              </w:numPr>
              <w:spacing w:after="0" w:line="240" w:lineRule="auto"/>
              <w:ind w:right="-58"/>
              <w:contextualSpacing/>
              <w:jc w:val="both"/>
              <w:rPr>
                <w:rFonts w:asciiTheme="majorHAnsi" w:hAnsiTheme="majorHAnsi" w:cs="Cambria"/>
                <w:bCs/>
                <w:sz w:val="24"/>
                <w:szCs w:val="24"/>
                <w:lang w:val="en-US"/>
              </w:rPr>
            </w:pPr>
            <w:r w:rsidRPr="00275DE2">
              <w:rPr>
                <w:rFonts w:asciiTheme="majorHAnsi" w:hAnsiTheme="majorHAnsi" w:cs="Cambria"/>
                <w:bCs/>
                <w:sz w:val="24"/>
                <w:szCs w:val="24"/>
              </w:rPr>
              <w:t xml:space="preserve">Ιατρική Οργανολογία – Εφαρμογή και Σχεδιασμός. </w:t>
            </w:r>
            <w:r w:rsidRPr="00275DE2">
              <w:rPr>
                <w:rFonts w:asciiTheme="majorHAnsi" w:hAnsiTheme="majorHAnsi" w:cs="Cambria"/>
                <w:bCs/>
                <w:sz w:val="24"/>
                <w:szCs w:val="24"/>
                <w:lang w:val="en-US"/>
              </w:rPr>
              <w:t>Clark John W Jr, Neuman Michael R, Olson Walter H. 1</w:t>
            </w:r>
            <w:r w:rsidRPr="00275DE2">
              <w:rPr>
                <w:rFonts w:asciiTheme="majorHAnsi" w:hAnsiTheme="majorHAnsi" w:cs="Cambria"/>
                <w:bCs/>
                <w:sz w:val="24"/>
                <w:szCs w:val="24"/>
              </w:rPr>
              <w:t>ηΈκδοση</w:t>
            </w:r>
            <w:r w:rsidRPr="00275DE2">
              <w:rPr>
                <w:rFonts w:asciiTheme="majorHAnsi" w:hAnsiTheme="majorHAnsi" w:cs="Cambria"/>
                <w:bCs/>
                <w:sz w:val="24"/>
                <w:szCs w:val="24"/>
                <w:lang w:val="en-US"/>
              </w:rPr>
              <w:t xml:space="preserve">, 2004. </w:t>
            </w:r>
            <w:r w:rsidRPr="00275DE2">
              <w:rPr>
                <w:rFonts w:asciiTheme="majorHAnsi" w:hAnsiTheme="majorHAnsi" w:cs="Cambria"/>
                <w:bCs/>
                <w:sz w:val="24"/>
                <w:szCs w:val="24"/>
              </w:rPr>
              <w:t>Γ. Παρίκος&amp; ΣΙΑ ΕΕ.</w:t>
            </w:r>
          </w:p>
          <w:p w14:paraId="4D32A048" w14:textId="77777777" w:rsidR="009118BF" w:rsidRPr="00275DE2" w:rsidRDefault="009118BF" w:rsidP="00C975C1">
            <w:pPr>
              <w:pStyle w:val="af0"/>
              <w:numPr>
                <w:ilvl w:val="0"/>
                <w:numId w:val="65"/>
              </w:numPr>
              <w:spacing w:after="0" w:line="240" w:lineRule="auto"/>
              <w:ind w:right="-58"/>
              <w:contextualSpacing/>
              <w:jc w:val="both"/>
              <w:rPr>
                <w:rFonts w:asciiTheme="majorHAnsi" w:hAnsiTheme="majorHAnsi" w:cs="Cambria"/>
                <w:bCs/>
                <w:sz w:val="24"/>
                <w:szCs w:val="24"/>
              </w:rPr>
            </w:pPr>
            <w:r w:rsidRPr="00275DE2">
              <w:rPr>
                <w:rFonts w:asciiTheme="majorHAnsi" w:hAnsiTheme="majorHAnsi" w:cs="Cambria"/>
                <w:bCs/>
                <w:sz w:val="24"/>
                <w:szCs w:val="24"/>
              </w:rPr>
              <w:t xml:space="preserve">Φυσική του Ανθρωπίνου Σώματος. </w:t>
            </w:r>
            <w:r w:rsidRPr="00275DE2">
              <w:rPr>
                <w:rFonts w:asciiTheme="majorHAnsi" w:hAnsiTheme="majorHAnsi" w:cs="Cambria"/>
                <w:bCs/>
                <w:sz w:val="24"/>
                <w:szCs w:val="24"/>
                <w:lang w:val="en-US"/>
              </w:rPr>
              <w:t>CameronJ</w:t>
            </w:r>
            <w:r w:rsidRPr="00275DE2">
              <w:rPr>
                <w:rFonts w:asciiTheme="majorHAnsi" w:hAnsiTheme="majorHAnsi" w:cs="Cambria"/>
                <w:bCs/>
                <w:sz w:val="24"/>
                <w:szCs w:val="24"/>
              </w:rPr>
              <w:t xml:space="preserve">, </w:t>
            </w:r>
            <w:r w:rsidRPr="00275DE2">
              <w:rPr>
                <w:rFonts w:asciiTheme="majorHAnsi" w:hAnsiTheme="majorHAnsi" w:cs="Cambria"/>
                <w:bCs/>
                <w:sz w:val="24"/>
                <w:szCs w:val="24"/>
                <w:lang w:val="en-US"/>
              </w:rPr>
              <w:t>SkofronickJ</w:t>
            </w:r>
            <w:r w:rsidRPr="00275DE2">
              <w:rPr>
                <w:rFonts w:asciiTheme="majorHAnsi" w:hAnsiTheme="majorHAnsi" w:cs="Cambria"/>
                <w:bCs/>
                <w:sz w:val="24"/>
                <w:szCs w:val="24"/>
              </w:rPr>
              <w:t xml:space="preserve">, </w:t>
            </w:r>
            <w:r w:rsidRPr="00275DE2">
              <w:rPr>
                <w:rFonts w:asciiTheme="majorHAnsi" w:hAnsiTheme="majorHAnsi" w:cs="Cambria"/>
                <w:bCs/>
                <w:sz w:val="24"/>
                <w:szCs w:val="24"/>
                <w:lang w:val="en-US"/>
              </w:rPr>
              <w:t>GrantR</w:t>
            </w:r>
            <w:r w:rsidRPr="00275DE2">
              <w:rPr>
                <w:rFonts w:asciiTheme="majorHAnsi" w:hAnsiTheme="majorHAnsi" w:cs="Cambria"/>
                <w:bCs/>
                <w:sz w:val="24"/>
                <w:szCs w:val="24"/>
              </w:rPr>
              <w:t>. 1η Έκδοση, 2002. Παρισιάνου Ανώνυμη Εκδοτική Εισαγωγική Εμπορική Εταιρεία Επιστημονικών Βιβλίων.</w:t>
            </w:r>
          </w:p>
        </w:tc>
      </w:tr>
    </w:tbl>
    <w:p w14:paraId="4FE995AE" w14:textId="77777777" w:rsidR="009118BF" w:rsidRPr="00275DE2" w:rsidRDefault="009118BF" w:rsidP="009118BF">
      <w:pPr>
        <w:rPr>
          <w:rFonts w:asciiTheme="majorHAnsi" w:hAnsiTheme="majorHAnsi"/>
          <w:b/>
        </w:rPr>
      </w:pPr>
    </w:p>
    <w:p w14:paraId="4F202401" w14:textId="77777777" w:rsidR="009118BF" w:rsidRPr="00275DE2" w:rsidRDefault="009118BF" w:rsidP="009118BF">
      <w:pPr>
        <w:spacing w:before="120"/>
        <w:jc w:val="center"/>
        <w:rPr>
          <w:rFonts w:asciiTheme="majorHAnsi" w:hAnsiTheme="majorHAnsi"/>
          <w:b/>
        </w:rPr>
      </w:pPr>
    </w:p>
    <w:p w14:paraId="1F121481" w14:textId="77777777" w:rsidR="009118BF" w:rsidRPr="00275DE2" w:rsidRDefault="009118BF" w:rsidP="009118BF">
      <w:pPr>
        <w:spacing w:before="120"/>
        <w:jc w:val="center"/>
        <w:rPr>
          <w:rFonts w:asciiTheme="majorHAnsi" w:hAnsiTheme="majorHAnsi"/>
          <w:b/>
        </w:rPr>
      </w:pPr>
      <w:r w:rsidRPr="00275DE2">
        <w:rPr>
          <w:rFonts w:asciiTheme="majorHAnsi" w:hAnsiTheme="majorHAnsi"/>
          <w:b/>
        </w:rPr>
        <w:t>ΝΟΣΗΛΕΥΤΙΚΗ ΔΙΕΡΓΑΣΙΑ - ΑΝΑΠΤΥΞΗ ΣΧΕΔΙΟΥ ΝΟΣΗΛΕΥΤΙΚΗΣ ΦΡΟΝΤΙΔΑΣ</w:t>
      </w:r>
    </w:p>
    <w:p w14:paraId="13A9600C" w14:textId="77777777" w:rsidR="009118BF" w:rsidRPr="00275DE2" w:rsidRDefault="009118BF" w:rsidP="009118BF">
      <w:pPr>
        <w:spacing w:before="120"/>
        <w:jc w:val="cente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732"/>
        <w:gridCol w:w="2513"/>
        <w:gridCol w:w="2403"/>
      </w:tblGrid>
      <w:tr w:rsidR="009118BF" w:rsidRPr="00275DE2" w14:paraId="5F3B16A0"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63D67543"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648" w:type="dxa"/>
            <w:gridSpan w:val="3"/>
            <w:tcBorders>
              <w:top w:val="single" w:sz="4" w:space="0" w:color="auto"/>
              <w:left w:val="single" w:sz="4" w:space="0" w:color="auto"/>
              <w:bottom w:val="single" w:sz="4" w:space="0" w:color="auto"/>
              <w:right w:val="single" w:sz="4" w:space="0" w:color="auto"/>
            </w:tcBorders>
            <w:hideMark/>
          </w:tcPr>
          <w:p w14:paraId="355D816E"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14E69571"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78DFE4C5"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648" w:type="dxa"/>
            <w:gridSpan w:val="3"/>
            <w:tcBorders>
              <w:top w:val="single" w:sz="4" w:space="0" w:color="auto"/>
              <w:left w:val="single" w:sz="4" w:space="0" w:color="auto"/>
              <w:bottom w:val="single" w:sz="4" w:space="0" w:color="auto"/>
              <w:right w:val="single" w:sz="4" w:space="0" w:color="auto"/>
            </w:tcBorders>
            <w:hideMark/>
          </w:tcPr>
          <w:p w14:paraId="405841F1"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0F34A478"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6CFFD030"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648" w:type="dxa"/>
            <w:gridSpan w:val="3"/>
            <w:tcBorders>
              <w:top w:val="single" w:sz="4" w:space="0" w:color="auto"/>
              <w:left w:val="single" w:sz="4" w:space="0" w:color="auto"/>
              <w:bottom w:val="single" w:sz="4" w:space="0" w:color="auto"/>
              <w:right w:val="single" w:sz="4" w:space="0" w:color="auto"/>
            </w:tcBorders>
            <w:hideMark/>
          </w:tcPr>
          <w:p w14:paraId="2CE2ADDC"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5EC7B548"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7196575F" w14:textId="77777777" w:rsidR="009118BF" w:rsidRPr="00275DE2" w:rsidRDefault="009118BF" w:rsidP="00C975C1">
            <w:pPr>
              <w:rPr>
                <w:rFonts w:asciiTheme="majorHAnsi" w:hAnsiTheme="majorHAnsi"/>
                <w:b/>
              </w:rPr>
            </w:pPr>
            <w:r w:rsidRPr="00275DE2">
              <w:rPr>
                <w:rFonts w:asciiTheme="majorHAnsi" w:hAnsiTheme="majorHAnsi"/>
                <w:b/>
              </w:rPr>
              <w:lastRenderedPageBreak/>
              <w:t>ΚΩΔΙΚΟΣ ΜΑΘΗΜΑΤΟΣ</w:t>
            </w:r>
          </w:p>
        </w:tc>
        <w:tc>
          <w:tcPr>
            <w:tcW w:w="2732" w:type="dxa"/>
            <w:tcBorders>
              <w:top w:val="single" w:sz="4" w:space="0" w:color="auto"/>
              <w:left w:val="single" w:sz="4" w:space="0" w:color="auto"/>
              <w:bottom w:val="single" w:sz="4" w:space="0" w:color="auto"/>
              <w:right w:val="single" w:sz="4" w:space="0" w:color="auto"/>
            </w:tcBorders>
            <w:hideMark/>
          </w:tcPr>
          <w:p w14:paraId="2FA2D82A" w14:textId="77777777" w:rsidR="009118BF" w:rsidRPr="00275DE2" w:rsidRDefault="009118BF" w:rsidP="00C975C1">
            <w:pPr>
              <w:rPr>
                <w:rFonts w:asciiTheme="majorHAnsi" w:hAnsiTheme="majorHAnsi"/>
                <w:b/>
              </w:rPr>
            </w:pPr>
            <w:r w:rsidRPr="00275DE2">
              <w:rPr>
                <w:rFonts w:asciiTheme="majorHAnsi" w:hAnsiTheme="majorHAnsi"/>
                <w:b/>
              </w:rPr>
              <w:t>ΥΠ16316</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154B9874"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102461C6" w14:textId="77777777" w:rsidR="009118BF" w:rsidRPr="00275DE2" w:rsidRDefault="009118BF" w:rsidP="00C975C1">
            <w:pPr>
              <w:rPr>
                <w:rFonts w:asciiTheme="majorHAnsi" w:hAnsiTheme="majorHAnsi"/>
                <w:b/>
              </w:rPr>
            </w:pPr>
            <w:r w:rsidRPr="00275DE2">
              <w:rPr>
                <w:rFonts w:asciiTheme="majorHAnsi" w:hAnsiTheme="majorHAnsi"/>
                <w:b/>
              </w:rPr>
              <w:t>3</w:t>
            </w:r>
            <w:r w:rsidRPr="00275DE2">
              <w:rPr>
                <w:rFonts w:asciiTheme="majorHAnsi" w:hAnsiTheme="majorHAnsi"/>
                <w:b/>
                <w:vertAlign w:val="superscript"/>
              </w:rPr>
              <w:t>ο</w:t>
            </w:r>
          </w:p>
        </w:tc>
      </w:tr>
      <w:tr w:rsidR="009118BF" w:rsidRPr="00275DE2" w14:paraId="32F48CF3"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2E826885"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648" w:type="dxa"/>
            <w:gridSpan w:val="3"/>
            <w:tcBorders>
              <w:top w:val="single" w:sz="4" w:space="0" w:color="auto"/>
              <w:left w:val="single" w:sz="4" w:space="0" w:color="auto"/>
              <w:bottom w:val="single" w:sz="4" w:space="0" w:color="auto"/>
              <w:right w:val="single" w:sz="4" w:space="0" w:color="auto"/>
            </w:tcBorders>
            <w:hideMark/>
          </w:tcPr>
          <w:p w14:paraId="5BF0763B" w14:textId="77777777" w:rsidR="009118BF" w:rsidRPr="00275DE2" w:rsidRDefault="009118BF" w:rsidP="00C975C1">
            <w:pPr>
              <w:rPr>
                <w:rFonts w:asciiTheme="majorHAnsi" w:hAnsiTheme="majorHAnsi"/>
                <w:b/>
              </w:rPr>
            </w:pPr>
            <w:r w:rsidRPr="00275DE2">
              <w:rPr>
                <w:rFonts w:asciiTheme="majorHAnsi" w:hAnsiTheme="majorHAnsi"/>
                <w:b/>
              </w:rPr>
              <w:t>ΝΟΣΗΛΕΥΤΙΚΗ ΔΙΕΡΓΑΣΙΑ - ΑΝΑΠΤΥΞΗ ΣΧΕΔΙΟΥ ΝΟΣΗΛΕΥΤΙΚΗΣ ΦΡΟΝΤΙΔΑΣ</w:t>
            </w:r>
          </w:p>
        </w:tc>
      </w:tr>
      <w:tr w:rsidR="009118BF" w:rsidRPr="00275DE2" w14:paraId="6DEE1C25"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AD0261C"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4E52E639"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BE5F1"/>
            <w:hideMark/>
          </w:tcPr>
          <w:p w14:paraId="5D5701D4"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18F3E7A2" w14:textId="77777777" w:rsidTr="00C975C1">
        <w:trPr>
          <w:trHeight w:val="1083"/>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62BABA7D" w14:textId="77777777" w:rsidR="009118BF" w:rsidRPr="00275DE2" w:rsidRDefault="009118BF" w:rsidP="00C975C1">
            <w:pPr>
              <w:rPr>
                <w:rFonts w:asciiTheme="majorHAnsi" w:hAnsiTheme="majorHAnsi" w:cs="Arial"/>
              </w:rPr>
            </w:pPr>
            <w:r w:rsidRPr="00275DE2">
              <w:rPr>
                <w:rFonts w:asciiTheme="majorHAnsi" w:hAnsiTheme="majorHAnsi" w:cs="Arial"/>
              </w:rPr>
              <w:t>Διαλέξεις και Φροντιστήριο</w:t>
            </w:r>
          </w:p>
        </w:tc>
        <w:tc>
          <w:tcPr>
            <w:tcW w:w="2513" w:type="dxa"/>
            <w:tcBorders>
              <w:top w:val="single" w:sz="4" w:space="0" w:color="auto"/>
              <w:left w:val="single" w:sz="4" w:space="0" w:color="auto"/>
              <w:bottom w:val="single" w:sz="4" w:space="0" w:color="auto"/>
              <w:right w:val="single" w:sz="4" w:space="0" w:color="auto"/>
            </w:tcBorders>
            <w:hideMark/>
          </w:tcPr>
          <w:p w14:paraId="309141C6" w14:textId="77777777" w:rsidR="009118BF" w:rsidRPr="00275DE2" w:rsidRDefault="009118BF" w:rsidP="00C975C1">
            <w:pPr>
              <w:jc w:val="center"/>
              <w:rPr>
                <w:rFonts w:asciiTheme="majorHAnsi" w:hAnsiTheme="majorHAnsi" w:cs="Arial"/>
                <w:b/>
              </w:rPr>
            </w:pPr>
            <w:r w:rsidRPr="00275DE2">
              <w:rPr>
                <w:rFonts w:asciiTheme="majorHAnsi" w:hAnsiTheme="majorHAnsi" w:cs="Arial"/>
                <w:b/>
              </w:rPr>
              <w:t>4</w:t>
            </w:r>
          </w:p>
          <w:p w14:paraId="4F952624" w14:textId="77777777" w:rsidR="009118BF" w:rsidRPr="00275DE2" w:rsidRDefault="009118BF" w:rsidP="00C975C1">
            <w:pPr>
              <w:jc w:val="center"/>
              <w:rPr>
                <w:rFonts w:asciiTheme="majorHAnsi" w:hAnsiTheme="majorHAnsi" w:cs="Arial"/>
                <w:b/>
              </w:rPr>
            </w:pPr>
            <w:r w:rsidRPr="00275DE2">
              <w:rPr>
                <w:rFonts w:asciiTheme="majorHAnsi" w:hAnsiTheme="majorHAnsi" w:cs="Arial"/>
              </w:rPr>
              <w:t>(2 ώρες Διαλέξεις και 2 ώρες Φροντιστηριακές ασκήσεις)</w:t>
            </w:r>
          </w:p>
        </w:tc>
        <w:tc>
          <w:tcPr>
            <w:tcW w:w="2403" w:type="dxa"/>
            <w:tcBorders>
              <w:top w:val="single" w:sz="4" w:space="0" w:color="auto"/>
              <w:left w:val="single" w:sz="4" w:space="0" w:color="auto"/>
              <w:bottom w:val="single" w:sz="4" w:space="0" w:color="auto"/>
              <w:right w:val="single" w:sz="4" w:space="0" w:color="auto"/>
            </w:tcBorders>
            <w:hideMark/>
          </w:tcPr>
          <w:p w14:paraId="27E50B6C" w14:textId="77777777" w:rsidR="009118BF" w:rsidRPr="00275DE2" w:rsidRDefault="009118BF" w:rsidP="00C975C1">
            <w:pPr>
              <w:jc w:val="center"/>
              <w:rPr>
                <w:rFonts w:asciiTheme="majorHAnsi" w:hAnsiTheme="majorHAnsi" w:cs="Arial"/>
                <w:b/>
              </w:rPr>
            </w:pPr>
            <w:r w:rsidRPr="00275DE2">
              <w:rPr>
                <w:rFonts w:asciiTheme="majorHAnsi" w:hAnsiTheme="majorHAnsi" w:cs="Arial"/>
                <w:b/>
              </w:rPr>
              <w:t>4</w:t>
            </w:r>
          </w:p>
        </w:tc>
      </w:tr>
      <w:tr w:rsidR="009118BF" w:rsidRPr="00275DE2" w14:paraId="70D5942C"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009EA92"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7778D022" w14:textId="77777777" w:rsidR="009118BF" w:rsidRPr="00275DE2" w:rsidRDefault="009118BF" w:rsidP="00C975C1">
            <w:pPr>
              <w:rPr>
                <w:rFonts w:asciiTheme="majorHAnsi" w:hAnsiTheme="majorHAnsi"/>
                <w:lang w:val="en-US"/>
              </w:rPr>
            </w:pPr>
            <w:r w:rsidRPr="00275DE2">
              <w:rPr>
                <w:rFonts w:asciiTheme="majorHAnsi" w:hAnsiTheme="majorHAnsi"/>
              </w:rPr>
              <w:t>Μάθημα Υποχρεωτικό</w:t>
            </w:r>
          </w:p>
        </w:tc>
      </w:tr>
      <w:tr w:rsidR="009118BF" w:rsidRPr="00275DE2" w14:paraId="784688F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CA24482"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082B180E"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0C67AE40"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501F25B"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76BB598F"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39A41AC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09484ED"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5CBC2A00"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6C3FA53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7A4A60D"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3283256D" w14:textId="77777777" w:rsidR="009118BF" w:rsidRPr="00275DE2" w:rsidRDefault="009118BF" w:rsidP="00C975C1">
            <w:pPr>
              <w:rPr>
                <w:rFonts w:asciiTheme="majorHAnsi" w:hAnsiTheme="majorHAnsi"/>
              </w:rPr>
            </w:pPr>
            <w:r w:rsidRPr="00275DE2">
              <w:rPr>
                <w:rFonts w:asciiTheme="majorHAnsi" w:hAnsiTheme="majorHAnsi"/>
              </w:rPr>
              <w:t>https://eclass.uop.gr/courses/NRS315</w:t>
            </w:r>
          </w:p>
        </w:tc>
      </w:tr>
      <w:tr w:rsidR="009118BF" w:rsidRPr="00275DE2" w14:paraId="4266ADF7" w14:textId="77777777" w:rsidTr="00C975C1">
        <w:trPr>
          <w:jc w:val="center"/>
        </w:trPr>
        <w:tc>
          <w:tcPr>
            <w:tcW w:w="10089" w:type="dxa"/>
            <w:gridSpan w:val="4"/>
            <w:tcBorders>
              <w:top w:val="single" w:sz="4" w:space="0" w:color="auto"/>
              <w:left w:val="nil"/>
              <w:bottom w:val="single" w:sz="4" w:space="0" w:color="auto"/>
              <w:right w:val="nil"/>
            </w:tcBorders>
          </w:tcPr>
          <w:p w14:paraId="60B2B215" w14:textId="77777777" w:rsidR="009118BF" w:rsidRPr="00275DE2" w:rsidRDefault="009118BF" w:rsidP="00C975C1">
            <w:pPr>
              <w:rPr>
                <w:rFonts w:asciiTheme="majorHAnsi" w:hAnsiTheme="majorHAnsi"/>
              </w:rPr>
            </w:pPr>
          </w:p>
        </w:tc>
      </w:tr>
      <w:tr w:rsidR="009118BF" w:rsidRPr="00275DE2" w14:paraId="64960588"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82CAA81"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7ECD9FAA" w14:textId="77777777" w:rsidTr="00C975C1">
        <w:trPr>
          <w:trHeight w:val="841"/>
          <w:jc w:val="center"/>
        </w:trPr>
        <w:tc>
          <w:tcPr>
            <w:tcW w:w="10089" w:type="dxa"/>
            <w:gridSpan w:val="4"/>
            <w:tcBorders>
              <w:top w:val="single" w:sz="4" w:space="0" w:color="auto"/>
              <w:left w:val="single" w:sz="4" w:space="0" w:color="auto"/>
              <w:bottom w:val="single" w:sz="4" w:space="0" w:color="auto"/>
              <w:right w:val="single" w:sz="4" w:space="0" w:color="auto"/>
            </w:tcBorders>
          </w:tcPr>
          <w:p w14:paraId="6A5F172F" w14:textId="77777777" w:rsidR="009118BF" w:rsidRPr="00275DE2" w:rsidRDefault="009118BF" w:rsidP="00C975C1">
            <w:pPr>
              <w:autoSpaceDE w:val="0"/>
              <w:autoSpaceDN w:val="0"/>
              <w:adjustRightInd w:val="0"/>
              <w:jc w:val="both"/>
              <w:rPr>
                <w:rFonts w:asciiTheme="majorHAnsi" w:hAnsiTheme="majorHAnsi"/>
                <w:bCs/>
              </w:rPr>
            </w:pPr>
            <w:r w:rsidRPr="00275DE2">
              <w:rPr>
                <w:rFonts w:asciiTheme="majorHAnsi" w:hAnsiTheme="majorHAnsi"/>
              </w:rPr>
              <w:t xml:space="preserve">Σκοπός του μαθήματος Ανάπτυξη Σχεδίου Νοσηλευτικής Φροντίδας είναι </w:t>
            </w:r>
            <w:r w:rsidRPr="00275DE2">
              <w:rPr>
                <w:rFonts w:asciiTheme="majorHAnsi" w:hAnsiTheme="majorHAnsi"/>
                <w:bCs/>
              </w:rPr>
              <w:t>η απόκτηση της γνώσης και η ανάπτυξη των δεξιοτήτων των φοιτητών για το σχεδιασμό και την εφαρμογή εξατομικευμένου ολιστικού σχεδίου νοσηλευτικής φροντίδας για τη διαχείριση των υπαρκτών και δυνητικών νοσηλευτικών προβλημάτων/ καταστάσεων υγείας ατόμων, οικογενειών και κοινοτήτων. Επιμέρους σκοποί αποτελούν η απόκτηση γνώσεων σχετικά με τις μεθόδους και τεχνικές τυποποίησης της νοσηλευτικής φροντίδας με τη χρήση διεθνώς αναγνωρισμένων Νοσηλευτικών Ταξινομήσεων.</w:t>
            </w:r>
          </w:p>
          <w:p w14:paraId="5D094BAD" w14:textId="77777777" w:rsidR="009118BF" w:rsidRPr="00275DE2" w:rsidRDefault="009118BF" w:rsidP="00C975C1">
            <w:pPr>
              <w:autoSpaceDE w:val="0"/>
              <w:autoSpaceDN w:val="0"/>
              <w:adjustRightInd w:val="0"/>
              <w:jc w:val="both"/>
              <w:rPr>
                <w:rFonts w:asciiTheme="majorHAnsi" w:hAnsiTheme="majorHAnsi"/>
                <w:bCs/>
              </w:rPr>
            </w:pPr>
          </w:p>
          <w:p w14:paraId="48A91160" w14:textId="77777777" w:rsidR="009118BF" w:rsidRPr="00275DE2" w:rsidRDefault="009118BF" w:rsidP="00C975C1">
            <w:pPr>
              <w:jc w:val="both"/>
              <w:rPr>
                <w:rFonts w:asciiTheme="majorHAnsi" w:hAnsiTheme="majorHAnsi"/>
              </w:rPr>
            </w:pPr>
            <w:r w:rsidRPr="00275DE2">
              <w:rPr>
                <w:rFonts w:asciiTheme="majorHAnsi" w:hAnsiTheme="majorHAnsi"/>
              </w:rPr>
              <w:t>Μετά την επιτυχή παρακολούθηση του μαθήματος, οι φοιτητές θα είναι σε θέση να:</w:t>
            </w:r>
          </w:p>
          <w:p w14:paraId="190C6E70"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 xml:space="preserve">αναγνωρίζουν </w:t>
            </w:r>
            <w:r w:rsidRPr="00275DE2">
              <w:rPr>
                <w:rFonts w:asciiTheme="majorHAnsi" w:hAnsiTheme="majorHAnsi"/>
                <w:sz w:val="24"/>
                <w:szCs w:val="24"/>
              </w:rPr>
              <w:t>τη σημαντικότητα της ανάπτυξης ενός εξατομικευμένου σχεδίου νοσηλευτικής φροντίδας,</w:t>
            </w:r>
          </w:p>
          <w:p w14:paraId="0CF57B02"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sz w:val="24"/>
                <w:szCs w:val="24"/>
              </w:rPr>
              <w:t>περιγράφουν τις νοσηλευτικές ταξινομήσεις και να επιλέγουν τις κατάλληλες ανάλογα με τις ανάγκες του ασθενή/ οικογένειας/ κοινότητας,</w:t>
            </w:r>
          </w:p>
          <w:p w14:paraId="407CB7AB"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 xml:space="preserve">αναγνωρίζουν τη </w:t>
            </w:r>
            <w:r w:rsidRPr="00275DE2">
              <w:rPr>
                <w:rFonts w:asciiTheme="majorHAnsi" w:hAnsiTheme="majorHAnsi"/>
                <w:sz w:val="24"/>
                <w:szCs w:val="24"/>
              </w:rPr>
              <w:t>Νοσηλευτική Διεργασία και να περιγράφουν τα βήματα της,</w:t>
            </w:r>
          </w:p>
          <w:p w14:paraId="0B9F00F4"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sz w:val="24"/>
                <w:szCs w:val="24"/>
              </w:rPr>
              <w:t>αξιολογούν συστηματικά τις ανάγκες των ασθενών, οικογένειας και κοινότητας και να προσδιορίζουν συγκεκριμένο τρόπο οργάνωσης των δεδομένων της αξιολόγησης,</w:t>
            </w:r>
          </w:p>
          <w:p w14:paraId="6DF43E58"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sz w:val="24"/>
                <w:szCs w:val="24"/>
              </w:rPr>
              <w:t>επιλέγουν και διατυπώνουν κατάλληλες Νοσηλευτικές Διαγνώσεις, Επιθυμητές Εκβάσεις και Νοσηλευτικές Παρεμβάσεις,</w:t>
            </w:r>
          </w:p>
          <w:p w14:paraId="4E08AE87"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sz w:val="24"/>
                <w:szCs w:val="24"/>
              </w:rPr>
              <w:t>σχεδιάζουν και να εφαρμόζουν εξατομικευμένο σχέδιο νοσηλευτικής φροντίδας,</w:t>
            </w:r>
          </w:p>
          <w:p w14:paraId="3E1C54EC"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αναθεωρούν το σχέδιο νοσηλευτικής φροντίδας ανάλογα με τις εκβάσεις της εφαρμογής του,</w:t>
            </w:r>
          </w:p>
          <w:p w14:paraId="5FF2C071"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αναγνωρίζουν τη σημαντικότητα της τεκμηρίωσης της νοσηλευτικής φροντίδας και τη συμβολή της στη διασφάλιση της ποιότητας της παρεχόμενης φροντίδας.</w:t>
            </w:r>
          </w:p>
        </w:tc>
      </w:tr>
      <w:tr w:rsidR="009118BF" w:rsidRPr="00275DE2" w14:paraId="2CFF1ACD" w14:textId="77777777" w:rsidTr="00C975C1">
        <w:trPr>
          <w:jc w:val="center"/>
        </w:trPr>
        <w:tc>
          <w:tcPr>
            <w:tcW w:w="10089" w:type="dxa"/>
            <w:gridSpan w:val="4"/>
            <w:tcBorders>
              <w:top w:val="single" w:sz="4" w:space="0" w:color="auto"/>
              <w:left w:val="nil"/>
              <w:bottom w:val="single" w:sz="4" w:space="0" w:color="auto"/>
              <w:right w:val="nil"/>
            </w:tcBorders>
          </w:tcPr>
          <w:p w14:paraId="31733D30" w14:textId="77777777" w:rsidR="009118BF" w:rsidRPr="00275DE2" w:rsidRDefault="009118BF" w:rsidP="00C975C1">
            <w:pPr>
              <w:rPr>
                <w:rFonts w:asciiTheme="majorHAnsi" w:hAnsiTheme="majorHAnsi"/>
              </w:rPr>
            </w:pPr>
          </w:p>
        </w:tc>
      </w:tr>
      <w:tr w:rsidR="009118BF" w:rsidRPr="00275DE2" w14:paraId="024160CC"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1B4056F"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6D788810" w14:textId="77777777" w:rsidTr="00C975C1">
        <w:trPr>
          <w:trHeight w:val="1123"/>
          <w:jc w:val="center"/>
        </w:trPr>
        <w:tc>
          <w:tcPr>
            <w:tcW w:w="10089" w:type="dxa"/>
            <w:gridSpan w:val="4"/>
            <w:tcBorders>
              <w:top w:val="single" w:sz="4" w:space="0" w:color="auto"/>
              <w:left w:val="single" w:sz="4" w:space="0" w:color="auto"/>
              <w:bottom w:val="single" w:sz="4" w:space="0" w:color="auto"/>
              <w:right w:val="single" w:sz="4" w:space="0" w:color="auto"/>
            </w:tcBorders>
          </w:tcPr>
          <w:p w14:paraId="212B340C"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Αναζήτηση, ανάλυση και σύνθεση δεδομένων και πληροφοριών</w:t>
            </w:r>
          </w:p>
          <w:p w14:paraId="11788436"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Λήψη κλινικών αποφάσεων</w:t>
            </w:r>
          </w:p>
          <w:p w14:paraId="5774B98C"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Άσκηση κριτικής σκέψης</w:t>
            </w:r>
          </w:p>
          <w:p w14:paraId="33FF16F6"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TimesNewRomanPSMT"/>
                <w:sz w:val="24"/>
                <w:szCs w:val="24"/>
                <w:lang w:eastAsia="el-GR"/>
              </w:rPr>
              <w:t>Ομαδική εργασία</w:t>
            </w:r>
          </w:p>
          <w:p w14:paraId="5C20B2CF"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TimesNewRomanPSMT"/>
                <w:sz w:val="24"/>
                <w:szCs w:val="24"/>
                <w:lang w:eastAsia="el-GR"/>
              </w:rPr>
              <w:t>Προαγωγή της ελεύθερης, δημιουργικής και επαγωγικής σκέψης</w:t>
            </w:r>
          </w:p>
        </w:tc>
      </w:tr>
      <w:tr w:rsidR="009118BF" w:rsidRPr="00275DE2" w14:paraId="1D872739" w14:textId="77777777" w:rsidTr="00C975C1">
        <w:trPr>
          <w:jc w:val="center"/>
        </w:trPr>
        <w:tc>
          <w:tcPr>
            <w:tcW w:w="10089" w:type="dxa"/>
            <w:gridSpan w:val="4"/>
            <w:tcBorders>
              <w:top w:val="single" w:sz="4" w:space="0" w:color="auto"/>
              <w:left w:val="nil"/>
              <w:bottom w:val="single" w:sz="4" w:space="0" w:color="auto"/>
              <w:right w:val="nil"/>
            </w:tcBorders>
          </w:tcPr>
          <w:p w14:paraId="4408B7FC" w14:textId="77777777" w:rsidR="009118BF" w:rsidRPr="00275DE2" w:rsidRDefault="009118BF" w:rsidP="00C975C1">
            <w:pPr>
              <w:rPr>
                <w:rFonts w:asciiTheme="majorHAnsi" w:hAnsiTheme="majorHAnsi"/>
              </w:rPr>
            </w:pPr>
          </w:p>
        </w:tc>
      </w:tr>
      <w:tr w:rsidR="009118BF" w:rsidRPr="00275DE2" w14:paraId="2D3AAFF5"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4F88607"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4F7EAAD5" w14:textId="77777777" w:rsidTr="00C975C1">
        <w:trPr>
          <w:trHeight w:val="6936"/>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3F7D15AF" w14:textId="77777777" w:rsidR="009118BF" w:rsidRPr="00275DE2" w:rsidRDefault="009118BF" w:rsidP="00C975C1">
            <w:pPr>
              <w:rPr>
                <w:rFonts w:asciiTheme="majorHAnsi" w:eastAsia="Times New Roman" w:hAnsiTheme="majorHAnsi"/>
                <w:b/>
                <w:bCs/>
              </w:rPr>
            </w:pPr>
            <w:r w:rsidRPr="00275DE2">
              <w:rPr>
                <w:rFonts w:asciiTheme="majorHAnsi" w:eastAsia="Times New Roman" w:hAnsiTheme="majorHAnsi"/>
                <w:b/>
                <w:bCs/>
              </w:rPr>
              <w:lastRenderedPageBreak/>
              <w:t>Περιεχόμενο Διαλέξεων</w:t>
            </w:r>
          </w:p>
          <w:p w14:paraId="3CB59F95"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Νοσηλευτική Φροντίδα. Περιεχόμενο – Φιλοσοφία. Η σημαντικότητα της ανάπτυξης εξατομικευμένου σχεδίου νοσηλευτικής φροντίδας.</w:t>
            </w:r>
          </w:p>
          <w:p w14:paraId="1EB7FC22"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Εισαγωγή στη Νοσηλευτική Διεργασία – Νοσηλευτικές Ταξινομήσεις.</w:t>
            </w:r>
          </w:p>
          <w:p w14:paraId="13507880"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Πρότυπα Νοσηλευτικής Φροντίδας.</w:t>
            </w:r>
          </w:p>
          <w:p w14:paraId="112B794E"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Νοσηλευτική Αξιολόγηση</w:t>
            </w:r>
          </w:p>
          <w:p w14:paraId="4BD95EA8"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Οργάνωση των δεδομένων της νοσηλευτικής αξιολόγησης - Νοσηλευτικό Ιστορικό.</w:t>
            </w:r>
          </w:p>
          <w:p w14:paraId="6D112B25"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Νοσηλευτική Διάγνωση - Ταξινομήσεις Νοσηλευτικών Διαγνώσεων, Κατηγορίες Διαγνώσεων</w:t>
            </w:r>
          </w:p>
          <w:p w14:paraId="46B11BA8"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 xml:space="preserve">Διατύπωση Νοσηλευτικών Διαγνώσεων. </w:t>
            </w:r>
          </w:p>
          <w:p w14:paraId="137EE78E"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Σχεδιασμός της Νοσηλευτικής Φροντίδας: Ιεράρχηση διαγνώσεων, Διατύπωση Σκοπών - Επιθυμητών Εκβάσεων Νοσηλευτικής Φροντίδας.</w:t>
            </w:r>
          </w:p>
          <w:p w14:paraId="0685FF2B"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Σχεδιασμός της Νοσηλευτικής Φροντίδας: Κατηγορίες Νοσηλευτικών Παρεμβάσεων - Επιλογή κατάλληλων Παρεμβάσεων.</w:t>
            </w:r>
          </w:p>
          <w:p w14:paraId="5D9ABA29"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Εφαρμογή του Σχεδίου Νοσηλευτικής Φροντίδας - Νοσηλευτικές Οδηγίες – Προγραμματισμός Εξόδου από υπηρεσία υγείας.</w:t>
            </w:r>
          </w:p>
          <w:p w14:paraId="13E490D0"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Εκτίμηση αποτελεσμάτων Νοσηλευτικής Φροντίδας – Αναθεώρηση του Σχεδίου Νοσηλευτικής Φροντίδας.</w:t>
            </w:r>
          </w:p>
          <w:p w14:paraId="42942DD7"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Τεκμηρίωση της Νοσηλευτικής Φροντίδας.</w:t>
            </w:r>
          </w:p>
          <w:p w14:paraId="49AF6660" w14:textId="77777777" w:rsidR="009118BF" w:rsidRPr="00275DE2" w:rsidRDefault="009118BF" w:rsidP="00C975C1">
            <w:pPr>
              <w:pStyle w:val="af0"/>
              <w:numPr>
                <w:ilvl w:val="0"/>
                <w:numId w:val="66"/>
              </w:numPr>
              <w:spacing w:after="0" w:line="240" w:lineRule="auto"/>
              <w:contextualSpacing/>
              <w:rPr>
                <w:rFonts w:asciiTheme="majorHAnsi" w:hAnsiTheme="majorHAnsi"/>
                <w:sz w:val="24"/>
                <w:szCs w:val="24"/>
              </w:rPr>
            </w:pPr>
            <w:r w:rsidRPr="00275DE2">
              <w:rPr>
                <w:rFonts w:asciiTheme="majorHAnsi" w:hAnsiTheme="majorHAnsi"/>
                <w:sz w:val="24"/>
                <w:szCs w:val="24"/>
              </w:rPr>
              <w:t>Διασφάλιση της Ποιότητας της Νοσηλευτικής Φροντίδας.</w:t>
            </w:r>
          </w:p>
          <w:p w14:paraId="68F73F79" w14:textId="77777777" w:rsidR="009118BF" w:rsidRPr="00275DE2" w:rsidRDefault="009118BF" w:rsidP="00C975C1">
            <w:pPr>
              <w:rPr>
                <w:rFonts w:asciiTheme="majorHAnsi" w:eastAsia="Times New Roman" w:hAnsiTheme="majorHAnsi"/>
                <w:b/>
                <w:bCs/>
              </w:rPr>
            </w:pPr>
          </w:p>
          <w:p w14:paraId="704AF38C" w14:textId="77777777" w:rsidR="009118BF" w:rsidRPr="00275DE2" w:rsidRDefault="009118BF" w:rsidP="00C975C1">
            <w:pPr>
              <w:rPr>
                <w:rFonts w:asciiTheme="majorHAnsi" w:eastAsia="Times New Roman" w:hAnsiTheme="majorHAnsi"/>
              </w:rPr>
            </w:pPr>
            <w:r w:rsidRPr="00275DE2">
              <w:rPr>
                <w:rFonts w:asciiTheme="majorHAnsi" w:eastAsia="Times New Roman" w:hAnsiTheme="majorHAnsi"/>
                <w:b/>
                <w:bCs/>
              </w:rPr>
              <w:t>Περιεχόμενο φροντιστηρίου</w:t>
            </w:r>
          </w:p>
          <w:p w14:paraId="066E45F6" w14:textId="77777777" w:rsidR="009118BF" w:rsidRPr="00275DE2" w:rsidRDefault="009118BF" w:rsidP="00C975C1">
            <w:pPr>
              <w:pStyle w:val="af0"/>
              <w:spacing w:after="0" w:line="240" w:lineRule="auto"/>
              <w:ind w:left="0"/>
              <w:jc w:val="both"/>
              <w:rPr>
                <w:rFonts w:asciiTheme="majorHAnsi" w:hAnsiTheme="majorHAnsi" w:cs="Arial"/>
                <w:b/>
                <w:sz w:val="24"/>
                <w:szCs w:val="24"/>
              </w:rPr>
            </w:pPr>
            <w:r w:rsidRPr="00275DE2">
              <w:rPr>
                <w:rFonts w:asciiTheme="majorHAnsi" w:hAnsiTheme="majorHAnsi" w:cs="Times New Roman"/>
                <w:sz w:val="24"/>
                <w:szCs w:val="24"/>
                <w:lang w:eastAsia="el-GR"/>
              </w:rPr>
              <w:t>Φροντιστήριο διαδραστικής διδασκαλίας, αντανάκλασης εμπειριών καθώς και μελέτη και ανάλυση κλινικών περιπτώσεων. Οι φοιτητές θα απασχολούνται είτε ατομικά είτε σε μικρές ομάδες έως πέντε ατόμων στη Νοσηλευτική Διεργασία και την ανάπτυξη σχεδίου Νοσηλευτικής Φροντίδας. Με το πέρας κάθε φροντιστηρίου θα παρουσιάζονται οι απαντήσεις των ασκήσεων.</w:t>
            </w:r>
          </w:p>
        </w:tc>
      </w:tr>
      <w:tr w:rsidR="009118BF" w:rsidRPr="00275DE2" w14:paraId="66E7BA58" w14:textId="77777777" w:rsidTr="00C975C1">
        <w:trPr>
          <w:jc w:val="center"/>
        </w:trPr>
        <w:tc>
          <w:tcPr>
            <w:tcW w:w="10089" w:type="dxa"/>
            <w:gridSpan w:val="4"/>
            <w:tcBorders>
              <w:top w:val="single" w:sz="4" w:space="0" w:color="auto"/>
              <w:left w:val="nil"/>
              <w:bottom w:val="single" w:sz="4" w:space="0" w:color="auto"/>
              <w:right w:val="nil"/>
            </w:tcBorders>
          </w:tcPr>
          <w:p w14:paraId="496C9D9F" w14:textId="77777777" w:rsidR="009118BF" w:rsidRPr="00275DE2" w:rsidRDefault="009118BF" w:rsidP="00C975C1">
            <w:pPr>
              <w:rPr>
                <w:rFonts w:asciiTheme="majorHAnsi" w:hAnsiTheme="majorHAnsi"/>
              </w:rPr>
            </w:pPr>
          </w:p>
        </w:tc>
      </w:tr>
      <w:tr w:rsidR="009118BF" w:rsidRPr="00275DE2" w14:paraId="7C394C51"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2E4BD26"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26A3EAA4"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D31C6BF"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916" w:type="dxa"/>
            <w:gridSpan w:val="2"/>
            <w:tcBorders>
              <w:top w:val="single" w:sz="4" w:space="0" w:color="auto"/>
              <w:left w:val="single" w:sz="4" w:space="0" w:color="auto"/>
              <w:bottom w:val="single" w:sz="4" w:space="0" w:color="auto"/>
              <w:right w:val="single" w:sz="4" w:space="0" w:color="auto"/>
            </w:tcBorders>
            <w:hideMark/>
          </w:tcPr>
          <w:p w14:paraId="39A26906"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18C71BE8"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96D58C9"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72F41499"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459FBFF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tcPr>
          <w:p w14:paraId="29866388"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23A5207D" w14:textId="77777777" w:rsidR="009118BF" w:rsidRPr="00275DE2" w:rsidRDefault="009118BF" w:rsidP="00C975C1">
            <w:pPr>
              <w:rPr>
                <w:rFonts w:asciiTheme="majorHAnsi" w:hAnsiTheme="majorHAnsi"/>
                <w:b/>
              </w:rPr>
            </w:pPr>
          </w:p>
          <w:p w14:paraId="10DC2B36" w14:textId="77777777" w:rsidR="009118BF" w:rsidRPr="00275DE2" w:rsidRDefault="009118BF" w:rsidP="00C975C1">
            <w:pPr>
              <w:rPr>
                <w:rFonts w:asciiTheme="majorHAnsi" w:hAnsiTheme="majorHAnsi"/>
                <w:b/>
              </w:rPr>
            </w:pPr>
          </w:p>
          <w:p w14:paraId="69727B40" w14:textId="77777777" w:rsidR="009118BF" w:rsidRPr="00275DE2" w:rsidRDefault="009118BF" w:rsidP="00C975C1">
            <w:pPr>
              <w:rPr>
                <w:rFonts w:asciiTheme="majorHAnsi" w:hAnsiTheme="majorHAnsi"/>
                <w:b/>
              </w:rPr>
            </w:pPr>
          </w:p>
          <w:p w14:paraId="67EF2EC6" w14:textId="77777777" w:rsidR="009118BF" w:rsidRPr="00275DE2" w:rsidRDefault="009118BF" w:rsidP="00C975C1">
            <w:pPr>
              <w:rPr>
                <w:rFonts w:asciiTheme="majorHAnsi" w:hAnsiTheme="majorHAnsi"/>
                <w:b/>
              </w:rPr>
            </w:pPr>
          </w:p>
          <w:p w14:paraId="5DE24AAE" w14:textId="77777777" w:rsidR="009118BF" w:rsidRPr="00275DE2" w:rsidRDefault="009118BF" w:rsidP="00C975C1">
            <w:pPr>
              <w:rPr>
                <w:rFonts w:asciiTheme="majorHAnsi" w:hAnsiTheme="majorHAnsi"/>
                <w:b/>
              </w:rPr>
            </w:pPr>
          </w:p>
          <w:p w14:paraId="4D57CC80" w14:textId="77777777" w:rsidR="009118BF" w:rsidRPr="00275DE2" w:rsidRDefault="009118BF" w:rsidP="00C975C1">
            <w:pPr>
              <w:rPr>
                <w:rFonts w:asciiTheme="majorHAnsi" w:hAnsiTheme="majorHAnsi"/>
                <w:b/>
              </w:rPr>
            </w:pPr>
          </w:p>
        </w:tc>
        <w:tc>
          <w:tcPr>
            <w:tcW w:w="4916"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463AC7F6"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3C4D3BCB"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79FBA6CC"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032D1F0D"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5815F8EA"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5DFB0CF6"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76D89AAC"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750CD57D" w14:textId="77777777" w:rsidR="009118BF" w:rsidRPr="00275DE2" w:rsidRDefault="009118BF" w:rsidP="00C975C1">
                  <w:pPr>
                    <w:rPr>
                      <w:rFonts w:asciiTheme="majorHAnsi" w:hAnsiTheme="majorHAnsi"/>
                    </w:rPr>
                  </w:pPr>
                  <w:r w:rsidRPr="00275DE2">
                    <w:rPr>
                      <w:rFonts w:asciiTheme="majorHAnsi" w:hAnsiTheme="majorHAnsi"/>
                    </w:rPr>
                    <w:t>Φροντιστήριο</w:t>
                  </w:r>
                </w:p>
              </w:tc>
              <w:tc>
                <w:tcPr>
                  <w:tcW w:w="2567" w:type="dxa"/>
                  <w:tcBorders>
                    <w:top w:val="single" w:sz="4" w:space="0" w:color="auto"/>
                    <w:left w:val="single" w:sz="4" w:space="0" w:color="auto"/>
                    <w:bottom w:val="single" w:sz="4" w:space="0" w:color="auto"/>
                    <w:right w:val="single" w:sz="4" w:space="0" w:color="auto"/>
                  </w:tcBorders>
                  <w:hideMark/>
                </w:tcPr>
                <w:p w14:paraId="08671D38"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3CB0BF26"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6EB2B490" w14:textId="77777777" w:rsidR="009118BF" w:rsidRPr="00275DE2" w:rsidRDefault="009118BF" w:rsidP="00C975C1">
                  <w:pPr>
                    <w:rPr>
                      <w:rFonts w:asciiTheme="majorHAnsi" w:hAnsiTheme="majorHAnsi"/>
                    </w:rPr>
                  </w:pPr>
                  <w:r w:rsidRPr="00275DE2">
                    <w:rPr>
                      <w:rFonts w:asciiTheme="majorHAnsi" w:hAnsiTheme="majorHAnsi"/>
                    </w:rPr>
                    <w:t>Μελέτη 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58C5F0B9" w14:textId="77777777" w:rsidR="009118BF" w:rsidRPr="00275DE2" w:rsidRDefault="009118BF" w:rsidP="00C975C1">
                  <w:pPr>
                    <w:rPr>
                      <w:rFonts w:asciiTheme="majorHAnsi" w:hAnsiTheme="majorHAnsi"/>
                    </w:rPr>
                  </w:pPr>
                  <w:r w:rsidRPr="00275DE2">
                    <w:rPr>
                      <w:rFonts w:asciiTheme="majorHAnsi" w:hAnsiTheme="majorHAnsi"/>
                    </w:rPr>
                    <w:t>48 ώρες</w:t>
                  </w:r>
                </w:p>
              </w:tc>
            </w:tr>
            <w:tr w:rsidR="009118BF" w:rsidRPr="00275DE2" w14:paraId="4566204A"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3A1FBC1"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 (25 ώρες φόρτου εργασίας ανά πιστωτική μονάδα)</w:t>
                  </w:r>
                </w:p>
              </w:tc>
              <w:tc>
                <w:tcPr>
                  <w:tcW w:w="2567" w:type="dxa"/>
                  <w:tcBorders>
                    <w:top w:val="single" w:sz="4" w:space="0" w:color="auto"/>
                    <w:left w:val="single" w:sz="4" w:space="0" w:color="auto"/>
                    <w:bottom w:val="single" w:sz="4" w:space="0" w:color="auto"/>
                    <w:right w:val="single" w:sz="4" w:space="0" w:color="auto"/>
                  </w:tcBorders>
                  <w:hideMark/>
                </w:tcPr>
                <w:p w14:paraId="58440AFB" w14:textId="77777777" w:rsidR="009118BF" w:rsidRPr="00275DE2" w:rsidRDefault="009118BF" w:rsidP="00C975C1">
                  <w:pPr>
                    <w:rPr>
                      <w:rFonts w:asciiTheme="majorHAnsi" w:hAnsiTheme="majorHAnsi"/>
                    </w:rPr>
                  </w:pPr>
                  <w:r w:rsidRPr="00275DE2">
                    <w:rPr>
                      <w:rFonts w:asciiTheme="majorHAnsi" w:hAnsiTheme="majorHAnsi"/>
                    </w:rPr>
                    <w:t xml:space="preserve">100 ώρες (4 </w:t>
                  </w:r>
                  <w:r w:rsidRPr="00275DE2">
                    <w:rPr>
                      <w:rFonts w:asciiTheme="majorHAnsi" w:hAnsiTheme="majorHAnsi"/>
                      <w:lang w:val="en-US"/>
                    </w:rPr>
                    <w:t>ECTS</w:t>
                  </w:r>
                  <w:r w:rsidRPr="00275DE2">
                    <w:rPr>
                      <w:rFonts w:asciiTheme="majorHAnsi" w:hAnsiTheme="majorHAnsi"/>
                    </w:rPr>
                    <w:t>)</w:t>
                  </w:r>
                </w:p>
              </w:tc>
            </w:tr>
          </w:tbl>
          <w:p w14:paraId="79F1A04E" w14:textId="77777777" w:rsidR="009118BF" w:rsidRPr="00275DE2" w:rsidRDefault="009118BF" w:rsidP="00C975C1">
            <w:pPr>
              <w:rPr>
                <w:rFonts w:asciiTheme="majorHAnsi" w:hAnsiTheme="majorHAnsi"/>
              </w:rPr>
            </w:pPr>
          </w:p>
        </w:tc>
      </w:tr>
      <w:tr w:rsidR="009118BF" w:rsidRPr="00275DE2" w14:paraId="6AA1B543"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C94CC8A"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13778122" w14:textId="77777777" w:rsidR="009118BF" w:rsidRPr="00275DE2" w:rsidRDefault="009118BF" w:rsidP="00C975C1">
            <w:pPr>
              <w:jc w:val="both"/>
              <w:rPr>
                <w:rFonts w:asciiTheme="majorHAnsi" w:hAnsiTheme="majorHAnsi" w:cs="Arial"/>
              </w:rPr>
            </w:pPr>
            <w:r w:rsidRPr="00275DE2">
              <w:rPr>
                <w:rFonts w:asciiTheme="majorHAnsi" w:hAnsiTheme="majorHAnsi" w:cs="Arial"/>
              </w:rPr>
              <w:t>Γραπτή τελική εξέταση (100%) στο τέλος του εξαμήνου που περιλαμβάνει ερωτήσεις πολλαπλής επιλογής, ανάλυση κλινικής περίπτωσης και ερωτήσεις σύντομής απάντησης (λέξεων ή φράσεων).</w:t>
            </w:r>
          </w:p>
        </w:tc>
      </w:tr>
      <w:tr w:rsidR="009118BF" w:rsidRPr="00275DE2" w14:paraId="043B492E" w14:textId="77777777" w:rsidTr="00C975C1">
        <w:trPr>
          <w:jc w:val="center"/>
        </w:trPr>
        <w:tc>
          <w:tcPr>
            <w:tcW w:w="10089" w:type="dxa"/>
            <w:gridSpan w:val="4"/>
            <w:tcBorders>
              <w:top w:val="single" w:sz="4" w:space="0" w:color="auto"/>
              <w:left w:val="nil"/>
              <w:bottom w:val="single" w:sz="4" w:space="0" w:color="auto"/>
              <w:right w:val="nil"/>
            </w:tcBorders>
          </w:tcPr>
          <w:p w14:paraId="58B3C938" w14:textId="77777777" w:rsidR="009118BF" w:rsidRPr="00275DE2" w:rsidRDefault="009118BF" w:rsidP="00C975C1">
            <w:pPr>
              <w:rPr>
                <w:rFonts w:asciiTheme="majorHAnsi" w:hAnsiTheme="majorHAnsi"/>
              </w:rPr>
            </w:pPr>
          </w:p>
        </w:tc>
      </w:tr>
      <w:tr w:rsidR="009118BF" w:rsidRPr="00275DE2" w14:paraId="6A081707"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1732966"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11662466" w14:textId="77777777" w:rsidTr="00C975C1">
        <w:trPr>
          <w:trHeight w:val="587"/>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536853D0" w14:textId="77777777" w:rsidR="009118BF" w:rsidRPr="00275DE2" w:rsidRDefault="009118BF" w:rsidP="00C975C1">
            <w:pPr>
              <w:numPr>
                <w:ilvl w:val="2"/>
                <w:numId w:val="63"/>
              </w:numPr>
              <w:spacing w:after="200" w:line="276" w:lineRule="auto"/>
              <w:ind w:left="375" w:hanging="375"/>
              <w:rPr>
                <w:rFonts w:asciiTheme="majorHAnsi" w:eastAsia="Times New Roman" w:hAnsiTheme="majorHAnsi" w:cs="Calibri"/>
              </w:rPr>
            </w:pPr>
            <w:r w:rsidRPr="00275DE2">
              <w:rPr>
                <w:rFonts w:asciiTheme="majorHAnsi" w:eastAsia="Times New Roman" w:hAnsiTheme="majorHAnsi" w:cs="Calibri"/>
                <w:lang w:val="en-US"/>
              </w:rPr>
              <w:lastRenderedPageBreak/>
              <w:t>DoengesM</w:t>
            </w:r>
            <w:r w:rsidRPr="00275DE2">
              <w:rPr>
                <w:rFonts w:asciiTheme="majorHAnsi" w:eastAsia="Times New Roman" w:hAnsiTheme="majorHAnsi" w:cs="Calibri"/>
              </w:rPr>
              <w:t xml:space="preserve">. </w:t>
            </w:r>
            <w:r w:rsidRPr="00275DE2">
              <w:rPr>
                <w:rFonts w:asciiTheme="majorHAnsi" w:eastAsia="Times New Roman" w:hAnsiTheme="majorHAnsi" w:cs="Calibri"/>
                <w:lang w:val="en-US"/>
              </w:rPr>
              <w:t>E</w:t>
            </w:r>
            <w:r w:rsidRPr="00275DE2">
              <w:rPr>
                <w:rFonts w:asciiTheme="majorHAnsi" w:eastAsia="Times New Roman" w:hAnsiTheme="majorHAnsi" w:cs="Calibri"/>
              </w:rPr>
              <w:t xml:space="preserve">., </w:t>
            </w:r>
            <w:r w:rsidRPr="00275DE2">
              <w:rPr>
                <w:rFonts w:asciiTheme="majorHAnsi" w:eastAsia="Times New Roman" w:hAnsiTheme="majorHAnsi" w:cs="Calibri"/>
                <w:lang w:val="en-US"/>
              </w:rPr>
              <w:t>MoorhouseM</w:t>
            </w:r>
            <w:r w:rsidRPr="00275DE2">
              <w:rPr>
                <w:rFonts w:asciiTheme="majorHAnsi" w:eastAsia="Times New Roman" w:hAnsiTheme="majorHAnsi" w:cs="Calibri"/>
              </w:rPr>
              <w:t>.</w:t>
            </w:r>
            <w:r w:rsidRPr="00275DE2">
              <w:rPr>
                <w:rFonts w:asciiTheme="majorHAnsi" w:eastAsia="Times New Roman" w:hAnsiTheme="majorHAnsi" w:cs="Calibri"/>
                <w:lang w:val="en-US"/>
              </w:rPr>
              <w:t>F</w:t>
            </w:r>
            <w:r w:rsidRPr="00275DE2">
              <w:rPr>
                <w:rFonts w:asciiTheme="majorHAnsi" w:eastAsia="Times New Roman" w:hAnsiTheme="majorHAnsi" w:cs="Calibri"/>
              </w:rPr>
              <w:t xml:space="preserve">, </w:t>
            </w:r>
            <w:r w:rsidRPr="00275DE2">
              <w:rPr>
                <w:rFonts w:asciiTheme="majorHAnsi" w:eastAsia="Times New Roman" w:hAnsiTheme="majorHAnsi" w:cs="Calibri"/>
                <w:lang w:val="en-US"/>
              </w:rPr>
              <w:t>MurrA</w:t>
            </w:r>
            <w:r w:rsidRPr="00275DE2">
              <w:rPr>
                <w:rFonts w:asciiTheme="majorHAnsi" w:eastAsia="Times New Roman" w:hAnsiTheme="majorHAnsi" w:cs="Calibri"/>
              </w:rPr>
              <w:t>.</w:t>
            </w:r>
            <w:r w:rsidRPr="00275DE2">
              <w:rPr>
                <w:rFonts w:asciiTheme="majorHAnsi" w:eastAsia="Times New Roman" w:hAnsiTheme="majorHAnsi" w:cs="Calibri"/>
                <w:lang w:val="en-US"/>
              </w:rPr>
              <w:t>C</w:t>
            </w:r>
            <w:r w:rsidRPr="00275DE2">
              <w:rPr>
                <w:rFonts w:asciiTheme="majorHAnsi" w:eastAsia="Times New Roman" w:hAnsiTheme="majorHAnsi" w:cs="Calibri"/>
              </w:rPr>
              <w:t>. Οδηγός Ανάπτυξης Σχεδίου Νοσηλευτικής Φροντίδας. 2</w:t>
            </w:r>
            <w:r w:rsidRPr="00275DE2">
              <w:rPr>
                <w:rFonts w:asciiTheme="majorHAnsi" w:eastAsia="Times New Roman" w:hAnsiTheme="majorHAnsi" w:cs="Calibri"/>
                <w:vertAlign w:val="superscript"/>
              </w:rPr>
              <w:t>η</w:t>
            </w:r>
            <w:r w:rsidRPr="00275DE2">
              <w:rPr>
                <w:rFonts w:asciiTheme="majorHAnsi" w:eastAsia="Times New Roman" w:hAnsiTheme="majorHAnsi" w:cs="Calibri"/>
              </w:rPr>
              <w:t xml:space="preserve"> έκδοση. </w:t>
            </w:r>
            <w:r w:rsidRPr="00275DE2">
              <w:rPr>
                <w:rFonts w:asciiTheme="majorHAnsi" w:eastAsia="Times New Roman" w:hAnsiTheme="majorHAnsi" w:cs="Calibri"/>
                <w:lang w:val="en-US"/>
              </w:rPr>
              <w:t>BROKENHILLPUBLISHERSLTD</w:t>
            </w:r>
            <w:r w:rsidRPr="00275DE2">
              <w:rPr>
                <w:rFonts w:asciiTheme="majorHAnsi" w:eastAsia="Times New Roman" w:hAnsiTheme="majorHAnsi" w:cs="Calibri"/>
              </w:rPr>
              <w:t>, Αθήνα, 2021.</w:t>
            </w:r>
          </w:p>
          <w:p w14:paraId="64643E75" w14:textId="77777777" w:rsidR="009118BF" w:rsidRPr="00275DE2" w:rsidRDefault="009118BF" w:rsidP="00C975C1">
            <w:pPr>
              <w:numPr>
                <w:ilvl w:val="2"/>
                <w:numId w:val="63"/>
              </w:numPr>
              <w:spacing w:after="200" w:line="276" w:lineRule="auto"/>
              <w:ind w:left="375" w:hanging="375"/>
              <w:rPr>
                <w:rFonts w:asciiTheme="majorHAnsi" w:eastAsia="Times New Roman" w:hAnsiTheme="majorHAnsi" w:cs="Calibri"/>
              </w:rPr>
            </w:pPr>
            <w:r w:rsidRPr="00275DE2">
              <w:rPr>
                <w:rFonts w:asciiTheme="majorHAnsi" w:eastAsia="Times New Roman" w:hAnsiTheme="majorHAnsi" w:cs="Calibri"/>
              </w:rPr>
              <w:t>L</w:t>
            </w:r>
            <w:r w:rsidRPr="00275DE2">
              <w:rPr>
                <w:rFonts w:asciiTheme="majorHAnsi" w:eastAsia="Times New Roman" w:hAnsiTheme="majorHAnsi" w:cs="Calibri"/>
                <w:lang w:val="en-US"/>
              </w:rPr>
              <w:t>eFevre</w:t>
            </w:r>
            <w:r w:rsidRPr="00275DE2">
              <w:rPr>
                <w:rFonts w:asciiTheme="majorHAnsi" w:eastAsia="Times New Roman" w:hAnsiTheme="majorHAnsi" w:cs="Calibri"/>
              </w:rPr>
              <w:t xml:space="preserve"> R. Εφαρμόζοντας τη νοσηλευτική διεργασία. 5η έκδοση. ΠΑΡΙΣΙΑΝΟΥ ΜΟΝΟΠΡΟΣΩΠΗ ΑΝΩΝΥΜΗ ΕΚΔΟΤΙΚΗ ΕΙΣΑΓΩΓΙΚΗ ΕΜΠΟΡΙΚΗ ΕΤΑΙΡΕΙΑ ΕΠΙΣΤΗΜΟΝΙΚΩΝ ΒΙΒΛΙΩΝ, Αθήνα, 2005.</w:t>
            </w:r>
          </w:p>
          <w:p w14:paraId="74BCFDEB" w14:textId="77777777" w:rsidR="009118BF" w:rsidRPr="00275DE2" w:rsidRDefault="009118BF" w:rsidP="00C975C1">
            <w:pPr>
              <w:numPr>
                <w:ilvl w:val="2"/>
                <w:numId w:val="63"/>
              </w:numPr>
              <w:spacing w:after="200" w:line="276" w:lineRule="auto"/>
              <w:ind w:left="375" w:hanging="375"/>
              <w:rPr>
                <w:rFonts w:asciiTheme="majorHAnsi" w:eastAsia="Times New Roman" w:hAnsiTheme="majorHAnsi" w:cs="Calibri"/>
              </w:rPr>
            </w:pPr>
            <w:r w:rsidRPr="00275DE2">
              <w:rPr>
                <w:rFonts w:asciiTheme="majorHAnsi" w:eastAsia="Times New Roman" w:hAnsiTheme="majorHAnsi" w:cs="Calibri"/>
              </w:rPr>
              <w:t>Lynn P. Κλινικές Νοσηλευτικές Δεξιότητες και Νοσηλευτική Διεργασία. 1η έκδοση. BROKEN HILL PUBLISHERS LTD, Αθήνα, 2011.</w:t>
            </w:r>
          </w:p>
        </w:tc>
      </w:tr>
    </w:tbl>
    <w:p w14:paraId="168F12A2" w14:textId="77777777" w:rsidR="009118BF" w:rsidRPr="00275DE2" w:rsidRDefault="009118BF" w:rsidP="009118BF">
      <w:pPr>
        <w:rPr>
          <w:rFonts w:asciiTheme="majorHAnsi" w:hAnsiTheme="majorHAnsi" w:cs="Arial"/>
          <w:b/>
          <w:bCs/>
          <w:color w:val="FF0000"/>
        </w:rPr>
      </w:pPr>
    </w:p>
    <w:p w14:paraId="09CA7F76" w14:textId="77777777" w:rsidR="009118BF" w:rsidRPr="00275DE2" w:rsidRDefault="009118BF" w:rsidP="009118BF">
      <w:pPr>
        <w:rPr>
          <w:rFonts w:asciiTheme="majorHAnsi" w:hAnsiTheme="majorHAnsi" w:cs="Arial"/>
          <w:b/>
          <w:bCs/>
        </w:rPr>
      </w:pPr>
    </w:p>
    <w:p w14:paraId="38888498" w14:textId="77777777" w:rsidR="009118BF" w:rsidRPr="00275DE2" w:rsidRDefault="009118BF" w:rsidP="009118BF">
      <w:pPr>
        <w:jc w:val="center"/>
        <w:rPr>
          <w:rFonts w:asciiTheme="majorHAnsi" w:hAnsiTheme="majorHAnsi" w:cs="Arial"/>
          <w:b/>
          <w:bCs/>
        </w:rPr>
      </w:pPr>
      <w:r w:rsidRPr="005B6F27">
        <w:rPr>
          <w:rFonts w:asciiTheme="majorHAnsi" w:hAnsiTheme="majorHAnsi" w:cs="Arial"/>
          <w:b/>
          <w:bCs/>
        </w:rPr>
        <w:t>ΨΥΧΟΛΟΓΙΑ ΤΗΣ ΥΓΕΙΑΣ</w:t>
      </w:r>
    </w:p>
    <w:p w14:paraId="685393EF" w14:textId="77777777" w:rsidR="009118BF" w:rsidRPr="00275DE2" w:rsidRDefault="009118BF" w:rsidP="009118BF">
      <w:pPr>
        <w:jc w:val="center"/>
        <w:rPr>
          <w:rFonts w:asciiTheme="majorHAnsi" w:hAnsiTheme="majorHAnsi" w:cs="Arial"/>
          <w:b/>
          <w:bCs/>
        </w:rPr>
      </w:pPr>
    </w:p>
    <w:tbl>
      <w:tblPr>
        <w:tblW w:w="10401" w:type="dxa"/>
        <w:jc w:val="center"/>
        <w:tblLayout w:type="fixed"/>
        <w:tblCellMar>
          <w:left w:w="40" w:type="dxa"/>
          <w:right w:w="40" w:type="dxa"/>
        </w:tblCellMar>
        <w:tblLook w:val="04A0" w:firstRow="1" w:lastRow="0" w:firstColumn="1" w:lastColumn="0" w:noHBand="0" w:noVBand="1"/>
      </w:tblPr>
      <w:tblGrid>
        <w:gridCol w:w="3112"/>
        <w:gridCol w:w="2127"/>
        <w:gridCol w:w="567"/>
        <w:gridCol w:w="2270"/>
        <w:gridCol w:w="567"/>
        <w:gridCol w:w="1702"/>
        <w:gridCol w:w="56"/>
      </w:tblGrid>
      <w:tr w:rsidR="009118BF" w:rsidRPr="00275DE2" w14:paraId="0A2729DB" w14:textId="77777777" w:rsidTr="00C975C1">
        <w:trPr>
          <w:gridAfter w:val="1"/>
          <w:wAfter w:w="56" w:type="dxa"/>
          <w:trHeight w:hRule="exact" w:val="340"/>
          <w:jc w:val="center"/>
        </w:trPr>
        <w:tc>
          <w:tcPr>
            <w:tcW w:w="3112" w:type="dxa"/>
            <w:tcBorders>
              <w:top w:val="single" w:sz="6" w:space="0" w:color="auto"/>
              <w:left w:val="single" w:sz="6" w:space="0" w:color="auto"/>
              <w:bottom w:val="single" w:sz="6" w:space="0" w:color="auto"/>
              <w:right w:val="single" w:sz="6" w:space="0" w:color="auto"/>
            </w:tcBorders>
            <w:shd w:val="clear" w:color="auto" w:fill="C6D9F1"/>
            <w:hideMark/>
          </w:tcPr>
          <w:p w14:paraId="695F140F" w14:textId="77777777" w:rsidR="009118BF" w:rsidRPr="00275DE2" w:rsidRDefault="009118BF" w:rsidP="00C975C1">
            <w:pPr>
              <w:jc w:val="right"/>
              <w:rPr>
                <w:rFonts w:asciiTheme="majorHAnsi" w:hAnsiTheme="majorHAnsi"/>
                <w:b/>
              </w:rPr>
            </w:pPr>
            <w:r w:rsidRPr="00275DE2">
              <w:rPr>
                <w:rFonts w:asciiTheme="majorHAnsi" w:hAnsiTheme="majorHAnsi"/>
                <w:b/>
              </w:rPr>
              <w:t>ΣΧΟΛΗ</w:t>
            </w:r>
          </w:p>
        </w:tc>
        <w:tc>
          <w:tcPr>
            <w:tcW w:w="7233"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7F91744A" w14:textId="77777777" w:rsidR="009118BF" w:rsidRPr="00275DE2" w:rsidRDefault="009118BF" w:rsidP="00C975C1">
            <w:pPr>
              <w:shd w:val="clear" w:color="auto" w:fill="FFFFFF"/>
              <w:ind w:left="161"/>
              <w:rPr>
                <w:rFonts w:asciiTheme="majorHAnsi" w:hAnsiTheme="majorHAnsi"/>
              </w:rPr>
            </w:pPr>
            <w:r w:rsidRPr="00275DE2">
              <w:rPr>
                <w:rFonts w:asciiTheme="majorHAnsi" w:hAnsiTheme="majorHAnsi"/>
              </w:rPr>
              <w:t>Σχολή Επιστημών Υγείας</w:t>
            </w:r>
          </w:p>
        </w:tc>
      </w:tr>
      <w:tr w:rsidR="009118BF" w:rsidRPr="00275DE2" w14:paraId="61F2EE48" w14:textId="77777777" w:rsidTr="00C975C1">
        <w:trPr>
          <w:gridAfter w:val="1"/>
          <w:wAfter w:w="56" w:type="dxa"/>
          <w:trHeight w:hRule="exact" w:val="340"/>
          <w:jc w:val="center"/>
        </w:trPr>
        <w:tc>
          <w:tcPr>
            <w:tcW w:w="3112" w:type="dxa"/>
            <w:tcBorders>
              <w:top w:val="single" w:sz="6" w:space="0" w:color="auto"/>
              <w:left w:val="single" w:sz="6" w:space="0" w:color="auto"/>
              <w:bottom w:val="single" w:sz="6" w:space="0" w:color="auto"/>
              <w:right w:val="single" w:sz="6" w:space="0" w:color="auto"/>
            </w:tcBorders>
            <w:shd w:val="clear" w:color="auto" w:fill="C6D9F1"/>
            <w:hideMark/>
          </w:tcPr>
          <w:p w14:paraId="1B7D6A7D" w14:textId="77777777" w:rsidR="009118BF" w:rsidRPr="00275DE2" w:rsidRDefault="009118BF" w:rsidP="00C975C1">
            <w:pPr>
              <w:jc w:val="right"/>
              <w:rPr>
                <w:rFonts w:asciiTheme="majorHAnsi" w:hAnsiTheme="majorHAnsi"/>
                <w:b/>
              </w:rPr>
            </w:pPr>
            <w:r w:rsidRPr="00275DE2">
              <w:rPr>
                <w:rFonts w:asciiTheme="majorHAnsi" w:hAnsiTheme="majorHAnsi"/>
                <w:b/>
              </w:rPr>
              <w:t>ΤΜΗΜΑ</w:t>
            </w:r>
          </w:p>
        </w:tc>
        <w:tc>
          <w:tcPr>
            <w:tcW w:w="7233"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356AEC2B" w14:textId="77777777" w:rsidR="009118BF" w:rsidRPr="00275DE2" w:rsidRDefault="009118BF" w:rsidP="00C975C1">
            <w:pPr>
              <w:shd w:val="clear" w:color="auto" w:fill="FFFFFF"/>
              <w:rPr>
                <w:rFonts w:asciiTheme="majorHAnsi" w:hAnsiTheme="majorHAnsi"/>
              </w:rPr>
            </w:pPr>
            <w:r w:rsidRPr="00275DE2">
              <w:rPr>
                <w:rFonts w:asciiTheme="majorHAnsi" w:hAnsiTheme="majorHAnsi"/>
              </w:rPr>
              <w:t xml:space="preserve">   Νοσηλευτικής</w:t>
            </w:r>
          </w:p>
        </w:tc>
      </w:tr>
      <w:tr w:rsidR="009118BF" w:rsidRPr="00275DE2" w14:paraId="77D94CC6" w14:textId="77777777" w:rsidTr="00C975C1">
        <w:trPr>
          <w:gridAfter w:val="1"/>
          <w:wAfter w:w="56" w:type="dxa"/>
          <w:trHeight w:hRule="exact" w:val="340"/>
          <w:jc w:val="center"/>
        </w:trPr>
        <w:tc>
          <w:tcPr>
            <w:tcW w:w="3112" w:type="dxa"/>
            <w:tcBorders>
              <w:top w:val="single" w:sz="6" w:space="0" w:color="auto"/>
              <w:left w:val="single" w:sz="6" w:space="0" w:color="auto"/>
              <w:bottom w:val="single" w:sz="6" w:space="0" w:color="auto"/>
              <w:right w:val="single" w:sz="6" w:space="0" w:color="auto"/>
            </w:tcBorders>
            <w:shd w:val="clear" w:color="auto" w:fill="C6D9F1"/>
            <w:hideMark/>
          </w:tcPr>
          <w:p w14:paraId="3FAC36FE" w14:textId="77777777" w:rsidR="009118BF" w:rsidRPr="00275DE2" w:rsidRDefault="009118BF" w:rsidP="00C975C1">
            <w:pPr>
              <w:jc w:val="right"/>
              <w:rPr>
                <w:rFonts w:asciiTheme="majorHAnsi" w:hAnsiTheme="majorHAnsi"/>
                <w:b/>
              </w:rPr>
            </w:pPr>
            <w:r w:rsidRPr="00275DE2">
              <w:rPr>
                <w:rFonts w:asciiTheme="majorHAnsi" w:hAnsiTheme="majorHAnsi"/>
                <w:b/>
              </w:rPr>
              <w:t>ΕΠΙΠΕΔΟ ΣΠΟΥΔΩΝ</w:t>
            </w:r>
          </w:p>
        </w:tc>
        <w:tc>
          <w:tcPr>
            <w:tcW w:w="7233"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4CC68B42" w14:textId="77777777" w:rsidR="009118BF" w:rsidRPr="00275DE2" w:rsidRDefault="009118BF" w:rsidP="00C975C1">
            <w:pPr>
              <w:shd w:val="clear" w:color="auto" w:fill="FFFFFF"/>
              <w:ind w:left="161"/>
              <w:rPr>
                <w:rFonts w:asciiTheme="majorHAnsi" w:hAnsiTheme="majorHAnsi"/>
              </w:rPr>
            </w:pPr>
            <w:r w:rsidRPr="00275DE2">
              <w:rPr>
                <w:rFonts w:asciiTheme="majorHAnsi" w:hAnsiTheme="majorHAnsi"/>
              </w:rPr>
              <w:t xml:space="preserve">Προπτυχιακό </w:t>
            </w:r>
          </w:p>
        </w:tc>
      </w:tr>
      <w:tr w:rsidR="009118BF" w:rsidRPr="00275DE2" w14:paraId="0192B9C6" w14:textId="77777777" w:rsidTr="00C975C1">
        <w:trPr>
          <w:gridAfter w:val="1"/>
          <w:wAfter w:w="56" w:type="dxa"/>
          <w:trHeight w:hRule="exact" w:val="340"/>
          <w:jc w:val="center"/>
        </w:trPr>
        <w:tc>
          <w:tcPr>
            <w:tcW w:w="3112" w:type="dxa"/>
            <w:tcBorders>
              <w:top w:val="single" w:sz="6" w:space="0" w:color="auto"/>
              <w:left w:val="single" w:sz="6" w:space="0" w:color="auto"/>
              <w:bottom w:val="single" w:sz="6" w:space="0" w:color="auto"/>
              <w:right w:val="single" w:sz="6" w:space="0" w:color="auto"/>
            </w:tcBorders>
            <w:shd w:val="clear" w:color="auto" w:fill="C6D9F1"/>
            <w:hideMark/>
          </w:tcPr>
          <w:p w14:paraId="6663340D" w14:textId="77777777" w:rsidR="009118BF" w:rsidRPr="00275DE2" w:rsidRDefault="009118BF" w:rsidP="00C975C1">
            <w:pPr>
              <w:jc w:val="right"/>
              <w:rPr>
                <w:rFonts w:asciiTheme="majorHAnsi" w:hAnsiTheme="majorHAnsi"/>
                <w:b/>
              </w:rPr>
            </w:pPr>
            <w:r w:rsidRPr="00275DE2">
              <w:rPr>
                <w:rFonts w:asciiTheme="majorHAnsi" w:hAnsiTheme="majorHAnsi"/>
                <w:b/>
              </w:rPr>
              <w:t>ΚΩΔΙΚΟΣ ΜΑΘΗΜΑΤΟΣ</w:t>
            </w:r>
          </w:p>
        </w:tc>
        <w:tc>
          <w:tcPr>
            <w:tcW w:w="2127" w:type="dxa"/>
            <w:tcBorders>
              <w:top w:val="single" w:sz="6" w:space="0" w:color="auto"/>
              <w:left w:val="single" w:sz="6" w:space="0" w:color="auto"/>
              <w:bottom w:val="single" w:sz="6" w:space="0" w:color="auto"/>
              <w:right w:val="single" w:sz="4" w:space="0" w:color="auto"/>
            </w:tcBorders>
            <w:shd w:val="clear" w:color="auto" w:fill="FFFFFF"/>
            <w:hideMark/>
          </w:tcPr>
          <w:p w14:paraId="06D0B4C3" w14:textId="77777777" w:rsidR="009118BF" w:rsidRPr="00275DE2" w:rsidRDefault="009118BF" w:rsidP="00C975C1">
            <w:pPr>
              <w:shd w:val="clear" w:color="auto" w:fill="FFFFFF"/>
              <w:rPr>
                <w:rFonts w:asciiTheme="majorHAnsi" w:hAnsiTheme="majorHAnsi"/>
                <w:b/>
              </w:rPr>
            </w:pPr>
            <w:r w:rsidRPr="00275DE2">
              <w:rPr>
                <w:rFonts w:asciiTheme="majorHAnsi" w:hAnsiTheme="majorHAnsi"/>
                <w:b/>
              </w:rPr>
              <w:t>ΥΠ16317</w:t>
            </w:r>
          </w:p>
        </w:tc>
        <w:tc>
          <w:tcPr>
            <w:tcW w:w="2837" w:type="dxa"/>
            <w:gridSpan w:val="2"/>
            <w:tcBorders>
              <w:top w:val="single" w:sz="6" w:space="0" w:color="auto"/>
              <w:left w:val="single" w:sz="4" w:space="0" w:color="auto"/>
              <w:bottom w:val="single" w:sz="6" w:space="0" w:color="auto"/>
              <w:right w:val="single" w:sz="4" w:space="0" w:color="auto"/>
            </w:tcBorders>
            <w:shd w:val="clear" w:color="auto" w:fill="FFFFFF"/>
            <w:hideMark/>
          </w:tcPr>
          <w:p w14:paraId="0FB34EBF" w14:textId="77777777" w:rsidR="009118BF" w:rsidRPr="00275DE2" w:rsidRDefault="009118BF" w:rsidP="00C975C1">
            <w:pPr>
              <w:shd w:val="clear" w:color="auto" w:fill="FFFFFF"/>
              <w:rPr>
                <w:rFonts w:asciiTheme="majorHAnsi" w:hAnsiTheme="majorHAnsi"/>
                <w:b/>
              </w:rPr>
            </w:pPr>
            <w:r w:rsidRPr="00275DE2">
              <w:rPr>
                <w:rFonts w:asciiTheme="majorHAnsi" w:hAnsiTheme="majorHAnsi"/>
                <w:b/>
                <w:bCs/>
              </w:rPr>
              <w:t>ΕΞΑΜΗΝΟ ΣΠΟΥΔΩΝ</w:t>
            </w:r>
          </w:p>
        </w:tc>
        <w:tc>
          <w:tcPr>
            <w:tcW w:w="2269"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CE0A7D0" w14:textId="77777777" w:rsidR="009118BF" w:rsidRPr="00275DE2" w:rsidRDefault="009118BF" w:rsidP="00C975C1">
            <w:pPr>
              <w:shd w:val="clear" w:color="auto" w:fill="FFFFFF"/>
              <w:rPr>
                <w:rFonts w:asciiTheme="majorHAnsi" w:hAnsiTheme="majorHAnsi"/>
                <w:b/>
                <w:lang w:val="en-US"/>
              </w:rPr>
            </w:pPr>
            <w:r w:rsidRPr="00275DE2">
              <w:rPr>
                <w:rFonts w:asciiTheme="majorHAnsi" w:hAnsiTheme="majorHAnsi"/>
                <w:b/>
                <w:lang w:val="en-US"/>
              </w:rPr>
              <w:t>3</w:t>
            </w:r>
            <w:r w:rsidRPr="00275DE2">
              <w:rPr>
                <w:rFonts w:asciiTheme="majorHAnsi" w:hAnsiTheme="majorHAnsi"/>
                <w:b/>
                <w:vertAlign w:val="superscript"/>
                <w:lang w:val="en-US"/>
              </w:rPr>
              <w:t>o</w:t>
            </w:r>
          </w:p>
        </w:tc>
      </w:tr>
      <w:tr w:rsidR="009118BF" w:rsidRPr="00275DE2" w14:paraId="4D035A7F" w14:textId="77777777" w:rsidTr="00C975C1">
        <w:trPr>
          <w:gridAfter w:val="1"/>
          <w:wAfter w:w="56" w:type="dxa"/>
          <w:trHeight w:hRule="exact" w:val="603"/>
          <w:jc w:val="center"/>
        </w:trPr>
        <w:tc>
          <w:tcPr>
            <w:tcW w:w="3112" w:type="dxa"/>
            <w:tcBorders>
              <w:top w:val="single" w:sz="6" w:space="0" w:color="auto"/>
              <w:left w:val="single" w:sz="6" w:space="0" w:color="auto"/>
              <w:bottom w:val="single" w:sz="6" w:space="0" w:color="auto"/>
              <w:right w:val="single" w:sz="6" w:space="0" w:color="auto"/>
            </w:tcBorders>
            <w:shd w:val="clear" w:color="auto" w:fill="C6D9F1"/>
            <w:hideMark/>
          </w:tcPr>
          <w:p w14:paraId="74ED80EC" w14:textId="77777777" w:rsidR="009118BF" w:rsidRPr="00275DE2" w:rsidRDefault="009118BF" w:rsidP="00C975C1">
            <w:pPr>
              <w:jc w:val="right"/>
              <w:rPr>
                <w:rFonts w:asciiTheme="majorHAnsi" w:hAnsiTheme="majorHAnsi"/>
                <w:b/>
              </w:rPr>
            </w:pPr>
            <w:r w:rsidRPr="00275DE2">
              <w:rPr>
                <w:rFonts w:asciiTheme="majorHAnsi" w:hAnsiTheme="majorHAnsi"/>
                <w:b/>
              </w:rPr>
              <w:t>ΤΙΤΛΟΣ ΜΑΘΗΜΑΤΟΣ</w:t>
            </w:r>
          </w:p>
        </w:tc>
        <w:tc>
          <w:tcPr>
            <w:tcW w:w="7233"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5677CD14" w14:textId="77777777" w:rsidR="009118BF" w:rsidRPr="00275DE2" w:rsidRDefault="009118BF" w:rsidP="00C975C1">
            <w:pPr>
              <w:shd w:val="clear" w:color="auto" w:fill="FFFFFF"/>
              <w:rPr>
                <w:rFonts w:asciiTheme="majorHAnsi" w:hAnsiTheme="majorHAnsi"/>
                <w:b/>
              </w:rPr>
            </w:pPr>
            <w:r w:rsidRPr="00275DE2">
              <w:rPr>
                <w:rFonts w:asciiTheme="majorHAnsi" w:hAnsiTheme="majorHAnsi"/>
                <w:b/>
              </w:rPr>
              <w:t>ΨΥΧΟΛΟΓΙΑ ΤΗΣ ΥΓΕΙΑΣ</w:t>
            </w:r>
          </w:p>
        </w:tc>
      </w:tr>
      <w:tr w:rsidR="009118BF" w:rsidRPr="00275DE2" w14:paraId="237298A2" w14:textId="77777777" w:rsidTr="00C975C1">
        <w:trPr>
          <w:gridAfter w:val="1"/>
          <w:wAfter w:w="56" w:type="dxa"/>
          <w:trHeight w:hRule="exact" w:val="708"/>
          <w:jc w:val="center"/>
        </w:trPr>
        <w:tc>
          <w:tcPr>
            <w:tcW w:w="5806" w:type="dxa"/>
            <w:gridSpan w:val="3"/>
            <w:tcBorders>
              <w:top w:val="single" w:sz="6" w:space="0" w:color="auto"/>
              <w:left w:val="single" w:sz="6" w:space="0" w:color="auto"/>
              <w:bottom w:val="single" w:sz="6" w:space="0" w:color="auto"/>
              <w:right w:val="single" w:sz="6" w:space="0" w:color="auto"/>
            </w:tcBorders>
            <w:shd w:val="clear" w:color="auto" w:fill="C6D9F1"/>
            <w:vAlign w:val="center"/>
          </w:tcPr>
          <w:p w14:paraId="14B39900" w14:textId="77777777" w:rsidR="009118BF" w:rsidRPr="00275DE2" w:rsidRDefault="009118BF" w:rsidP="00C975C1">
            <w:pPr>
              <w:jc w:val="center"/>
              <w:rPr>
                <w:rFonts w:asciiTheme="majorHAnsi" w:hAnsiTheme="majorHAnsi"/>
                <w:b/>
              </w:rPr>
            </w:pPr>
            <w:r w:rsidRPr="00275DE2">
              <w:rPr>
                <w:rFonts w:asciiTheme="majorHAnsi" w:hAnsiTheme="majorHAnsi"/>
                <w:b/>
              </w:rPr>
              <w:t>ΑΥΤΟΤΕΛΕΙΣ ΔΙΔΑΚΤΙΚΕΣ ΔΡΑΣΤΗΡΙΟΤΗΤΕΣ</w:t>
            </w:r>
          </w:p>
          <w:p w14:paraId="490146D4" w14:textId="77777777" w:rsidR="009118BF" w:rsidRPr="00275DE2" w:rsidRDefault="009118BF" w:rsidP="00C975C1">
            <w:pPr>
              <w:ind w:right="71"/>
              <w:jc w:val="both"/>
              <w:rPr>
                <w:rFonts w:asciiTheme="majorHAnsi" w:eastAsia="Times New Roman" w:hAnsiTheme="majorHAnsi"/>
                <w:b/>
                <w:bCs/>
                <w:i/>
                <w:u w:val="single"/>
              </w:rPr>
            </w:pPr>
          </w:p>
        </w:tc>
        <w:tc>
          <w:tcPr>
            <w:tcW w:w="2837" w:type="dxa"/>
            <w:gridSpan w:val="2"/>
            <w:tcBorders>
              <w:top w:val="single" w:sz="6" w:space="0" w:color="auto"/>
              <w:left w:val="single" w:sz="6" w:space="0" w:color="auto"/>
              <w:bottom w:val="single" w:sz="6" w:space="0" w:color="auto"/>
              <w:right w:val="single" w:sz="6" w:space="0" w:color="auto"/>
            </w:tcBorders>
            <w:shd w:val="clear" w:color="auto" w:fill="C6D9F1"/>
            <w:vAlign w:val="center"/>
            <w:hideMark/>
          </w:tcPr>
          <w:p w14:paraId="510704D6" w14:textId="77777777" w:rsidR="009118BF" w:rsidRPr="00275DE2" w:rsidRDefault="009118BF" w:rsidP="00C975C1">
            <w:pPr>
              <w:rPr>
                <w:rFonts w:asciiTheme="majorHAnsi" w:hAnsiTheme="majorHAnsi"/>
                <w:b/>
              </w:rPr>
            </w:pPr>
            <w:r w:rsidRPr="00275DE2">
              <w:rPr>
                <w:rFonts w:asciiTheme="majorHAnsi" w:hAnsiTheme="majorHAnsi"/>
                <w:b/>
              </w:rPr>
              <w:t xml:space="preserve">      ΕΒΔΟΜΑΔΙΑΙΕΣ ΩΡΕΣ</w:t>
            </w:r>
          </w:p>
          <w:p w14:paraId="15516D12" w14:textId="77777777" w:rsidR="009118BF" w:rsidRPr="00275DE2" w:rsidRDefault="009118BF" w:rsidP="00C975C1">
            <w:pPr>
              <w:jc w:val="center"/>
              <w:rPr>
                <w:rFonts w:asciiTheme="majorHAnsi" w:hAnsiTheme="majorHAnsi"/>
                <w:b/>
              </w:rPr>
            </w:pPr>
            <w:r w:rsidRPr="00275DE2">
              <w:rPr>
                <w:rFonts w:asciiTheme="majorHAnsi" w:hAnsiTheme="majorHAnsi"/>
                <w:b/>
              </w:rPr>
              <w:t>ΔΙΔΑΣΚΑΛΙΑΣ</w:t>
            </w:r>
          </w:p>
          <w:p w14:paraId="6FD21185" w14:textId="77777777" w:rsidR="009118BF" w:rsidRPr="00275DE2" w:rsidRDefault="009118BF" w:rsidP="00C975C1">
            <w:pPr>
              <w:jc w:val="center"/>
              <w:rPr>
                <w:rFonts w:asciiTheme="majorHAnsi" w:hAnsiTheme="majorHAnsi"/>
                <w:b/>
              </w:rPr>
            </w:pPr>
          </w:p>
          <w:p w14:paraId="68F70E2E" w14:textId="77777777" w:rsidR="009118BF" w:rsidRPr="00275DE2" w:rsidRDefault="009118BF" w:rsidP="00C975C1">
            <w:pPr>
              <w:jc w:val="center"/>
              <w:rPr>
                <w:rFonts w:asciiTheme="majorHAnsi" w:hAnsiTheme="majorHAnsi"/>
                <w:b/>
              </w:rPr>
            </w:pPr>
          </w:p>
        </w:tc>
        <w:tc>
          <w:tcPr>
            <w:tcW w:w="1702"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68E7E615" w14:textId="77777777" w:rsidR="009118BF" w:rsidRPr="00275DE2" w:rsidRDefault="009118BF" w:rsidP="00C975C1">
            <w:pPr>
              <w:jc w:val="center"/>
              <w:rPr>
                <w:rFonts w:asciiTheme="majorHAnsi" w:hAnsiTheme="majorHAnsi"/>
                <w:b/>
              </w:rPr>
            </w:pPr>
            <w:r w:rsidRPr="00275DE2">
              <w:rPr>
                <w:rFonts w:asciiTheme="majorHAnsi" w:hAnsiTheme="majorHAnsi"/>
                <w:b/>
              </w:rPr>
              <w:t>ΠΙΣΤΩΤΙΚΕΣ ΜΟΝΑΔΕΣ</w:t>
            </w:r>
          </w:p>
        </w:tc>
      </w:tr>
      <w:tr w:rsidR="009118BF" w:rsidRPr="00275DE2" w14:paraId="2E682F64" w14:textId="77777777" w:rsidTr="00C975C1">
        <w:trPr>
          <w:gridAfter w:val="1"/>
          <w:wAfter w:w="56" w:type="dxa"/>
          <w:trHeight w:hRule="exact" w:val="1354"/>
          <w:jc w:val="center"/>
        </w:trPr>
        <w:tc>
          <w:tcPr>
            <w:tcW w:w="5806"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E5652FE" w14:textId="77777777" w:rsidR="009118BF" w:rsidRPr="00275DE2" w:rsidRDefault="009118BF" w:rsidP="00C975C1">
            <w:pPr>
              <w:tabs>
                <w:tab w:val="left" w:pos="999"/>
              </w:tabs>
              <w:ind w:left="102"/>
              <w:jc w:val="both"/>
              <w:rPr>
                <w:rFonts w:asciiTheme="majorHAnsi" w:eastAsia="Times New Roman" w:hAnsiTheme="majorHAnsi" w:cs="Cambria"/>
                <w:b/>
                <w:bCs/>
                <w:lang w:val="en-GB"/>
              </w:rPr>
            </w:pPr>
            <w:r w:rsidRPr="00275DE2">
              <w:rPr>
                <w:rFonts w:asciiTheme="majorHAnsi" w:hAnsiTheme="majorHAnsi"/>
              </w:rPr>
              <w:t>Θεωρία και φρο</w:t>
            </w:r>
            <w:r>
              <w:rPr>
                <w:rFonts w:asciiTheme="majorHAnsi" w:hAnsiTheme="majorHAnsi"/>
              </w:rPr>
              <w:t>ν</w:t>
            </w:r>
            <w:r w:rsidRPr="00275DE2">
              <w:rPr>
                <w:rFonts w:asciiTheme="majorHAnsi" w:hAnsiTheme="majorHAnsi"/>
              </w:rPr>
              <w:t>τιστηρι</w:t>
            </w:r>
            <w:r>
              <w:rPr>
                <w:rFonts w:asciiTheme="majorHAnsi" w:hAnsiTheme="majorHAnsi"/>
              </w:rPr>
              <w:t>α</w:t>
            </w:r>
            <w:r w:rsidRPr="00275DE2">
              <w:rPr>
                <w:rFonts w:asciiTheme="majorHAnsi" w:hAnsiTheme="majorHAnsi"/>
              </w:rPr>
              <w:t>κ</w:t>
            </w:r>
            <w:r>
              <w:rPr>
                <w:rFonts w:asciiTheme="majorHAnsi" w:hAnsiTheme="majorHAnsi"/>
              </w:rPr>
              <w:t>ή</w:t>
            </w:r>
            <w:r w:rsidRPr="00275DE2">
              <w:rPr>
                <w:rFonts w:asciiTheme="majorHAnsi" w:hAnsiTheme="majorHAnsi"/>
              </w:rPr>
              <w:t xml:space="preserve"> άσκηση</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50BAD9CD" w14:textId="77777777" w:rsidR="009118BF" w:rsidRPr="00275DE2" w:rsidRDefault="009118BF" w:rsidP="00C975C1">
            <w:pPr>
              <w:jc w:val="center"/>
              <w:rPr>
                <w:rFonts w:asciiTheme="majorHAnsi" w:eastAsia="Times New Roman" w:hAnsiTheme="majorHAnsi" w:cs="Cambria"/>
                <w:bCs/>
              </w:rPr>
            </w:pPr>
            <w:r w:rsidRPr="00275DE2">
              <w:rPr>
                <w:rFonts w:asciiTheme="majorHAnsi" w:hAnsiTheme="majorHAnsi"/>
              </w:rPr>
              <w:t xml:space="preserve">2 ώρες θεωρία και 1 </w:t>
            </w:r>
            <w:r>
              <w:rPr>
                <w:rFonts w:asciiTheme="majorHAnsi" w:hAnsiTheme="majorHAnsi"/>
              </w:rPr>
              <w:t>ώ</w:t>
            </w:r>
            <w:r w:rsidRPr="00275DE2">
              <w:rPr>
                <w:rFonts w:asciiTheme="majorHAnsi" w:hAnsiTheme="majorHAnsi"/>
              </w:rPr>
              <w:t xml:space="preserve">ρα φροντιστήριο </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426D4F" w14:textId="77777777" w:rsidR="009118BF" w:rsidRPr="00275DE2" w:rsidRDefault="009118BF" w:rsidP="00C975C1">
            <w:pPr>
              <w:jc w:val="center"/>
              <w:rPr>
                <w:rFonts w:asciiTheme="majorHAnsi" w:eastAsia="Times New Roman" w:hAnsiTheme="majorHAnsi" w:cs="Cambria"/>
                <w:b/>
                <w:bCs/>
                <w:lang w:val="en-US"/>
              </w:rPr>
            </w:pPr>
            <w:r w:rsidRPr="00275DE2">
              <w:rPr>
                <w:rFonts w:asciiTheme="majorHAnsi" w:hAnsiTheme="majorHAnsi"/>
                <w:b/>
                <w:lang w:val="en-US"/>
              </w:rPr>
              <w:t>3 ECTS</w:t>
            </w:r>
          </w:p>
        </w:tc>
      </w:tr>
      <w:tr w:rsidR="009118BF" w:rsidRPr="00275DE2" w14:paraId="560942A8" w14:textId="77777777" w:rsidTr="00C975C1">
        <w:trPr>
          <w:gridAfter w:val="1"/>
          <w:wAfter w:w="56" w:type="dxa"/>
          <w:trHeight w:hRule="exact" w:val="340"/>
          <w:jc w:val="center"/>
        </w:trPr>
        <w:tc>
          <w:tcPr>
            <w:tcW w:w="5806" w:type="dxa"/>
            <w:gridSpan w:val="3"/>
            <w:tcBorders>
              <w:top w:val="single" w:sz="6" w:space="0" w:color="auto"/>
              <w:left w:val="single" w:sz="6" w:space="0" w:color="auto"/>
              <w:bottom w:val="single" w:sz="6" w:space="0" w:color="auto"/>
              <w:right w:val="single" w:sz="6" w:space="0" w:color="auto"/>
            </w:tcBorders>
            <w:shd w:val="clear" w:color="auto" w:fill="C6D9F1"/>
            <w:vAlign w:val="center"/>
          </w:tcPr>
          <w:p w14:paraId="6DEED1F0" w14:textId="77777777" w:rsidR="009118BF" w:rsidRPr="00275DE2" w:rsidRDefault="009118BF" w:rsidP="00C975C1">
            <w:pPr>
              <w:ind w:left="102" w:right="243"/>
              <w:rPr>
                <w:rFonts w:asciiTheme="majorHAnsi" w:eastAsia="Times New Roman" w:hAnsiTheme="majorHAnsi" w:cs="Cambria"/>
                <w:b/>
                <w:bCs/>
                <w:lang w:val="en-GB"/>
              </w:rPr>
            </w:pPr>
            <w:r w:rsidRPr="00275DE2">
              <w:rPr>
                <w:rFonts w:asciiTheme="majorHAnsi" w:hAnsiTheme="majorHAnsi"/>
                <w:b/>
              </w:rPr>
              <w:t>ΤΥΠΟΣ ΜΑΘΗΜΑΤΟΣ</w:t>
            </w:r>
          </w:p>
          <w:p w14:paraId="7DF8D061" w14:textId="77777777" w:rsidR="009118BF" w:rsidRPr="00275DE2" w:rsidRDefault="009118BF" w:rsidP="00C975C1">
            <w:pPr>
              <w:ind w:left="102" w:right="243"/>
              <w:rPr>
                <w:rFonts w:asciiTheme="majorHAnsi" w:hAnsiTheme="majorHAnsi"/>
                <w:i/>
              </w:rPr>
            </w:pPr>
          </w:p>
        </w:tc>
        <w:tc>
          <w:tcPr>
            <w:tcW w:w="4539"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4D5F2488" w14:textId="77777777" w:rsidR="009118BF" w:rsidRPr="00275DE2" w:rsidRDefault="009118BF" w:rsidP="00C975C1">
            <w:pPr>
              <w:rPr>
                <w:rFonts w:asciiTheme="majorHAnsi" w:hAnsiTheme="majorHAnsi"/>
                <w:lang w:val="en-US"/>
              </w:rPr>
            </w:pPr>
            <w:r w:rsidRPr="00275DE2">
              <w:rPr>
                <w:rFonts w:asciiTheme="majorHAnsi" w:hAnsiTheme="majorHAnsi"/>
              </w:rPr>
              <w:t>Μάθημα Υποχρεωτικό</w:t>
            </w:r>
          </w:p>
        </w:tc>
      </w:tr>
      <w:tr w:rsidR="009118BF" w:rsidRPr="00275DE2" w14:paraId="651D5DC4" w14:textId="77777777" w:rsidTr="00C975C1">
        <w:trPr>
          <w:gridAfter w:val="1"/>
          <w:wAfter w:w="56" w:type="dxa"/>
          <w:trHeight w:hRule="exact" w:val="651"/>
          <w:jc w:val="center"/>
        </w:trPr>
        <w:tc>
          <w:tcPr>
            <w:tcW w:w="5806" w:type="dxa"/>
            <w:gridSpan w:val="3"/>
            <w:tcBorders>
              <w:top w:val="single" w:sz="6" w:space="0" w:color="auto"/>
              <w:left w:val="single" w:sz="6" w:space="0" w:color="auto"/>
              <w:bottom w:val="single" w:sz="6" w:space="0" w:color="auto"/>
              <w:right w:val="single" w:sz="6" w:space="0" w:color="auto"/>
            </w:tcBorders>
            <w:shd w:val="clear" w:color="auto" w:fill="C6D9F1"/>
            <w:vAlign w:val="center"/>
            <w:hideMark/>
          </w:tcPr>
          <w:p w14:paraId="3C4F0B49" w14:textId="77777777" w:rsidR="009118BF" w:rsidRPr="00275DE2" w:rsidRDefault="009118BF" w:rsidP="00C975C1">
            <w:pPr>
              <w:ind w:left="102" w:right="243"/>
              <w:rPr>
                <w:rFonts w:asciiTheme="majorHAnsi" w:hAnsiTheme="majorHAnsi"/>
                <w:b/>
              </w:rPr>
            </w:pPr>
            <w:r w:rsidRPr="00275DE2">
              <w:rPr>
                <w:rFonts w:asciiTheme="majorHAnsi" w:hAnsiTheme="majorHAnsi"/>
                <w:b/>
              </w:rPr>
              <w:t>ΠΡΟΑΠΑΙΤΟΥΜΕΝΑ ΜΑΘΗΜΑΤΑ:</w:t>
            </w:r>
          </w:p>
        </w:tc>
        <w:tc>
          <w:tcPr>
            <w:tcW w:w="4539"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3F70CAB5"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3D3BDB73" w14:textId="77777777" w:rsidTr="00C975C1">
        <w:trPr>
          <w:gridAfter w:val="1"/>
          <w:wAfter w:w="56" w:type="dxa"/>
          <w:trHeight w:hRule="exact" w:val="599"/>
          <w:jc w:val="center"/>
        </w:trPr>
        <w:tc>
          <w:tcPr>
            <w:tcW w:w="5806" w:type="dxa"/>
            <w:gridSpan w:val="3"/>
            <w:tcBorders>
              <w:top w:val="single" w:sz="6" w:space="0" w:color="auto"/>
              <w:left w:val="single" w:sz="6" w:space="0" w:color="auto"/>
              <w:bottom w:val="single" w:sz="6" w:space="0" w:color="auto"/>
              <w:right w:val="single" w:sz="6" w:space="0" w:color="auto"/>
            </w:tcBorders>
            <w:shd w:val="clear" w:color="auto" w:fill="C6D9F1"/>
            <w:vAlign w:val="center"/>
            <w:hideMark/>
          </w:tcPr>
          <w:p w14:paraId="32A30424" w14:textId="77777777" w:rsidR="009118BF" w:rsidRPr="00275DE2" w:rsidRDefault="009118BF" w:rsidP="00C975C1">
            <w:pPr>
              <w:ind w:left="102" w:right="243"/>
              <w:rPr>
                <w:rFonts w:asciiTheme="majorHAnsi" w:hAnsiTheme="majorHAnsi"/>
                <w:b/>
              </w:rPr>
            </w:pPr>
            <w:r w:rsidRPr="00275DE2">
              <w:rPr>
                <w:rFonts w:asciiTheme="majorHAnsi" w:hAnsiTheme="majorHAnsi"/>
                <w:b/>
              </w:rPr>
              <w:t>ΓΛΩΣΣΑ ΔΙΔΑΣΚΑΛΙΑΣ και ΕΞΕΤΑΣΕΩΝ:</w:t>
            </w:r>
          </w:p>
        </w:tc>
        <w:tc>
          <w:tcPr>
            <w:tcW w:w="4539"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32E2AE0C"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0D6E3E92" w14:textId="77777777" w:rsidTr="00C975C1">
        <w:trPr>
          <w:gridAfter w:val="1"/>
          <w:wAfter w:w="56" w:type="dxa"/>
          <w:trHeight w:hRule="exact" w:val="817"/>
          <w:jc w:val="center"/>
        </w:trPr>
        <w:tc>
          <w:tcPr>
            <w:tcW w:w="5806" w:type="dxa"/>
            <w:gridSpan w:val="3"/>
            <w:tcBorders>
              <w:top w:val="single" w:sz="6" w:space="0" w:color="auto"/>
              <w:left w:val="single" w:sz="6" w:space="0" w:color="auto"/>
              <w:bottom w:val="single" w:sz="6" w:space="0" w:color="auto"/>
              <w:right w:val="single" w:sz="6" w:space="0" w:color="auto"/>
            </w:tcBorders>
            <w:shd w:val="clear" w:color="auto" w:fill="C6D9F1"/>
            <w:vAlign w:val="center"/>
            <w:hideMark/>
          </w:tcPr>
          <w:p w14:paraId="3C5EA37E" w14:textId="77777777" w:rsidR="009118BF" w:rsidRPr="00275DE2" w:rsidRDefault="009118BF" w:rsidP="00C975C1">
            <w:pPr>
              <w:ind w:left="102" w:right="243"/>
              <w:rPr>
                <w:rFonts w:asciiTheme="majorHAnsi" w:hAnsiTheme="majorHAnsi"/>
                <w:b/>
              </w:rPr>
            </w:pPr>
            <w:r w:rsidRPr="00275DE2">
              <w:rPr>
                <w:rFonts w:asciiTheme="majorHAnsi" w:hAnsiTheme="majorHAnsi"/>
                <w:b/>
              </w:rPr>
              <w:t>ΤΟ ΜΑΘΗΜΑ ΠΡΟΣΦΕΡΕΤΑΙ ΣΕ ΦΟΙΤΗΤΕΣ ERASMUS</w:t>
            </w:r>
          </w:p>
        </w:tc>
        <w:tc>
          <w:tcPr>
            <w:tcW w:w="4539"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15B2F503" w14:textId="77777777" w:rsidR="009118BF" w:rsidRPr="00275DE2" w:rsidRDefault="009118BF" w:rsidP="00C975C1">
            <w:pPr>
              <w:rPr>
                <w:rFonts w:asciiTheme="majorHAnsi" w:hAnsiTheme="majorHAnsi"/>
                <w:highlight w:val="yellow"/>
              </w:rPr>
            </w:pPr>
            <w:r w:rsidRPr="00275DE2">
              <w:rPr>
                <w:rFonts w:asciiTheme="majorHAnsi" w:hAnsiTheme="majorHAnsi"/>
              </w:rPr>
              <w:t xml:space="preserve">Ναι </w:t>
            </w:r>
          </w:p>
        </w:tc>
      </w:tr>
      <w:tr w:rsidR="009118BF" w:rsidRPr="00275DE2" w14:paraId="2FF224D3" w14:textId="77777777" w:rsidTr="00C975C1">
        <w:trPr>
          <w:gridAfter w:val="1"/>
          <w:wAfter w:w="56" w:type="dxa"/>
          <w:trHeight w:hRule="exact" w:val="647"/>
          <w:jc w:val="center"/>
        </w:trPr>
        <w:tc>
          <w:tcPr>
            <w:tcW w:w="5806" w:type="dxa"/>
            <w:gridSpan w:val="3"/>
            <w:tcBorders>
              <w:top w:val="single" w:sz="6" w:space="0" w:color="auto"/>
              <w:left w:val="single" w:sz="6" w:space="0" w:color="auto"/>
              <w:bottom w:val="single" w:sz="6" w:space="0" w:color="auto"/>
              <w:right w:val="single" w:sz="6" w:space="0" w:color="auto"/>
            </w:tcBorders>
            <w:shd w:val="clear" w:color="auto" w:fill="C6D9F1"/>
            <w:vAlign w:val="center"/>
            <w:hideMark/>
          </w:tcPr>
          <w:p w14:paraId="59632FA5" w14:textId="77777777" w:rsidR="009118BF" w:rsidRPr="00275DE2" w:rsidRDefault="009118BF" w:rsidP="00C975C1">
            <w:pPr>
              <w:ind w:left="102" w:right="243"/>
              <w:rPr>
                <w:rFonts w:asciiTheme="majorHAnsi" w:hAnsiTheme="majorHAnsi"/>
                <w:b/>
              </w:rPr>
            </w:pPr>
            <w:r w:rsidRPr="00275DE2">
              <w:rPr>
                <w:rFonts w:asciiTheme="majorHAnsi" w:hAnsiTheme="majorHAnsi"/>
                <w:b/>
              </w:rPr>
              <w:t>ΗΛΕΚΤΡΟΝΙΚΗ ΣΕΛΙΔΑ ΜΑΘΗΜΑΤΟΣ (URL)</w:t>
            </w:r>
          </w:p>
        </w:tc>
        <w:tc>
          <w:tcPr>
            <w:tcW w:w="453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D27A728" w14:textId="77777777" w:rsidR="009118BF" w:rsidRPr="00275DE2" w:rsidRDefault="00625146" w:rsidP="00C975C1">
            <w:pPr>
              <w:rPr>
                <w:rFonts w:asciiTheme="majorHAnsi" w:hAnsiTheme="majorHAnsi" w:cs="Arial"/>
              </w:rPr>
            </w:pPr>
            <w:hyperlink r:id="rId31" w:history="1">
              <w:r w:rsidR="009118BF" w:rsidRPr="00275DE2">
                <w:rPr>
                  <w:rStyle w:val="-"/>
                  <w:rFonts w:asciiTheme="majorHAnsi" w:hAnsiTheme="majorHAnsi" w:cs="Arial"/>
                  <w:lang w:val="en-US"/>
                </w:rPr>
                <w:t>http</w:t>
              </w:r>
              <w:r w:rsidR="009118BF" w:rsidRPr="00275DE2">
                <w:rPr>
                  <w:rStyle w:val="-"/>
                  <w:rFonts w:asciiTheme="majorHAnsi" w:hAnsiTheme="majorHAnsi" w:cs="Arial"/>
                </w:rPr>
                <w:t>://</w:t>
              </w:r>
              <w:r w:rsidR="009118BF" w:rsidRPr="00275DE2">
                <w:rPr>
                  <w:rStyle w:val="-"/>
                  <w:rFonts w:asciiTheme="majorHAnsi" w:hAnsiTheme="majorHAnsi" w:cs="Arial"/>
                  <w:lang w:val="en-US"/>
                </w:rPr>
                <w:t>eclass</w:t>
              </w:r>
              <w:r w:rsidR="009118BF" w:rsidRPr="00275DE2">
                <w:rPr>
                  <w:rStyle w:val="-"/>
                  <w:rFonts w:asciiTheme="majorHAnsi" w:hAnsiTheme="majorHAnsi" w:cs="Arial"/>
                </w:rPr>
                <w:t>.</w:t>
              </w:r>
              <w:r w:rsidR="009118BF" w:rsidRPr="00275DE2">
                <w:rPr>
                  <w:rStyle w:val="-"/>
                  <w:rFonts w:asciiTheme="majorHAnsi" w:hAnsiTheme="majorHAnsi" w:cs="Arial"/>
                  <w:lang w:val="en-US"/>
                </w:rPr>
                <w:t>uop</w:t>
              </w:r>
              <w:r w:rsidR="009118BF" w:rsidRPr="00275DE2">
                <w:rPr>
                  <w:rStyle w:val="-"/>
                  <w:rFonts w:asciiTheme="majorHAnsi" w:hAnsiTheme="majorHAnsi" w:cs="Arial"/>
                </w:rPr>
                <w:t>.</w:t>
              </w:r>
              <w:r w:rsidR="009118BF" w:rsidRPr="00275DE2">
                <w:rPr>
                  <w:rStyle w:val="-"/>
                  <w:rFonts w:asciiTheme="majorHAnsi" w:hAnsiTheme="majorHAnsi" w:cs="Arial"/>
                  <w:lang w:val="en-US"/>
                </w:rPr>
                <w:t>gr</w:t>
              </w:r>
              <w:r w:rsidR="009118BF" w:rsidRPr="00275DE2">
                <w:rPr>
                  <w:rStyle w:val="-"/>
                  <w:rFonts w:asciiTheme="majorHAnsi" w:hAnsiTheme="majorHAnsi" w:cs="Arial"/>
                </w:rPr>
                <w:t>/</w:t>
              </w:r>
              <w:r w:rsidR="009118BF" w:rsidRPr="00275DE2">
                <w:rPr>
                  <w:rStyle w:val="-"/>
                  <w:rFonts w:asciiTheme="majorHAnsi" w:hAnsiTheme="majorHAnsi" w:cs="Arial"/>
                  <w:lang w:val="en-US"/>
                </w:rPr>
                <w:t>courses</w:t>
              </w:r>
              <w:r w:rsidR="009118BF" w:rsidRPr="00275DE2">
                <w:rPr>
                  <w:rStyle w:val="-"/>
                  <w:rFonts w:asciiTheme="majorHAnsi" w:hAnsiTheme="majorHAnsi" w:cs="Arial"/>
                </w:rPr>
                <w:t>/</w:t>
              </w:r>
              <w:r w:rsidR="009118BF" w:rsidRPr="00275DE2">
                <w:rPr>
                  <w:rStyle w:val="-"/>
                  <w:rFonts w:asciiTheme="majorHAnsi" w:hAnsiTheme="majorHAnsi" w:cs="Arial"/>
                  <w:lang w:val="en-US"/>
                </w:rPr>
                <w:t>NRS</w:t>
              </w:r>
            </w:hyperlink>
          </w:p>
          <w:p w14:paraId="054477AF" w14:textId="77777777" w:rsidR="009118BF" w:rsidRPr="00275DE2" w:rsidRDefault="009118BF" w:rsidP="00C975C1">
            <w:pPr>
              <w:rPr>
                <w:rFonts w:asciiTheme="majorHAnsi" w:hAnsiTheme="majorHAnsi" w:cs="Arial"/>
              </w:rPr>
            </w:pPr>
          </w:p>
          <w:p w14:paraId="2EB0395C" w14:textId="77777777" w:rsidR="009118BF" w:rsidRPr="00275DE2" w:rsidRDefault="009118BF" w:rsidP="00C975C1">
            <w:pPr>
              <w:rPr>
                <w:rFonts w:asciiTheme="majorHAnsi" w:hAnsiTheme="majorHAnsi"/>
              </w:rPr>
            </w:pPr>
          </w:p>
          <w:p w14:paraId="39954E85" w14:textId="77777777" w:rsidR="009118BF" w:rsidRPr="00275DE2" w:rsidRDefault="009118BF" w:rsidP="00C975C1">
            <w:pPr>
              <w:rPr>
                <w:rFonts w:asciiTheme="majorHAnsi" w:hAnsiTheme="majorHAnsi"/>
              </w:rPr>
            </w:pPr>
          </w:p>
        </w:tc>
      </w:tr>
      <w:tr w:rsidR="009118BF" w:rsidRPr="00275DE2" w14:paraId="5984928C" w14:textId="77777777" w:rsidTr="00C975C1">
        <w:trPr>
          <w:gridAfter w:val="1"/>
          <w:wAfter w:w="56" w:type="dxa"/>
          <w:trHeight w:hRule="exact" w:val="427"/>
          <w:jc w:val="center"/>
        </w:trPr>
        <w:tc>
          <w:tcPr>
            <w:tcW w:w="10345" w:type="dxa"/>
            <w:gridSpan w:val="6"/>
            <w:tcBorders>
              <w:top w:val="single" w:sz="6" w:space="0" w:color="auto"/>
              <w:left w:val="single" w:sz="6" w:space="0" w:color="auto"/>
              <w:bottom w:val="single" w:sz="6" w:space="0" w:color="auto"/>
              <w:right w:val="single" w:sz="6" w:space="0" w:color="auto"/>
            </w:tcBorders>
            <w:shd w:val="clear" w:color="auto" w:fill="C6D9F1"/>
            <w:vAlign w:val="center"/>
          </w:tcPr>
          <w:p w14:paraId="777B8AB1" w14:textId="77777777" w:rsidR="009118BF" w:rsidRPr="00275DE2" w:rsidRDefault="009118BF" w:rsidP="00C975C1">
            <w:pPr>
              <w:rPr>
                <w:rFonts w:asciiTheme="majorHAnsi" w:hAnsiTheme="majorHAnsi" w:cs="Arial"/>
                <w:lang w:val="en-US"/>
              </w:rPr>
            </w:pPr>
            <w:r w:rsidRPr="00275DE2">
              <w:rPr>
                <w:rFonts w:asciiTheme="majorHAnsi" w:hAnsiTheme="majorHAnsi"/>
                <w:b/>
              </w:rPr>
              <w:t>Μαθησιακά Αποτελέσματα</w:t>
            </w:r>
          </w:p>
        </w:tc>
      </w:tr>
      <w:tr w:rsidR="009118BF" w:rsidRPr="00275DE2" w14:paraId="7E915686" w14:textId="77777777" w:rsidTr="00C975C1">
        <w:trPr>
          <w:trHeight w:val="217"/>
          <w:jc w:val="center"/>
        </w:trPr>
        <w:tc>
          <w:tcPr>
            <w:tcW w:w="10401" w:type="dxa"/>
            <w:gridSpan w:val="7"/>
            <w:tcBorders>
              <w:top w:val="single" w:sz="6" w:space="0" w:color="auto"/>
              <w:left w:val="single" w:sz="6" w:space="0" w:color="auto"/>
              <w:bottom w:val="single" w:sz="6" w:space="0" w:color="auto"/>
              <w:right w:val="single" w:sz="6" w:space="0" w:color="auto"/>
            </w:tcBorders>
            <w:shd w:val="clear" w:color="auto" w:fill="auto"/>
            <w:hideMark/>
          </w:tcPr>
          <w:p w14:paraId="4DF6F494" w14:textId="77777777" w:rsidR="009118BF" w:rsidRPr="00275DE2" w:rsidRDefault="009118BF" w:rsidP="00C975C1">
            <w:pPr>
              <w:spacing w:before="60"/>
              <w:jc w:val="both"/>
              <w:rPr>
                <w:rFonts w:asciiTheme="majorHAnsi" w:hAnsiTheme="majorHAnsi"/>
              </w:rPr>
            </w:pPr>
            <w:r w:rsidRPr="00275DE2">
              <w:rPr>
                <w:rFonts w:asciiTheme="majorHAnsi" w:hAnsiTheme="majorHAnsi"/>
              </w:rPr>
              <w:t>Το μάθημα έχει ως στόχο:</w:t>
            </w:r>
          </w:p>
          <w:p w14:paraId="1611A4F0" w14:textId="77777777" w:rsidR="009118BF" w:rsidRPr="00275DE2" w:rsidRDefault="009118BF" w:rsidP="00C975C1">
            <w:pPr>
              <w:numPr>
                <w:ilvl w:val="0"/>
                <w:numId w:val="35"/>
              </w:numPr>
              <w:spacing w:before="60"/>
              <w:jc w:val="both"/>
              <w:rPr>
                <w:rFonts w:asciiTheme="majorHAnsi" w:hAnsiTheme="majorHAnsi"/>
              </w:rPr>
            </w:pPr>
            <w:r w:rsidRPr="00275DE2">
              <w:rPr>
                <w:rFonts w:asciiTheme="majorHAnsi" w:hAnsiTheme="majorHAnsi"/>
              </w:rPr>
              <w:t>την απόκτηση βασικών γνώσεων στην έννοια της ψυχολογίας ως επιστήμης του ανθρώπου,</w:t>
            </w:r>
          </w:p>
          <w:p w14:paraId="3DF1567E" w14:textId="77777777" w:rsidR="009118BF" w:rsidRPr="00275DE2" w:rsidRDefault="009118BF" w:rsidP="00C975C1">
            <w:pPr>
              <w:numPr>
                <w:ilvl w:val="0"/>
                <w:numId w:val="35"/>
              </w:numPr>
              <w:spacing w:before="60"/>
              <w:jc w:val="both"/>
              <w:rPr>
                <w:rFonts w:asciiTheme="majorHAnsi" w:hAnsiTheme="majorHAnsi"/>
              </w:rPr>
            </w:pPr>
            <w:r w:rsidRPr="00275DE2">
              <w:rPr>
                <w:rFonts w:asciiTheme="majorHAnsi" w:hAnsiTheme="majorHAnsi"/>
              </w:rPr>
              <w:t>μια πρώτη επαφή με τις θεωρίες της προσωπικότητας,</w:t>
            </w:r>
          </w:p>
          <w:p w14:paraId="6E8FE84D" w14:textId="77777777" w:rsidR="009118BF" w:rsidRPr="00275DE2" w:rsidRDefault="009118BF" w:rsidP="00C975C1">
            <w:pPr>
              <w:numPr>
                <w:ilvl w:val="0"/>
                <w:numId w:val="35"/>
              </w:numPr>
              <w:spacing w:before="60"/>
              <w:jc w:val="both"/>
              <w:rPr>
                <w:rFonts w:asciiTheme="majorHAnsi" w:hAnsiTheme="majorHAnsi"/>
              </w:rPr>
            </w:pPr>
            <w:r w:rsidRPr="00275DE2">
              <w:rPr>
                <w:rFonts w:asciiTheme="majorHAnsi" w:hAnsiTheme="majorHAnsi"/>
              </w:rPr>
              <w:t>την εξέταση της σχέσης του νοσηλευτικού έργου με την ψυχολογία,</w:t>
            </w:r>
          </w:p>
          <w:p w14:paraId="21CFCB95" w14:textId="77777777" w:rsidR="009118BF" w:rsidRPr="00275DE2" w:rsidRDefault="009118BF" w:rsidP="00C975C1">
            <w:pPr>
              <w:numPr>
                <w:ilvl w:val="0"/>
                <w:numId w:val="35"/>
              </w:numPr>
              <w:spacing w:before="60"/>
              <w:jc w:val="both"/>
              <w:rPr>
                <w:rFonts w:asciiTheme="majorHAnsi" w:hAnsiTheme="majorHAnsi"/>
              </w:rPr>
            </w:pPr>
            <w:r w:rsidRPr="00275DE2">
              <w:rPr>
                <w:rFonts w:asciiTheme="majorHAnsi" w:hAnsiTheme="majorHAnsi"/>
              </w:rPr>
              <w:t>την εμβάθυνση στις έννοιες του πόνου, του στρες και τους τρόπους διαχείρισής τους,</w:t>
            </w:r>
          </w:p>
          <w:p w14:paraId="3BC1E57A" w14:textId="77777777" w:rsidR="009118BF" w:rsidRPr="00275DE2" w:rsidRDefault="009118BF" w:rsidP="00C975C1">
            <w:pPr>
              <w:numPr>
                <w:ilvl w:val="0"/>
                <w:numId w:val="35"/>
              </w:numPr>
              <w:spacing w:before="60"/>
              <w:jc w:val="both"/>
              <w:rPr>
                <w:rFonts w:asciiTheme="majorHAnsi" w:hAnsiTheme="majorHAnsi"/>
                <w:b/>
              </w:rPr>
            </w:pPr>
            <w:r w:rsidRPr="00275DE2">
              <w:rPr>
                <w:rFonts w:asciiTheme="majorHAnsi" w:hAnsiTheme="majorHAnsi"/>
              </w:rPr>
              <w:t>τη συζήτηση των επικίνδυνων για την υγεία συμπεριφορών όπως το κάπνισμα, η χρήση ουσιών, η υπερκατανάλωση αλκοόλ, η κακή διατροφή και η έλλειψη άσκησης,</w:t>
            </w:r>
          </w:p>
          <w:p w14:paraId="188D44B3" w14:textId="77777777" w:rsidR="009118BF" w:rsidRPr="00275DE2" w:rsidRDefault="009118BF" w:rsidP="00C975C1">
            <w:pPr>
              <w:numPr>
                <w:ilvl w:val="0"/>
                <w:numId w:val="35"/>
              </w:numPr>
              <w:spacing w:before="60"/>
              <w:jc w:val="both"/>
              <w:rPr>
                <w:rFonts w:asciiTheme="majorHAnsi" w:hAnsiTheme="majorHAnsi"/>
                <w:b/>
              </w:rPr>
            </w:pPr>
            <w:r w:rsidRPr="00275DE2">
              <w:rPr>
                <w:rFonts w:asciiTheme="majorHAnsi" w:hAnsiTheme="majorHAnsi"/>
              </w:rPr>
              <w:t>την επαφή με τις έννοιες της τερματικής ασθένειας και του πένθους.</w:t>
            </w:r>
          </w:p>
        </w:tc>
      </w:tr>
      <w:tr w:rsidR="009118BF" w:rsidRPr="00275DE2" w14:paraId="342A6C45" w14:textId="77777777" w:rsidTr="00C975C1">
        <w:trPr>
          <w:trHeight w:val="412"/>
          <w:jc w:val="center"/>
        </w:trPr>
        <w:tc>
          <w:tcPr>
            <w:tcW w:w="10401" w:type="dxa"/>
            <w:gridSpan w:val="7"/>
            <w:tcBorders>
              <w:top w:val="single" w:sz="4" w:space="0" w:color="auto"/>
              <w:left w:val="single" w:sz="4" w:space="0" w:color="auto"/>
              <w:bottom w:val="single" w:sz="4" w:space="0" w:color="auto"/>
              <w:right w:val="single" w:sz="6" w:space="0" w:color="auto"/>
            </w:tcBorders>
            <w:shd w:val="clear" w:color="auto" w:fill="C6D9F1"/>
            <w:hideMark/>
          </w:tcPr>
          <w:p w14:paraId="28B1482B" w14:textId="77777777" w:rsidR="009118BF" w:rsidRPr="00275DE2" w:rsidRDefault="009118BF" w:rsidP="00C975C1">
            <w:pPr>
              <w:rPr>
                <w:rFonts w:asciiTheme="majorHAnsi" w:hAnsiTheme="majorHAnsi"/>
              </w:rPr>
            </w:pPr>
            <w:r w:rsidRPr="00275DE2">
              <w:rPr>
                <w:rFonts w:asciiTheme="majorHAnsi" w:hAnsiTheme="majorHAnsi"/>
                <w:b/>
              </w:rPr>
              <w:lastRenderedPageBreak/>
              <w:t>Γενικές Ικανότητες</w:t>
            </w:r>
          </w:p>
        </w:tc>
      </w:tr>
      <w:tr w:rsidR="009118BF" w:rsidRPr="00275DE2" w14:paraId="2472A15C" w14:textId="77777777" w:rsidTr="00C975C1">
        <w:trPr>
          <w:trHeight w:val="1550"/>
          <w:jc w:val="center"/>
        </w:trPr>
        <w:tc>
          <w:tcPr>
            <w:tcW w:w="10401" w:type="dxa"/>
            <w:gridSpan w:val="7"/>
            <w:tcBorders>
              <w:top w:val="single" w:sz="4" w:space="0" w:color="auto"/>
              <w:left w:val="single" w:sz="4" w:space="0" w:color="auto"/>
              <w:bottom w:val="single" w:sz="4" w:space="0" w:color="auto"/>
              <w:right w:val="single" w:sz="4" w:space="0" w:color="auto"/>
            </w:tcBorders>
            <w:hideMark/>
          </w:tcPr>
          <w:p w14:paraId="5A8853F4" w14:textId="77777777" w:rsidR="009118BF" w:rsidRPr="00275DE2" w:rsidRDefault="009118BF" w:rsidP="00C975C1">
            <w:pPr>
              <w:widowControl w:val="0"/>
              <w:numPr>
                <w:ilvl w:val="0"/>
                <w:numId w:val="67"/>
              </w:numPr>
              <w:autoSpaceDE w:val="0"/>
              <w:autoSpaceDN w:val="0"/>
              <w:adjustRightInd w:val="0"/>
              <w:rPr>
                <w:rFonts w:asciiTheme="majorHAnsi" w:hAnsiTheme="majorHAnsi"/>
              </w:rPr>
            </w:pPr>
            <w:r w:rsidRPr="00275DE2">
              <w:rPr>
                <w:rFonts w:asciiTheme="majorHAnsi" w:hAnsiTheme="majorHAnsi"/>
              </w:rPr>
              <w:t>Σεβασμός στη διαφορετικότητα και στην πολυπολιτισμικότητα</w:t>
            </w:r>
          </w:p>
          <w:p w14:paraId="3B099D05" w14:textId="77777777" w:rsidR="009118BF" w:rsidRPr="00275DE2" w:rsidRDefault="009118BF" w:rsidP="00C975C1">
            <w:pPr>
              <w:widowControl w:val="0"/>
              <w:numPr>
                <w:ilvl w:val="0"/>
                <w:numId w:val="67"/>
              </w:numPr>
              <w:autoSpaceDE w:val="0"/>
              <w:autoSpaceDN w:val="0"/>
              <w:adjustRightInd w:val="0"/>
              <w:rPr>
                <w:rFonts w:asciiTheme="majorHAnsi" w:hAnsiTheme="majorHAnsi"/>
              </w:rPr>
            </w:pPr>
            <w:r w:rsidRPr="00275DE2">
              <w:rPr>
                <w:rFonts w:asciiTheme="majorHAnsi" w:hAnsiTheme="majorHAnsi"/>
              </w:rPr>
              <w:t>Επίδειξη κοινωνικής, επαγγελματικής και ηθικής υπευθυνότητας και ευαισθησίας σε θέματα φύλου</w:t>
            </w:r>
          </w:p>
          <w:p w14:paraId="7AD99970" w14:textId="77777777" w:rsidR="009118BF" w:rsidRPr="00275DE2" w:rsidRDefault="009118BF" w:rsidP="00C975C1">
            <w:pPr>
              <w:widowControl w:val="0"/>
              <w:numPr>
                <w:ilvl w:val="0"/>
                <w:numId w:val="67"/>
              </w:numPr>
              <w:autoSpaceDE w:val="0"/>
              <w:autoSpaceDN w:val="0"/>
              <w:adjustRightInd w:val="0"/>
              <w:rPr>
                <w:rFonts w:asciiTheme="majorHAnsi" w:hAnsiTheme="majorHAnsi"/>
              </w:rPr>
            </w:pPr>
            <w:r w:rsidRPr="00275DE2">
              <w:rPr>
                <w:rFonts w:asciiTheme="majorHAnsi" w:hAnsiTheme="majorHAnsi"/>
              </w:rPr>
              <w:t>Προσαρμογή σε νέες καταστάσεις</w:t>
            </w:r>
          </w:p>
          <w:p w14:paraId="08E0489D" w14:textId="77777777" w:rsidR="009118BF" w:rsidRPr="00275DE2" w:rsidRDefault="009118BF" w:rsidP="00C975C1">
            <w:pPr>
              <w:widowControl w:val="0"/>
              <w:numPr>
                <w:ilvl w:val="0"/>
                <w:numId w:val="67"/>
              </w:numPr>
              <w:autoSpaceDE w:val="0"/>
              <w:autoSpaceDN w:val="0"/>
              <w:adjustRightInd w:val="0"/>
              <w:rPr>
                <w:rFonts w:asciiTheme="majorHAnsi" w:hAnsiTheme="majorHAnsi"/>
              </w:rPr>
            </w:pPr>
            <w:r w:rsidRPr="00275DE2">
              <w:rPr>
                <w:rFonts w:asciiTheme="majorHAnsi" w:hAnsiTheme="majorHAnsi"/>
              </w:rPr>
              <w:t>Άσκηση κριτικής και αυτοκριτικής</w:t>
            </w:r>
          </w:p>
          <w:p w14:paraId="1F4E6A4E" w14:textId="77777777" w:rsidR="009118BF" w:rsidRPr="00275DE2" w:rsidRDefault="009118BF" w:rsidP="00C975C1">
            <w:pPr>
              <w:widowControl w:val="0"/>
              <w:numPr>
                <w:ilvl w:val="0"/>
                <w:numId w:val="67"/>
              </w:numPr>
              <w:autoSpaceDE w:val="0"/>
              <w:autoSpaceDN w:val="0"/>
              <w:adjustRightInd w:val="0"/>
              <w:rPr>
                <w:rFonts w:asciiTheme="majorHAnsi" w:hAnsiTheme="majorHAnsi"/>
              </w:rPr>
            </w:pPr>
            <w:r w:rsidRPr="00275DE2">
              <w:rPr>
                <w:rFonts w:asciiTheme="majorHAnsi" w:hAnsiTheme="majorHAnsi"/>
              </w:rPr>
              <w:t>Ομαδική εργασία</w:t>
            </w:r>
          </w:p>
          <w:p w14:paraId="1E50FFD0" w14:textId="77777777" w:rsidR="009118BF" w:rsidRPr="00275DE2" w:rsidRDefault="009118BF" w:rsidP="00C975C1">
            <w:pPr>
              <w:widowControl w:val="0"/>
              <w:numPr>
                <w:ilvl w:val="0"/>
                <w:numId w:val="67"/>
              </w:numPr>
              <w:autoSpaceDE w:val="0"/>
              <w:autoSpaceDN w:val="0"/>
              <w:adjustRightInd w:val="0"/>
              <w:rPr>
                <w:rFonts w:asciiTheme="majorHAnsi" w:hAnsiTheme="majorHAnsi"/>
              </w:rPr>
            </w:pPr>
            <w:r w:rsidRPr="00275DE2">
              <w:rPr>
                <w:rFonts w:asciiTheme="majorHAnsi" w:hAnsiTheme="majorHAnsi"/>
              </w:rPr>
              <w:t xml:space="preserve">Λήψη αποφάσεων </w:t>
            </w:r>
          </w:p>
        </w:tc>
      </w:tr>
    </w:tbl>
    <w:p w14:paraId="5CA5153F" w14:textId="77777777" w:rsidR="009118BF" w:rsidRPr="00275DE2" w:rsidRDefault="009118BF" w:rsidP="009118BF">
      <w:pPr>
        <w:rPr>
          <w:rFonts w:asciiTheme="majorHAnsi" w:hAnsiTheme="majorHAnsi"/>
        </w:rPr>
      </w:pPr>
    </w:p>
    <w:tbl>
      <w:tblPr>
        <w:tblW w:w="10348"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0348"/>
      </w:tblGrid>
      <w:tr w:rsidR="009118BF" w:rsidRPr="00275DE2" w14:paraId="0ADA8A8E" w14:textId="77777777" w:rsidTr="00C975C1">
        <w:trPr>
          <w:trHeight w:val="333"/>
        </w:trPr>
        <w:tc>
          <w:tcPr>
            <w:tcW w:w="10348" w:type="dxa"/>
            <w:tcBorders>
              <w:top w:val="single" w:sz="4" w:space="0" w:color="auto"/>
              <w:left w:val="single" w:sz="4" w:space="0" w:color="auto"/>
              <w:bottom w:val="single" w:sz="4" w:space="0" w:color="auto"/>
              <w:right w:val="single" w:sz="4" w:space="0" w:color="auto"/>
            </w:tcBorders>
            <w:shd w:val="clear" w:color="auto" w:fill="B8CCE4"/>
            <w:hideMark/>
          </w:tcPr>
          <w:p w14:paraId="442CEF06" w14:textId="77777777" w:rsidR="009118BF" w:rsidRPr="00275DE2" w:rsidRDefault="009118BF" w:rsidP="00C975C1">
            <w:pPr>
              <w:widowControl w:val="0"/>
              <w:autoSpaceDE w:val="0"/>
              <w:autoSpaceDN w:val="0"/>
              <w:adjustRightInd w:val="0"/>
              <w:rPr>
                <w:rFonts w:asciiTheme="majorHAnsi" w:hAnsiTheme="majorHAnsi"/>
                <w:b/>
              </w:rPr>
            </w:pPr>
            <w:r w:rsidRPr="00275DE2">
              <w:rPr>
                <w:rFonts w:asciiTheme="majorHAnsi" w:hAnsiTheme="majorHAnsi"/>
                <w:b/>
                <w:sz w:val="22"/>
                <w:szCs w:val="22"/>
              </w:rPr>
              <w:t>Περιεχόμενο Μαθήματος</w:t>
            </w:r>
          </w:p>
        </w:tc>
      </w:tr>
      <w:tr w:rsidR="009118BF" w:rsidRPr="00275DE2" w14:paraId="10EEA318" w14:textId="77777777" w:rsidTr="00C975C1">
        <w:trPr>
          <w:trHeight w:val="4041"/>
        </w:trPr>
        <w:tc>
          <w:tcPr>
            <w:tcW w:w="10348" w:type="dxa"/>
            <w:tcBorders>
              <w:top w:val="single" w:sz="4" w:space="0" w:color="auto"/>
              <w:left w:val="single" w:sz="4" w:space="0" w:color="auto"/>
              <w:bottom w:val="single" w:sz="4" w:space="0" w:color="auto"/>
              <w:right w:val="single" w:sz="4" w:space="0" w:color="auto"/>
            </w:tcBorders>
            <w:shd w:val="clear" w:color="auto" w:fill="FFFFFF"/>
            <w:hideMark/>
          </w:tcPr>
          <w:p w14:paraId="7D022719"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Ψυχολογία και επιστήμες υγείας</w:t>
            </w:r>
          </w:p>
          <w:p w14:paraId="56A2EF27"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Ψυχολογία και βιολογία</w:t>
            </w:r>
          </w:p>
          <w:p w14:paraId="43BD9BC9"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Σχολές ψυχολογίας</w:t>
            </w:r>
          </w:p>
          <w:p w14:paraId="5C0E4815"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Η επικοινωνία επιστήμονα υγείας και ασθενή</w:t>
            </w:r>
          </w:p>
          <w:p w14:paraId="2AF03435"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Ενσυναίσθηση</w:t>
            </w:r>
          </w:p>
          <w:p w14:paraId="5C0FA247"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Στρες, θεωρίες για το στρες, διαχείριση του στρες.</w:t>
            </w:r>
          </w:p>
          <w:p w14:paraId="5ED17381"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Πόνος, θεωρίες για τον πόνο, διαχείριση του πόνου</w:t>
            </w:r>
          </w:p>
          <w:p w14:paraId="2449036B"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Συμπεριφορές επικίνδυνες για την υγεία (κάπνισμα, κατανάλωση αλκοόλ, διατροφή και άσκηση).</w:t>
            </w:r>
          </w:p>
          <w:p w14:paraId="2014D466"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Χρόνια ασθένεια</w:t>
            </w:r>
          </w:p>
          <w:p w14:paraId="5A250D31"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Αναπηρία</w:t>
            </w:r>
          </w:p>
          <w:p w14:paraId="5A77FD39"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Γήρανση</w:t>
            </w:r>
          </w:p>
          <w:p w14:paraId="483A472D"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Τερματική ασθένεια, απώλεια και πένθος.</w:t>
            </w:r>
          </w:p>
          <w:p w14:paraId="7EC97085" w14:textId="77777777" w:rsidR="009118BF" w:rsidRPr="00275DE2" w:rsidRDefault="009118BF" w:rsidP="00C975C1">
            <w:pPr>
              <w:pStyle w:val="af0"/>
              <w:widowControl w:val="0"/>
              <w:numPr>
                <w:ilvl w:val="0"/>
                <w:numId w:val="68"/>
              </w:numPr>
              <w:autoSpaceDE w:val="0"/>
              <w:autoSpaceDN w:val="0"/>
              <w:adjustRightInd w:val="0"/>
              <w:spacing w:after="0" w:line="240" w:lineRule="auto"/>
              <w:rPr>
                <w:rFonts w:asciiTheme="majorHAnsi" w:hAnsiTheme="majorHAnsi"/>
                <w:sz w:val="24"/>
                <w:szCs w:val="24"/>
              </w:rPr>
            </w:pPr>
            <w:r w:rsidRPr="00275DE2">
              <w:rPr>
                <w:rFonts w:asciiTheme="majorHAnsi" w:hAnsiTheme="majorHAnsi"/>
                <w:sz w:val="24"/>
                <w:szCs w:val="24"/>
              </w:rPr>
              <w:t>Παραδείγματα εφαρμογής λήψης αποφάσεων.</w:t>
            </w:r>
          </w:p>
        </w:tc>
      </w:tr>
    </w:tbl>
    <w:p w14:paraId="2DF37E1A" w14:textId="77777777" w:rsidR="009118BF" w:rsidRPr="00275DE2" w:rsidRDefault="009118BF" w:rsidP="009118BF">
      <w:pPr>
        <w:rPr>
          <w:rFonts w:asciiTheme="majorHAnsi" w:hAnsiTheme="majorHAnsi"/>
        </w:rPr>
      </w:pP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098"/>
        <w:gridCol w:w="2198"/>
        <w:gridCol w:w="2016"/>
      </w:tblGrid>
      <w:tr w:rsidR="009118BF" w:rsidRPr="00275DE2" w14:paraId="437C5891" w14:textId="77777777" w:rsidTr="00C975C1">
        <w:trPr>
          <w:trHeight w:val="618"/>
          <w:jc w:val="center"/>
        </w:trPr>
        <w:tc>
          <w:tcPr>
            <w:tcW w:w="10312" w:type="dxa"/>
            <w:gridSpan w:val="3"/>
            <w:tcBorders>
              <w:top w:val="single" w:sz="4" w:space="0" w:color="auto"/>
              <w:left w:val="single" w:sz="4" w:space="0" w:color="auto"/>
              <w:bottom w:val="single" w:sz="4" w:space="0" w:color="auto"/>
              <w:right w:val="single" w:sz="4" w:space="0" w:color="auto"/>
            </w:tcBorders>
            <w:shd w:val="clear" w:color="auto" w:fill="B8CCE4"/>
            <w:hideMark/>
          </w:tcPr>
          <w:p w14:paraId="71396FA1"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 ΑΞΙΟΛΟΓΗΣΗ</w:t>
            </w:r>
          </w:p>
        </w:tc>
      </w:tr>
      <w:tr w:rsidR="009118BF" w:rsidRPr="00275DE2" w14:paraId="55F6BDD4" w14:textId="77777777" w:rsidTr="00C975C1">
        <w:trPr>
          <w:trHeight w:hRule="exact" w:val="374"/>
          <w:jc w:val="center"/>
        </w:trPr>
        <w:tc>
          <w:tcPr>
            <w:tcW w:w="6098" w:type="dxa"/>
            <w:tcBorders>
              <w:top w:val="single" w:sz="4" w:space="0" w:color="auto"/>
              <w:left w:val="single" w:sz="4" w:space="0" w:color="auto"/>
              <w:bottom w:val="single" w:sz="4" w:space="0" w:color="auto"/>
              <w:right w:val="single" w:sz="4" w:space="0" w:color="auto"/>
            </w:tcBorders>
            <w:shd w:val="clear" w:color="auto" w:fill="B8CCE4"/>
          </w:tcPr>
          <w:p w14:paraId="145E8DDE"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p w14:paraId="0A75334D" w14:textId="77777777" w:rsidR="009118BF" w:rsidRPr="00275DE2" w:rsidRDefault="009118BF" w:rsidP="00C975C1">
            <w:pPr>
              <w:rPr>
                <w:rFonts w:asciiTheme="majorHAnsi" w:hAnsiTheme="majorHAnsi"/>
                <w:b/>
                <w:i/>
              </w:rPr>
            </w:pPr>
          </w:p>
        </w:tc>
        <w:tc>
          <w:tcPr>
            <w:tcW w:w="421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3DC68C" w14:textId="77777777" w:rsidR="009118BF" w:rsidRPr="00275DE2" w:rsidRDefault="009118BF" w:rsidP="00C975C1">
            <w:pPr>
              <w:rPr>
                <w:rFonts w:asciiTheme="majorHAnsi" w:hAnsiTheme="majorHAnsi"/>
              </w:rPr>
            </w:pPr>
            <w:r w:rsidRPr="00275DE2">
              <w:rPr>
                <w:rFonts w:asciiTheme="majorHAnsi" w:hAnsiTheme="majorHAnsi"/>
              </w:rPr>
              <w:t xml:space="preserve"> Στην τάξη (πρόσωπο με πρόσωπο) </w:t>
            </w:r>
          </w:p>
        </w:tc>
      </w:tr>
      <w:tr w:rsidR="009118BF" w:rsidRPr="00275DE2" w14:paraId="19D7B1B0" w14:textId="77777777" w:rsidTr="00C975C1">
        <w:trPr>
          <w:trHeight w:hRule="exact" w:val="1740"/>
          <w:jc w:val="center"/>
        </w:trPr>
        <w:tc>
          <w:tcPr>
            <w:tcW w:w="6098" w:type="dxa"/>
            <w:tcBorders>
              <w:top w:val="single" w:sz="4" w:space="0" w:color="auto"/>
              <w:left w:val="single" w:sz="4" w:space="0" w:color="auto"/>
              <w:bottom w:val="single" w:sz="4" w:space="0" w:color="auto"/>
              <w:right w:val="single" w:sz="4" w:space="0" w:color="auto"/>
            </w:tcBorders>
            <w:shd w:val="clear" w:color="auto" w:fill="B8CCE4"/>
          </w:tcPr>
          <w:p w14:paraId="75DD471A"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Πληροφορίας και Επικοινωνιών</w:t>
            </w:r>
          </w:p>
          <w:p w14:paraId="44FDAF86" w14:textId="77777777" w:rsidR="009118BF" w:rsidRPr="00275DE2" w:rsidRDefault="009118BF" w:rsidP="00C975C1">
            <w:pPr>
              <w:jc w:val="right"/>
              <w:rPr>
                <w:rFonts w:asciiTheme="majorHAnsi" w:hAnsiTheme="majorHAnsi"/>
              </w:rPr>
            </w:pPr>
          </w:p>
        </w:tc>
        <w:tc>
          <w:tcPr>
            <w:tcW w:w="421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4383EA" w14:textId="77777777" w:rsidR="009118BF" w:rsidRPr="00275DE2" w:rsidRDefault="009118BF" w:rsidP="00C975C1">
            <w:pPr>
              <w:widowControl w:val="0"/>
              <w:numPr>
                <w:ilvl w:val="0"/>
                <w:numId w:val="37"/>
              </w:numPr>
              <w:autoSpaceDE w:val="0"/>
              <w:autoSpaceDN w:val="0"/>
              <w:adjustRightInd w:val="0"/>
              <w:rPr>
                <w:rFonts w:asciiTheme="majorHAnsi" w:hAnsiTheme="majorHAnsi"/>
                <w:lang w:eastAsia="en-US"/>
              </w:rPr>
            </w:pPr>
            <w:r w:rsidRPr="00275DE2">
              <w:rPr>
                <w:rFonts w:asciiTheme="majorHAnsi" w:hAnsiTheme="majorHAnsi"/>
                <w:lang w:eastAsia="en-US"/>
              </w:rPr>
              <w:t xml:space="preserve">Παρουσιάσεις </w:t>
            </w:r>
            <w:r w:rsidRPr="00275DE2">
              <w:rPr>
                <w:rFonts w:asciiTheme="majorHAnsi" w:hAnsiTheme="majorHAnsi"/>
                <w:lang w:val="en-US" w:eastAsia="en-US"/>
              </w:rPr>
              <w:t>PPT</w:t>
            </w:r>
          </w:p>
          <w:p w14:paraId="602898D9" w14:textId="77777777" w:rsidR="009118BF" w:rsidRPr="00275DE2" w:rsidRDefault="009118BF" w:rsidP="00C975C1">
            <w:pPr>
              <w:widowControl w:val="0"/>
              <w:numPr>
                <w:ilvl w:val="0"/>
                <w:numId w:val="37"/>
              </w:numPr>
              <w:autoSpaceDE w:val="0"/>
              <w:autoSpaceDN w:val="0"/>
              <w:adjustRightInd w:val="0"/>
              <w:rPr>
                <w:rFonts w:asciiTheme="majorHAnsi" w:hAnsiTheme="majorHAnsi"/>
                <w:lang w:eastAsia="en-US"/>
              </w:rPr>
            </w:pPr>
            <w:r w:rsidRPr="00275DE2">
              <w:rPr>
                <w:rFonts w:asciiTheme="majorHAnsi" w:hAnsiTheme="majorHAnsi"/>
                <w:lang w:eastAsia="en-US"/>
              </w:rPr>
              <w:t>Προβολή ταινιών</w:t>
            </w:r>
          </w:p>
          <w:p w14:paraId="107CABCE" w14:textId="77777777" w:rsidR="009118BF" w:rsidRPr="00275DE2" w:rsidRDefault="009118BF" w:rsidP="00C975C1">
            <w:pPr>
              <w:widowControl w:val="0"/>
              <w:numPr>
                <w:ilvl w:val="0"/>
                <w:numId w:val="37"/>
              </w:numPr>
              <w:autoSpaceDE w:val="0"/>
              <w:autoSpaceDN w:val="0"/>
              <w:adjustRightInd w:val="0"/>
              <w:rPr>
                <w:rFonts w:asciiTheme="majorHAnsi" w:hAnsiTheme="majorHAnsi"/>
                <w:lang w:eastAsia="en-US"/>
              </w:rPr>
            </w:pPr>
            <w:r w:rsidRPr="00275DE2">
              <w:rPr>
                <w:rFonts w:asciiTheme="majorHAnsi" w:hAnsiTheme="majorHAnsi"/>
                <w:lang w:eastAsia="en-US"/>
              </w:rPr>
              <w:t xml:space="preserve">Υποστήριξη μαθησιακής διδασκαλίας μέσω της ηλεκτρονικής πλατφόρμας </w:t>
            </w:r>
            <w:r w:rsidRPr="00275DE2">
              <w:rPr>
                <w:rFonts w:asciiTheme="majorHAnsi" w:hAnsiTheme="majorHAnsi"/>
                <w:lang w:val="en-US" w:eastAsia="en-US"/>
              </w:rPr>
              <w:t>e</w:t>
            </w:r>
            <w:r w:rsidRPr="00275DE2">
              <w:rPr>
                <w:rFonts w:asciiTheme="majorHAnsi" w:hAnsiTheme="majorHAnsi"/>
                <w:lang w:eastAsia="en-US"/>
              </w:rPr>
              <w:t>-</w:t>
            </w:r>
            <w:r w:rsidRPr="00275DE2">
              <w:rPr>
                <w:rFonts w:asciiTheme="majorHAnsi" w:hAnsiTheme="majorHAnsi"/>
                <w:lang w:val="en-US" w:eastAsia="en-US"/>
              </w:rPr>
              <w:t>class</w:t>
            </w:r>
          </w:p>
        </w:tc>
      </w:tr>
      <w:tr w:rsidR="009118BF" w:rsidRPr="00275DE2" w14:paraId="74E78CDB" w14:textId="77777777" w:rsidTr="00C975C1">
        <w:trPr>
          <w:trHeight w:hRule="exact" w:val="1130"/>
          <w:jc w:val="center"/>
        </w:trPr>
        <w:tc>
          <w:tcPr>
            <w:tcW w:w="6098" w:type="dxa"/>
            <w:tcBorders>
              <w:top w:val="single" w:sz="4" w:space="0" w:color="auto"/>
              <w:left w:val="single" w:sz="4" w:space="0" w:color="auto"/>
              <w:bottom w:val="single" w:sz="4" w:space="0" w:color="auto"/>
              <w:right w:val="single" w:sz="4" w:space="0" w:color="auto"/>
            </w:tcBorders>
            <w:shd w:val="clear" w:color="auto" w:fill="B8CCE4"/>
            <w:hideMark/>
          </w:tcPr>
          <w:p w14:paraId="02C87B17"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tc>
        <w:tc>
          <w:tcPr>
            <w:tcW w:w="2198" w:type="dxa"/>
            <w:tcBorders>
              <w:top w:val="single" w:sz="4" w:space="0" w:color="auto"/>
              <w:left w:val="single" w:sz="4" w:space="0" w:color="auto"/>
              <w:bottom w:val="single" w:sz="4" w:space="0" w:color="auto"/>
              <w:right w:val="single" w:sz="4" w:space="0" w:color="auto"/>
            </w:tcBorders>
            <w:vAlign w:val="center"/>
            <w:hideMark/>
          </w:tcPr>
          <w:p w14:paraId="6026E623" w14:textId="77777777" w:rsidR="009118BF" w:rsidRPr="00275DE2" w:rsidRDefault="009118BF" w:rsidP="00C975C1">
            <w:pPr>
              <w:jc w:val="center"/>
              <w:rPr>
                <w:rFonts w:asciiTheme="majorHAnsi" w:hAnsiTheme="majorHAnsi"/>
                <w:i/>
              </w:rPr>
            </w:pPr>
            <w:r w:rsidRPr="00275DE2">
              <w:rPr>
                <w:rFonts w:asciiTheme="majorHAnsi" w:hAnsiTheme="majorHAnsi"/>
                <w:i/>
              </w:rPr>
              <w:t>Δραστηριότητα</w:t>
            </w:r>
          </w:p>
        </w:tc>
        <w:tc>
          <w:tcPr>
            <w:tcW w:w="2016" w:type="dxa"/>
            <w:tcBorders>
              <w:top w:val="single" w:sz="4" w:space="0" w:color="auto"/>
              <w:left w:val="single" w:sz="4" w:space="0" w:color="auto"/>
              <w:bottom w:val="single" w:sz="4" w:space="0" w:color="auto"/>
              <w:right w:val="single" w:sz="4" w:space="0" w:color="auto"/>
            </w:tcBorders>
            <w:vAlign w:val="center"/>
            <w:hideMark/>
          </w:tcPr>
          <w:p w14:paraId="4F57C32E" w14:textId="77777777" w:rsidR="009118BF" w:rsidRPr="00275DE2" w:rsidRDefault="009118BF" w:rsidP="00C975C1">
            <w:pPr>
              <w:jc w:val="center"/>
              <w:rPr>
                <w:rFonts w:asciiTheme="majorHAnsi" w:hAnsiTheme="majorHAnsi"/>
                <w:i/>
              </w:rPr>
            </w:pPr>
            <w:r w:rsidRPr="00275DE2">
              <w:rPr>
                <w:rFonts w:asciiTheme="majorHAnsi" w:hAnsiTheme="majorHAnsi"/>
                <w:i/>
              </w:rPr>
              <w:t>Φόρτος Εργασίας Εξαμήνου</w:t>
            </w:r>
          </w:p>
        </w:tc>
      </w:tr>
      <w:tr w:rsidR="009118BF" w:rsidRPr="00275DE2" w14:paraId="07A469CE" w14:textId="77777777" w:rsidTr="00C975C1">
        <w:trPr>
          <w:trHeight w:hRule="exact" w:val="1763"/>
          <w:jc w:val="center"/>
        </w:trPr>
        <w:tc>
          <w:tcPr>
            <w:tcW w:w="6098" w:type="dxa"/>
            <w:vMerge w:val="restart"/>
            <w:tcBorders>
              <w:top w:val="single" w:sz="4" w:space="0" w:color="auto"/>
              <w:left w:val="single" w:sz="4" w:space="0" w:color="auto"/>
              <w:bottom w:val="single" w:sz="4" w:space="0" w:color="auto"/>
              <w:right w:val="single" w:sz="4" w:space="0" w:color="auto"/>
            </w:tcBorders>
            <w:shd w:val="clear" w:color="auto" w:fill="B8CCE4"/>
            <w:vAlign w:val="center"/>
          </w:tcPr>
          <w:p w14:paraId="7213A2E5" w14:textId="77777777" w:rsidR="009118BF" w:rsidRPr="00275DE2" w:rsidRDefault="009118BF" w:rsidP="00C975C1">
            <w:pPr>
              <w:rPr>
                <w:rFonts w:asciiTheme="majorHAnsi" w:eastAsia="Times New Roman" w:hAnsiTheme="majorHAnsi"/>
                <w:b/>
                <w:bCs/>
                <w:u w:val="single"/>
              </w:rPr>
            </w:pPr>
          </w:p>
        </w:tc>
        <w:tc>
          <w:tcPr>
            <w:tcW w:w="21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5D1669" w14:textId="77777777" w:rsidR="009118BF" w:rsidRPr="00275DE2" w:rsidRDefault="009118BF" w:rsidP="00C975C1">
            <w:pPr>
              <w:ind w:left="168"/>
              <w:rPr>
                <w:rFonts w:asciiTheme="majorHAnsi" w:hAnsiTheme="majorHAnsi"/>
              </w:rPr>
            </w:pPr>
            <w:r w:rsidRPr="00275DE2">
              <w:rPr>
                <w:rFonts w:asciiTheme="majorHAnsi" w:hAnsiTheme="majorHAnsi"/>
              </w:rPr>
              <w:t>Διαλέξεις στην αίθουσα στις οποίες επιπλέον αξιοποιούνται και διάφορες τεχνικές διδασκαλίας.</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31B7A6" w14:textId="77777777" w:rsidR="009118BF" w:rsidRPr="00275DE2" w:rsidRDefault="009118BF" w:rsidP="00C975C1">
            <w:pPr>
              <w:jc w:val="center"/>
              <w:rPr>
                <w:rFonts w:asciiTheme="majorHAnsi" w:hAnsiTheme="majorHAnsi"/>
              </w:rPr>
            </w:pPr>
            <w:r w:rsidRPr="00275DE2">
              <w:rPr>
                <w:rFonts w:asciiTheme="majorHAnsi" w:hAnsiTheme="majorHAnsi"/>
              </w:rPr>
              <w:t>26</w:t>
            </w:r>
          </w:p>
          <w:p w14:paraId="4A5F3EBC" w14:textId="77777777" w:rsidR="009118BF" w:rsidRPr="00275DE2" w:rsidRDefault="009118BF" w:rsidP="00C975C1">
            <w:pPr>
              <w:jc w:val="center"/>
              <w:rPr>
                <w:rFonts w:asciiTheme="majorHAnsi" w:hAnsiTheme="majorHAnsi"/>
              </w:rPr>
            </w:pPr>
          </w:p>
          <w:p w14:paraId="42F68DA2" w14:textId="77777777" w:rsidR="009118BF" w:rsidRPr="00275DE2" w:rsidRDefault="009118BF" w:rsidP="00C975C1">
            <w:pPr>
              <w:jc w:val="center"/>
              <w:rPr>
                <w:rFonts w:asciiTheme="majorHAnsi" w:hAnsiTheme="majorHAnsi"/>
              </w:rPr>
            </w:pPr>
          </w:p>
        </w:tc>
      </w:tr>
      <w:tr w:rsidR="009118BF" w:rsidRPr="00275DE2" w14:paraId="354C9F89" w14:textId="77777777" w:rsidTr="00C975C1">
        <w:trPr>
          <w:trHeight w:hRule="exact" w:val="1763"/>
          <w:jc w:val="center"/>
        </w:trPr>
        <w:tc>
          <w:tcPr>
            <w:tcW w:w="6098" w:type="dxa"/>
            <w:vMerge/>
            <w:tcBorders>
              <w:top w:val="single" w:sz="4" w:space="0" w:color="auto"/>
              <w:left w:val="single" w:sz="4" w:space="0" w:color="auto"/>
              <w:bottom w:val="single" w:sz="4" w:space="0" w:color="auto"/>
              <w:right w:val="single" w:sz="4" w:space="0" w:color="auto"/>
            </w:tcBorders>
            <w:shd w:val="clear" w:color="auto" w:fill="B8CCE4"/>
            <w:vAlign w:val="center"/>
          </w:tcPr>
          <w:p w14:paraId="497BB12B" w14:textId="77777777" w:rsidR="009118BF" w:rsidRPr="00275DE2" w:rsidRDefault="009118BF" w:rsidP="00C975C1">
            <w:pPr>
              <w:rPr>
                <w:rFonts w:asciiTheme="majorHAnsi" w:eastAsia="Times New Roman" w:hAnsiTheme="majorHAnsi"/>
                <w:b/>
                <w:bCs/>
                <w:u w:val="single"/>
              </w:rPr>
            </w:pPr>
          </w:p>
        </w:tc>
        <w:tc>
          <w:tcPr>
            <w:tcW w:w="2198" w:type="dxa"/>
            <w:tcBorders>
              <w:top w:val="single" w:sz="4" w:space="0" w:color="auto"/>
              <w:left w:val="single" w:sz="4" w:space="0" w:color="auto"/>
              <w:bottom w:val="single" w:sz="4" w:space="0" w:color="auto"/>
              <w:right w:val="single" w:sz="4" w:space="0" w:color="auto"/>
            </w:tcBorders>
            <w:shd w:val="clear" w:color="auto" w:fill="FFFFFF"/>
            <w:vAlign w:val="center"/>
          </w:tcPr>
          <w:p w14:paraId="29489457" w14:textId="77777777" w:rsidR="009118BF" w:rsidRPr="00275DE2" w:rsidRDefault="009118BF" w:rsidP="00C975C1">
            <w:pPr>
              <w:ind w:left="168"/>
              <w:rPr>
                <w:rFonts w:asciiTheme="majorHAnsi" w:hAnsiTheme="majorHAnsi"/>
              </w:rPr>
            </w:pPr>
            <w:r w:rsidRPr="00275DE2">
              <w:rPr>
                <w:rFonts w:asciiTheme="majorHAnsi" w:hAnsiTheme="majorHAnsi"/>
              </w:rPr>
              <w:t>Φροντιστηριακή άσκηση</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606F9FA6" w14:textId="77777777" w:rsidR="009118BF" w:rsidRPr="00275DE2" w:rsidRDefault="009118BF" w:rsidP="00C975C1">
            <w:pPr>
              <w:jc w:val="center"/>
              <w:rPr>
                <w:rFonts w:asciiTheme="majorHAnsi" w:hAnsiTheme="majorHAnsi"/>
              </w:rPr>
            </w:pPr>
            <w:r w:rsidRPr="00275DE2">
              <w:rPr>
                <w:rFonts w:asciiTheme="majorHAnsi" w:hAnsiTheme="majorHAnsi"/>
              </w:rPr>
              <w:t>13</w:t>
            </w:r>
          </w:p>
        </w:tc>
      </w:tr>
      <w:tr w:rsidR="009118BF" w:rsidRPr="00275DE2" w14:paraId="7BA28358" w14:textId="77777777" w:rsidTr="00C975C1">
        <w:trPr>
          <w:trHeight w:hRule="exact" w:val="1763"/>
          <w:jc w:val="center"/>
        </w:trPr>
        <w:tc>
          <w:tcPr>
            <w:tcW w:w="6098" w:type="dxa"/>
            <w:vMerge/>
            <w:tcBorders>
              <w:top w:val="single" w:sz="4" w:space="0" w:color="auto"/>
              <w:left w:val="single" w:sz="4" w:space="0" w:color="auto"/>
              <w:bottom w:val="single" w:sz="4" w:space="0" w:color="auto"/>
              <w:right w:val="single" w:sz="4" w:space="0" w:color="auto"/>
            </w:tcBorders>
            <w:shd w:val="clear" w:color="auto" w:fill="B8CCE4"/>
            <w:vAlign w:val="center"/>
          </w:tcPr>
          <w:p w14:paraId="57912AC0" w14:textId="77777777" w:rsidR="009118BF" w:rsidRPr="00275DE2" w:rsidRDefault="009118BF" w:rsidP="00C975C1">
            <w:pPr>
              <w:rPr>
                <w:rFonts w:asciiTheme="majorHAnsi" w:eastAsia="Times New Roman" w:hAnsiTheme="majorHAnsi"/>
                <w:b/>
                <w:bCs/>
                <w:u w:val="single"/>
              </w:rPr>
            </w:pPr>
          </w:p>
        </w:tc>
        <w:tc>
          <w:tcPr>
            <w:tcW w:w="21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1FBBC" w14:textId="77777777" w:rsidR="009118BF" w:rsidRPr="00275DE2" w:rsidRDefault="009118BF" w:rsidP="00C975C1">
            <w:pPr>
              <w:ind w:left="168"/>
              <w:rPr>
                <w:rFonts w:asciiTheme="majorHAnsi" w:hAnsiTheme="majorHAnsi"/>
              </w:rPr>
            </w:pPr>
            <w:r w:rsidRPr="00275DE2">
              <w:rPr>
                <w:rFonts w:asciiTheme="majorHAnsi" w:hAnsiTheme="majorHAnsi"/>
              </w:rPr>
              <w:t>Μελέτη, προετοιμασία για τις εξετάσεις, ανασκόπηση βιβλιογραφίας.</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C36264" w14:textId="77777777" w:rsidR="009118BF" w:rsidRPr="00275DE2" w:rsidRDefault="009118BF" w:rsidP="00C975C1">
            <w:pPr>
              <w:jc w:val="center"/>
              <w:rPr>
                <w:rFonts w:asciiTheme="majorHAnsi" w:hAnsiTheme="majorHAnsi"/>
              </w:rPr>
            </w:pPr>
            <w:r w:rsidRPr="00275DE2">
              <w:rPr>
                <w:rFonts w:asciiTheme="majorHAnsi" w:hAnsiTheme="majorHAnsi"/>
              </w:rPr>
              <w:t>36</w:t>
            </w:r>
          </w:p>
        </w:tc>
      </w:tr>
      <w:tr w:rsidR="009118BF" w:rsidRPr="00275DE2" w14:paraId="205D475D" w14:textId="77777777" w:rsidTr="00C975C1">
        <w:trPr>
          <w:trHeight w:val="680"/>
          <w:jc w:val="center"/>
        </w:trPr>
        <w:tc>
          <w:tcPr>
            <w:tcW w:w="6098" w:type="dxa"/>
            <w:vMerge/>
            <w:tcBorders>
              <w:top w:val="single" w:sz="4" w:space="0" w:color="auto"/>
              <w:left w:val="single" w:sz="4" w:space="0" w:color="auto"/>
              <w:bottom w:val="single" w:sz="4" w:space="0" w:color="auto"/>
              <w:right w:val="single" w:sz="4" w:space="0" w:color="auto"/>
            </w:tcBorders>
            <w:vAlign w:val="center"/>
            <w:hideMark/>
          </w:tcPr>
          <w:p w14:paraId="2495D243" w14:textId="77777777" w:rsidR="009118BF" w:rsidRPr="00275DE2" w:rsidRDefault="009118BF" w:rsidP="00C975C1">
            <w:pPr>
              <w:rPr>
                <w:rFonts w:asciiTheme="majorHAnsi" w:eastAsia="Times New Roman" w:hAnsiTheme="majorHAnsi"/>
                <w:b/>
                <w:bCs/>
                <w:u w:val="single"/>
              </w:rPr>
            </w:pPr>
          </w:p>
        </w:tc>
        <w:tc>
          <w:tcPr>
            <w:tcW w:w="21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B02198" w14:textId="77777777" w:rsidR="009118BF" w:rsidRPr="00275DE2" w:rsidRDefault="009118BF" w:rsidP="00C975C1">
            <w:pPr>
              <w:ind w:left="168"/>
              <w:rPr>
                <w:rFonts w:asciiTheme="majorHAnsi" w:hAnsiTheme="majorHAnsi"/>
              </w:rPr>
            </w:pPr>
            <w:r w:rsidRPr="00275DE2">
              <w:rPr>
                <w:rFonts w:asciiTheme="majorHAnsi" w:hAnsiTheme="majorHAnsi"/>
              </w:rPr>
              <w:t>Σύνολο Μαθήματος  (25 ώρες φόρτου εργασίας  ανά πιστωτική μονάδα)</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5821C" w14:textId="77777777" w:rsidR="009118BF" w:rsidRPr="00275DE2" w:rsidRDefault="009118BF" w:rsidP="00C975C1">
            <w:pPr>
              <w:jc w:val="center"/>
              <w:rPr>
                <w:rFonts w:asciiTheme="majorHAnsi" w:hAnsiTheme="majorHAnsi"/>
              </w:rPr>
            </w:pPr>
            <w:r w:rsidRPr="00275DE2">
              <w:rPr>
                <w:rFonts w:asciiTheme="majorHAnsi" w:hAnsiTheme="majorHAnsi"/>
              </w:rPr>
              <w:t>75 ώρες (</w:t>
            </w:r>
            <w:r w:rsidRPr="00275DE2">
              <w:rPr>
                <w:rFonts w:asciiTheme="majorHAnsi" w:hAnsiTheme="majorHAnsi"/>
                <w:lang w:val="en-US"/>
              </w:rPr>
              <w:t>3</w:t>
            </w:r>
            <w:r w:rsidRPr="00275DE2">
              <w:rPr>
                <w:rFonts w:asciiTheme="majorHAnsi" w:hAnsiTheme="majorHAnsi"/>
              </w:rPr>
              <w:t xml:space="preserve"> ECTS)</w:t>
            </w:r>
          </w:p>
        </w:tc>
      </w:tr>
      <w:tr w:rsidR="009118BF" w:rsidRPr="00275DE2" w14:paraId="1210ACB3" w14:textId="77777777" w:rsidTr="00C975C1">
        <w:trPr>
          <w:trHeight w:val="1692"/>
          <w:jc w:val="center"/>
        </w:trPr>
        <w:tc>
          <w:tcPr>
            <w:tcW w:w="6098" w:type="dxa"/>
            <w:tcBorders>
              <w:top w:val="single" w:sz="4" w:space="0" w:color="auto"/>
              <w:left w:val="single" w:sz="4" w:space="0" w:color="auto"/>
              <w:bottom w:val="single" w:sz="4" w:space="0" w:color="auto"/>
              <w:right w:val="single" w:sz="4" w:space="0" w:color="auto"/>
            </w:tcBorders>
            <w:shd w:val="clear" w:color="auto" w:fill="B8CCE4"/>
            <w:vAlign w:val="center"/>
          </w:tcPr>
          <w:p w14:paraId="3587706F" w14:textId="77777777" w:rsidR="009118BF" w:rsidRPr="00275DE2" w:rsidRDefault="009118BF" w:rsidP="00C975C1">
            <w:pPr>
              <w:ind w:left="102" w:right="177"/>
              <w:rPr>
                <w:rFonts w:asciiTheme="majorHAnsi" w:hAnsiTheme="majorHAnsi"/>
                <w:b/>
                <w:i/>
              </w:rPr>
            </w:pPr>
            <w:r w:rsidRPr="00275DE2">
              <w:rPr>
                <w:rFonts w:asciiTheme="majorHAnsi" w:hAnsiTheme="majorHAnsi"/>
                <w:b/>
                <w:i/>
              </w:rPr>
              <w:t>Αξιολόγηση Φοιτητών</w:t>
            </w:r>
          </w:p>
          <w:p w14:paraId="27F12E43" w14:textId="77777777" w:rsidR="009118BF" w:rsidRPr="00275DE2" w:rsidRDefault="009118BF" w:rsidP="00C975C1">
            <w:pPr>
              <w:ind w:left="102" w:right="177"/>
              <w:rPr>
                <w:rFonts w:asciiTheme="majorHAnsi" w:hAnsiTheme="majorHAnsi"/>
                <w:b/>
                <w:i/>
              </w:rPr>
            </w:pPr>
          </w:p>
        </w:tc>
        <w:tc>
          <w:tcPr>
            <w:tcW w:w="42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88954E" w14:textId="77777777" w:rsidR="009118BF" w:rsidRPr="00275DE2" w:rsidRDefault="009118BF" w:rsidP="00C975C1">
            <w:pPr>
              <w:rPr>
                <w:rFonts w:asciiTheme="majorHAnsi" w:hAnsiTheme="majorHAnsi"/>
              </w:rPr>
            </w:pPr>
            <w:r w:rsidRPr="00275DE2">
              <w:rPr>
                <w:rFonts w:asciiTheme="majorHAnsi" w:hAnsiTheme="majorHAnsi"/>
              </w:rPr>
              <w:t>Η αξιολόγηση μπορεί να γίνει από τη διδάσκουσα  με τρείς διαφορετικούς τρόπους:</w:t>
            </w:r>
          </w:p>
          <w:p w14:paraId="14D4D0CB" w14:textId="77777777" w:rsidR="009118BF" w:rsidRPr="00275DE2" w:rsidRDefault="009118BF" w:rsidP="00C975C1">
            <w:pPr>
              <w:rPr>
                <w:rFonts w:asciiTheme="majorHAnsi" w:hAnsiTheme="majorHAnsi"/>
              </w:rPr>
            </w:pPr>
            <w:r w:rsidRPr="00275DE2">
              <w:rPr>
                <w:rFonts w:asciiTheme="majorHAnsi" w:hAnsiTheme="majorHAnsi"/>
              </w:rPr>
              <w:t>1. Γραπτή εξέταση στο τέλος του εξαμήνου με θέματα  που απαιτούν κριτική σκέψη ανάπτυξη.</w:t>
            </w:r>
          </w:p>
          <w:p w14:paraId="435AAE19" w14:textId="77777777" w:rsidR="009118BF" w:rsidRPr="00275DE2" w:rsidRDefault="009118BF" w:rsidP="00C975C1">
            <w:pPr>
              <w:rPr>
                <w:rFonts w:asciiTheme="majorHAnsi" w:hAnsiTheme="majorHAnsi"/>
              </w:rPr>
            </w:pPr>
            <w:r w:rsidRPr="00275DE2">
              <w:rPr>
                <w:rFonts w:asciiTheme="majorHAnsi" w:hAnsiTheme="majorHAnsi"/>
              </w:rPr>
              <w:t>Ή με:</w:t>
            </w:r>
          </w:p>
          <w:p w14:paraId="08D5D153" w14:textId="77777777" w:rsidR="009118BF" w:rsidRPr="00275DE2" w:rsidRDefault="009118BF" w:rsidP="00C975C1">
            <w:pPr>
              <w:rPr>
                <w:rFonts w:asciiTheme="majorHAnsi" w:hAnsiTheme="majorHAnsi"/>
              </w:rPr>
            </w:pPr>
            <w:r w:rsidRPr="00275DE2">
              <w:rPr>
                <w:rFonts w:asciiTheme="majorHAnsi" w:hAnsiTheme="majorHAnsi"/>
              </w:rPr>
              <w:t>2. Προφορική εξέταση στο τέλος του εξαμήνου  με θέματα  που απαιτούν κριτική σκέψη και απάντηση.</w:t>
            </w:r>
          </w:p>
          <w:p w14:paraId="0DCC0145" w14:textId="77777777" w:rsidR="009118BF" w:rsidRPr="00275DE2" w:rsidRDefault="009118BF" w:rsidP="00C975C1">
            <w:pPr>
              <w:rPr>
                <w:rFonts w:asciiTheme="majorHAnsi" w:hAnsiTheme="majorHAnsi"/>
              </w:rPr>
            </w:pPr>
            <w:r w:rsidRPr="00275DE2">
              <w:rPr>
                <w:rFonts w:asciiTheme="majorHAnsi" w:hAnsiTheme="majorHAnsi"/>
              </w:rPr>
              <w:t>Ή με:</w:t>
            </w:r>
          </w:p>
          <w:p w14:paraId="66597CAB" w14:textId="77777777" w:rsidR="009118BF" w:rsidRPr="00275DE2" w:rsidRDefault="009118BF" w:rsidP="00C975C1">
            <w:pPr>
              <w:widowControl w:val="0"/>
              <w:autoSpaceDE w:val="0"/>
              <w:autoSpaceDN w:val="0"/>
              <w:adjustRightInd w:val="0"/>
              <w:contextualSpacing/>
              <w:rPr>
                <w:rFonts w:asciiTheme="majorHAnsi" w:hAnsiTheme="majorHAnsi"/>
              </w:rPr>
            </w:pPr>
            <w:r w:rsidRPr="00275DE2">
              <w:rPr>
                <w:rFonts w:asciiTheme="majorHAnsi" w:hAnsiTheme="majorHAnsi"/>
              </w:rPr>
              <w:t>3</w:t>
            </w:r>
            <w:r w:rsidRPr="004949A0">
              <w:rPr>
                <w:rFonts w:asciiTheme="majorHAnsi" w:hAnsiTheme="majorHAnsi"/>
              </w:rPr>
              <w:t>.</w:t>
            </w:r>
            <w:r w:rsidRPr="005B6F27">
              <w:rPr>
                <w:rFonts w:asciiTheme="majorHAnsi" w:hAnsiTheme="majorHAnsi"/>
              </w:rPr>
              <w:t>Απαλλακτική γραπτή εργασία μετά από συνεννόηση με τη διδάσκουσα.</w:t>
            </w:r>
          </w:p>
        </w:tc>
      </w:tr>
    </w:tbl>
    <w:p w14:paraId="24BE1D2E" w14:textId="77777777" w:rsidR="009118BF" w:rsidRPr="00275DE2" w:rsidRDefault="009118BF" w:rsidP="009118BF">
      <w:pPr>
        <w:rPr>
          <w:rFonts w:asciiTheme="majorHAnsi" w:hAnsiTheme="majorHAnsi"/>
        </w:rPr>
      </w:pP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0126"/>
      </w:tblGrid>
      <w:tr w:rsidR="009118BF" w:rsidRPr="00275DE2" w14:paraId="3408023C" w14:textId="77777777" w:rsidTr="00C975C1">
        <w:trPr>
          <w:trHeight w:val="256"/>
          <w:jc w:val="center"/>
        </w:trPr>
        <w:tc>
          <w:tcPr>
            <w:tcW w:w="10126" w:type="dxa"/>
            <w:tcBorders>
              <w:top w:val="single" w:sz="4" w:space="0" w:color="auto"/>
              <w:left w:val="single" w:sz="4" w:space="0" w:color="auto"/>
              <w:bottom w:val="single" w:sz="4" w:space="0" w:color="auto"/>
              <w:right w:val="single" w:sz="4" w:space="0" w:color="auto"/>
            </w:tcBorders>
            <w:shd w:val="clear" w:color="auto" w:fill="B8CCE4"/>
            <w:hideMark/>
          </w:tcPr>
          <w:p w14:paraId="2C72327F" w14:textId="77777777" w:rsidR="009118BF" w:rsidRPr="00275DE2" w:rsidRDefault="009118BF" w:rsidP="00C975C1">
            <w:pPr>
              <w:rPr>
                <w:rFonts w:asciiTheme="majorHAnsi" w:hAnsiTheme="majorHAnsi"/>
                <w:b/>
              </w:rPr>
            </w:pPr>
            <w:r w:rsidRPr="00275DE2">
              <w:rPr>
                <w:rFonts w:asciiTheme="majorHAnsi" w:hAnsiTheme="majorHAnsi"/>
                <w:b/>
                <w:sz w:val="22"/>
                <w:szCs w:val="22"/>
              </w:rPr>
              <w:t xml:space="preserve">   Προτεινόμενη Βιβλιογραφία </w:t>
            </w:r>
          </w:p>
        </w:tc>
      </w:tr>
      <w:tr w:rsidR="009118BF" w:rsidRPr="00275DE2" w14:paraId="664A4DFA" w14:textId="77777777" w:rsidTr="00C975C1">
        <w:trPr>
          <w:trHeight w:val="1835"/>
          <w:jc w:val="center"/>
        </w:trPr>
        <w:tc>
          <w:tcPr>
            <w:tcW w:w="10126" w:type="dxa"/>
            <w:tcBorders>
              <w:top w:val="single" w:sz="4" w:space="0" w:color="auto"/>
              <w:left w:val="single" w:sz="4" w:space="0" w:color="auto"/>
              <w:bottom w:val="single" w:sz="4" w:space="0" w:color="auto"/>
              <w:right w:val="single" w:sz="4" w:space="0" w:color="auto"/>
            </w:tcBorders>
            <w:shd w:val="clear" w:color="auto" w:fill="FFFFFF"/>
          </w:tcPr>
          <w:p w14:paraId="324A984E" w14:textId="77777777" w:rsidR="009118BF" w:rsidRPr="00275DE2" w:rsidRDefault="009118BF" w:rsidP="00C975C1">
            <w:pPr>
              <w:pStyle w:val="af0"/>
              <w:numPr>
                <w:ilvl w:val="0"/>
                <w:numId w:val="69"/>
              </w:numPr>
              <w:spacing w:after="0" w:line="240" w:lineRule="auto"/>
              <w:ind w:left="524"/>
              <w:contextualSpacing/>
              <w:rPr>
                <w:rFonts w:asciiTheme="majorHAnsi" w:hAnsiTheme="majorHAnsi"/>
                <w:sz w:val="24"/>
                <w:szCs w:val="24"/>
              </w:rPr>
            </w:pPr>
            <w:r w:rsidRPr="00275DE2">
              <w:rPr>
                <w:rFonts w:asciiTheme="majorHAnsi" w:hAnsiTheme="majorHAnsi"/>
                <w:sz w:val="24"/>
                <w:szCs w:val="24"/>
              </w:rPr>
              <w:t>Παπαδάτου, Δ., Μπελλάλη, Θ. Βασικές γνώσεις ψυχολογίας για επαγγελματίες υγείας. ΚΡΙΤΙΚΗ, Αθήνα, 2008 (Εύδοξος: 11478)</w:t>
            </w:r>
          </w:p>
          <w:p w14:paraId="72C1C060" w14:textId="77777777" w:rsidR="009118BF" w:rsidRPr="00275DE2" w:rsidRDefault="009118BF" w:rsidP="00C975C1">
            <w:pPr>
              <w:pStyle w:val="af0"/>
              <w:numPr>
                <w:ilvl w:val="0"/>
                <w:numId w:val="69"/>
              </w:numPr>
              <w:spacing w:after="0" w:line="240" w:lineRule="auto"/>
              <w:ind w:left="524"/>
              <w:contextualSpacing/>
              <w:rPr>
                <w:rFonts w:asciiTheme="majorHAnsi" w:hAnsiTheme="majorHAnsi"/>
                <w:sz w:val="24"/>
                <w:szCs w:val="24"/>
              </w:rPr>
            </w:pPr>
            <w:r w:rsidRPr="00275DE2">
              <w:rPr>
                <w:rFonts w:asciiTheme="majorHAnsi" w:hAnsiTheme="majorHAnsi"/>
                <w:sz w:val="24"/>
                <w:szCs w:val="24"/>
                <w:lang w:val="en-US"/>
              </w:rPr>
              <w:t>Ranna</w:t>
            </w:r>
            <w:r w:rsidRPr="00275DE2">
              <w:rPr>
                <w:rFonts w:asciiTheme="majorHAnsi" w:hAnsiTheme="majorHAnsi"/>
                <w:sz w:val="24"/>
                <w:szCs w:val="24"/>
              </w:rPr>
              <w:t xml:space="preserve">, </w:t>
            </w:r>
            <w:r w:rsidRPr="00275DE2">
              <w:rPr>
                <w:rFonts w:asciiTheme="majorHAnsi" w:hAnsiTheme="majorHAnsi"/>
                <w:sz w:val="24"/>
                <w:szCs w:val="24"/>
                <w:lang w:val="en-US"/>
              </w:rPr>
              <w:t>D</w:t>
            </w:r>
            <w:r w:rsidRPr="00275DE2">
              <w:rPr>
                <w:rFonts w:asciiTheme="majorHAnsi" w:hAnsiTheme="majorHAnsi"/>
                <w:sz w:val="24"/>
                <w:szCs w:val="24"/>
              </w:rPr>
              <w:t xml:space="preserve">., </w:t>
            </w:r>
            <w:r w:rsidRPr="00275DE2">
              <w:rPr>
                <w:rFonts w:asciiTheme="majorHAnsi" w:hAnsiTheme="majorHAnsi"/>
                <w:sz w:val="24"/>
                <w:szCs w:val="24"/>
                <w:lang w:val="en-US"/>
              </w:rPr>
              <w:t>Upton</w:t>
            </w:r>
            <w:r w:rsidRPr="00275DE2">
              <w:rPr>
                <w:rFonts w:asciiTheme="majorHAnsi" w:hAnsiTheme="majorHAnsi"/>
                <w:sz w:val="24"/>
                <w:szCs w:val="24"/>
              </w:rPr>
              <w:t xml:space="preserve">, </w:t>
            </w:r>
            <w:r w:rsidRPr="00275DE2">
              <w:rPr>
                <w:rFonts w:asciiTheme="majorHAnsi" w:hAnsiTheme="majorHAnsi"/>
                <w:sz w:val="24"/>
                <w:szCs w:val="24"/>
                <w:lang w:val="en-US"/>
              </w:rPr>
              <w:t>D</w:t>
            </w:r>
            <w:r w:rsidRPr="00275DE2">
              <w:rPr>
                <w:rFonts w:asciiTheme="majorHAnsi" w:hAnsiTheme="majorHAnsi"/>
                <w:sz w:val="24"/>
                <w:szCs w:val="24"/>
              </w:rPr>
              <w:t xml:space="preserve">. </w:t>
            </w:r>
            <w:r w:rsidRPr="00275DE2">
              <w:rPr>
                <w:rFonts w:asciiTheme="majorHAnsi" w:hAnsiTheme="majorHAnsi"/>
                <w:sz w:val="24"/>
                <w:szCs w:val="24"/>
                <w:lang w:val="en-US"/>
              </w:rPr>
              <w:t>H</w:t>
            </w:r>
            <w:r w:rsidRPr="00275DE2">
              <w:rPr>
                <w:rFonts w:asciiTheme="majorHAnsi" w:hAnsiTheme="majorHAnsi"/>
                <w:sz w:val="24"/>
                <w:szCs w:val="24"/>
              </w:rPr>
              <w:t xml:space="preserve"> Ψυχολογία στη Νοσηλευτική Επιστήμη, ΠΑΣΧΑΛΙΔΗΣ, Αθήνα, 2010 (Εύδοξος 13256768)</w:t>
            </w:r>
          </w:p>
          <w:p w14:paraId="0DFE0D20" w14:textId="77777777" w:rsidR="009118BF" w:rsidRPr="00275DE2" w:rsidRDefault="009118BF" w:rsidP="00C975C1">
            <w:pPr>
              <w:pStyle w:val="af0"/>
              <w:numPr>
                <w:ilvl w:val="0"/>
                <w:numId w:val="69"/>
              </w:numPr>
              <w:spacing w:after="0" w:line="240" w:lineRule="auto"/>
              <w:ind w:left="524"/>
              <w:contextualSpacing/>
              <w:rPr>
                <w:rFonts w:asciiTheme="majorHAnsi" w:hAnsiTheme="majorHAnsi"/>
                <w:sz w:val="24"/>
                <w:szCs w:val="24"/>
              </w:rPr>
            </w:pPr>
            <w:r w:rsidRPr="00275DE2">
              <w:rPr>
                <w:rFonts w:asciiTheme="majorHAnsi" w:hAnsiTheme="majorHAnsi"/>
                <w:sz w:val="24"/>
                <w:szCs w:val="24"/>
                <w:lang w:val="en-US"/>
              </w:rPr>
              <w:t xml:space="preserve">DiMatteo, R.M., Martin, L.  </w:t>
            </w:r>
            <w:r w:rsidRPr="00275DE2">
              <w:rPr>
                <w:rFonts w:asciiTheme="majorHAnsi" w:hAnsiTheme="majorHAnsi"/>
                <w:sz w:val="24"/>
                <w:szCs w:val="24"/>
              </w:rPr>
              <w:t>Εισαγωγή στην Ψυχολογία της Υγείας, ΠΕΔΙΟ, Αθήνα, 2011 (Εύδοξος 12724512)</w:t>
            </w:r>
          </w:p>
        </w:tc>
      </w:tr>
    </w:tbl>
    <w:p w14:paraId="4B9E695B" w14:textId="77777777" w:rsidR="009118BF" w:rsidRPr="00275DE2" w:rsidRDefault="009118BF" w:rsidP="009118BF">
      <w:pPr>
        <w:jc w:val="center"/>
        <w:rPr>
          <w:rFonts w:asciiTheme="majorHAnsi" w:hAnsiTheme="majorHAnsi" w:cs="Arial"/>
          <w:b/>
          <w:bCs/>
        </w:rPr>
      </w:pPr>
    </w:p>
    <w:p w14:paraId="173C935D" w14:textId="77777777" w:rsidR="009118BF" w:rsidRPr="00275DE2" w:rsidRDefault="009118BF" w:rsidP="009118BF">
      <w:pPr>
        <w:rPr>
          <w:rFonts w:asciiTheme="majorHAnsi" w:hAnsiTheme="majorHAnsi"/>
          <w:b/>
        </w:rPr>
      </w:pPr>
    </w:p>
    <w:p w14:paraId="09EE1F52" w14:textId="77777777" w:rsidR="009118BF" w:rsidRPr="00275DE2" w:rsidRDefault="009118BF" w:rsidP="009118BF">
      <w:pPr>
        <w:rPr>
          <w:rFonts w:asciiTheme="majorHAnsi" w:hAnsiTheme="majorHAnsi"/>
          <w:b/>
        </w:rPr>
      </w:pPr>
    </w:p>
    <w:p w14:paraId="0F3439AD" w14:textId="77777777" w:rsidR="009118BF" w:rsidRPr="00275DE2" w:rsidRDefault="009118BF" w:rsidP="009118BF">
      <w:pPr>
        <w:jc w:val="center"/>
        <w:rPr>
          <w:rFonts w:asciiTheme="majorHAnsi" w:hAnsiTheme="majorHAnsi"/>
          <w:b/>
        </w:rPr>
      </w:pPr>
      <w:r w:rsidRPr="00275DE2">
        <w:rPr>
          <w:rFonts w:asciiTheme="majorHAnsi" w:hAnsiTheme="majorHAnsi"/>
          <w:b/>
        </w:rPr>
        <w:t>ΚΟΙΝΟΤΙΚΗ ΝΟΣΗΛΕΥΤΙΚΗ  Ι  (ΠΡΟΑΓΩΓΗ ΥΓΕΙΑΣ)</w:t>
      </w:r>
    </w:p>
    <w:p w14:paraId="61954DC1" w14:textId="77777777" w:rsidR="009118BF" w:rsidRPr="00275DE2" w:rsidRDefault="009118BF" w:rsidP="009118BF">
      <w:pPr>
        <w:rPr>
          <w:rFonts w:asciiTheme="majorHAnsi" w:hAnsiTheme="majorHAnsi"/>
          <w:b/>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295"/>
        <w:gridCol w:w="2799"/>
        <w:gridCol w:w="2367"/>
      </w:tblGrid>
      <w:tr w:rsidR="009118BF" w:rsidRPr="00275DE2" w14:paraId="530E19BE"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37D4CFE3"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461" w:type="dxa"/>
            <w:gridSpan w:val="3"/>
            <w:tcBorders>
              <w:top w:val="single" w:sz="4" w:space="0" w:color="auto"/>
              <w:left w:val="single" w:sz="4" w:space="0" w:color="auto"/>
              <w:bottom w:val="single" w:sz="4" w:space="0" w:color="auto"/>
              <w:right w:val="single" w:sz="4" w:space="0" w:color="auto"/>
            </w:tcBorders>
            <w:hideMark/>
          </w:tcPr>
          <w:p w14:paraId="7A380B15"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5FF167A4"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5EFE6444"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461" w:type="dxa"/>
            <w:gridSpan w:val="3"/>
            <w:tcBorders>
              <w:top w:val="single" w:sz="4" w:space="0" w:color="auto"/>
              <w:left w:val="single" w:sz="4" w:space="0" w:color="auto"/>
              <w:bottom w:val="single" w:sz="4" w:space="0" w:color="auto"/>
              <w:right w:val="single" w:sz="4" w:space="0" w:color="auto"/>
            </w:tcBorders>
            <w:hideMark/>
          </w:tcPr>
          <w:p w14:paraId="6059612A"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4531DD18"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4B21E12F"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461" w:type="dxa"/>
            <w:gridSpan w:val="3"/>
            <w:tcBorders>
              <w:top w:val="single" w:sz="4" w:space="0" w:color="auto"/>
              <w:left w:val="single" w:sz="4" w:space="0" w:color="auto"/>
              <w:bottom w:val="single" w:sz="4" w:space="0" w:color="auto"/>
              <w:right w:val="single" w:sz="4" w:space="0" w:color="auto"/>
            </w:tcBorders>
            <w:hideMark/>
          </w:tcPr>
          <w:p w14:paraId="6DC8A369"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296BA9ED"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24FBB591"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295" w:type="dxa"/>
            <w:tcBorders>
              <w:top w:val="single" w:sz="4" w:space="0" w:color="auto"/>
              <w:left w:val="single" w:sz="4" w:space="0" w:color="auto"/>
              <w:bottom w:val="single" w:sz="4" w:space="0" w:color="auto"/>
              <w:right w:val="single" w:sz="4" w:space="0" w:color="auto"/>
            </w:tcBorders>
            <w:hideMark/>
          </w:tcPr>
          <w:p w14:paraId="677138F7" w14:textId="77777777" w:rsidR="009118BF" w:rsidRPr="00275DE2" w:rsidRDefault="009118BF" w:rsidP="00C975C1">
            <w:pPr>
              <w:rPr>
                <w:rFonts w:asciiTheme="majorHAnsi" w:hAnsiTheme="majorHAnsi"/>
                <w:b/>
              </w:rPr>
            </w:pPr>
            <w:r w:rsidRPr="00275DE2">
              <w:rPr>
                <w:rFonts w:asciiTheme="majorHAnsi" w:hAnsiTheme="majorHAnsi"/>
                <w:b/>
              </w:rPr>
              <w:t>ΥΠ16318</w:t>
            </w:r>
          </w:p>
        </w:tc>
        <w:tc>
          <w:tcPr>
            <w:tcW w:w="2799" w:type="dxa"/>
            <w:tcBorders>
              <w:top w:val="single" w:sz="4" w:space="0" w:color="auto"/>
              <w:left w:val="single" w:sz="4" w:space="0" w:color="auto"/>
              <w:bottom w:val="single" w:sz="4" w:space="0" w:color="auto"/>
              <w:right w:val="single" w:sz="4" w:space="0" w:color="auto"/>
            </w:tcBorders>
            <w:shd w:val="clear" w:color="auto" w:fill="DBE5F1"/>
            <w:hideMark/>
          </w:tcPr>
          <w:p w14:paraId="7DA34BE5"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367" w:type="dxa"/>
            <w:tcBorders>
              <w:top w:val="single" w:sz="4" w:space="0" w:color="auto"/>
              <w:left w:val="single" w:sz="4" w:space="0" w:color="auto"/>
              <w:bottom w:val="single" w:sz="4" w:space="0" w:color="auto"/>
              <w:right w:val="single" w:sz="4" w:space="0" w:color="auto"/>
            </w:tcBorders>
            <w:hideMark/>
          </w:tcPr>
          <w:p w14:paraId="7CA38D2B" w14:textId="77777777" w:rsidR="009118BF" w:rsidRPr="00275DE2" w:rsidRDefault="009118BF" w:rsidP="00C975C1">
            <w:pPr>
              <w:rPr>
                <w:rFonts w:asciiTheme="majorHAnsi" w:hAnsiTheme="majorHAnsi"/>
                <w:b/>
              </w:rPr>
            </w:pPr>
            <w:r w:rsidRPr="00275DE2">
              <w:rPr>
                <w:rFonts w:asciiTheme="majorHAnsi" w:hAnsiTheme="majorHAnsi"/>
                <w:b/>
                <w:lang w:val="en-US"/>
              </w:rPr>
              <w:t>3</w:t>
            </w:r>
            <w:r w:rsidRPr="00275DE2">
              <w:rPr>
                <w:rFonts w:asciiTheme="majorHAnsi" w:hAnsiTheme="majorHAnsi"/>
                <w:b/>
                <w:vertAlign w:val="superscript"/>
              </w:rPr>
              <w:t>ο</w:t>
            </w:r>
          </w:p>
        </w:tc>
      </w:tr>
      <w:tr w:rsidR="009118BF" w:rsidRPr="00275DE2" w14:paraId="3958112E"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2262B3F4"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461" w:type="dxa"/>
            <w:gridSpan w:val="3"/>
            <w:tcBorders>
              <w:top w:val="single" w:sz="4" w:space="0" w:color="auto"/>
              <w:left w:val="single" w:sz="4" w:space="0" w:color="auto"/>
              <w:bottom w:val="single" w:sz="4" w:space="0" w:color="auto"/>
              <w:right w:val="single" w:sz="4" w:space="0" w:color="auto"/>
            </w:tcBorders>
            <w:hideMark/>
          </w:tcPr>
          <w:p w14:paraId="3F9E5CBA" w14:textId="77777777" w:rsidR="009118BF" w:rsidRPr="00275DE2" w:rsidRDefault="009118BF" w:rsidP="00C975C1">
            <w:pPr>
              <w:rPr>
                <w:rFonts w:asciiTheme="majorHAnsi" w:hAnsiTheme="majorHAnsi"/>
                <w:b/>
              </w:rPr>
            </w:pPr>
            <w:r w:rsidRPr="00275DE2">
              <w:rPr>
                <w:rFonts w:asciiTheme="majorHAnsi" w:hAnsiTheme="majorHAnsi"/>
                <w:b/>
              </w:rPr>
              <w:t>ΚΟΙΝΟΤΙΚΗ ΝΟΣΗΛΕΥΤΙΚΗ  Ι(ΠΡΟΑΓΩΓΗ ΥΓΕΙΑΣ)</w:t>
            </w:r>
          </w:p>
        </w:tc>
      </w:tr>
      <w:tr w:rsidR="009118BF" w:rsidRPr="00275DE2" w14:paraId="245509CC" w14:textId="77777777" w:rsidTr="00C975C1">
        <w:trPr>
          <w:jc w:val="center"/>
        </w:trPr>
        <w:tc>
          <w:tcPr>
            <w:tcW w:w="47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297E1BD" w14:textId="77777777" w:rsidR="009118BF" w:rsidRPr="00275DE2" w:rsidRDefault="009118BF" w:rsidP="00C975C1">
            <w:pPr>
              <w:rPr>
                <w:rFonts w:asciiTheme="majorHAnsi" w:hAnsiTheme="majorHAnsi"/>
                <w:b/>
              </w:rPr>
            </w:pPr>
            <w:r w:rsidRPr="00275DE2">
              <w:rPr>
                <w:rFonts w:asciiTheme="majorHAnsi" w:hAnsiTheme="majorHAnsi"/>
                <w:b/>
              </w:rPr>
              <w:lastRenderedPageBreak/>
              <w:t>ΑΥΤΟΤΕΛΕΙΣ ΔΙΔΑΚΤΙΚΕΣ ΔΡΑΣΤΗΡΙΟΤΗΤΕΣ</w:t>
            </w:r>
          </w:p>
        </w:tc>
        <w:tc>
          <w:tcPr>
            <w:tcW w:w="2799" w:type="dxa"/>
            <w:tcBorders>
              <w:top w:val="single" w:sz="4" w:space="0" w:color="auto"/>
              <w:left w:val="single" w:sz="4" w:space="0" w:color="auto"/>
              <w:bottom w:val="single" w:sz="4" w:space="0" w:color="auto"/>
              <w:right w:val="single" w:sz="4" w:space="0" w:color="auto"/>
            </w:tcBorders>
            <w:shd w:val="clear" w:color="auto" w:fill="DBE5F1"/>
            <w:hideMark/>
          </w:tcPr>
          <w:p w14:paraId="17BBC2D7"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367" w:type="dxa"/>
            <w:tcBorders>
              <w:top w:val="single" w:sz="4" w:space="0" w:color="auto"/>
              <w:left w:val="single" w:sz="4" w:space="0" w:color="auto"/>
              <w:bottom w:val="single" w:sz="4" w:space="0" w:color="auto"/>
              <w:right w:val="single" w:sz="4" w:space="0" w:color="auto"/>
            </w:tcBorders>
            <w:shd w:val="clear" w:color="auto" w:fill="DBE5F1"/>
            <w:hideMark/>
          </w:tcPr>
          <w:p w14:paraId="192E67E9"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4D559146" w14:textId="77777777" w:rsidTr="00C975C1">
        <w:trPr>
          <w:jc w:val="center"/>
        </w:trPr>
        <w:tc>
          <w:tcPr>
            <w:tcW w:w="4799" w:type="dxa"/>
            <w:gridSpan w:val="2"/>
            <w:tcBorders>
              <w:top w:val="single" w:sz="4" w:space="0" w:color="auto"/>
              <w:left w:val="single" w:sz="4" w:space="0" w:color="auto"/>
              <w:bottom w:val="single" w:sz="4" w:space="0" w:color="auto"/>
              <w:right w:val="single" w:sz="4" w:space="0" w:color="auto"/>
            </w:tcBorders>
            <w:hideMark/>
          </w:tcPr>
          <w:p w14:paraId="6D659AC4" w14:textId="77777777" w:rsidR="009118BF" w:rsidRPr="00275DE2" w:rsidRDefault="009118BF" w:rsidP="00C975C1">
            <w:pPr>
              <w:rPr>
                <w:rFonts w:asciiTheme="majorHAnsi" w:hAnsiTheme="majorHAnsi"/>
                <w:highlight w:val="yellow"/>
              </w:rPr>
            </w:pPr>
            <w:r w:rsidRPr="00275DE2">
              <w:rPr>
                <w:rFonts w:asciiTheme="majorHAnsi" w:hAnsiTheme="majorHAnsi"/>
              </w:rPr>
              <w:t xml:space="preserve">Διαλέξεις, </w:t>
            </w:r>
            <w:r w:rsidRPr="00275DE2">
              <w:rPr>
                <w:rFonts w:asciiTheme="majorHAnsi" w:eastAsia="Times New Roman" w:hAnsiTheme="majorHAnsi"/>
              </w:rPr>
              <w:t xml:space="preserve">Φροντιστήρια (ασκήσεις, μελέτη περιπτώσεων, χρήση βάσεως Ελληνικής Στατιστικής Αρχής, </w:t>
            </w:r>
            <w:r w:rsidRPr="00275DE2">
              <w:rPr>
                <w:rFonts w:asciiTheme="majorHAnsi" w:eastAsia="Times New Roman" w:hAnsiTheme="majorHAnsi"/>
                <w:lang w:val="en-US"/>
              </w:rPr>
              <w:t>Eurostat</w:t>
            </w:r>
            <w:r w:rsidRPr="00275DE2">
              <w:rPr>
                <w:rFonts w:asciiTheme="majorHAnsi" w:eastAsia="Times New Roman" w:hAnsiTheme="majorHAnsi"/>
              </w:rPr>
              <w:t>, Υπουργείου Υγείας, ΚΕΕΛΠΝΟ, Σχετικών Ευρωπαϊκών και Διεθνών φορέων κλπ)</w:t>
            </w:r>
            <w:r w:rsidRPr="00275DE2">
              <w:rPr>
                <w:rFonts w:asciiTheme="majorHAnsi" w:hAnsiTheme="majorHAnsi"/>
              </w:rPr>
              <w:t>και Άσκηση σε δομές ΠΦΥ</w:t>
            </w:r>
          </w:p>
        </w:tc>
        <w:tc>
          <w:tcPr>
            <w:tcW w:w="2799" w:type="dxa"/>
            <w:tcBorders>
              <w:top w:val="single" w:sz="4" w:space="0" w:color="auto"/>
              <w:left w:val="single" w:sz="4" w:space="0" w:color="auto"/>
              <w:bottom w:val="single" w:sz="4" w:space="0" w:color="auto"/>
              <w:right w:val="single" w:sz="4" w:space="0" w:color="auto"/>
            </w:tcBorders>
          </w:tcPr>
          <w:p w14:paraId="6DEF523A" w14:textId="77777777" w:rsidR="009118BF" w:rsidRPr="00275DE2" w:rsidRDefault="009118BF" w:rsidP="00C975C1">
            <w:pPr>
              <w:jc w:val="center"/>
              <w:rPr>
                <w:rFonts w:asciiTheme="majorHAnsi" w:hAnsiTheme="majorHAnsi"/>
                <w:b/>
              </w:rPr>
            </w:pPr>
            <w:r w:rsidRPr="00275DE2">
              <w:rPr>
                <w:rFonts w:asciiTheme="majorHAnsi" w:hAnsiTheme="majorHAnsi"/>
                <w:b/>
              </w:rPr>
              <w:t>6</w:t>
            </w:r>
          </w:p>
          <w:p w14:paraId="1132732F" w14:textId="77777777" w:rsidR="009118BF" w:rsidRPr="00275DE2" w:rsidRDefault="009118BF" w:rsidP="00C975C1">
            <w:pPr>
              <w:jc w:val="center"/>
              <w:rPr>
                <w:rFonts w:asciiTheme="majorHAnsi" w:hAnsiTheme="majorHAnsi"/>
              </w:rPr>
            </w:pPr>
            <w:r w:rsidRPr="00275DE2">
              <w:rPr>
                <w:rFonts w:asciiTheme="majorHAnsi" w:hAnsiTheme="majorHAnsi"/>
              </w:rPr>
              <w:t>(2 ώρες Διαλέξεις και 4 ώρες άσκηση στην Κοινότητα/ δομές ΠΦΥ)</w:t>
            </w:r>
          </w:p>
          <w:p w14:paraId="57798C24" w14:textId="77777777" w:rsidR="009118BF" w:rsidRPr="00275DE2" w:rsidRDefault="009118BF" w:rsidP="00C975C1">
            <w:pPr>
              <w:jc w:val="center"/>
              <w:rPr>
                <w:rFonts w:asciiTheme="majorHAnsi" w:hAnsiTheme="majorHAnsi"/>
              </w:rPr>
            </w:pPr>
          </w:p>
          <w:p w14:paraId="6D023883" w14:textId="77777777" w:rsidR="009118BF" w:rsidRPr="00275DE2" w:rsidRDefault="009118BF" w:rsidP="00C975C1">
            <w:pPr>
              <w:rPr>
                <w:rFonts w:asciiTheme="majorHAnsi" w:hAnsiTheme="majorHAnsi"/>
                <w:highlight w:val="yellow"/>
              </w:rPr>
            </w:pPr>
          </w:p>
        </w:tc>
        <w:tc>
          <w:tcPr>
            <w:tcW w:w="2367" w:type="dxa"/>
            <w:tcBorders>
              <w:top w:val="single" w:sz="4" w:space="0" w:color="auto"/>
              <w:left w:val="single" w:sz="4" w:space="0" w:color="auto"/>
              <w:bottom w:val="single" w:sz="4" w:space="0" w:color="auto"/>
              <w:right w:val="single" w:sz="4" w:space="0" w:color="auto"/>
            </w:tcBorders>
            <w:hideMark/>
          </w:tcPr>
          <w:p w14:paraId="093EE7F7" w14:textId="77777777" w:rsidR="009118BF" w:rsidRPr="00275DE2" w:rsidRDefault="009118BF" w:rsidP="00C975C1">
            <w:pPr>
              <w:jc w:val="center"/>
              <w:rPr>
                <w:rFonts w:asciiTheme="majorHAnsi" w:hAnsiTheme="majorHAnsi"/>
                <w:b/>
                <w:lang w:val="en-US"/>
              </w:rPr>
            </w:pPr>
            <w:r w:rsidRPr="00275DE2">
              <w:rPr>
                <w:rFonts w:asciiTheme="majorHAnsi" w:hAnsiTheme="majorHAnsi"/>
                <w:b/>
              </w:rPr>
              <w:t xml:space="preserve">6 </w:t>
            </w:r>
            <w:r w:rsidRPr="00275DE2">
              <w:rPr>
                <w:rFonts w:asciiTheme="majorHAnsi" w:hAnsiTheme="majorHAnsi"/>
                <w:b/>
                <w:lang w:val="en-US"/>
              </w:rPr>
              <w:t>ECTS</w:t>
            </w:r>
          </w:p>
        </w:tc>
      </w:tr>
      <w:tr w:rsidR="009118BF" w:rsidRPr="00275DE2" w14:paraId="03E300D0" w14:textId="77777777" w:rsidTr="00C975C1">
        <w:trPr>
          <w:jc w:val="center"/>
        </w:trPr>
        <w:tc>
          <w:tcPr>
            <w:tcW w:w="47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6B2FA27"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5166" w:type="dxa"/>
            <w:gridSpan w:val="2"/>
            <w:tcBorders>
              <w:top w:val="single" w:sz="4" w:space="0" w:color="auto"/>
              <w:left w:val="single" w:sz="4" w:space="0" w:color="auto"/>
              <w:bottom w:val="single" w:sz="4" w:space="0" w:color="auto"/>
              <w:right w:val="single" w:sz="4" w:space="0" w:color="auto"/>
            </w:tcBorders>
            <w:hideMark/>
          </w:tcPr>
          <w:p w14:paraId="7B338E32"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02BF204D" w14:textId="77777777" w:rsidTr="00C975C1">
        <w:trPr>
          <w:jc w:val="center"/>
        </w:trPr>
        <w:tc>
          <w:tcPr>
            <w:tcW w:w="47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6A2EDBA"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5166" w:type="dxa"/>
            <w:gridSpan w:val="2"/>
            <w:tcBorders>
              <w:top w:val="single" w:sz="4" w:space="0" w:color="auto"/>
              <w:left w:val="single" w:sz="4" w:space="0" w:color="auto"/>
              <w:bottom w:val="single" w:sz="4" w:space="0" w:color="auto"/>
              <w:right w:val="single" w:sz="4" w:space="0" w:color="auto"/>
            </w:tcBorders>
            <w:hideMark/>
          </w:tcPr>
          <w:p w14:paraId="2386BAF5"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1F0719EE" w14:textId="77777777" w:rsidTr="00C975C1">
        <w:trPr>
          <w:jc w:val="center"/>
        </w:trPr>
        <w:tc>
          <w:tcPr>
            <w:tcW w:w="47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946CE89"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5166" w:type="dxa"/>
            <w:gridSpan w:val="2"/>
            <w:tcBorders>
              <w:top w:val="single" w:sz="4" w:space="0" w:color="auto"/>
              <w:left w:val="single" w:sz="4" w:space="0" w:color="auto"/>
              <w:bottom w:val="single" w:sz="4" w:space="0" w:color="auto"/>
              <w:right w:val="single" w:sz="4" w:space="0" w:color="auto"/>
            </w:tcBorders>
            <w:hideMark/>
          </w:tcPr>
          <w:p w14:paraId="2C6E5030" w14:textId="77777777" w:rsidR="009118BF" w:rsidRPr="00275DE2" w:rsidRDefault="009118BF" w:rsidP="00C975C1">
            <w:pPr>
              <w:rPr>
                <w:rFonts w:asciiTheme="majorHAnsi" w:hAnsiTheme="majorHAnsi"/>
              </w:rPr>
            </w:pPr>
            <w:r w:rsidRPr="00275DE2">
              <w:rPr>
                <w:rFonts w:asciiTheme="majorHAnsi" w:hAnsiTheme="majorHAnsi"/>
              </w:rPr>
              <w:t>Ελληνική (Δυνατότητα και στην Αγγλική)</w:t>
            </w:r>
          </w:p>
        </w:tc>
      </w:tr>
      <w:tr w:rsidR="009118BF" w:rsidRPr="00275DE2" w14:paraId="12C7986A" w14:textId="77777777" w:rsidTr="00C975C1">
        <w:trPr>
          <w:jc w:val="center"/>
        </w:trPr>
        <w:tc>
          <w:tcPr>
            <w:tcW w:w="47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E7A86CA"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5166" w:type="dxa"/>
            <w:gridSpan w:val="2"/>
            <w:tcBorders>
              <w:top w:val="single" w:sz="4" w:space="0" w:color="auto"/>
              <w:left w:val="single" w:sz="4" w:space="0" w:color="auto"/>
              <w:bottom w:val="single" w:sz="4" w:space="0" w:color="auto"/>
              <w:right w:val="single" w:sz="4" w:space="0" w:color="auto"/>
            </w:tcBorders>
            <w:hideMark/>
          </w:tcPr>
          <w:p w14:paraId="6D91F096"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03AE997F" w14:textId="77777777" w:rsidTr="00C975C1">
        <w:trPr>
          <w:jc w:val="center"/>
        </w:trPr>
        <w:tc>
          <w:tcPr>
            <w:tcW w:w="479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E2EDFF8"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5166" w:type="dxa"/>
            <w:gridSpan w:val="2"/>
            <w:tcBorders>
              <w:top w:val="single" w:sz="4" w:space="0" w:color="auto"/>
              <w:left w:val="single" w:sz="4" w:space="0" w:color="auto"/>
              <w:bottom w:val="single" w:sz="4" w:space="0" w:color="auto"/>
              <w:right w:val="single" w:sz="4" w:space="0" w:color="auto"/>
            </w:tcBorders>
            <w:hideMark/>
          </w:tcPr>
          <w:p w14:paraId="3752EF2E"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1DB4C5FE" w14:textId="77777777" w:rsidTr="00C975C1">
        <w:trPr>
          <w:jc w:val="center"/>
        </w:trPr>
        <w:tc>
          <w:tcPr>
            <w:tcW w:w="9965" w:type="dxa"/>
            <w:gridSpan w:val="4"/>
            <w:tcBorders>
              <w:top w:val="single" w:sz="4" w:space="0" w:color="auto"/>
              <w:left w:val="nil"/>
              <w:bottom w:val="single" w:sz="4" w:space="0" w:color="auto"/>
              <w:right w:val="nil"/>
            </w:tcBorders>
          </w:tcPr>
          <w:p w14:paraId="5C43522F" w14:textId="77777777" w:rsidR="009118BF" w:rsidRPr="00275DE2" w:rsidRDefault="009118BF" w:rsidP="00C975C1">
            <w:pPr>
              <w:rPr>
                <w:rFonts w:asciiTheme="majorHAnsi" w:hAnsiTheme="majorHAnsi"/>
              </w:rPr>
            </w:pPr>
          </w:p>
        </w:tc>
      </w:tr>
      <w:tr w:rsidR="009118BF" w:rsidRPr="00275DE2" w14:paraId="4D220AED"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B1C70D9"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048C8643" w14:textId="77777777" w:rsidTr="00C975C1">
        <w:trPr>
          <w:trHeight w:val="2054"/>
          <w:jc w:val="center"/>
        </w:trPr>
        <w:tc>
          <w:tcPr>
            <w:tcW w:w="9965" w:type="dxa"/>
            <w:gridSpan w:val="4"/>
            <w:tcBorders>
              <w:top w:val="single" w:sz="4" w:space="0" w:color="auto"/>
              <w:left w:val="single" w:sz="4" w:space="0" w:color="auto"/>
              <w:bottom w:val="single" w:sz="4" w:space="0" w:color="auto"/>
              <w:right w:val="single" w:sz="4" w:space="0" w:color="auto"/>
            </w:tcBorders>
          </w:tcPr>
          <w:p w14:paraId="2E09F4A0" w14:textId="77777777" w:rsidR="009118BF" w:rsidRPr="00275DE2" w:rsidRDefault="009118BF" w:rsidP="00C975C1">
            <w:pPr>
              <w:snapToGrid w:val="0"/>
              <w:jc w:val="both"/>
              <w:rPr>
                <w:rFonts w:asciiTheme="majorHAnsi" w:hAnsiTheme="majorHAnsi"/>
              </w:rPr>
            </w:pPr>
            <w:r w:rsidRPr="00275DE2">
              <w:rPr>
                <w:rFonts w:asciiTheme="majorHAnsi" w:hAnsiTheme="majorHAnsi"/>
              </w:rPr>
              <w:t>Σκοπός του μαθήματος είναι η κατανόηση της σημασίας ανίχνευσης των αναγκών υγείας της κοινότητας, της οικογένειας, των ατόμων, της επίδρασης των κοινωνικών, διαπολιτισμικών, οικολογικών προβλημάτων, των περιβαλλοντικών κινδύνων στην υγεία, της σημασίας του ορθού προγραμματισμού και της παροχής υπηρεσιών πρόληψης, προαγωγής και διατήρησης της αγωγής υγείας, της διαχείρισης μίας κρίσης, για αποτελεσματική αντιμετώπιση προβλημάτων, σε υγιή και ασθενή πληθυσμό.</w:t>
            </w:r>
          </w:p>
          <w:p w14:paraId="4EFA5F63" w14:textId="77777777" w:rsidR="009118BF" w:rsidRPr="00275DE2" w:rsidRDefault="009118BF" w:rsidP="00C975C1">
            <w:pPr>
              <w:jc w:val="both"/>
              <w:rPr>
                <w:rFonts w:asciiTheme="majorHAnsi" w:hAnsiTheme="majorHAnsi"/>
              </w:rPr>
            </w:pPr>
            <w:r w:rsidRPr="00275DE2">
              <w:rPr>
                <w:rFonts w:asciiTheme="majorHAnsi" w:hAnsiTheme="majorHAnsi"/>
              </w:rPr>
              <w:t>Όταν οι φοιτητές θα έχουν ολοκληρώσει το μάθημα αναμένεται να είναι σε θέση:</w:t>
            </w:r>
          </w:p>
          <w:p w14:paraId="762A3AD1" w14:textId="77777777" w:rsidR="009118BF" w:rsidRPr="00275DE2" w:rsidRDefault="009118BF" w:rsidP="00C975C1">
            <w:pPr>
              <w:jc w:val="both"/>
              <w:rPr>
                <w:rFonts w:asciiTheme="majorHAnsi" w:hAnsiTheme="majorHAnsi"/>
              </w:rPr>
            </w:pPr>
          </w:p>
          <w:p w14:paraId="4D1F6CAB" w14:textId="77777777" w:rsidR="009118BF" w:rsidRPr="00275DE2" w:rsidRDefault="009118BF" w:rsidP="00C975C1">
            <w:pPr>
              <w:jc w:val="both"/>
              <w:rPr>
                <w:rFonts w:asciiTheme="majorHAnsi" w:hAnsiTheme="majorHAnsi"/>
              </w:rPr>
            </w:pPr>
            <w:r w:rsidRPr="00275DE2">
              <w:rPr>
                <w:rFonts w:asciiTheme="majorHAnsi" w:hAnsiTheme="majorHAnsi"/>
              </w:rPr>
              <w:t>Να αξιολογούν και να είναι ευαισθητοποιημένοι στην εκτίμηση των αναγκών του πληθυσμού της Κοινότητας, την προαγωγή της υγείας του και την παροχή ολοκληρωμένων νοσηλευτικών υπηρεσιών σε δομές Πρωτοβάθμιας φροντίδας Υγείας, σε  εξω- νοσοκομειακό περιβάλλον, προλαμβάνοντας προβλήματα υγείας, προάγοντας το επίπεδο αυτής σε κάθε ηλικιακή ομάδα ατόμων διαφορετικής κουλτούρας, αξιών, κανόνων συμπεριφοράς και θρησκευτικών πεποιθήσεων  αλλά και σε κάθε ειδική ομάδα (π.χ. σχολικός πληθυσμός, εργαζόμενοι, έγκυες-λεχώνες &amp; βρέφη, μετακινούμενοι πληθυσμοί, ηλικιωμένοι κλπ) σε κάθε χώρο της Κοινότητας (Κέντρο Ημέρας, χώρος εργασίας, κατοικία, σχολείο κλπ), τηρώντας εθνικές, ευρωπαϊκές και διεθνείς νομοθετικές συστάσεις και προασπίζοντας την ανθρώπινη αξιοπρέπεια.</w:t>
            </w:r>
          </w:p>
          <w:p w14:paraId="4998C8FE" w14:textId="77777777" w:rsidR="009118BF" w:rsidRPr="00275DE2" w:rsidRDefault="009118BF" w:rsidP="00C975C1">
            <w:pPr>
              <w:jc w:val="both"/>
              <w:rPr>
                <w:rFonts w:asciiTheme="majorHAnsi" w:hAnsiTheme="majorHAnsi" w:cs="Tahoma"/>
              </w:rPr>
            </w:pPr>
            <w:r w:rsidRPr="00275DE2">
              <w:rPr>
                <w:rFonts w:asciiTheme="majorHAnsi" w:hAnsiTheme="majorHAnsi"/>
              </w:rPr>
              <w:t>Να κατανοούν τα στάδια διαχείρισης μίας κρίσης/ καταστροφής καθώς και να γνωρίζουν τις κατηγορίες αυτής</w:t>
            </w:r>
            <w:r w:rsidRPr="00275DE2">
              <w:rPr>
                <w:rFonts w:asciiTheme="majorHAnsi" w:hAnsiTheme="majorHAnsi" w:cs="Tahoma"/>
              </w:rPr>
              <w:t xml:space="preserve"> που σχετίζονται με: τη δημόσια υγεία και το φυσικό περιβάλλον, μεταβολές στην οικονομία/αγορά,  με την κατάρρευση τεχνολογικών συστημάτων, με τις ανθρώπινες σχέσεις.</w:t>
            </w:r>
          </w:p>
          <w:p w14:paraId="05638F32" w14:textId="77777777" w:rsidR="009118BF" w:rsidRPr="00275DE2" w:rsidRDefault="009118BF" w:rsidP="00C975C1">
            <w:pPr>
              <w:snapToGrid w:val="0"/>
              <w:jc w:val="both"/>
              <w:rPr>
                <w:rFonts w:asciiTheme="majorHAnsi" w:hAnsiTheme="majorHAnsi"/>
              </w:rPr>
            </w:pPr>
            <w:r w:rsidRPr="00275DE2">
              <w:rPr>
                <w:rFonts w:asciiTheme="majorHAnsi" w:hAnsiTheme="majorHAnsi"/>
              </w:rPr>
              <w:t xml:space="preserve">Επίσης,  να αναγνωρίζουν τη σπουδαιότητα της διαπολιτισμικής γνώσης και την παροχή φροντίδας υγείας (πρόληψη, θεραπεία, αποκατάσταση) χρησιμοποιώντας τη νοσηλευτική διάγνωση και επικοινωνία, να εκτιμούν τις πολιτισμικές επιδράσεις στην καθημερινή ζωή, </w:t>
            </w:r>
          </w:p>
          <w:p w14:paraId="57791940" w14:textId="77777777" w:rsidR="009118BF" w:rsidRPr="00275DE2" w:rsidRDefault="009118BF" w:rsidP="00C975C1">
            <w:pPr>
              <w:snapToGrid w:val="0"/>
              <w:jc w:val="both"/>
              <w:rPr>
                <w:rFonts w:asciiTheme="majorHAnsi" w:hAnsiTheme="majorHAnsi"/>
              </w:rPr>
            </w:pPr>
            <w:r w:rsidRPr="00275DE2">
              <w:rPr>
                <w:rFonts w:asciiTheme="majorHAnsi" w:hAnsiTheme="majorHAnsi"/>
              </w:rPr>
              <w:t xml:space="preserve">να ανακαλύπτουν τις πολιτισμικές διαφορές που δημιουργούν αλληλεπιδράσεις μεταξύ των επαγγελματιών υγείας και των χρηστών υπηρεσιών των συστημάτων φροντίδας υγείας, </w:t>
            </w:r>
          </w:p>
          <w:p w14:paraId="5BCA8CE8" w14:textId="77777777" w:rsidR="009118BF" w:rsidRPr="00275DE2" w:rsidRDefault="009118BF" w:rsidP="00C975C1">
            <w:pPr>
              <w:jc w:val="both"/>
              <w:rPr>
                <w:rFonts w:asciiTheme="majorHAnsi" w:hAnsiTheme="majorHAnsi"/>
              </w:rPr>
            </w:pPr>
            <w:r w:rsidRPr="00275DE2">
              <w:rPr>
                <w:rFonts w:asciiTheme="majorHAnsi" w:hAnsiTheme="majorHAnsi"/>
              </w:rPr>
              <w:t>να αναλύουν τις πολιτισμικές διαφορές και ομοιότητες και τη δυνατότητα πολιτισμικών συγκρούσεων ή διαχωρισμών και τέλος να αξιολογούν μετά από κριτική επεξεργασία τα συστήματα παροχής υπηρεσιών φροντίδας υγείας.</w:t>
            </w:r>
          </w:p>
        </w:tc>
      </w:tr>
      <w:tr w:rsidR="009118BF" w:rsidRPr="00275DE2" w14:paraId="1EF95481" w14:textId="77777777" w:rsidTr="00C975C1">
        <w:trPr>
          <w:jc w:val="center"/>
        </w:trPr>
        <w:tc>
          <w:tcPr>
            <w:tcW w:w="9965" w:type="dxa"/>
            <w:gridSpan w:val="4"/>
            <w:tcBorders>
              <w:top w:val="single" w:sz="4" w:space="0" w:color="auto"/>
              <w:left w:val="nil"/>
              <w:bottom w:val="single" w:sz="4" w:space="0" w:color="auto"/>
              <w:right w:val="nil"/>
            </w:tcBorders>
          </w:tcPr>
          <w:p w14:paraId="1E0773FC" w14:textId="77777777" w:rsidR="009118BF" w:rsidRPr="00275DE2" w:rsidRDefault="009118BF" w:rsidP="00C975C1">
            <w:pPr>
              <w:jc w:val="both"/>
              <w:rPr>
                <w:rFonts w:asciiTheme="majorHAnsi" w:hAnsiTheme="majorHAnsi"/>
              </w:rPr>
            </w:pPr>
          </w:p>
        </w:tc>
      </w:tr>
      <w:tr w:rsidR="009118BF" w:rsidRPr="00275DE2" w14:paraId="494EC4C9"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E2B970D" w14:textId="77777777" w:rsidR="009118BF" w:rsidRPr="00275DE2" w:rsidRDefault="009118BF" w:rsidP="00C975C1">
            <w:pPr>
              <w:jc w:val="both"/>
              <w:rPr>
                <w:rFonts w:asciiTheme="majorHAnsi" w:hAnsiTheme="majorHAnsi"/>
                <w:b/>
              </w:rPr>
            </w:pPr>
            <w:r w:rsidRPr="00275DE2">
              <w:rPr>
                <w:rFonts w:asciiTheme="majorHAnsi" w:hAnsiTheme="majorHAnsi"/>
                <w:b/>
              </w:rPr>
              <w:t>Γενικές Ικανότητες</w:t>
            </w:r>
          </w:p>
        </w:tc>
      </w:tr>
      <w:tr w:rsidR="009118BF" w:rsidRPr="00275DE2" w14:paraId="40440558" w14:textId="77777777" w:rsidTr="00C975C1">
        <w:trPr>
          <w:trHeight w:val="2054"/>
          <w:jc w:val="center"/>
        </w:trPr>
        <w:tc>
          <w:tcPr>
            <w:tcW w:w="9965" w:type="dxa"/>
            <w:gridSpan w:val="4"/>
            <w:tcBorders>
              <w:top w:val="single" w:sz="4" w:space="0" w:color="auto"/>
              <w:left w:val="single" w:sz="4" w:space="0" w:color="auto"/>
              <w:bottom w:val="single" w:sz="4" w:space="0" w:color="auto"/>
              <w:right w:val="single" w:sz="4" w:space="0" w:color="auto"/>
            </w:tcBorders>
          </w:tcPr>
          <w:p w14:paraId="6DE01E8B" w14:textId="77777777" w:rsidR="009118BF" w:rsidRPr="00275DE2" w:rsidRDefault="009118BF" w:rsidP="00C975C1">
            <w:pPr>
              <w:jc w:val="both"/>
              <w:rPr>
                <w:rFonts w:asciiTheme="majorHAnsi" w:hAnsiTheme="majorHAnsi"/>
              </w:rPr>
            </w:pPr>
            <w:r w:rsidRPr="00275DE2">
              <w:rPr>
                <w:rFonts w:asciiTheme="majorHAnsi" w:hAnsiTheme="majorHAnsi"/>
              </w:rPr>
              <w:lastRenderedPageBreak/>
              <w:t>Όταν οι φοιτητές θα έχουν ολοκληρώσει το μάθημα αναμένεται να είναι ικανοί:</w:t>
            </w:r>
          </w:p>
          <w:p w14:paraId="4A00BE4B" w14:textId="77777777" w:rsidR="009118BF" w:rsidRDefault="009118BF" w:rsidP="00C975C1">
            <w:pPr>
              <w:numPr>
                <w:ilvl w:val="0"/>
                <w:numId w:val="70"/>
              </w:numPr>
              <w:ind w:left="720"/>
              <w:jc w:val="both"/>
              <w:rPr>
                <w:rFonts w:asciiTheme="majorHAnsi" w:hAnsiTheme="majorHAnsi"/>
                <w:bCs/>
              </w:rPr>
            </w:pPr>
            <w:r w:rsidRPr="00275DE2">
              <w:rPr>
                <w:rFonts w:asciiTheme="majorHAnsi" w:hAnsiTheme="majorHAnsi"/>
                <w:bCs/>
              </w:rPr>
              <w:t xml:space="preserve">να προάγουν την υγεία του πληθυσμού της Κοινότητας, </w:t>
            </w:r>
          </w:p>
          <w:p w14:paraId="19913092" w14:textId="77777777" w:rsidR="009118BF" w:rsidRPr="00AB0B6C" w:rsidRDefault="009118BF" w:rsidP="00C975C1">
            <w:pPr>
              <w:numPr>
                <w:ilvl w:val="0"/>
                <w:numId w:val="70"/>
              </w:numPr>
              <w:ind w:left="720"/>
              <w:jc w:val="both"/>
              <w:rPr>
                <w:rFonts w:asciiTheme="majorHAnsi" w:hAnsiTheme="majorHAnsi"/>
                <w:bCs/>
              </w:rPr>
            </w:pPr>
            <w:r w:rsidRPr="00AB0B6C">
              <w:rPr>
                <w:rFonts w:asciiTheme="majorHAnsi" w:hAnsiTheme="majorHAnsi"/>
              </w:rPr>
              <w:t>να εξοικειωθ</w:t>
            </w:r>
            <w:r>
              <w:rPr>
                <w:rFonts w:asciiTheme="majorHAnsi" w:hAnsiTheme="majorHAnsi"/>
              </w:rPr>
              <w:t>ούν</w:t>
            </w:r>
            <w:r w:rsidRPr="00AB0B6C">
              <w:rPr>
                <w:rFonts w:asciiTheme="majorHAnsi" w:hAnsiTheme="majorHAnsi"/>
              </w:rPr>
              <w:t xml:space="preserve"> με τη χρήση της αγγλικής ορολογίας και να είναι σε θέση να κατανοεί τη συναφή με το περιεχόμενο του μαθήματος επιστημονική βιβλιογραφία</w:t>
            </w:r>
          </w:p>
          <w:p w14:paraId="72010509"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 xml:space="preserve">να παρέχουν υπηρεσίες αγωγής υγείας στο γενικό και ομάδων με ειδικά ανθρωπολογικά και πολιτιστικά χαρακτηριστικά (μεταναστών προσφύγων κλπ),, πληθυσμό, </w:t>
            </w:r>
          </w:p>
          <w:p w14:paraId="2C2B2CB9"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παρέχουν υπηρεσίες φροντίδας σε υγιή και ασθενή πληθυσμό χωρίς διακρίσεις</w:t>
            </w:r>
          </w:p>
          <w:p w14:paraId="0F5F71D4"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αξιολογούν την εφαρμογή των θεωριών και νοσηλευτικών διεργασιών της κοινοτικής νοσηλευτικής στο χώρο εργασίας τους,</w:t>
            </w:r>
          </w:p>
          <w:p w14:paraId="5B9E8378"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εκτιμούν, να προβλέπουν και να συμβάλλουν στη διαχείριση προβλημάτων Δημόσιας υγείας της Κοινότητας όπου εργάζονται,</w:t>
            </w:r>
          </w:p>
          <w:p w14:paraId="6B2667EF"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αξιολογούν και να καταγράφουν το επιδημιολογικό προφίλ του πληθυσμού της κοινότητας, λαμβάνοντας υπόψη το περιβάλλον, την πολύ-πολιτισμικότητα και τις συνθήκες ζωής του,</w:t>
            </w:r>
          </w:p>
          <w:p w14:paraId="3B6E37C2" w14:textId="77777777" w:rsidR="009118BF" w:rsidRPr="00275DE2" w:rsidRDefault="009118BF" w:rsidP="00C975C1">
            <w:pPr>
              <w:numPr>
                <w:ilvl w:val="0"/>
                <w:numId w:val="70"/>
              </w:numPr>
              <w:tabs>
                <w:tab w:val="left" w:pos="709"/>
              </w:tabs>
              <w:ind w:left="720"/>
              <w:jc w:val="both"/>
              <w:rPr>
                <w:rFonts w:asciiTheme="majorHAnsi" w:hAnsiTheme="majorHAnsi"/>
              </w:rPr>
            </w:pPr>
            <w:r w:rsidRPr="00275DE2">
              <w:rPr>
                <w:rFonts w:asciiTheme="majorHAnsi" w:hAnsiTheme="majorHAnsi"/>
              </w:rPr>
              <w:t>να μετρούν την ποιότητα της παρεχόμενης νοσηλευτικής φροντίδας και το επίπεδο υγείας όλων των πληθυσμιακών ομάδων της κοινότητας,</w:t>
            </w:r>
          </w:p>
          <w:p w14:paraId="0E5DD1BD" w14:textId="77777777" w:rsidR="009118BF" w:rsidRPr="00275DE2" w:rsidRDefault="009118BF" w:rsidP="00C975C1">
            <w:pPr>
              <w:numPr>
                <w:ilvl w:val="0"/>
                <w:numId w:val="70"/>
              </w:numPr>
              <w:tabs>
                <w:tab w:val="left" w:pos="709"/>
              </w:tabs>
              <w:ind w:left="720"/>
              <w:jc w:val="both"/>
              <w:rPr>
                <w:rFonts w:asciiTheme="majorHAnsi" w:hAnsiTheme="majorHAnsi"/>
              </w:rPr>
            </w:pPr>
            <w:r w:rsidRPr="00275DE2">
              <w:rPr>
                <w:rFonts w:asciiTheme="majorHAnsi" w:hAnsiTheme="majorHAnsi"/>
              </w:rPr>
              <w:t>να εργάζονται σε ομαδικό και δι-επιστημονικό πνεύμα εργασίας με υπευθυνότητα και αυτονομία των νοσηλευτικών πράξεων τους, σε εθνικό, ευρωπαϊκό και διεθνές επίπεδο.</w:t>
            </w:r>
          </w:p>
        </w:tc>
      </w:tr>
      <w:tr w:rsidR="009118BF" w:rsidRPr="00275DE2" w14:paraId="38A2CDC9" w14:textId="77777777" w:rsidTr="00C975C1">
        <w:trPr>
          <w:jc w:val="center"/>
        </w:trPr>
        <w:tc>
          <w:tcPr>
            <w:tcW w:w="9965" w:type="dxa"/>
            <w:gridSpan w:val="4"/>
            <w:tcBorders>
              <w:top w:val="single" w:sz="4" w:space="0" w:color="auto"/>
              <w:left w:val="nil"/>
              <w:bottom w:val="single" w:sz="4" w:space="0" w:color="auto"/>
              <w:right w:val="nil"/>
            </w:tcBorders>
          </w:tcPr>
          <w:p w14:paraId="0C8DD7F7" w14:textId="77777777" w:rsidR="009118BF" w:rsidRPr="00275DE2" w:rsidRDefault="009118BF" w:rsidP="00C975C1">
            <w:pPr>
              <w:rPr>
                <w:rFonts w:asciiTheme="majorHAnsi" w:hAnsiTheme="majorHAnsi"/>
              </w:rPr>
            </w:pPr>
          </w:p>
        </w:tc>
      </w:tr>
      <w:tr w:rsidR="009118BF" w:rsidRPr="00275DE2" w14:paraId="772D51EF"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8BD748E"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560F8BD6" w14:textId="77777777" w:rsidTr="00C975C1">
        <w:trPr>
          <w:trHeight w:val="1692"/>
          <w:jc w:val="center"/>
        </w:trPr>
        <w:tc>
          <w:tcPr>
            <w:tcW w:w="9965" w:type="dxa"/>
            <w:gridSpan w:val="4"/>
            <w:tcBorders>
              <w:top w:val="single" w:sz="4" w:space="0" w:color="auto"/>
              <w:left w:val="single" w:sz="4" w:space="0" w:color="auto"/>
              <w:bottom w:val="single" w:sz="4" w:space="0" w:color="auto"/>
              <w:right w:val="single" w:sz="4" w:space="0" w:color="auto"/>
            </w:tcBorders>
          </w:tcPr>
          <w:p w14:paraId="20AD42AD" w14:textId="77777777" w:rsidR="009118BF" w:rsidRPr="00275DE2" w:rsidRDefault="009118BF" w:rsidP="00C975C1">
            <w:pPr>
              <w:autoSpaceDE w:val="0"/>
              <w:autoSpaceDN w:val="0"/>
              <w:adjustRightInd w:val="0"/>
              <w:rPr>
                <w:rFonts w:asciiTheme="majorHAnsi" w:hAnsiTheme="majorHAnsi" w:cs="TimesNewRomanPS-BoldMT"/>
                <w:b/>
                <w:bCs/>
                <w:i/>
                <w:color w:val="000000"/>
              </w:rPr>
            </w:pPr>
            <w:r w:rsidRPr="00275DE2">
              <w:rPr>
                <w:rFonts w:asciiTheme="majorHAnsi" w:hAnsiTheme="majorHAnsi" w:cs="TimesNewRomanPS-BoldMT"/>
                <w:b/>
                <w:bCs/>
                <w:i/>
                <w:color w:val="000000"/>
              </w:rPr>
              <w:t>Διδακτικό μέρος</w:t>
            </w:r>
          </w:p>
          <w:p w14:paraId="31E39C46" w14:textId="77777777" w:rsidR="009118BF" w:rsidRPr="00275DE2" w:rsidRDefault="009118BF" w:rsidP="00C975C1">
            <w:pPr>
              <w:numPr>
                <w:ilvl w:val="0"/>
                <w:numId w:val="71"/>
              </w:numPr>
              <w:rPr>
                <w:rFonts w:asciiTheme="majorHAnsi" w:hAnsiTheme="majorHAnsi"/>
              </w:rPr>
            </w:pPr>
            <w:r w:rsidRPr="00275DE2">
              <w:rPr>
                <w:rFonts w:asciiTheme="majorHAnsi" w:hAnsiTheme="majorHAnsi"/>
              </w:rPr>
              <w:t>Εισαγωγή στην Κοινοτική Νοσηλευτική ( ΚΝ) και ιστορική αναδρομή. Αγγλική Ορολογία.</w:t>
            </w:r>
          </w:p>
          <w:p w14:paraId="03EEF077" w14:textId="77777777" w:rsidR="009118BF" w:rsidRPr="00275DE2" w:rsidRDefault="009118BF" w:rsidP="00C975C1">
            <w:pPr>
              <w:numPr>
                <w:ilvl w:val="0"/>
                <w:numId w:val="71"/>
              </w:numPr>
              <w:rPr>
                <w:rFonts w:asciiTheme="majorHAnsi" w:hAnsiTheme="majorHAnsi"/>
              </w:rPr>
            </w:pPr>
            <w:r w:rsidRPr="00275DE2">
              <w:rPr>
                <w:rFonts w:asciiTheme="majorHAnsi" w:hAnsiTheme="majorHAnsi"/>
              </w:rPr>
              <w:t>Νοσηλευτική Διεργασία στην ΚΝ, καθώς και οι μέθοδοι αξιολόγησης αναγκών ατόμου-οικογένειας- κοινότητας.</w:t>
            </w:r>
          </w:p>
          <w:p w14:paraId="008BC034" w14:textId="77777777" w:rsidR="009118BF" w:rsidRPr="00275DE2" w:rsidRDefault="009118BF" w:rsidP="00C975C1">
            <w:pPr>
              <w:numPr>
                <w:ilvl w:val="0"/>
                <w:numId w:val="71"/>
              </w:numPr>
              <w:rPr>
                <w:rFonts w:asciiTheme="majorHAnsi" w:hAnsiTheme="majorHAnsi"/>
              </w:rPr>
            </w:pPr>
            <w:r w:rsidRPr="00275DE2">
              <w:rPr>
                <w:rFonts w:asciiTheme="majorHAnsi" w:hAnsiTheme="majorHAnsi"/>
              </w:rPr>
              <w:t>Θεωρητικό πλαίσιο ΚΝ</w:t>
            </w:r>
          </w:p>
          <w:p w14:paraId="0C593C7F" w14:textId="77777777" w:rsidR="009118BF" w:rsidRPr="00275DE2" w:rsidRDefault="009118BF" w:rsidP="00C975C1">
            <w:pPr>
              <w:numPr>
                <w:ilvl w:val="0"/>
                <w:numId w:val="71"/>
              </w:numPr>
              <w:rPr>
                <w:rFonts w:asciiTheme="majorHAnsi" w:eastAsia="Lucida Sans Unicode" w:hAnsiTheme="majorHAnsi"/>
              </w:rPr>
            </w:pPr>
            <w:r w:rsidRPr="00275DE2">
              <w:rPr>
                <w:rFonts w:asciiTheme="majorHAnsi" w:hAnsiTheme="majorHAnsi"/>
              </w:rPr>
              <w:t>Αρχές και τα κριτήρια άσκησης της ΚΝ</w:t>
            </w:r>
            <w:r w:rsidRPr="00275DE2">
              <w:rPr>
                <w:rFonts w:asciiTheme="majorHAnsi" w:eastAsia="Lucida Sans Unicode" w:hAnsiTheme="majorHAnsi"/>
              </w:rPr>
              <w:t xml:space="preserve"> για ποιότητα και ασφάλεια κατά την άσκησή της.</w:t>
            </w:r>
          </w:p>
          <w:p w14:paraId="5672910E" w14:textId="77777777" w:rsidR="009118BF" w:rsidRPr="00275DE2" w:rsidRDefault="009118BF" w:rsidP="00C975C1">
            <w:pPr>
              <w:numPr>
                <w:ilvl w:val="0"/>
                <w:numId w:val="71"/>
              </w:numPr>
              <w:rPr>
                <w:rFonts w:asciiTheme="majorHAnsi" w:eastAsia="Lucida Sans Unicode" w:hAnsiTheme="majorHAnsi"/>
              </w:rPr>
            </w:pPr>
            <w:r w:rsidRPr="00275DE2">
              <w:rPr>
                <w:rFonts w:asciiTheme="majorHAnsi" w:eastAsia="Lucida Sans Unicode" w:hAnsiTheme="majorHAnsi"/>
              </w:rPr>
              <w:t>Πρωτοβάθμια Φροντίδα Υγείας ρόλοι και δραστηριότητες των νοσηλευτών.</w:t>
            </w:r>
          </w:p>
          <w:p w14:paraId="04339EEB" w14:textId="77777777" w:rsidR="009118BF" w:rsidRPr="00275DE2" w:rsidRDefault="009118BF" w:rsidP="00C975C1">
            <w:pPr>
              <w:numPr>
                <w:ilvl w:val="0"/>
                <w:numId w:val="71"/>
              </w:numPr>
              <w:rPr>
                <w:rFonts w:asciiTheme="majorHAnsi" w:eastAsia="Lucida Sans Unicode" w:hAnsiTheme="majorHAnsi"/>
              </w:rPr>
            </w:pPr>
            <w:r w:rsidRPr="00275DE2">
              <w:rPr>
                <w:rFonts w:asciiTheme="majorHAnsi" w:eastAsia="Lucida Sans Unicode" w:hAnsiTheme="majorHAnsi"/>
              </w:rPr>
              <w:t>Δομές ΠΦΥ, σκοποί λειτουργίας τους.</w:t>
            </w:r>
          </w:p>
          <w:p w14:paraId="4B644A7A" w14:textId="77777777" w:rsidR="009118BF" w:rsidRPr="00275DE2" w:rsidRDefault="009118BF" w:rsidP="00C975C1">
            <w:pPr>
              <w:numPr>
                <w:ilvl w:val="0"/>
                <w:numId w:val="71"/>
              </w:numPr>
              <w:rPr>
                <w:rFonts w:asciiTheme="majorHAnsi" w:eastAsia="Lucida Sans Unicode" w:hAnsiTheme="majorHAnsi"/>
              </w:rPr>
            </w:pPr>
            <w:r w:rsidRPr="00275DE2">
              <w:rPr>
                <w:rFonts w:asciiTheme="majorHAnsi" w:eastAsia="Lucida Sans Unicode" w:hAnsiTheme="majorHAnsi"/>
              </w:rPr>
              <w:t>Περιβάλλον  και Υγεία. Διαστάσεις του ρόλου του Νοσηλευτή.</w:t>
            </w:r>
          </w:p>
          <w:p w14:paraId="618A117F" w14:textId="77777777" w:rsidR="009118BF" w:rsidRPr="00275DE2" w:rsidRDefault="009118BF" w:rsidP="00C975C1">
            <w:pPr>
              <w:numPr>
                <w:ilvl w:val="0"/>
                <w:numId w:val="71"/>
              </w:numPr>
              <w:rPr>
                <w:rFonts w:asciiTheme="majorHAnsi" w:eastAsia="Lucida Sans Unicode" w:hAnsiTheme="majorHAnsi"/>
              </w:rPr>
            </w:pPr>
            <w:r w:rsidRPr="00275DE2">
              <w:rPr>
                <w:rFonts w:asciiTheme="majorHAnsi" w:eastAsia="Lucida Sans Unicode" w:hAnsiTheme="majorHAnsi"/>
              </w:rPr>
              <w:t>Διαπολιτισμική προσέγγιση της υγείας της κοινότητας. Θεωρητικό πλαίσιο.</w:t>
            </w:r>
          </w:p>
          <w:p w14:paraId="08CE138D" w14:textId="77777777" w:rsidR="009118BF" w:rsidRPr="00275DE2" w:rsidRDefault="009118BF" w:rsidP="00C975C1">
            <w:pPr>
              <w:numPr>
                <w:ilvl w:val="0"/>
                <w:numId w:val="71"/>
              </w:numPr>
              <w:rPr>
                <w:rFonts w:asciiTheme="majorHAnsi" w:eastAsia="Lucida Sans Unicode" w:hAnsiTheme="majorHAnsi"/>
              </w:rPr>
            </w:pPr>
            <w:r w:rsidRPr="00275DE2">
              <w:rPr>
                <w:rFonts w:asciiTheme="majorHAnsi" w:hAnsiTheme="majorHAnsi"/>
              </w:rPr>
              <w:t>Ρόλοι και δραστηριότητες των νοσηλευτών σε υπηρεσίες υγείας μεταναστών και προσφύγων. Ειδικές υπηρεσίες Π.Φ.Υ. μεταναστών και προσφύγων στην Ελλάδα.</w:t>
            </w:r>
          </w:p>
          <w:p w14:paraId="64D0B69A" w14:textId="77777777" w:rsidR="009118BF" w:rsidRPr="00275DE2" w:rsidRDefault="009118BF" w:rsidP="00C975C1">
            <w:pPr>
              <w:numPr>
                <w:ilvl w:val="0"/>
                <w:numId w:val="71"/>
              </w:numPr>
              <w:rPr>
                <w:rFonts w:asciiTheme="majorHAnsi" w:eastAsia="Lucida Sans Unicode" w:hAnsiTheme="majorHAnsi"/>
              </w:rPr>
            </w:pPr>
            <w:r w:rsidRPr="00275DE2">
              <w:rPr>
                <w:rFonts w:asciiTheme="majorHAnsi" w:eastAsia="Lucida Sans Unicode" w:hAnsiTheme="majorHAnsi"/>
              </w:rPr>
              <w:t>Προαγωγή Υγείας –Αγωγή Υγείας. Μεθοδολογία, Μοντέλα Αγωγής Υγείας.</w:t>
            </w:r>
          </w:p>
          <w:p w14:paraId="35FA1C7F" w14:textId="77777777" w:rsidR="009118BF" w:rsidRPr="00275DE2" w:rsidRDefault="009118BF" w:rsidP="00C975C1">
            <w:pPr>
              <w:numPr>
                <w:ilvl w:val="0"/>
                <w:numId w:val="71"/>
              </w:numPr>
              <w:rPr>
                <w:rFonts w:asciiTheme="majorHAnsi" w:eastAsia="Lucida Sans Unicode" w:hAnsiTheme="majorHAnsi"/>
              </w:rPr>
            </w:pPr>
            <w:r w:rsidRPr="00275DE2">
              <w:rPr>
                <w:rFonts w:asciiTheme="majorHAnsi" w:eastAsia="Lucida Sans Unicode" w:hAnsiTheme="majorHAnsi"/>
              </w:rPr>
              <w:t>Σχολική Νοσηλευτική.</w:t>
            </w:r>
          </w:p>
          <w:p w14:paraId="5723F2DA" w14:textId="77777777" w:rsidR="009118BF" w:rsidRPr="00275DE2" w:rsidRDefault="009118BF" w:rsidP="00C975C1">
            <w:pPr>
              <w:numPr>
                <w:ilvl w:val="0"/>
                <w:numId w:val="71"/>
              </w:numPr>
              <w:rPr>
                <w:rFonts w:asciiTheme="majorHAnsi" w:eastAsia="Lucida Sans Unicode" w:hAnsiTheme="majorHAnsi"/>
              </w:rPr>
            </w:pPr>
            <w:r w:rsidRPr="00275DE2">
              <w:rPr>
                <w:rFonts w:asciiTheme="majorHAnsi" w:eastAsia="Lucida Sans Unicode" w:hAnsiTheme="majorHAnsi"/>
              </w:rPr>
              <w:t>Νοσηλευτική Επαγγελματικής Υγείας.</w:t>
            </w:r>
          </w:p>
          <w:p w14:paraId="19287050" w14:textId="77777777" w:rsidR="009118BF" w:rsidRPr="00275DE2" w:rsidRDefault="009118BF" w:rsidP="00C975C1">
            <w:pPr>
              <w:numPr>
                <w:ilvl w:val="0"/>
                <w:numId w:val="71"/>
              </w:numPr>
              <w:rPr>
                <w:rFonts w:asciiTheme="majorHAnsi" w:eastAsia="Lucida Sans Unicode" w:hAnsiTheme="majorHAnsi"/>
              </w:rPr>
            </w:pPr>
            <w:r w:rsidRPr="00275DE2">
              <w:rPr>
                <w:rFonts w:asciiTheme="majorHAnsi" w:eastAsia="Lucida Sans Unicode" w:hAnsiTheme="majorHAnsi"/>
              </w:rPr>
              <w:t>Συμβουλευτική και Νοσηλευτική</w:t>
            </w:r>
          </w:p>
          <w:p w14:paraId="3F695BBE" w14:textId="77777777" w:rsidR="009118BF" w:rsidRPr="00275DE2" w:rsidRDefault="009118BF" w:rsidP="00C975C1">
            <w:pPr>
              <w:numPr>
                <w:ilvl w:val="0"/>
                <w:numId w:val="71"/>
              </w:numPr>
              <w:rPr>
                <w:rFonts w:asciiTheme="majorHAnsi" w:eastAsia="Lucida Sans Unicode" w:hAnsiTheme="majorHAnsi"/>
              </w:rPr>
            </w:pPr>
            <w:r w:rsidRPr="00275DE2">
              <w:rPr>
                <w:rFonts w:asciiTheme="majorHAnsi" w:eastAsia="Lucida Sans Unicode" w:hAnsiTheme="majorHAnsi"/>
              </w:rPr>
              <w:t>Νοσηλευτική στη διαχείριση κρίσεων- καταστροφών</w:t>
            </w:r>
            <w:r w:rsidRPr="00275DE2">
              <w:rPr>
                <w:rFonts w:asciiTheme="majorHAnsi" w:eastAsia="Lucida Sans Unicode" w:hAnsiTheme="majorHAnsi"/>
              </w:rPr>
              <w:tab/>
              <w:t>.</w:t>
            </w:r>
          </w:p>
          <w:p w14:paraId="47F16815" w14:textId="77777777" w:rsidR="009118BF" w:rsidRPr="00275DE2" w:rsidRDefault="009118BF" w:rsidP="00C975C1">
            <w:pPr>
              <w:numPr>
                <w:ilvl w:val="0"/>
                <w:numId w:val="71"/>
              </w:numPr>
              <w:rPr>
                <w:rFonts w:asciiTheme="majorHAnsi" w:hAnsiTheme="majorHAnsi"/>
              </w:rPr>
            </w:pPr>
            <w:r w:rsidRPr="00275DE2">
              <w:rPr>
                <w:rFonts w:asciiTheme="majorHAnsi" w:hAnsiTheme="majorHAnsi"/>
              </w:rPr>
              <w:t>Νομοθεσία  στην άσκηση της Κοινοτικής Νοσηλευτικής.</w:t>
            </w:r>
          </w:p>
          <w:p w14:paraId="1332C23A" w14:textId="77777777" w:rsidR="009118BF" w:rsidRPr="00275DE2" w:rsidRDefault="009118BF" w:rsidP="00C975C1">
            <w:pPr>
              <w:jc w:val="both"/>
              <w:rPr>
                <w:rFonts w:asciiTheme="majorHAnsi" w:hAnsiTheme="majorHAnsi"/>
                <w:b/>
                <w:i/>
              </w:rPr>
            </w:pPr>
          </w:p>
          <w:p w14:paraId="1D51E152" w14:textId="77777777" w:rsidR="009118BF" w:rsidRPr="00275DE2" w:rsidRDefault="009118BF" w:rsidP="00C975C1">
            <w:pPr>
              <w:jc w:val="both"/>
              <w:rPr>
                <w:rFonts w:asciiTheme="majorHAnsi" w:hAnsiTheme="majorHAnsi"/>
                <w:b/>
                <w:i/>
              </w:rPr>
            </w:pPr>
            <w:r w:rsidRPr="00275DE2">
              <w:rPr>
                <w:rFonts w:asciiTheme="majorHAnsi" w:hAnsiTheme="majorHAnsi"/>
                <w:b/>
                <w:i/>
              </w:rPr>
              <w:t xml:space="preserve">Άσκηση φοιτητών  </w:t>
            </w:r>
          </w:p>
          <w:p w14:paraId="693DCDBE" w14:textId="77777777" w:rsidR="009118BF" w:rsidRPr="00275DE2" w:rsidRDefault="009118BF" w:rsidP="00C975C1">
            <w:pPr>
              <w:autoSpaceDE w:val="0"/>
              <w:autoSpaceDN w:val="0"/>
              <w:adjustRightInd w:val="0"/>
              <w:jc w:val="both"/>
              <w:rPr>
                <w:rFonts w:asciiTheme="majorHAnsi" w:eastAsia="Lucida Sans Unicode" w:hAnsiTheme="majorHAnsi"/>
              </w:rPr>
            </w:pPr>
            <w:r w:rsidRPr="00275DE2">
              <w:rPr>
                <w:rFonts w:asciiTheme="majorHAnsi" w:eastAsia="Lucida Sans Unicode" w:hAnsiTheme="majorHAnsi"/>
              </w:rPr>
              <w:t xml:space="preserve">Δίνεται μεγάλη έμφαση σε Νοσηλευτικές εφαρμογές στην Πρωτοβάθμια Φροντίδα Υγείας από τους φοιτητές. Η άσκηση αυτών γίνεται σε: Κοινοτικές Υπηρεσίες Υγείας (Επίσκεψη στο Παράρτημα Ελληνικού Ερυθρού Σταυρού, Μελέτη κατανομής συχνότητας νοσημάτων και αξιολόγηση αναγκών υγείας πληθυσμού στην κοινότητα, επιδημιολογική περιγραφή και στατιστικά στοιχεία Δημόσιας Υγείας του Νομού: επίσκεψη-ενημέρωση στο Τμήμα του Νομού της Ελληνικής Στατιστικής Αρχής),  Πολυδύναμα Κέντρα Υγείας- ΤΟΜΥ (συμμετοχή στις δραστηριότητες του Κέντρου Υγείας- στη ενδεχόμενη διαχείριση κρίσης), Υπηρεσίες ΠΦΥ στο Γ.Ν. του Νομού (Ε.Ι. &amp; ΤΕΠ), Μονάδες Αποκατάστασης στην Κοινότητα (Κέντρο Αποκατάστασης &amp; Κινησιοθεραπείας) Σχολική Νοσηλευτική (Παρουσίαση διαλέξεων με τη μεθοδολογία αγωγής υγείας καθώς και εμβολιασμοί στο σχολικό </w:t>
            </w:r>
            <w:r w:rsidRPr="00275DE2">
              <w:rPr>
                <w:rFonts w:asciiTheme="majorHAnsi" w:eastAsia="Lucida Sans Unicode" w:hAnsiTheme="majorHAnsi"/>
              </w:rPr>
              <w:lastRenderedPageBreak/>
              <w:t xml:space="preserve">πληθυσμό), Εργασιακούς χώρους (ενημέρωση για παροχή νοσηλευτικών υπηρεσιών στο χώρο εργασίας και παρουσίαση διαλέξεων), Γεροντολογική νοσηλευτική (εκπαιδευτική επίσκεψη σε Γηροκομείο), Κοινοτική Ψυχική </w:t>
            </w:r>
            <w:r w:rsidRPr="00275DE2">
              <w:rPr>
                <w:rFonts w:asciiTheme="majorHAnsi" w:eastAsia="Lucida Sans Unicode" w:hAnsiTheme="majorHAnsi"/>
                <w:lang w:val="en-US"/>
              </w:rPr>
              <w:t>Y</w:t>
            </w:r>
            <w:r w:rsidRPr="00275DE2">
              <w:rPr>
                <w:rFonts w:asciiTheme="majorHAnsi" w:eastAsia="Lucida Sans Unicode" w:hAnsiTheme="majorHAnsi"/>
              </w:rPr>
              <w:t xml:space="preserve">γεία (Ιδρύματα χρόνιων πασχόντων, Ξενώνας ψυχικής υγείας, κέντρο πρόληψης εξαρτήσεων και προαγωγής ψυχοκοινωνικής υγείας, κινητή μονάδα ψυχικής υγείας), Υπηρεσίες Κατ’ οίκον νοσηλείας. </w:t>
            </w:r>
            <w:r w:rsidRPr="00275DE2">
              <w:rPr>
                <w:rFonts w:asciiTheme="majorHAnsi" w:hAnsiTheme="majorHAnsi"/>
              </w:rPr>
              <w:t>Οι φοιτητές θα μπορούν να ενημερωθούν για τον τρόπο οργάνωσης και λειτουργίας των ακόλουθων ειδικών μονάδων: Δημόσιας Υγείας, Επαγγελματικής Υγείας, Περιβαλλοντικής Υγιεινής, Πρωτοβάθμιας Φροντίδας Υγείας, Οργάνωσης Συστήματος Υπηρεσιών Υγείας στην Κοινότητα, Βιοηθικής και Δεοντολογίας στην Κοινότητα, Φροντίδας και Προαγωγής Υγείας της Οικογένειας στο Σπίτι, Σχολικής Νοσηλευτικής (Ειδική Αγωγή, Κλασική Παιδεία), Μελέτης Ειδικών Ομάδων του Πληθυσμού – Διαπολιτισμική Νοσηλευτική, Μελέτης Πληθυσμιακής Νοσηρότητας και Αναγκών Φροντίδας Υγείας του Πληθυσμού της Κοινότητας (π.χ. παιδιά-έφηβοι, εργαζόμενοι, ηλικιωμένοι).</w:t>
            </w:r>
          </w:p>
          <w:p w14:paraId="030AF2C1" w14:textId="77777777" w:rsidR="009118BF" w:rsidRPr="00275DE2" w:rsidRDefault="009118BF" w:rsidP="00C975C1">
            <w:pPr>
              <w:spacing w:before="120"/>
              <w:rPr>
                <w:rFonts w:asciiTheme="majorHAnsi" w:eastAsia="Times New Roman" w:hAnsiTheme="majorHAnsi" w:cs="Arial"/>
                <w:lang w:eastAsia="en-US"/>
              </w:rPr>
            </w:pPr>
            <w:r w:rsidRPr="00275DE2">
              <w:rPr>
                <w:rFonts w:asciiTheme="majorHAnsi" w:eastAsia="Lucida Sans Unicode" w:hAnsiTheme="majorHAnsi"/>
              </w:rPr>
              <w:t>Παρουσίαση φροντιστηριακών ασκήσεων με δημογραφικά κοινοτικά προβλήματα και ταυτόχρονη χρήση βιβλιοθήκης της σχολής. Κατά τη διάρκεια της άσκησης γίνεται κυκλική εναλλαγή των φοιτητών. Επίσης υπάρχει υποχρεωτική γραπτή ατομική εργασία που βασίζεται στις εκπαιδευτικές επισκέψεις των δομών ΠΦΥ στην Κοινότητα.</w:t>
            </w:r>
          </w:p>
        </w:tc>
      </w:tr>
      <w:tr w:rsidR="009118BF" w:rsidRPr="00275DE2" w14:paraId="67858F27" w14:textId="77777777" w:rsidTr="00C975C1">
        <w:trPr>
          <w:jc w:val="center"/>
        </w:trPr>
        <w:tc>
          <w:tcPr>
            <w:tcW w:w="9965" w:type="dxa"/>
            <w:gridSpan w:val="4"/>
            <w:tcBorders>
              <w:top w:val="single" w:sz="4" w:space="0" w:color="auto"/>
              <w:left w:val="nil"/>
              <w:bottom w:val="single" w:sz="4" w:space="0" w:color="auto"/>
              <w:right w:val="nil"/>
            </w:tcBorders>
          </w:tcPr>
          <w:p w14:paraId="2D7473A7" w14:textId="77777777" w:rsidR="009118BF" w:rsidRPr="00275DE2" w:rsidRDefault="009118BF" w:rsidP="00C975C1">
            <w:pPr>
              <w:rPr>
                <w:rFonts w:asciiTheme="majorHAnsi" w:hAnsiTheme="majorHAnsi"/>
              </w:rPr>
            </w:pPr>
          </w:p>
        </w:tc>
      </w:tr>
      <w:tr w:rsidR="009118BF" w:rsidRPr="00275DE2" w14:paraId="4F099D7A"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D1C1EF"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4DA48FC3" w14:textId="77777777" w:rsidTr="00C975C1">
        <w:trPr>
          <w:jc w:val="center"/>
        </w:trPr>
        <w:tc>
          <w:tcPr>
            <w:tcW w:w="479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EEB3F3E"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5166" w:type="dxa"/>
            <w:gridSpan w:val="2"/>
            <w:tcBorders>
              <w:top w:val="single" w:sz="4" w:space="0" w:color="auto"/>
              <w:left w:val="single" w:sz="4" w:space="0" w:color="auto"/>
              <w:bottom w:val="single" w:sz="4" w:space="0" w:color="auto"/>
              <w:right w:val="single" w:sz="4" w:space="0" w:color="auto"/>
            </w:tcBorders>
            <w:hideMark/>
          </w:tcPr>
          <w:p w14:paraId="61E5F2E8" w14:textId="77777777" w:rsidR="009118BF" w:rsidRPr="00275DE2" w:rsidRDefault="009118BF" w:rsidP="00C975C1">
            <w:pPr>
              <w:rPr>
                <w:rFonts w:asciiTheme="majorHAnsi" w:hAnsiTheme="majorHAnsi"/>
              </w:rPr>
            </w:pPr>
            <w:r w:rsidRPr="00275DE2">
              <w:rPr>
                <w:rFonts w:asciiTheme="majorHAnsi" w:hAnsiTheme="majorHAnsi"/>
              </w:rPr>
              <w:t>Πρόσωπο με πρόσωπο στην τάξη</w:t>
            </w:r>
          </w:p>
        </w:tc>
      </w:tr>
      <w:tr w:rsidR="009118BF" w:rsidRPr="00275DE2" w14:paraId="4F756629" w14:textId="77777777" w:rsidTr="00C975C1">
        <w:trPr>
          <w:jc w:val="center"/>
        </w:trPr>
        <w:tc>
          <w:tcPr>
            <w:tcW w:w="479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D2C11BE"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5166" w:type="dxa"/>
            <w:gridSpan w:val="2"/>
            <w:tcBorders>
              <w:top w:val="single" w:sz="4" w:space="0" w:color="auto"/>
              <w:left w:val="single" w:sz="4" w:space="0" w:color="auto"/>
              <w:bottom w:val="single" w:sz="4" w:space="0" w:color="auto"/>
              <w:right w:val="single" w:sz="4" w:space="0" w:color="auto"/>
            </w:tcBorders>
            <w:hideMark/>
          </w:tcPr>
          <w:p w14:paraId="5EB1810F" w14:textId="77777777" w:rsidR="009118BF" w:rsidRPr="00275DE2" w:rsidRDefault="009118BF" w:rsidP="00C975C1">
            <w:pPr>
              <w:pStyle w:val="af0"/>
              <w:numPr>
                <w:ilvl w:val="0"/>
                <w:numId w:val="72"/>
              </w:numPr>
              <w:spacing w:after="0" w:line="240" w:lineRule="auto"/>
              <w:contextualSpacing/>
              <w:jc w:val="both"/>
              <w:rPr>
                <w:rFonts w:asciiTheme="majorHAnsi" w:hAnsiTheme="majorHAnsi"/>
                <w:sz w:val="24"/>
                <w:szCs w:val="24"/>
              </w:rPr>
            </w:pPr>
            <w:r w:rsidRPr="00275DE2">
              <w:rPr>
                <w:rFonts w:asciiTheme="majorHAnsi" w:hAnsiTheme="majorHAnsi"/>
                <w:sz w:val="24"/>
                <w:szCs w:val="24"/>
              </w:rPr>
              <w:t xml:space="preserve">Χρήση Η/Υ, προβολέα, διαδικτύου, ηλεκτρονικών διευθύνσεων σχετικών με το αντικείμενο του μαθήματος, χρήση της βάσης δεδομένων της Ελληνικής Στατιστικής Αρχής, </w:t>
            </w:r>
            <w:r w:rsidRPr="00275DE2">
              <w:rPr>
                <w:rFonts w:asciiTheme="majorHAnsi" w:hAnsiTheme="majorHAnsi"/>
                <w:sz w:val="24"/>
                <w:szCs w:val="24"/>
                <w:lang w:val="en-US"/>
              </w:rPr>
              <w:t>Eurostat</w:t>
            </w:r>
            <w:r w:rsidRPr="00275DE2">
              <w:rPr>
                <w:rFonts w:asciiTheme="majorHAnsi" w:hAnsiTheme="majorHAnsi"/>
                <w:sz w:val="24"/>
                <w:szCs w:val="24"/>
              </w:rPr>
              <w:t>, κ.α.</w:t>
            </w:r>
          </w:p>
          <w:p w14:paraId="5AB110E3" w14:textId="77777777" w:rsidR="009118BF" w:rsidRPr="00275DE2" w:rsidRDefault="009118BF" w:rsidP="00C975C1">
            <w:pPr>
              <w:pStyle w:val="af0"/>
              <w:numPr>
                <w:ilvl w:val="0"/>
                <w:numId w:val="72"/>
              </w:numPr>
              <w:spacing w:after="0" w:line="240" w:lineRule="auto"/>
              <w:contextualSpacing/>
              <w:jc w:val="both"/>
              <w:rPr>
                <w:rFonts w:asciiTheme="majorHAnsi" w:hAnsiTheme="majorHAnsi"/>
                <w:sz w:val="24"/>
                <w:szCs w:val="24"/>
              </w:rPr>
            </w:pPr>
            <w:r w:rsidRPr="00275DE2">
              <w:rPr>
                <w:rFonts w:asciiTheme="majorHAnsi" w:hAnsiTheme="majorHAnsi"/>
                <w:sz w:val="24"/>
                <w:szCs w:val="24"/>
              </w:rPr>
              <w:t xml:space="preserve">Υποστήριξη της μαθησιακής διδασκαλίας μέσω της πλατφόρμας </w:t>
            </w:r>
            <w:r w:rsidRPr="00275DE2">
              <w:rPr>
                <w:rFonts w:asciiTheme="majorHAnsi" w:hAnsiTheme="majorHAnsi"/>
                <w:sz w:val="24"/>
                <w:szCs w:val="24"/>
                <w:lang w:val="en-US"/>
              </w:rPr>
              <w:t>e</w:t>
            </w:r>
            <w:r w:rsidRPr="00275DE2">
              <w:rPr>
                <w:rFonts w:asciiTheme="majorHAnsi" w:hAnsiTheme="majorHAnsi"/>
                <w:sz w:val="24"/>
                <w:szCs w:val="24"/>
              </w:rPr>
              <w:t>-</w:t>
            </w:r>
            <w:r w:rsidRPr="00275DE2">
              <w:rPr>
                <w:rFonts w:asciiTheme="majorHAnsi" w:hAnsiTheme="majorHAnsi"/>
                <w:sz w:val="24"/>
                <w:szCs w:val="24"/>
                <w:lang w:val="en-US"/>
              </w:rPr>
              <w:t>class</w:t>
            </w:r>
          </w:p>
          <w:p w14:paraId="55E1B8A5" w14:textId="77777777" w:rsidR="009118BF" w:rsidRPr="00275DE2" w:rsidRDefault="009118BF" w:rsidP="00C975C1">
            <w:pPr>
              <w:pStyle w:val="af0"/>
              <w:numPr>
                <w:ilvl w:val="0"/>
                <w:numId w:val="72"/>
              </w:numPr>
              <w:spacing w:after="0" w:line="240" w:lineRule="auto"/>
              <w:contextualSpacing/>
              <w:jc w:val="both"/>
              <w:rPr>
                <w:rFonts w:asciiTheme="majorHAnsi" w:hAnsiTheme="majorHAnsi"/>
                <w:sz w:val="24"/>
                <w:szCs w:val="24"/>
              </w:rPr>
            </w:pPr>
            <w:r w:rsidRPr="00275DE2">
              <w:rPr>
                <w:rFonts w:asciiTheme="majorHAnsi" w:hAnsiTheme="majorHAnsi"/>
                <w:sz w:val="24"/>
                <w:szCs w:val="24"/>
              </w:rPr>
              <w:t xml:space="preserve">Επικοινωνία με τους φοιτητές μέσω της </w:t>
            </w:r>
            <w:r w:rsidRPr="00275DE2">
              <w:rPr>
                <w:rFonts w:asciiTheme="majorHAnsi" w:hAnsiTheme="majorHAnsi"/>
                <w:sz w:val="24"/>
                <w:szCs w:val="24"/>
                <w:lang w:val="en-US"/>
              </w:rPr>
              <w:t>web</w:t>
            </w:r>
            <w:r w:rsidRPr="00275DE2">
              <w:rPr>
                <w:rFonts w:asciiTheme="majorHAnsi" w:hAnsiTheme="majorHAnsi"/>
                <w:sz w:val="24"/>
                <w:szCs w:val="24"/>
              </w:rPr>
              <w:t>-</w:t>
            </w:r>
            <w:r w:rsidRPr="00275DE2">
              <w:rPr>
                <w:rFonts w:asciiTheme="majorHAnsi" w:hAnsiTheme="majorHAnsi"/>
                <w:sz w:val="24"/>
                <w:szCs w:val="24"/>
                <w:lang w:val="en-US"/>
              </w:rPr>
              <w:t>class</w:t>
            </w:r>
          </w:p>
        </w:tc>
      </w:tr>
      <w:tr w:rsidR="009118BF" w:rsidRPr="00275DE2" w14:paraId="7C3ED00A" w14:textId="77777777" w:rsidTr="00C975C1">
        <w:trPr>
          <w:trHeight w:val="1975"/>
          <w:jc w:val="center"/>
        </w:trPr>
        <w:tc>
          <w:tcPr>
            <w:tcW w:w="4799" w:type="dxa"/>
            <w:gridSpan w:val="2"/>
            <w:tcBorders>
              <w:top w:val="single" w:sz="4" w:space="0" w:color="auto"/>
              <w:left w:val="single" w:sz="4" w:space="0" w:color="auto"/>
              <w:bottom w:val="single" w:sz="4" w:space="0" w:color="auto"/>
              <w:right w:val="single" w:sz="4" w:space="0" w:color="auto"/>
            </w:tcBorders>
            <w:shd w:val="clear" w:color="auto" w:fill="C6D9F1"/>
          </w:tcPr>
          <w:p w14:paraId="65DD1307"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6D2FCF1A" w14:textId="77777777" w:rsidR="009118BF" w:rsidRPr="00275DE2" w:rsidRDefault="009118BF" w:rsidP="00C975C1">
            <w:pPr>
              <w:rPr>
                <w:rFonts w:asciiTheme="majorHAnsi" w:hAnsiTheme="majorHAnsi"/>
                <w:b/>
              </w:rPr>
            </w:pPr>
          </w:p>
          <w:p w14:paraId="5E29174C" w14:textId="77777777" w:rsidR="009118BF" w:rsidRPr="00275DE2" w:rsidRDefault="009118BF" w:rsidP="00C975C1">
            <w:pPr>
              <w:rPr>
                <w:rFonts w:asciiTheme="majorHAnsi" w:hAnsiTheme="majorHAnsi"/>
                <w:b/>
              </w:rPr>
            </w:pPr>
          </w:p>
          <w:p w14:paraId="696FAC61" w14:textId="77777777" w:rsidR="009118BF" w:rsidRPr="00275DE2" w:rsidRDefault="009118BF" w:rsidP="00C975C1">
            <w:pPr>
              <w:rPr>
                <w:rFonts w:asciiTheme="majorHAnsi" w:hAnsiTheme="majorHAnsi"/>
                <w:b/>
              </w:rPr>
            </w:pPr>
          </w:p>
          <w:p w14:paraId="7C34E30C" w14:textId="77777777" w:rsidR="009118BF" w:rsidRPr="00275DE2" w:rsidRDefault="009118BF" w:rsidP="00C975C1">
            <w:pPr>
              <w:rPr>
                <w:rFonts w:asciiTheme="majorHAnsi" w:hAnsiTheme="majorHAnsi"/>
                <w:b/>
              </w:rPr>
            </w:pPr>
          </w:p>
          <w:p w14:paraId="13F72D16" w14:textId="77777777" w:rsidR="009118BF" w:rsidRPr="00275DE2" w:rsidRDefault="009118BF" w:rsidP="00C975C1">
            <w:pPr>
              <w:rPr>
                <w:rFonts w:asciiTheme="majorHAnsi" w:hAnsiTheme="majorHAnsi"/>
                <w:b/>
              </w:rPr>
            </w:pPr>
          </w:p>
          <w:p w14:paraId="0C8963DC" w14:textId="77777777" w:rsidR="009118BF" w:rsidRPr="00275DE2" w:rsidRDefault="009118BF" w:rsidP="00C975C1">
            <w:pPr>
              <w:rPr>
                <w:rFonts w:asciiTheme="majorHAnsi" w:hAnsiTheme="majorHAnsi"/>
                <w:b/>
              </w:rPr>
            </w:pPr>
          </w:p>
          <w:p w14:paraId="0DC8B19D" w14:textId="77777777" w:rsidR="009118BF" w:rsidRPr="00275DE2" w:rsidRDefault="009118BF" w:rsidP="00C975C1">
            <w:pPr>
              <w:rPr>
                <w:rFonts w:asciiTheme="majorHAnsi" w:hAnsiTheme="majorHAnsi"/>
                <w:b/>
              </w:rPr>
            </w:pPr>
          </w:p>
          <w:p w14:paraId="67527A79" w14:textId="77777777" w:rsidR="009118BF" w:rsidRPr="00275DE2" w:rsidRDefault="009118BF" w:rsidP="00C975C1">
            <w:pPr>
              <w:rPr>
                <w:rFonts w:asciiTheme="majorHAnsi" w:hAnsiTheme="majorHAnsi"/>
                <w:b/>
              </w:rPr>
            </w:pPr>
          </w:p>
        </w:tc>
        <w:tc>
          <w:tcPr>
            <w:tcW w:w="5166"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701"/>
            </w:tblGrid>
            <w:tr w:rsidR="009118BF" w:rsidRPr="00275DE2" w14:paraId="6BC2B5E0" w14:textId="77777777" w:rsidTr="00C975C1">
              <w:trPr>
                <w:trHeight w:val="358"/>
              </w:trPr>
              <w:tc>
                <w:tcPr>
                  <w:tcW w:w="3006" w:type="dxa"/>
                  <w:tcBorders>
                    <w:top w:val="single" w:sz="4" w:space="0" w:color="auto"/>
                    <w:left w:val="single" w:sz="4" w:space="0" w:color="auto"/>
                    <w:bottom w:val="single" w:sz="4" w:space="0" w:color="auto"/>
                    <w:right w:val="single" w:sz="4" w:space="0" w:color="auto"/>
                  </w:tcBorders>
                  <w:hideMark/>
                </w:tcPr>
                <w:p w14:paraId="623154C3"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1701" w:type="dxa"/>
                  <w:tcBorders>
                    <w:top w:val="single" w:sz="4" w:space="0" w:color="auto"/>
                    <w:left w:val="single" w:sz="4" w:space="0" w:color="auto"/>
                    <w:bottom w:val="single" w:sz="4" w:space="0" w:color="auto"/>
                    <w:right w:val="single" w:sz="4" w:space="0" w:color="auto"/>
                  </w:tcBorders>
                  <w:hideMark/>
                </w:tcPr>
                <w:p w14:paraId="198DB0C2"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71A5996B" w14:textId="77777777" w:rsidTr="00C975C1">
              <w:trPr>
                <w:trHeight w:val="506"/>
              </w:trPr>
              <w:tc>
                <w:tcPr>
                  <w:tcW w:w="3006" w:type="dxa"/>
                  <w:tcBorders>
                    <w:top w:val="single" w:sz="4" w:space="0" w:color="auto"/>
                    <w:left w:val="single" w:sz="4" w:space="0" w:color="auto"/>
                    <w:bottom w:val="single" w:sz="4" w:space="0" w:color="auto"/>
                    <w:right w:val="single" w:sz="4" w:space="0" w:color="auto"/>
                  </w:tcBorders>
                  <w:hideMark/>
                </w:tcPr>
                <w:p w14:paraId="27C84372" w14:textId="77777777" w:rsidR="009118BF" w:rsidRPr="00275DE2" w:rsidRDefault="009118BF" w:rsidP="00C975C1">
                  <w:pPr>
                    <w:rPr>
                      <w:rFonts w:asciiTheme="majorHAnsi" w:hAnsiTheme="majorHAnsi"/>
                    </w:rPr>
                  </w:pPr>
                  <w:r w:rsidRPr="00275DE2">
                    <w:rPr>
                      <w:rFonts w:asciiTheme="majorHAnsi" w:hAnsiTheme="majorHAnsi"/>
                    </w:rPr>
                    <w:t>Διαλέξεις,  άσκηση σε ομάδες σε δομές ΠΦΥ, εκπαιδευτικές επισκέψεις φοιτητών / διαλέξεις επιστημόνων ή άλλες δραστηριότητες σε συνεργασία με τοπικούς, περιφερειακούς ή εθνικούς κοινωνικούς, πολιτιστικούς και παραγωγικούς φορείς</w:t>
                  </w:r>
                </w:p>
                <w:p w14:paraId="48D023A3" w14:textId="77777777" w:rsidR="009118BF" w:rsidRPr="00275DE2" w:rsidRDefault="009118BF" w:rsidP="00C975C1">
                  <w:pPr>
                    <w:rPr>
                      <w:rFonts w:asciiTheme="majorHAnsi" w:hAnsiTheme="majorHAnsi"/>
                    </w:rPr>
                  </w:pPr>
                  <w:r w:rsidRPr="00275DE2">
                    <w:rPr>
                      <w:rFonts w:asciiTheme="majorHAnsi" w:hAnsiTheme="majorHAnsi"/>
                    </w:rPr>
                    <w:t xml:space="preserve">Μελέτη &amp; ανάλυση </w:t>
                  </w:r>
                  <w:r>
                    <w:rPr>
                      <w:rFonts w:asciiTheme="majorHAnsi" w:hAnsiTheme="majorHAnsi"/>
                    </w:rPr>
                    <w:t xml:space="preserve">ελληνικής και αγγλόφωνης </w:t>
                  </w:r>
                  <w:r w:rsidRPr="00275DE2">
                    <w:rPr>
                      <w:rFonts w:asciiTheme="majorHAnsi" w:hAnsiTheme="majorHAnsi"/>
                    </w:rPr>
                    <w:t xml:space="preserve">βιβλιογραφίας, χρήση βάσεως Ελληνικής Στατιστικής Αρχής, </w:t>
                  </w:r>
                  <w:r w:rsidRPr="00275DE2">
                    <w:rPr>
                      <w:rFonts w:asciiTheme="majorHAnsi" w:hAnsiTheme="majorHAnsi"/>
                      <w:lang w:val="en-US"/>
                    </w:rPr>
                    <w:t>Eurostat</w:t>
                  </w:r>
                  <w:r w:rsidRPr="00275DE2">
                    <w:rPr>
                      <w:rFonts w:asciiTheme="majorHAnsi" w:hAnsiTheme="majorHAnsi"/>
                    </w:rPr>
                    <w:t xml:space="preserve">, Υπουργείου Υγείας, ΚΕΕΛΠΝΟ, Σχετικών </w:t>
                  </w:r>
                  <w:r w:rsidRPr="00275DE2">
                    <w:rPr>
                      <w:rFonts w:asciiTheme="majorHAnsi" w:hAnsiTheme="majorHAnsi"/>
                    </w:rPr>
                    <w:lastRenderedPageBreak/>
                    <w:t>Ευρωπαϊκών και Διεθνών φορέων και ολοκλήρωση υποχρεωτικής γραπτής εργασίας</w:t>
                  </w:r>
                </w:p>
              </w:tc>
              <w:tc>
                <w:tcPr>
                  <w:tcW w:w="1701" w:type="dxa"/>
                  <w:tcBorders>
                    <w:top w:val="single" w:sz="4" w:space="0" w:color="auto"/>
                    <w:left w:val="single" w:sz="4" w:space="0" w:color="auto"/>
                    <w:bottom w:val="single" w:sz="4" w:space="0" w:color="auto"/>
                    <w:right w:val="single" w:sz="4" w:space="0" w:color="auto"/>
                  </w:tcBorders>
                  <w:hideMark/>
                </w:tcPr>
                <w:p w14:paraId="73F3F908" w14:textId="77777777" w:rsidR="009118BF" w:rsidRPr="00275DE2" w:rsidRDefault="009118BF" w:rsidP="00C975C1">
                  <w:pPr>
                    <w:rPr>
                      <w:rFonts w:asciiTheme="majorHAnsi" w:hAnsiTheme="majorHAnsi"/>
                    </w:rPr>
                  </w:pPr>
                  <w:r>
                    <w:rPr>
                      <w:rFonts w:asciiTheme="majorHAnsi" w:hAnsiTheme="majorHAnsi"/>
                    </w:rPr>
                    <w:lastRenderedPageBreak/>
                    <w:t>98</w:t>
                  </w:r>
                  <w:r w:rsidRPr="00275DE2">
                    <w:rPr>
                      <w:rFonts w:asciiTheme="majorHAnsi" w:hAnsiTheme="majorHAnsi"/>
                    </w:rPr>
                    <w:t xml:space="preserve"> ώρες</w:t>
                  </w:r>
                </w:p>
              </w:tc>
            </w:tr>
            <w:tr w:rsidR="009118BF" w:rsidRPr="00275DE2" w14:paraId="40AF463E" w14:textId="77777777" w:rsidTr="00C975C1">
              <w:trPr>
                <w:trHeight w:val="557"/>
              </w:trPr>
              <w:tc>
                <w:tcPr>
                  <w:tcW w:w="3006" w:type="dxa"/>
                  <w:tcBorders>
                    <w:top w:val="single" w:sz="4" w:space="0" w:color="auto"/>
                    <w:left w:val="single" w:sz="4" w:space="0" w:color="auto"/>
                    <w:bottom w:val="single" w:sz="4" w:space="0" w:color="auto"/>
                    <w:right w:val="single" w:sz="4" w:space="0" w:color="auto"/>
                  </w:tcBorders>
                  <w:hideMark/>
                </w:tcPr>
                <w:p w14:paraId="78FBA543" w14:textId="77777777" w:rsidR="009118BF" w:rsidRPr="00275DE2" w:rsidRDefault="009118BF" w:rsidP="00C975C1">
                  <w:pPr>
                    <w:jc w:val="both"/>
                    <w:rPr>
                      <w:rFonts w:asciiTheme="majorHAnsi" w:hAnsiTheme="majorHAnsi"/>
                    </w:rPr>
                  </w:pPr>
                  <w:r w:rsidRPr="00275DE2">
                    <w:rPr>
                      <w:rFonts w:asciiTheme="majorHAnsi" w:hAnsiTheme="majorHAnsi"/>
                    </w:rPr>
                    <w:t>Άσκηση σε δομές ΠΦΥ στην Κοινότητα</w:t>
                  </w:r>
                </w:p>
              </w:tc>
              <w:tc>
                <w:tcPr>
                  <w:tcW w:w="1701" w:type="dxa"/>
                  <w:tcBorders>
                    <w:top w:val="single" w:sz="4" w:space="0" w:color="auto"/>
                    <w:left w:val="single" w:sz="4" w:space="0" w:color="auto"/>
                    <w:bottom w:val="single" w:sz="4" w:space="0" w:color="auto"/>
                    <w:right w:val="single" w:sz="4" w:space="0" w:color="auto"/>
                  </w:tcBorders>
                  <w:hideMark/>
                </w:tcPr>
                <w:p w14:paraId="6900043B" w14:textId="77777777" w:rsidR="009118BF" w:rsidRPr="00275DE2" w:rsidRDefault="009118BF" w:rsidP="00C975C1">
                  <w:pPr>
                    <w:rPr>
                      <w:rFonts w:asciiTheme="majorHAnsi" w:hAnsiTheme="majorHAnsi"/>
                    </w:rPr>
                  </w:pPr>
                  <w:r w:rsidRPr="00275DE2">
                    <w:rPr>
                      <w:rFonts w:asciiTheme="majorHAnsi" w:hAnsiTheme="majorHAnsi"/>
                    </w:rPr>
                    <w:t>52 ώρες</w:t>
                  </w:r>
                </w:p>
              </w:tc>
            </w:tr>
            <w:tr w:rsidR="009118BF" w:rsidRPr="00275DE2" w14:paraId="27831135" w14:textId="77777777" w:rsidTr="00C975C1">
              <w:trPr>
                <w:trHeight w:val="564"/>
              </w:trPr>
              <w:tc>
                <w:tcPr>
                  <w:tcW w:w="3006" w:type="dxa"/>
                  <w:tcBorders>
                    <w:top w:val="single" w:sz="4" w:space="0" w:color="auto"/>
                    <w:left w:val="single" w:sz="4" w:space="0" w:color="auto"/>
                    <w:bottom w:val="single" w:sz="4" w:space="0" w:color="auto"/>
                    <w:right w:val="single" w:sz="4" w:space="0" w:color="auto"/>
                  </w:tcBorders>
                  <w:hideMark/>
                </w:tcPr>
                <w:p w14:paraId="1F268733"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241D7EBB"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1701" w:type="dxa"/>
                  <w:tcBorders>
                    <w:top w:val="single" w:sz="4" w:space="0" w:color="auto"/>
                    <w:left w:val="single" w:sz="4" w:space="0" w:color="auto"/>
                    <w:bottom w:val="single" w:sz="4" w:space="0" w:color="auto"/>
                    <w:right w:val="single" w:sz="4" w:space="0" w:color="auto"/>
                  </w:tcBorders>
                  <w:hideMark/>
                </w:tcPr>
                <w:p w14:paraId="1A937F30" w14:textId="77777777" w:rsidR="009118BF" w:rsidRPr="00275DE2" w:rsidRDefault="009118BF" w:rsidP="00C975C1">
                  <w:pPr>
                    <w:rPr>
                      <w:rFonts w:asciiTheme="majorHAnsi" w:hAnsiTheme="majorHAnsi"/>
                    </w:rPr>
                  </w:pPr>
                  <w:r w:rsidRPr="00275DE2">
                    <w:rPr>
                      <w:rFonts w:asciiTheme="majorHAnsi" w:hAnsiTheme="majorHAnsi"/>
                    </w:rPr>
                    <w:t xml:space="preserve">150 ώρες (6 </w:t>
                  </w:r>
                  <w:r w:rsidRPr="00275DE2">
                    <w:rPr>
                      <w:rFonts w:asciiTheme="majorHAnsi" w:hAnsiTheme="majorHAnsi"/>
                      <w:lang w:val="en-US"/>
                    </w:rPr>
                    <w:t>ECTS</w:t>
                  </w:r>
                  <w:r w:rsidRPr="00275DE2">
                    <w:rPr>
                      <w:rFonts w:asciiTheme="majorHAnsi" w:hAnsiTheme="majorHAnsi"/>
                    </w:rPr>
                    <w:t>)</w:t>
                  </w:r>
                </w:p>
              </w:tc>
            </w:tr>
          </w:tbl>
          <w:p w14:paraId="6A37DDA4" w14:textId="77777777" w:rsidR="009118BF" w:rsidRPr="00275DE2" w:rsidRDefault="009118BF" w:rsidP="00C975C1">
            <w:pPr>
              <w:rPr>
                <w:rFonts w:asciiTheme="majorHAnsi" w:hAnsiTheme="majorHAnsi"/>
              </w:rPr>
            </w:pPr>
          </w:p>
        </w:tc>
      </w:tr>
      <w:tr w:rsidR="009118BF" w:rsidRPr="00275DE2" w14:paraId="30AC0140" w14:textId="77777777" w:rsidTr="00C975C1">
        <w:trPr>
          <w:jc w:val="center"/>
        </w:trPr>
        <w:tc>
          <w:tcPr>
            <w:tcW w:w="479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0C00C51" w14:textId="77777777" w:rsidR="009118BF" w:rsidRPr="00275DE2" w:rsidRDefault="009118BF" w:rsidP="00C975C1">
            <w:pPr>
              <w:rPr>
                <w:rFonts w:asciiTheme="majorHAnsi" w:hAnsiTheme="majorHAnsi"/>
                <w:b/>
              </w:rPr>
            </w:pPr>
            <w:r w:rsidRPr="00275DE2">
              <w:rPr>
                <w:rFonts w:asciiTheme="majorHAnsi" w:hAnsiTheme="majorHAnsi"/>
                <w:b/>
              </w:rPr>
              <w:lastRenderedPageBreak/>
              <w:t>Αξιολόγηση Φοιτητών</w:t>
            </w:r>
          </w:p>
        </w:tc>
        <w:tc>
          <w:tcPr>
            <w:tcW w:w="5166" w:type="dxa"/>
            <w:gridSpan w:val="2"/>
            <w:tcBorders>
              <w:top w:val="single" w:sz="4" w:space="0" w:color="auto"/>
              <w:left w:val="single" w:sz="4" w:space="0" w:color="auto"/>
              <w:bottom w:val="single" w:sz="4" w:space="0" w:color="auto"/>
              <w:right w:val="single" w:sz="4" w:space="0" w:color="auto"/>
            </w:tcBorders>
            <w:hideMark/>
          </w:tcPr>
          <w:p w14:paraId="32A53C7E" w14:textId="77777777" w:rsidR="009118BF" w:rsidRPr="00275DE2" w:rsidRDefault="009118BF" w:rsidP="00C975C1">
            <w:pPr>
              <w:pStyle w:val="Default"/>
              <w:rPr>
                <w:rFonts w:asciiTheme="majorHAnsi" w:hAnsiTheme="majorHAnsi"/>
              </w:rPr>
            </w:pPr>
            <w:r w:rsidRPr="00275DE2">
              <w:rPr>
                <w:rFonts w:asciiTheme="majorHAnsi" w:hAnsiTheme="majorHAnsi"/>
              </w:rPr>
              <w:t xml:space="preserve">Γραπτές  ή προφορικές εξετάσεις (70%) </w:t>
            </w:r>
          </w:p>
          <w:p w14:paraId="080E890A" w14:textId="77777777" w:rsidR="009118BF" w:rsidRPr="00275DE2" w:rsidRDefault="009118BF" w:rsidP="00C975C1">
            <w:pPr>
              <w:jc w:val="both"/>
              <w:rPr>
                <w:rFonts w:asciiTheme="majorHAnsi" w:hAnsiTheme="majorHAnsi"/>
              </w:rPr>
            </w:pPr>
            <w:r w:rsidRPr="00275DE2">
              <w:rPr>
                <w:rFonts w:asciiTheme="majorHAnsi" w:hAnsiTheme="majorHAnsi"/>
              </w:rPr>
              <w:t>Ατομική υποχρεωτική γραπτή εργασία (30%)</w:t>
            </w:r>
          </w:p>
        </w:tc>
      </w:tr>
      <w:tr w:rsidR="009118BF" w:rsidRPr="00275DE2" w14:paraId="39797D85" w14:textId="77777777" w:rsidTr="00C975C1">
        <w:trPr>
          <w:jc w:val="center"/>
        </w:trPr>
        <w:tc>
          <w:tcPr>
            <w:tcW w:w="9965" w:type="dxa"/>
            <w:gridSpan w:val="4"/>
            <w:tcBorders>
              <w:top w:val="single" w:sz="4" w:space="0" w:color="auto"/>
              <w:left w:val="nil"/>
              <w:bottom w:val="single" w:sz="4" w:space="0" w:color="auto"/>
              <w:right w:val="nil"/>
            </w:tcBorders>
          </w:tcPr>
          <w:p w14:paraId="51B8CC11" w14:textId="77777777" w:rsidR="009118BF" w:rsidRPr="00275DE2" w:rsidRDefault="009118BF" w:rsidP="00C975C1">
            <w:pPr>
              <w:rPr>
                <w:rFonts w:asciiTheme="majorHAnsi" w:hAnsiTheme="majorHAnsi"/>
              </w:rPr>
            </w:pPr>
          </w:p>
        </w:tc>
      </w:tr>
      <w:tr w:rsidR="009118BF" w:rsidRPr="00275DE2" w14:paraId="67B3C493"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4D12CE3"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5477B6" w14:paraId="39149466" w14:textId="77777777" w:rsidTr="00C975C1">
        <w:trPr>
          <w:trHeight w:val="70"/>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FFFFFF"/>
          </w:tcPr>
          <w:p w14:paraId="76891982" w14:textId="77777777" w:rsidR="009118BF" w:rsidRPr="00275DE2" w:rsidRDefault="009118BF" w:rsidP="00394167">
            <w:pPr>
              <w:numPr>
                <w:ilvl w:val="0"/>
                <w:numId w:val="108"/>
              </w:numPr>
              <w:shd w:val="clear" w:color="auto" w:fill="FFFFFF"/>
              <w:spacing w:line="360" w:lineRule="auto"/>
              <w:rPr>
                <w:rFonts w:asciiTheme="majorHAnsi" w:hAnsiTheme="majorHAnsi"/>
              </w:rPr>
            </w:pPr>
            <w:r w:rsidRPr="00275DE2">
              <w:rPr>
                <w:rFonts w:asciiTheme="majorHAnsi" w:hAnsiTheme="majorHAnsi"/>
              </w:rPr>
              <w:t>Κοινοτική Νοσηλευτική, Α. Καλοκαιρινού-Αναγνωστοπούλου, Π. Σουρτζή, 2005</w:t>
            </w:r>
          </w:p>
          <w:p w14:paraId="04A495D4" w14:textId="77777777" w:rsidR="009118BF" w:rsidRPr="00C975C1" w:rsidRDefault="009118BF" w:rsidP="00394167">
            <w:pPr>
              <w:numPr>
                <w:ilvl w:val="0"/>
                <w:numId w:val="108"/>
              </w:numPr>
              <w:shd w:val="clear" w:color="auto" w:fill="FFFFFF"/>
              <w:spacing w:line="360" w:lineRule="auto"/>
              <w:rPr>
                <w:rFonts w:asciiTheme="majorHAnsi" w:hAnsiTheme="majorHAnsi"/>
                <w:lang w:val="en-US"/>
              </w:rPr>
            </w:pPr>
            <w:r w:rsidRPr="00275DE2">
              <w:rPr>
                <w:rFonts w:asciiTheme="majorHAnsi" w:hAnsiTheme="majorHAnsi"/>
              </w:rPr>
              <w:t>Κοινοτικήνοσηλευτική</w:t>
            </w:r>
            <w:r w:rsidRPr="00C975C1">
              <w:rPr>
                <w:rFonts w:asciiTheme="majorHAnsi" w:hAnsiTheme="majorHAnsi"/>
                <w:lang w:val="en-US"/>
              </w:rPr>
              <w:t xml:space="preserve">, </w:t>
            </w:r>
            <w:r w:rsidRPr="00275DE2">
              <w:rPr>
                <w:rFonts w:asciiTheme="majorHAnsi" w:hAnsiTheme="majorHAnsi"/>
                <w:lang w:val="en-US"/>
              </w:rPr>
              <w:t>Stanhope</w:t>
            </w:r>
            <w:r w:rsidRPr="00C975C1">
              <w:rPr>
                <w:rFonts w:asciiTheme="majorHAnsi" w:hAnsiTheme="majorHAnsi"/>
                <w:lang w:val="en-US"/>
              </w:rPr>
              <w:t xml:space="preserve"> </w:t>
            </w:r>
            <w:r w:rsidRPr="00275DE2">
              <w:rPr>
                <w:rFonts w:asciiTheme="majorHAnsi" w:hAnsiTheme="majorHAnsi"/>
                <w:lang w:val="en-US"/>
              </w:rPr>
              <w:t>Marsia</w:t>
            </w:r>
            <w:r w:rsidRPr="00C975C1">
              <w:rPr>
                <w:rFonts w:asciiTheme="majorHAnsi" w:hAnsiTheme="majorHAnsi"/>
                <w:lang w:val="en-US"/>
              </w:rPr>
              <w:t xml:space="preserve">, </w:t>
            </w:r>
            <w:r w:rsidRPr="00275DE2">
              <w:rPr>
                <w:rFonts w:asciiTheme="majorHAnsi" w:hAnsiTheme="majorHAnsi"/>
                <w:lang w:val="en-US"/>
              </w:rPr>
              <w:t>Lancaster</w:t>
            </w:r>
            <w:r w:rsidRPr="00C975C1">
              <w:rPr>
                <w:rFonts w:asciiTheme="majorHAnsi" w:hAnsiTheme="majorHAnsi"/>
                <w:lang w:val="en-US"/>
              </w:rPr>
              <w:t xml:space="preserve"> </w:t>
            </w:r>
            <w:r w:rsidRPr="00275DE2">
              <w:rPr>
                <w:rFonts w:asciiTheme="majorHAnsi" w:hAnsiTheme="majorHAnsi"/>
                <w:lang w:val="en-US"/>
              </w:rPr>
              <w:t>Jeanette</w:t>
            </w:r>
            <w:r w:rsidRPr="00C975C1">
              <w:rPr>
                <w:rFonts w:asciiTheme="majorHAnsi" w:hAnsiTheme="majorHAnsi"/>
                <w:lang w:val="en-US"/>
              </w:rPr>
              <w:t>,2015</w:t>
            </w:r>
          </w:p>
        </w:tc>
      </w:tr>
    </w:tbl>
    <w:p w14:paraId="658DD13D" w14:textId="77777777" w:rsidR="009118BF" w:rsidRPr="00C975C1" w:rsidRDefault="009118BF" w:rsidP="009118BF">
      <w:pPr>
        <w:shd w:val="clear" w:color="auto" w:fill="FFFFFF"/>
        <w:tabs>
          <w:tab w:val="left" w:pos="2441"/>
        </w:tabs>
        <w:rPr>
          <w:rFonts w:asciiTheme="majorHAnsi" w:hAnsiTheme="majorHAnsi"/>
          <w:b/>
          <w:lang w:val="en-US"/>
        </w:rPr>
      </w:pPr>
    </w:p>
    <w:p w14:paraId="0CA0F63E" w14:textId="77777777" w:rsidR="009118BF" w:rsidRPr="00C975C1" w:rsidRDefault="009118BF" w:rsidP="009118BF">
      <w:pPr>
        <w:shd w:val="clear" w:color="auto" w:fill="FFFFFF"/>
        <w:tabs>
          <w:tab w:val="left" w:pos="2441"/>
        </w:tabs>
        <w:rPr>
          <w:rFonts w:asciiTheme="majorHAnsi" w:hAnsiTheme="majorHAnsi"/>
          <w:b/>
          <w:lang w:val="en-US"/>
        </w:rPr>
      </w:pPr>
    </w:p>
    <w:p w14:paraId="16135D47" w14:textId="77777777" w:rsidR="009118BF" w:rsidRPr="00C975C1" w:rsidRDefault="009118BF" w:rsidP="009118BF">
      <w:pPr>
        <w:tabs>
          <w:tab w:val="left" w:pos="2441"/>
        </w:tabs>
        <w:jc w:val="center"/>
        <w:rPr>
          <w:rFonts w:asciiTheme="majorHAnsi" w:hAnsiTheme="majorHAnsi"/>
          <w:b/>
          <w:lang w:val="en-US"/>
        </w:rPr>
      </w:pPr>
    </w:p>
    <w:p w14:paraId="7FEE1B78" w14:textId="77777777" w:rsidR="009118BF" w:rsidRPr="00275DE2" w:rsidRDefault="009118BF" w:rsidP="009118BF">
      <w:pPr>
        <w:tabs>
          <w:tab w:val="left" w:pos="2441"/>
        </w:tabs>
        <w:jc w:val="center"/>
        <w:rPr>
          <w:rFonts w:asciiTheme="majorHAnsi" w:hAnsiTheme="majorHAnsi"/>
          <w:b/>
        </w:rPr>
      </w:pPr>
      <w:r w:rsidRPr="00275DE2">
        <w:rPr>
          <w:rFonts w:asciiTheme="majorHAnsi" w:hAnsiTheme="majorHAnsi"/>
          <w:b/>
        </w:rPr>
        <w:t>ΚΑΤ’ ΕΠΙΛΟΓΗΝ ΥΠΟΧΡΕΩΤΙΚΑ ΜΑΘΗΜΑΤΑ 3</w:t>
      </w:r>
      <w:r w:rsidRPr="00275DE2">
        <w:rPr>
          <w:rFonts w:asciiTheme="majorHAnsi" w:hAnsiTheme="majorHAnsi"/>
          <w:b/>
          <w:vertAlign w:val="superscript"/>
        </w:rPr>
        <w:t>ΟΥ</w:t>
      </w:r>
      <w:r w:rsidRPr="00275DE2">
        <w:rPr>
          <w:rFonts w:asciiTheme="majorHAnsi" w:hAnsiTheme="majorHAnsi"/>
          <w:b/>
        </w:rPr>
        <w:t xml:space="preserve"> ΕΞΑΜΗΝΟΥ</w:t>
      </w:r>
    </w:p>
    <w:p w14:paraId="6CA0D103" w14:textId="77777777" w:rsidR="009118BF" w:rsidRPr="00275DE2" w:rsidRDefault="009118BF" w:rsidP="009118BF">
      <w:pPr>
        <w:pStyle w:val="af0"/>
        <w:spacing w:after="0" w:line="240" w:lineRule="auto"/>
        <w:ind w:left="360"/>
        <w:jc w:val="center"/>
        <w:rPr>
          <w:rFonts w:asciiTheme="majorHAnsi" w:hAnsiTheme="majorHAnsi"/>
          <w:b/>
          <w:sz w:val="24"/>
          <w:szCs w:val="24"/>
        </w:rPr>
      </w:pPr>
    </w:p>
    <w:p w14:paraId="707F5B32" w14:textId="77777777" w:rsidR="009118BF" w:rsidRPr="00275DE2" w:rsidRDefault="009118BF" w:rsidP="009118BF">
      <w:pPr>
        <w:jc w:val="center"/>
        <w:rPr>
          <w:rFonts w:asciiTheme="majorHAnsi" w:hAnsiTheme="majorHAnsi"/>
          <w:b/>
        </w:rPr>
      </w:pPr>
      <w:r w:rsidRPr="00275DE2">
        <w:rPr>
          <w:rFonts w:asciiTheme="majorHAnsi" w:hAnsiTheme="majorHAnsi"/>
          <w:b/>
        </w:rPr>
        <w:t>ΓΕΝΕΤΙΚΗ</w:t>
      </w:r>
      <w:bookmarkStart w:id="7" w:name="_Hlk144222857"/>
    </w:p>
    <w:p w14:paraId="60DA77C9" w14:textId="77777777" w:rsidR="009118BF" w:rsidRPr="00275DE2" w:rsidRDefault="009118BF" w:rsidP="009118BF">
      <w:pPr>
        <w:jc w:val="center"/>
        <w:rPr>
          <w:rFonts w:asciiTheme="majorHAnsi" w:hAnsiTheme="majorHAnsi"/>
          <w:b/>
        </w:rPr>
      </w:pPr>
    </w:p>
    <w:tbl>
      <w:tblPr>
        <w:tblW w:w="10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1"/>
        <w:gridCol w:w="2166"/>
        <w:gridCol w:w="75"/>
        <w:gridCol w:w="2432"/>
        <w:gridCol w:w="330"/>
        <w:gridCol w:w="2157"/>
      </w:tblGrid>
      <w:tr w:rsidR="009118BF" w:rsidRPr="00275DE2" w14:paraId="1DC99DEF" w14:textId="77777777" w:rsidTr="00C975C1">
        <w:trPr>
          <w:trHeight w:val="269"/>
          <w:jc w:val="center"/>
        </w:trPr>
        <w:tc>
          <w:tcPr>
            <w:tcW w:w="3461" w:type="dxa"/>
            <w:shd w:val="clear" w:color="auto" w:fill="C6D9F1"/>
          </w:tcPr>
          <w:p w14:paraId="38324624"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160" w:type="dxa"/>
            <w:gridSpan w:val="5"/>
          </w:tcPr>
          <w:p w14:paraId="7BB9B109"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4D31B6BD" w14:textId="77777777" w:rsidTr="00C975C1">
        <w:trPr>
          <w:trHeight w:val="250"/>
          <w:jc w:val="center"/>
        </w:trPr>
        <w:tc>
          <w:tcPr>
            <w:tcW w:w="3461" w:type="dxa"/>
            <w:shd w:val="clear" w:color="auto" w:fill="C6D9F1"/>
          </w:tcPr>
          <w:p w14:paraId="5ABC9072"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160" w:type="dxa"/>
            <w:gridSpan w:val="5"/>
          </w:tcPr>
          <w:p w14:paraId="0EFE4F37"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4DCC4B5C" w14:textId="77777777" w:rsidTr="00C975C1">
        <w:trPr>
          <w:trHeight w:val="250"/>
          <w:jc w:val="center"/>
        </w:trPr>
        <w:tc>
          <w:tcPr>
            <w:tcW w:w="3461" w:type="dxa"/>
            <w:shd w:val="clear" w:color="auto" w:fill="C6D9F1"/>
          </w:tcPr>
          <w:p w14:paraId="073C4EA0" w14:textId="77777777" w:rsidR="009118BF" w:rsidRPr="00275DE2" w:rsidRDefault="009118BF" w:rsidP="00C975C1">
            <w:pPr>
              <w:rPr>
                <w:rFonts w:asciiTheme="majorHAnsi" w:hAnsiTheme="majorHAnsi"/>
                <w:b/>
              </w:rPr>
            </w:pPr>
            <w:r w:rsidRPr="00275DE2">
              <w:rPr>
                <w:rFonts w:asciiTheme="majorHAnsi" w:hAnsiTheme="majorHAnsi"/>
                <w:b/>
              </w:rPr>
              <w:t xml:space="preserve">ΕΠΙΠΕΔΟ ΣΠΟΥΔΩΝ </w:t>
            </w:r>
          </w:p>
        </w:tc>
        <w:tc>
          <w:tcPr>
            <w:tcW w:w="7160" w:type="dxa"/>
            <w:gridSpan w:val="5"/>
          </w:tcPr>
          <w:p w14:paraId="2FA0FB0F"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6D3DF0AD" w14:textId="77777777" w:rsidTr="00C975C1">
        <w:trPr>
          <w:trHeight w:val="250"/>
          <w:jc w:val="center"/>
        </w:trPr>
        <w:tc>
          <w:tcPr>
            <w:tcW w:w="3461" w:type="dxa"/>
            <w:shd w:val="clear" w:color="auto" w:fill="C6D9F1"/>
          </w:tcPr>
          <w:p w14:paraId="3173EB41"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166" w:type="dxa"/>
          </w:tcPr>
          <w:p w14:paraId="4714E67E" w14:textId="77777777" w:rsidR="009118BF" w:rsidRPr="00275DE2" w:rsidRDefault="009118BF" w:rsidP="00C975C1">
            <w:pPr>
              <w:rPr>
                <w:rFonts w:asciiTheme="majorHAnsi" w:hAnsiTheme="majorHAnsi"/>
              </w:rPr>
            </w:pPr>
            <w:r w:rsidRPr="00275DE2">
              <w:rPr>
                <w:rFonts w:asciiTheme="majorHAnsi" w:hAnsiTheme="majorHAnsi"/>
                <w:b/>
              </w:rPr>
              <w:t>ΕΠ16319.2</w:t>
            </w:r>
          </w:p>
        </w:tc>
        <w:tc>
          <w:tcPr>
            <w:tcW w:w="2507" w:type="dxa"/>
            <w:gridSpan w:val="2"/>
            <w:shd w:val="clear" w:color="auto" w:fill="C6D9F1"/>
          </w:tcPr>
          <w:p w14:paraId="07DB4D5D"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87" w:type="dxa"/>
            <w:gridSpan w:val="2"/>
          </w:tcPr>
          <w:p w14:paraId="0333973F" w14:textId="77777777" w:rsidR="009118BF" w:rsidRPr="00275DE2" w:rsidRDefault="009118BF" w:rsidP="00C975C1">
            <w:pPr>
              <w:rPr>
                <w:rFonts w:asciiTheme="majorHAnsi" w:hAnsiTheme="majorHAnsi"/>
                <w:b/>
              </w:rPr>
            </w:pPr>
            <w:r w:rsidRPr="00275DE2">
              <w:rPr>
                <w:rFonts w:asciiTheme="majorHAnsi" w:hAnsiTheme="majorHAnsi"/>
                <w:b/>
              </w:rPr>
              <w:t>3</w:t>
            </w:r>
            <w:r w:rsidRPr="00275DE2">
              <w:rPr>
                <w:rFonts w:asciiTheme="majorHAnsi" w:hAnsiTheme="majorHAnsi"/>
                <w:b/>
                <w:vertAlign w:val="superscript"/>
              </w:rPr>
              <w:t>o</w:t>
            </w:r>
          </w:p>
        </w:tc>
      </w:tr>
      <w:tr w:rsidR="009118BF" w:rsidRPr="00275DE2" w14:paraId="3A92D0EB" w14:textId="77777777" w:rsidTr="00C975C1">
        <w:trPr>
          <w:trHeight w:val="374"/>
          <w:jc w:val="center"/>
        </w:trPr>
        <w:tc>
          <w:tcPr>
            <w:tcW w:w="3461" w:type="dxa"/>
            <w:shd w:val="clear" w:color="auto" w:fill="C6D9F1"/>
            <w:vAlign w:val="center"/>
          </w:tcPr>
          <w:p w14:paraId="7C46FDCE"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160" w:type="dxa"/>
            <w:gridSpan w:val="5"/>
            <w:vAlign w:val="center"/>
          </w:tcPr>
          <w:p w14:paraId="4A83BA67" w14:textId="77777777" w:rsidR="009118BF" w:rsidRPr="00275DE2" w:rsidRDefault="009118BF" w:rsidP="00C975C1">
            <w:pPr>
              <w:rPr>
                <w:rFonts w:asciiTheme="majorHAnsi" w:hAnsiTheme="majorHAnsi"/>
                <w:b/>
              </w:rPr>
            </w:pPr>
            <w:r w:rsidRPr="00275DE2">
              <w:rPr>
                <w:rFonts w:asciiTheme="majorHAnsi" w:hAnsiTheme="majorHAnsi"/>
                <w:b/>
              </w:rPr>
              <w:t xml:space="preserve">ΓΕΝΕΤΙΚΗ  </w:t>
            </w:r>
          </w:p>
        </w:tc>
      </w:tr>
      <w:tr w:rsidR="009118BF" w:rsidRPr="00275DE2" w14:paraId="2EFCC4A9" w14:textId="77777777" w:rsidTr="00C975C1">
        <w:trPr>
          <w:trHeight w:val="195"/>
          <w:jc w:val="center"/>
        </w:trPr>
        <w:tc>
          <w:tcPr>
            <w:tcW w:w="5702" w:type="dxa"/>
            <w:gridSpan w:val="3"/>
            <w:shd w:val="clear" w:color="auto" w:fill="C6D9F1"/>
            <w:vAlign w:val="center"/>
          </w:tcPr>
          <w:p w14:paraId="2D65967F" w14:textId="77777777" w:rsidR="009118BF" w:rsidRPr="00275DE2" w:rsidRDefault="009118BF" w:rsidP="00C975C1">
            <w:pPr>
              <w:rPr>
                <w:rFonts w:asciiTheme="majorHAnsi" w:hAnsiTheme="majorHAnsi"/>
                <w:b/>
              </w:rPr>
            </w:pPr>
            <w:r w:rsidRPr="00275DE2">
              <w:rPr>
                <w:rFonts w:asciiTheme="majorHAnsi" w:hAnsiTheme="majorHAnsi"/>
                <w:b/>
              </w:rPr>
              <w:t xml:space="preserve">ΑΥΤΟΤΕΛΕΙΣ ΔΙΔΑΚΤΙΚΕΣ ΔΡΑΣΤΗΡΙΟΤΗΤΕΣ </w:t>
            </w:r>
            <w:r w:rsidRPr="00275DE2">
              <w:rPr>
                <w:rFonts w:asciiTheme="majorHAnsi" w:hAnsiTheme="majorHAnsi"/>
                <w:b/>
              </w:rPr>
              <w:br/>
            </w:r>
          </w:p>
        </w:tc>
        <w:tc>
          <w:tcPr>
            <w:tcW w:w="2762" w:type="dxa"/>
            <w:gridSpan w:val="2"/>
            <w:shd w:val="clear" w:color="auto" w:fill="C6D9F1"/>
            <w:vAlign w:val="center"/>
          </w:tcPr>
          <w:p w14:paraId="2D4B58C9" w14:textId="77777777" w:rsidR="009118BF" w:rsidRPr="00275DE2" w:rsidRDefault="009118BF" w:rsidP="00C975C1">
            <w:pPr>
              <w:rPr>
                <w:rFonts w:asciiTheme="majorHAnsi" w:hAnsiTheme="majorHAnsi"/>
                <w:b/>
              </w:rPr>
            </w:pPr>
            <w:r w:rsidRPr="00275DE2">
              <w:rPr>
                <w:rFonts w:asciiTheme="majorHAnsi" w:hAnsiTheme="majorHAnsi"/>
                <w:b/>
              </w:rPr>
              <w:t>ΕΒΔΟΜΑΔΙΑΙΕΣ</w:t>
            </w:r>
            <w:r w:rsidRPr="00275DE2">
              <w:rPr>
                <w:rFonts w:asciiTheme="majorHAnsi" w:hAnsiTheme="majorHAnsi"/>
                <w:b/>
              </w:rPr>
              <w:br/>
              <w:t xml:space="preserve">ΩΡΕΣ </w:t>
            </w:r>
            <w:r w:rsidRPr="00275DE2">
              <w:rPr>
                <w:rFonts w:asciiTheme="majorHAnsi" w:hAnsiTheme="majorHAnsi"/>
                <w:b/>
                <w:shd w:val="clear" w:color="auto" w:fill="C6D9F1"/>
              </w:rPr>
              <w:t>ΔΙΔΑΣ</w:t>
            </w:r>
            <w:r w:rsidRPr="00275DE2">
              <w:rPr>
                <w:rFonts w:asciiTheme="majorHAnsi" w:hAnsiTheme="majorHAnsi"/>
                <w:b/>
              </w:rPr>
              <w:t>ΚΑΛΙΑΣ</w:t>
            </w:r>
          </w:p>
        </w:tc>
        <w:tc>
          <w:tcPr>
            <w:tcW w:w="2157" w:type="dxa"/>
            <w:shd w:val="clear" w:color="auto" w:fill="C6D9F1"/>
            <w:vAlign w:val="center"/>
          </w:tcPr>
          <w:p w14:paraId="3E99D7E8"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0480E410" w14:textId="77777777" w:rsidTr="00C975C1">
        <w:trPr>
          <w:trHeight w:val="525"/>
          <w:jc w:val="center"/>
        </w:trPr>
        <w:tc>
          <w:tcPr>
            <w:tcW w:w="5702" w:type="dxa"/>
            <w:gridSpan w:val="3"/>
          </w:tcPr>
          <w:p w14:paraId="32115805" w14:textId="77777777" w:rsidR="009118BF" w:rsidRPr="00275DE2" w:rsidRDefault="009118BF" w:rsidP="00C975C1">
            <w:pPr>
              <w:rPr>
                <w:rFonts w:asciiTheme="majorHAnsi" w:hAnsiTheme="majorHAnsi"/>
              </w:rPr>
            </w:pPr>
            <w:r w:rsidRPr="00275DE2">
              <w:rPr>
                <w:rFonts w:asciiTheme="majorHAnsi" w:hAnsiTheme="majorHAnsi"/>
              </w:rPr>
              <w:t>Διαλέξεις και</w:t>
            </w:r>
            <w:r>
              <w:rPr>
                <w:rFonts w:asciiTheme="majorHAnsi" w:hAnsiTheme="majorHAnsi"/>
              </w:rPr>
              <w:t xml:space="preserve"> εργαστηριακή</w:t>
            </w:r>
            <w:r w:rsidRPr="00275DE2">
              <w:rPr>
                <w:rFonts w:asciiTheme="majorHAnsi" w:hAnsiTheme="majorHAnsi"/>
              </w:rPr>
              <w:t xml:space="preserve"> άσκηση</w:t>
            </w:r>
          </w:p>
        </w:tc>
        <w:tc>
          <w:tcPr>
            <w:tcW w:w="2762" w:type="dxa"/>
            <w:gridSpan w:val="2"/>
          </w:tcPr>
          <w:p w14:paraId="5E6A7C60" w14:textId="77777777" w:rsidR="009118BF" w:rsidRPr="00275DE2" w:rsidRDefault="009118BF" w:rsidP="00C975C1">
            <w:pPr>
              <w:jc w:val="center"/>
              <w:rPr>
                <w:rFonts w:asciiTheme="majorHAnsi" w:hAnsiTheme="majorHAnsi"/>
                <w:b/>
              </w:rPr>
            </w:pPr>
            <w:r w:rsidRPr="00275DE2">
              <w:rPr>
                <w:rFonts w:asciiTheme="majorHAnsi" w:hAnsiTheme="majorHAnsi"/>
                <w:b/>
              </w:rPr>
              <w:t>3</w:t>
            </w:r>
          </w:p>
          <w:p w14:paraId="3632506F" w14:textId="77777777" w:rsidR="009118BF" w:rsidRPr="00275DE2" w:rsidRDefault="009118BF" w:rsidP="00C975C1">
            <w:pPr>
              <w:jc w:val="center"/>
              <w:rPr>
                <w:rFonts w:asciiTheme="majorHAnsi" w:hAnsiTheme="majorHAnsi"/>
              </w:rPr>
            </w:pPr>
            <w:r w:rsidRPr="00275DE2">
              <w:rPr>
                <w:rFonts w:asciiTheme="majorHAnsi" w:hAnsiTheme="majorHAnsi"/>
              </w:rPr>
              <w:t>(2 ώρες διαλέξεις και 1 ώρα Εργαστήριο)</w:t>
            </w:r>
          </w:p>
          <w:p w14:paraId="434478D5" w14:textId="77777777" w:rsidR="009118BF" w:rsidRPr="00275DE2" w:rsidRDefault="009118BF" w:rsidP="00C975C1">
            <w:pPr>
              <w:rPr>
                <w:rFonts w:asciiTheme="majorHAnsi" w:hAnsiTheme="majorHAnsi"/>
                <w:b/>
              </w:rPr>
            </w:pPr>
          </w:p>
        </w:tc>
        <w:tc>
          <w:tcPr>
            <w:tcW w:w="2157" w:type="dxa"/>
          </w:tcPr>
          <w:p w14:paraId="34DC5A4C" w14:textId="77777777" w:rsidR="009118BF" w:rsidRPr="00275DE2" w:rsidRDefault="009118BF" w:rsidP="00C975C1">
            <w:pPr>
              <w:jc w:val="center"/>
              <w:rPr>
                <w:rFonts w:asciiTheme="majorHAnsi" w:hAnsiTheme="majorHAnsi"/>
                <w:b/>
              </w:rPr>
            </w:pPr>
            <w:r w:rsidRPr="00275DE2">
              <w:rPr>
                <w:rFonts w:asciiTheme="majorHAnsi" w:hAnsiTheme="majorHAnsi"/>
                <w:b/>
              </w:rPr>
              <w:t>3</w:t>
            </w:r>
          </w:p>
        </w:tc>
      </w:tr>
      <w:tr w:rsidR="009118BF" w:rsidRPr="00275DE2" w14:paraId="723D2206" w14:textId="77777777" w:rsidTr="00C975C1">
        <w:trPr>
          <w:trHeight w:val="597"/>
          <w:jc w:val="center"/>
        </w:trPr>
        <w:tc>
          <w:tcPr>
            <w:tcW w:w="3461" w:type="dxa"/>
            <w:shd w:val="clear" w:color="auto" w:fill="C6D9F1"/>
          </w:tcPr>
          <w:p w14:paraId="5FB9F41B" w14:textId="77777777" w:rsidR="009118BF" w:rsidRPr="00275DE2" w:rsidRDefault="009118BF" w:rsidP="00C975C1">
            <w:pPr>
              <w:rPr>
                <w:rFonts w:asciiTheme="majorHAnsi" w:hAnsiTheme="majorHAnsi"/>
                <w:i/>
              </w:rPr>
            </w:pPr>
            <w:r w:rsidRPr="00275DE2">
              <w:rPr>
                <w:rFonts w:asciiTheme="majorHAnsi" w:hAnsiTheme="majorHAnsi"/>
                <w:b/>
              </w:rPr>
              <w:t>ΤΥΠΟΣ ΜΑΘΗΜΑΤΟΣ</w:t>
            </w:r>
          </w:p>
        </w:tc>
        <w:tc>
          <w:tcPr>
            <w:tcW w:w="7160" w:type="dxa"/>
            <w:gridSpan w:val="5"/>
          </w:tcPr>
          <w:p w14:paraId="7BD695C8" w14:textId="77777777" w:rsidR="009118BF" w:rsidRPr="00275DE2" w:rsidRDefault="009118BF" w:rsidP="00C975C1">
            <w:pPr>
              <w:rPr>
                <w:rFonts w:asciiTheme="majorHAnsi" w:hAnsiTheme="majorHAnsi"/>
              </w:rPr>
            </w:pPr>
            <w:r w:rsidRPr="00275DE2">
              <w:rPr>
                <w:rFonts w:asciiTheme="majorHAnsi" w:hAnsiTheme="majorHAnsi"/>
              </w:rPr>
              <w:t>Ειδικού Υποβάθρου- Επιλογής</w:t>
            </w:r>
          </w:p>
        </w:tc>
      </w:tr>
      <w:tr w:rsidR="009118BF" w:rsidRPr="00275DE2" w14:paraId="5567A2DE" w14:textId="77777777" w:rsidTr="00C975C1">
        <w:trPr>
          <w:trHeight w:val="518"/>
          <w:jc w:val="center"/>
        </w:trPr>
        <w:tc>
          <w:tcPr>
            <w:tcW w:w="3461" w:type="dxa"/>
            <w:shd w:val="clear" w:color="auto" w:fill="C6D9F1"/>
          </w:tcPr>
          <w:p w14:paraId="2E4F3080"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7160" w:type="dxa"/>
            <w:gridSpan w:val="5"/>
          </w:tcPr>
          <w:p w14:paraId="2F045CC4"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268FF6F0" w14:textId="77777777" w:rsidTr="00C975C1">
        <w:trPr>
          <w:trHeight w:val="518"/>
          <w:jc w:val="center"/>
        </w:trPr>
        <w:tc>
          <w:tcPr>
            <w:tcW w:w="3461" w:type="dxa"/>
            <w:shd w:val="clear" w:color="auto" w:fill="C6D9F1"/>
          </w:tcPr>
          <w:p w14:paraId="03E00C6C"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7160" w:type="dxa"/>
            <w:gridSpan w:val="5"/>
          </w:tcPr>
          <w:p w14:paraId="454942AE" w14:textId="77777777" w:rsidR="009118BF" w:rsidRPr="00275DE2" w:rsidRDefault="009118BF" w:rsidP="00C975C1">
            <w:pPr>
              <w:rPr>
                <w:rFonts w:asciiTheme="majorHAnsi" w:hAnsiTheme="majorHAnsi"/>
              </w:rPr>
            </w:pPr>
            <w:r w:rsidRPr="00275DE2">
              <w:rPr>
                <w:rFonts w:asciiTheme="majorHAnsi" w:hAnsiTheme="majorHAnsi"/>
              </w:rPr>
              <w:t>Ελληνικά</w:t>
            </w:r>
          </w:p>
        </w:tc>
      </w:tr>
      <w:tr w:rsidR="009118BF" w:rsidRPr="00275DE2" w14:paraId="4A6851EA" w14:textId="77777777" w:rsidTr="00C975C1">
        <w:trPr>
          <w:trHeight w:val="500"/>
          <w:jc w:val="center"/>
        </w:trPr>
        <w:tc>
          <w:tcPr>
            <w:tcW w:w="3461" w:type="dxa"/>
            <w:shd w:val="clear" w:color="auto" w:fill="C6D9F1"/>
          </w:tcPr>
          <w:p w14:paraId="7C0113F9"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GB"/>
              </w:rPr>
              <w:t>ERASMUS</w:t>
            </w:r>
          </w:p>
        </w:tc>
        <w:tc>
          <w:tcPr>
            <w:tcW w:w="7160" w:type="dxa"/>
            <w:gridSpan w:val="5"/>
          </w:tcPr>
          <w:p w14:paraId="50683FE7" w14:textId="77777777" w:rsidR="009118BF" w:rsidRPr="00275DE2" w:rsidRDefault="009118BF" w:rsidP="00C975C1">
            <w:pPr>
              <w:rPr>
                <w:rFonts w:asciiTheme="majorHAnsi" w:hAnsiTheme="majorHAnsi"/>
              </w:rPr>
            </w:pPr>
            <w:r w:rsidRPr="00275DE2">
              <w:rPr>
                <w:rFonts w:asciiTheme="majorHAnsi" w:hAnsiTheme="majorHAnsi"/>
              </w:rPr>
              <w:t xml:space="preserve">Ναι </w:t>
            </w:r>
          </w:p>
        </w:tc>
      </w:tr>
      <w:tr w:rsidR="009118BF" w:rsidRPr="005477B6" w14:paraId="31D79977" w14:textId="77777777" w:rsidTr="00C975C1">
        <w:trPr>
          <w:trHeight w:val="518"/>
          <w:jc w:val="center"/>
        </w:trPr>
        <w:tc>
          <w:tcPr>
            <w:tcW w:w="3461" w:type="dxa"/>
            <w:shd w:val="clear" w:color="auto" w:fill="C6D9F1"/>
          </w:tcPr>
          <w:p w14:paraId="1F1B6569" w14:textId="77777777" w:rsidR="009118BF" w:rsidRPr="00275DE2" w:rsidRDefault="009118BF" w:rsidP="00C975C1">
            <w:pPr>
              <w:rPr>
                <w:rFonts w:asciiTheme="majorHAnsi" w:hAnsiTheme="majorHAnsi"/>
                <w:b/>
                <w:lang w:val="en-GB"/>
              </w:rPr>
            </w:pPr>
            <w:r w:rsidRPr="00275DE2">
              <w:rPr>
                <w:rFonts w:asciiTheme="majorHAnsi" w:hAnsiTheme="majorHAnsi"/>
                <w:b/>
              </w:rPr>
              <w:t>ΗΛΕΚΤΡΟΝΙΚΗ ΣΕΛΙΔΑ ΜΑΘΗΜΑΤΟΣ (</w:t>
            </w:r>
            <w:r w:rsidRPr="00275DE2">
              <w:rPr>
                <w:rFonts w:asciiTheme="majorHAnsi" w:hAnsiTheme="majorHAnsi"/>
                <w:b/>
                <w:lang w:val="en-GB"/>
              </w:rPr>
              <w:t>URL)</w:t>
            </w:r>
          </w:p>
        </w:tc>
        <w:tc>
          <w:tcPr>
            <w:tcW w:w="7160" w:type="dxa"/>
            <w:gridSpan w:val="5"/>
          </w:tcPr>
          <w:p w14:paraId="790E3A18" w14:textId="77777777" w:rsidR="009118BF" w:rsidRPr="00275DE2" w:rsidRDefault="009118BF" w:rsidP="00C975C1">
            <w:pPr>
              <w:spacing w:after="200" w:line="276" w:lineRule="auto"/>
              <w:rPr>
                <w:rFonts w:asciiTheme="majorHAnsi" w:hAnsiTheme="majorHAnsi"/>
                <w:lang w:val="en-GB"/>
              </w:rPr>
            </w:pPr>
            <w:r w:rsidRPr="00275DE2">
              <w:rPr>
                <w:rFonts w:asciiTheme="majorHAnsi" w:hAnsiTheme="majorHAnsi"/>
                <w:lang w:val="en-GB"/>
              </w:rPr>
              <w:t>https://eclass.uop.gr/courses/NRS128/</w:t>
            </w:r>
          </w:p>
        </w:tc>
      </w:tr>
    </w:tbl>
    <w:p w14:paraId="37272FB1" w14:textId="77777777" w:rsidR="009118BF" w:rsidRPr="00275DE2" w:rsidRDefault="009118BF" w:rsidP="009118BF">
      <w:pPr>
        <w:rPr>
          <w:rFonts w:asciiTheme="majorHAnsi" w:hAnsiTheme="majorHAnsi"/>
          <w:lang w:val="en-GB"/>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2"/>
        <w:gridCol w:w="6300"/>
      </w:tblGrid>
      <w:tr w:rsidR="009118BF" w:rsidRPr="00275DE2" w14:paraId="1987C6C0" w14:textId="77777777" w:rsidTr="00C975C1">
        <w:trPr>
          <w:trHeight w:val="528"/>
        </w:trPr>
        <w:tc>
          <w:tcPr>
            <w:tcW w:w="10632" w:type="dxa"/>
            <w:gridSpan w:val="2"/>
            <w:tcBorders>
              <w:top w:val="single" w:sz="4" w:space="0" w:color="auto"/>
              <w:left w:val="single" w:sz="4" w:space="0" w:color="auto"/>
              <w:bottom w:val="nil"/>
              <w:right w:val="single" w:sz="4" w:space="0" w:color="auto"/>
            </w:tcBorders>
            <w:shd w:val="clear" w:color="auto" w:fill="C6D9F1"/>
            <w:hideMark/>
          </w:tcPr>
          <w:p w14:paraId="755D5B62" w14:textId="77777777" w:rsidR="009118BF" w:rsidRPr="00275DE2" w:rsidRDefault="009118BF" w:rsidP="00C975C1">
            <w:pPr>
              <w:spacing w:line="276" w:lineRule="auto"/>
              <w:rPr>
                <w:rFonts w:asciiTheme="majorHAnsi" w:hAnsiTheme="majorHAnsi"/>
                <w:i/>
                <w:lang w:eastAsia="en-US"/>
              </w:rPr>
            </w:pPr>
            <w:r w:rsidRPr="00275DE2">
              <w:rPr>
                <w:rFonts w:asciiTheme="majorHAnsi" w:hAnsiTheme="majorHAnsi"/>
                <w:b/>
                <w:sz w:val="22"/>
                <w:szCs w:val="22"/>
                <w:lang w:eastAsia="en-US"/>
              </w:rPr>
              <w:t>Μαθησιακά  Αποτελέσματα</w:t>
            </w:r>
          </w:p>
        </w:tc>
      </w:tr>
      <w:tr w:rsidR="009118BF" w:rsidRPr="00275DE2" w14:paraId="09232859" w14:textId="77777777" w:rsidTr="00C975C1">
        <w:tc>
          <w:tcPr>
            <w:tcW w:w="10632" w:type="dxa"/>
            <w:gridSpan w:val="2"/>
            <w:tcBorders>
              <w:top w:val="single" w:sz="4" w:space="0" w:color="auto"/>
              <w:left w:val="single" w:sz="4" w:space="0" w:color="auto"/>
              <w:bottom w:val="single" w:sz="4" w:space="0" w:color="auto"/>
              <w:right w:val="single" w:sz="4" w:space="0" w:color="auto"/>
            </w:tcBorders>
          </w:tcPr>
          <w:p w14:paraId="08E068E1" w14:textId="77777777" w:rsidR="009118BF" w:rsidRPr="00275DE2" w:rsidRDefault="009118BF" w:rsidP="00C975C1">
            <w:pPr>
              <w:widowControl w:val="0"/>
              <w:autoSpaceDE w:val="0"/>
              <w:autoSpaceDN w:val="0"/>
              <w:adjustRightInd w:val="0"/>
              <w:spacing w:line="276" w:lineRule="auto"/>
              <w:jc w:val="both"/>
              <w:rPr>
                <w:rFonts w:asciiTheme="majorHAnsi" w:hAnsiTheme="majorHAnsi"/>
                <w:lang w:eastAsia="en-US"/>
              </w:rPr>
            </w:pPr>
            <w:r w:rsidRPr="00275DE2">
              <w:rPr>
                <w:rFonts w:asciiTheme="majorHAnsi" w:hAnsiTheme="majorHAnsi"/>
                <w:lang w:eastAsia="en-US"/>
              </w:rPr>
              <w:t xml:space="preserve">Ο σκοπός του μαθήματος είναι να κατανοήσουν  οι φοιτητές τον τρόπο μεταβίβασης των ανθρώπινων </w:t>
            </w:r>
            <w:r w:rsidRPr="00275DE2">
              <w:rPr>
                <w:rFonts w:asciiTheme="majorHAnsi" w:hAnsiTheme="majorHAnsi"/>
                <w:lang w:eastAsia="en-US"/>
              </w:rPr>
              <w:lastRenderedPageBreak/>
              <w:t xml:space="preserve">γενετικών χαρακτηριστικών στους απογόνους τους και </w:t>
            </w:r>
            <w:r w:rsidRPr="00275DE2">
              <w:rPr>
                <w:rFonts w:asciiTheme="majorHAnsi" w:hAnsiTheme="majorHAnsi"/>
                <w:bCs/>
                <w:lang w:eastAsia="en-US"/>
              </w:rPr>
              <w:t xml:space="preserve">να </w:t>
            </w:r>
            <w:r w:rsidRPr="00275DE2">
              <w:rPr>
                <w:rFonts w:asciiTheme="majorHAnsi" w:hAnsiTheme="majorHAnsi"/>
                <w:lang w:eastAsia="en-US"/>
              </w:rPr>
              <w:t xml:space="preserve">εξεταστεί ο ρόλος του νοσηλευτή σε προγράμματα γενετικής.   </w:t>
            </w:r>
          </w:p>
          <w:p w14:paraId="24242AE6" w14:textId="77777777" w:rsidR="009118BF" w:rsidRPr="00275DE2" w:rsidRDefault="009118BF" w:rsidP="00C975C1">
            <w:pPr>
              <w:widowControl w:val="0"/>
              <w:autoSpaceDE w:val="0"/>
              <w:autoSpaceDN w:val="0"/>
              <w:adjustRightInd w:val="0"/>
              <w:spacing w:line="276" w:lineRule="auto"/>
              <w:jc w:val="both"/>
              <w:rPr>
                <w:rFonts w:asciiTheme="majorHAnsi" w:hAnsiTheme="majorHAnsi"/>
                <w:lang w:eastAsia="en-US"/>
              </w:rPr>
            </w:pPr>
          </w:p>
          <w:p w14:paraId="1A8E8503"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lang w:eastAsia="en-US"/>
              </w:rPr>
              <w:t>Μετά την επιτυχή ολοκλήρωση του μαθήματος, ο  φοιτητής θα είναι σε θέση :</w:t>
            </w:r>
          </w:p>
          <w:p w14:paraId="68917431" w14:textId="77777777" w:rsidR="009118BF" w:rsidRPr="00275DE2" w:rsidRDefault="009118BF"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eastAsia="Calibri" w:hAnsiTheme="majorHAnsi"/>
                <w:bCs/>
                <w:sz w:val="24"/>
                <w:szCs w:val="24"/>
              </w:rPr>
              <w:t xml:space="preserve">Να κατανοεί την </w:t>
            </w:r>
            <w:r w:rsidRPr="00275DE2">
              <w:rPr>
                <w:rFonts w:asciiTheme="majorHAnsi" w:eastAsia="Calibri" w:hAnsiTheme="majorHAnsi"/>
                <w:sz w:val="24"/>
                <w:szCs w:val="24"/>
              </w:rPr>
              <w:t>αιτιολογία</w:t>
            </w:r>
            <w:r w:rsidRPr="00275DE2">
              <w:rPr>
                <w:rFonts w:asciiTheme="majorHAnsi" w:eastAsia="Calibri" w:hAnsiTheme="majorHAnsi"/>
                <w:bCs/>
                <w:sz w:val="24"/>
                <w:szCs w:val="24"/>
              </w:rPr>
              <w:t xml:space="preserve"> των </w:t>
            </w:r>
            <w:r w:rsidRPr="00275DE2">
              <w:rPr>
                <w:rFonts w:asciiTheme="majorHAnsi" w:eastAsia="Calibri" w:hAnsiTheme="majorHAnsi"/>
                <w:sz w:val="24"/>
                <w:szCs w:val="24"/>
              </w:rPr>
              <w:t xml:space="preserve">νοσημάτων με γενετική βάση και  </w:t>
            </w:r>
            <w:r w:rsidRPr="00275DE2">
              <w:rPr>
                <w:rFonts w:asciiTheme="majorHAnsi" w:eastAsia="Calibri" w:hAnsiTheme="majorHAnsi"/>
                <w:bCs/>
                <w:sz w:val="24"/>
                <w:szCs w:val="24"/>
              </w:rPr>
              <w:t>την μεθοδολογία ανίχνευσης των διαταραχών  αυτών.</w:t>
            </w:r>
          </w:p>
          <w:p w14:paraId="2F236D2B" w14:textId="77777777" w:rsidR="009118BF" w:rsidRPr="00275DE2" w:rsidRDefault="009118BF"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hAnsiTheme="majorHAnsi"/>
                <w:sz w:val="24"/>
                <w:szCs w:val="24"/>
                <w:lang w:eastAsia="el-GR"/>
              </w:rPr>
              <w:t xml:space="preserve">Να περιγράφει την εφαρμογή των προγεννητικών διαγνωστικών προγραμμάτων. </w:t>
            </w:r>
          </w:p>
          <w:p w14:paraId="7D1FDDA3" w14:textId="77777777" w:rsidR="009118BF" w:rsidRPr="00275DE2" w:rsidRDefault="009118BF"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eastAsia="Calibri" w:hAnsiTheme="majorHAnsi"/>
                <w:sz w:val="24"/>
                <w:szCs w:val="24"/>
              </w:rPr>
              <w:t xml:space="preserve">Να κατανοεί το ρόλο του νοσηλευτή στον προγεννητικό έλεγχο και στην γενετική συμβουλευτική </w:t>
            </w:r>
          </w:p>
          <w:p w14:paraId="4A86C04F" w14:textId="77777777" w:rsidR="009118BF" w:rsidRPr="00275DE2" w:rsidRDefault="009118BF"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eastAsia="Calibri" w:hAnsiTheme="majorHAnsi"/>
                <w:sz w:val="24"/>
                <w:szCs w:val="24"/>
              </w:rPr>
              <w:t>Να κατανοεί τη σημασία της έγκαιρης διάγνωσης κληρονομικών ασθενειών στην πρόληψη και στην θεραπεία τους</w:t>
            </w:r>
          </w:p>
          <w:p w14:paraId="2E8C678C" w14:textId="77777777" w:rsidR="009118BF" w:rsidRPr="00275DE2" w:rsidRDefault="009118BF"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eastAsia="Calibri" w:hAnsiTheme="majorHAnsi"/>
                <w:sz w:val="24"/>
                <w:szCs w:val="24"/>
              </w:rPr>
              <w:t>Να  αναλύει τα πλεονεκτήματα και μειονεκτήματα της ευγονικής, το νομικό πλαίσιο και τις επιπτώσεις της εφαρμογής της στην υγεία του πληθυσμού και σε κοινωνικά θέματα</w:t>
            </w:r>
          </w:p>
          <w:p w14:paraId="5B6D3F53" w14:textId="77777777" w:rsidR="009118BF" w:rsidRPr="00275DE2" w:rsidRDefault="009118BF"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eastAsia="Calibri" w:hAnsiTheme="majorHAnsi"/>
                <w:bCs/>
                <w:sz w:val="24"/>
                <w:szCs w:val="24"/>
              </w:rPr>
              <w:t xml:space="preserve">Να </w:t>
            </w:r>
            <w:r w:rsidRPr="00275DE2">
              <w:rPr>
                <w:rFonts w:asciiTheme="majorHAnsi" w:eastAsia="Calibri" w:hAnsiTheme="majorHAnsi"/>
                <w:sz w:val="24"/>
                <w:szCs w:val="24"/>
              </w:rPr>
              <w:t>αναλύει</w:t>
            </w:r>
            <w:r w:rsidRPr="00275DE2">
              <w:rPr>
                <w:rFonts w:asciiTheme="majorHAnsi" w:eastAsia="Calibri" w:hAnsiTheme="majorHAnsi"/>
                <w:bCs/>
                <w:sz w:val="24"/>
                <w:szCs w:val="24"/>
              </w:rPr>
              <w:t xml:space="preserve"> θέματα βιοηθικής της ευγονικής και της γενετικής πρόληψης.</w:t>
            </w:r>
          </w:p>
        </w:tc>
      </w:tr>
      <w:tr w:rsidR="009118BF" w:rsidRPr="00275DE2" w14:paraId="4D1EC115" w14:textId="77777777" w:rsidTr="00C975C1">
        <w:trPr>
          <w:trHeight w:val="507"/>
        </w:trPr>
        <w:tc>
          <w:tcPr>
            <w:tcW w:w="10632" w:type="dxa"/>
            <w:gridSpan w:val="2"/>
            <w:tcBorders>
              <w:top w:val="single" w:sz="4" w:space="0" w:color="auto"/>
              <w:left w:val="single" w:sz="4" w:space="0" w:color="auto"/>
              <w:bottom w:val="nil"/>
              <w:right w:val="single" w:sz="4" w:space="0" w:color="auto"/>
            </w:tcBorders>
            <w:shd w:val="clear" w:color="auto" w:fill="C6D9F1"/>
            <w:hideMark/>
          </w:tcPr>
          <w:p w14:paraId="24CFA5F7"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lastRenderedPageBreak/>
              <w:t>Γενικές Ικανότητες</w:t>
            </w:r>
          </w:p>
        </w:tc>
      </w:tr>
      <w:tr w:rsidR="009118BF" w:rsidRPr="00275DE2" w14:paraId="4A292A81" w14:textId="77777777" w:rsidTr="00C975C1">
        <w:tc>
          <w:tcPr>
            <w:tcW w:w="10632" w:type="dxa"/>
            <w:gridSpan w:val="2"/>
            <w:tcBorders>
              <w:top w:val="single" w:sz="4" w:space="0" w:color="auto"/>
              <w:left w:val="single" w:sz="4" w:space="0" w:color="auto"/>
              <w:bottom w:val="single" w:sz="4" w:space="0" w:color="auto"/>
              <w:right w:val="single" w:sz="4" w:space="0" w:color="auto"/>
            </w:tcBorders>
            <w:hideMark/>
          </w:tcPr>
          <w:p w14:paraId="2FE21FFE" w14:textId="77777777" w:rsidR="009118BF" w:rsidRPr="00275DE2" w:rsidRDefault="009118BF"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eastAsia="Calibri" w:hAnsiTheme="majorHAnsi"/>
                <w:sz w:val="24"/>
                <w:szCs w:val="24"/>
              </w:rPr>
              <w:t>Αναζήτηση, ανάλυση και οργάνωση δεδομένων με την χρήση των απαραίτητων τεχνολογιών.</w:t>
            </w:r>
          </w:p>
          <w:p w14:paraId="10F21331" w14:textId="77777777" w:rsidR="009118BF" w:rsidRPr="00275DE2" w:rsidRDefault="009118BF"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eastAsia="Calibri" w:hAnsiTheme="majorHAnsi"/>
                <w:sz w:val="24"/>
                <w:szCs w:val="24"/>
              </w:rPr>
              <w:t>Ατομική εργασία.</w:t>
            </w:r>
          </w:p>
          <w:p w14:paraId="31D6EFF4" w14:textId="77777777" w:rsidR="009118BF" w:rsidRPr="00275DE2" w:rsidRDefault="009118BF"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eastAsia="Calibri" w:hAnsiTheme="majorHAnsi"/>
                <w:sz w:val="24"/>
                <w:szCs w:val="24"/>
              </w:rPr>
              <w:t>Ομαδικές κλινικές εργασίες.</w:t>
            </w:r>
          </w:p>
          <w:p w14:paraId="1DC0437A" w14:textId="77777777" w:rsidR="009118BF" w:rsidRPr="00275DE2" w:rsidRDefault="009118BF"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eastAsia="Calibri" w:hAnsiTheme="majorHAnsi"/>
                <w:sz w:val="24"/>
                <w:szCs w:val="24"/>
              </w:rPr>
              <w:t>Προσαρμογή σε νέες καταστάσεις και λήψη αποφάσεων.</w:t>
            </w:r>
          </w:p>
          <w:p w14:paraId="73E95F02" w14:textId="77777777" w:rsidR="009118BF" w:rsidRPr="00275DE2" w:rsidRDefault="009118BF"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eastAsia="Calibri" w:hAnsiTheme="majorHAnsi"/>
                <w:sz w:val="24"/>
                <w:szCs w:val="24"/>
              </w:rPr>
              <w:t>Παραγωγή νέων ερευνητικών ιδεών.</w:t>
            </w:r>
          </w:p>
          <w:p w14:paraId="5AEEB8B3" w14:textId="77777777" w:rsidR="009118BF" w:rsidRPr="00275DE2" w:rsidRDefault="009118BF"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hAnsiTheme="majorHAnsi"/>
                <w:sz w:val="24"/>
                <w:szCs w:val="24"/>
              </w:rPr>
              <w:t xml:space="preserve">Σεβασμός στη διαφορετικότητα.  </w:t>
            </w:r>
          </w:p>
          <w:p w14:paraId="1330974D" w14:textId="77777777" w:rsidR="009118BF" w:rsidRPr="00275DE2" w:rsidRDefault="009118BF"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hAnsiTheme="majorHAnsi"/>
                <w:sz w:val="24"/>
                <w:szCs w:val="24"/>
              </w:rPr>
              <w:t>Επίδειξη κοινωνικής, επαγγελματικής και ηθικής υπευθυνότητας.</w:t>
            </w:r>
          </w:p>
        </w:tc>
      </w:tr>
      <w:tr w:rsidR="009118BF" w:rsidRPr="00275DE2" w14:paraId="343C55D1" w14:textId="77777777" w:rsidTr="00C975C1">
        <w:tc>
          <w:tcPr>
            <w:tcW w:w="10632"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8508649" w14:textId="77777777" w:rsidR="009118BF" w:rsidRPr="00275DE2" w:rsidRDefault="009118BF" w:rsidP="00C975C1">
            <w:pPr>
              <w:widowControl w:val="0"/>
              <w:autoSpaceDE w:val="0"/>
              <w:autoSpaceDN w:val="0"/>
              <w:adjustRightInd w:val="0"/>
              <w:spacing w:before="120" w:after="200" w:line="276" w:lineRule="auto"/>
              <w:rPr>
                <w:rFonts w:asciiTheme="majorHAnsi" w:hAnsiTheme="majorHAnsi"/>
                <w:b/>
                <w:lang w:eastAsia="en-US"/>
              </w:rPr>
            </w:pPr>
            <w:r w:rsidRPr="00275DE2">
              <w:rPr>
                <w:rFonts w:asciiTheme="majorHAnsi" w:hAnsiTheme="majorHAnsi"/>
                <w:b/>
                <w:sz w:val="22"/>
                <w:szCs w:val="22"/>
                <w:lang w:eastAsia="en-US"/>
              </w:rPr>
              <w:t>Περιεχόμενο Μαθήματος</w:t>
            </w:r>
          </w:p>
        </w:tc>
      </w:tr>
      <w:tr w:rsidR="009118BF" w:rsidRPr="00275DE2" w14:paraId="6DFECFB8" w14:textId="77777777" w:rsidTr="00C975C1">
        <w:tc>
          <w:tcPr>
            <w:tcW w:w="10632" w:type="dxa"/>
            <w:gridSpan w:val="2"/>
            <w:tcBorders>
              <w:top w:val="single" w:sz="4" w:space="0" w:color="auto"/>
              <w:left w:val="single" w:sz="4" w:space="0" w:color="auto"/>
              <w:bottom w:val="single" w:sz="4" w:space="0" w:color="auto"/>
              <w:right w:val="single" w:sz="4" w:space="0" w:color="auto"/>
            </w:tcBorders>
          </w:tcPr>
          <w:p w14:paraId="09B50EB7"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b/>
                <w:bCs/>
                <w:sz w:val="22"/>
                <w:szCs w:val="22"/>
                <w:lang w:eastAsia="en-US"/>
              </w:rPr>
              <w:t>Περιεχόμενο Διαλέξεων</w:t>
            </w:r>
          </w:p>
          <w:p w14:paraId="02024984"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 xml:space="preserve">Μοριακή βάση της γενετικής: γονιδιακές μεταλλάξεις, πολυμορφισμοί, γενετικός ανασυνδυασμός, μηχανισμοί επιδιόρθωσης </w:t>
            </w:r>
            <w:r w:rsidRPr="00275DE2">
              <w:rPr>
                <w:rFonts w:asciiTheme="majorHAnsi" w:hAnsiTheme="majorHAnsi"/>
                <w:sz w:val="24"/>
                <w:szCs w:val="24"/>
                <w:lang w:val="cs-CZ"/>
              </w:rPr>
              <w:t>DNA.</w:t>
            </w:r>
          </w:p>
          <w:p w14:paraId="2CCB07EC"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Βασικές αρχές κλασικής γενετικής I: Μενδελικοί χαρακτήρες και νόμοι, φαινότυπος και γονότυπος, μονογονιδιακοί χαρακτήρες.</w:t>
            </w:r>
          </w:p>
          <w:p w14:paraId="03FBC0B5"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 xml:space="preserve">Βασικές αρχές κλασικής γενετικής II:  πολυγονιδιακοί χαρακτήρες, κατανομή γονιδίων σε έναν πληθυσμό, γεωγραφική κατανομή των γονιδίων.   </w:t>
            </w:r>
          </w:p>
          <w:p w14:paraId="6C1C8D4F"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Βασικές αρχές κλασικής γενετικής III: Αυτοσωμική κληρονομικότητα, φυλοσύνδετη κληρονομικότητα.</w:t>
            </w:r>
          </w:p>
          <w:p w14:paraId="1E65FA53"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Χρωμοσώματα : καρυότυπος, προσδιορισμός του φύλου,</w:t>
            </w:r>
            <w:r w:rsidRPr="00275DE2">
              <w:rPr>
                <w:rFonts w:asciiTheme="majorHAnsi" w:hAnsiTheme="majorHAnsi"/>
                <w:bCs/>
                <w:sz w:val="24"/>
                <w:szCs w:val="24"/>
              </w:rPr>
              <w:t xml:space="preserve">κυτταρογενετική και μεθοδολογία, </w:t>
            </w:r>
            <w:r w:rsidRPr="00275DE2">
              <w:rPr>
                <w:rFonts w:asciiTheme="majorHAnsi" w:hAnsiTheme="majorHAnsi"/>
                <w:sz w:val="24"/>
                <w:szCs w:val="24"/>
              </w:rPr>
              <w:t xml:space="preserve">δομικές και αριθμητικές χρωμοσωμικές ανωμαλίες   </w:t>
            </w:r>
          </w:p>
          <w:p w14:paraId="494107E9"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Γενετική του μιτοχονδρίου: μιτοχονδιακόγονιδίωμα, μιτοχονδριακές ασθένειες.</w:t>
            </w:r>
          </w:p>
          <w:p w14:paraId="5ED9539A"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 xml:space="preserve">Γενετική διάγνωση Ι: γενεαλογικά δένδρα, ανίχνευση χρωμοσωματικώνατυπιών. </w:t>
            </w:r>
          </w:p>
          <w:p w14:paraId="5269329B"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Γενετική διάγνωση ΙΙ: ανίχνευση γονιδιακών μεταλλάξεων με μοριακές μεθόδους.</w:t>
            </w:r>
          </w:p>
          <w:p w14:paraId="28C74139"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 xml:space="preserve">Γενετική διάγνωση ΙΙΙ: προγεννητικός έλεγχος, </w:t>
            </w:r>
            <w:r w:rsidRPr="00275DE2">
              <w:rPr>
                <w:rFonts w:asciiTheme="majorHAnsi" w:hAnsiTheme="majorHAnsi"/>
                <w:bCs/>
                <w:sz w:val="24"/>
                <w:szCs w:val="24"/>
              </w:rPr>
              <w:t>υποβοηθούμενη αναπαραγωγή.</w:t>
            </w:r>
          </w:p>
          <w:p w14:paraId="7F1DE42C"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Ανάλυση DNA, RNA και πρωτεϊνών και κλινική εφαρμογή στην ανίχνευση ασθενειών.</w:t>
            </w:r>
          </w:p>
          <w:p w14:paraId="38C75C3A"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 xml:space="preserve"> Μοριακή διάγνωση και γονιδιακή θεραπεία του καρκίνου.</w:t>
            </w:r>
          </w:p>
          <w:p w14:paraId="5329FACE"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 xml:space="preserve"> Κλινικές περιπτώσεις κληρονομικών ασθενειών: ανάλυση αιτιών, μεθόδων διάγνωσης και εύρεση τρόπων αντιμετώπισης.</w:t>
            </w:r>
          </w:p>
          <w:p w14:paraId="0C879398" w14:textId="77777777" w:rsidR="009118BF" w:rsidRPr="00275DE2" w:rsidRDefault="009118BF" w:rsidP="00394167">
            <w:pPr>
              <w:pStyle w:val="af0"/>
              <w:numPr>
                <w:ilvl w:val="0"/>
                <w:numId w:val="142"/>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 xml:space="preserve">Θέματα βιοηθικής  και ευγονικής. </w:t>
            </w:r>
          </w:p>
          <w:p w14:paraId="4835F121" w14:textId="77777777" w:rsidR="009118BF" w:rsidRPr="00275DE2" w:rsidRDefault="009118BF" w:rsidP="00C975C1">
            <w:pPr>
              <w:spacing w:line="276" w:lineRule="auto"/>
              <w:ind w:left="360"/>
              <w:rPr>
                <w:rFonts w:asciiTheme="majorHAnsi" w:hAnsiTheme="majorHAnsi"/>
                <w:lang w:eastAsia="en-US"/>
              </w:rPr>
            </w:pPr>
          </w:p>
          <w:p w14:paraId="587060B2"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bCs/>
                <w:sz w:val="22"/>
                <w:szCs w:val="22"/>
                <w:lang w:eastAsia="en-US"/>
              </w:rPr>
              <w:t>Περιεχόμενο</w:t>
            </w:r>
            <w:r w:rsidRPr="00275DE2">
              <w:rPr>
                <w:rFonts w:asciiTheme="majorHAnsi" w:hAnsiTheme="majorHAnsi"/>
                <w:b/>
                <w:sz w:val="22"/>
                <w:szCs w:val="22"/>
                <w:lang w:eastAsia="en-US"/>
              </w:rPr>
              <w:t xml:space="preserve">  εργαστηρίου</w:t>
            </w:r>
          </w:p>
          <w:p w14:paraId="6A3A611B" w14:textId="77777777" w:rsidR="009118BF" w:rsidRPr="00275DE2" w:rsidRDefault="009118BF" w:rsidP="00394167">
            <w:pPr>
              <w:pStyle w:val="af0"/>
              <w:numPr>
                <w:ilvl w:val="0"/>
                <w:numId w:val="143"/>
              </w:numPr>
              <w:spacing w:after="0" w:line="240" w:lineRule="auto"/>
              <w:ind w:left="357" w:hanging="357"/>
              <w:contextualSpacing/>
              <w:rPr>
                <w:rFonts w:asciiTheme="majorHAnsi" w:hAnsiTheme="majorHAnsi"/>
                <w:sz w:val="24"/>
                <w:szCs w:val="24"/>
              </w:rPr>
            </w:pPr>
            <w:r w:rsidRPr="00275DE2">
              <w:rPr>
                <w:rFonts w:asciiTheme="majorHAnsi" w:hAnsiTheme="majorHAnsi"/>
                <w:sz w:val="24"/>
                <w:szCs w:val="24"/>
              </w:rPr>
              <w:t>Εντοπισμός γονιδιακών μεταλλάξεων και ερμηνεία με την χρήση γονιδιακών τραπεζών σε βάσεις δεδομένων (BLAST), γνωριμία με γενετικές βάσεις δεδομένων ΟΜΙΜ στο PUBMED.</w:t>
            </w:r>
          </w:p>
          <w:p w14:paraId="5CAC3DD8" w14:textId="77777777" w:rsidR="009118BF" w:rsidRPr="00275DE2" w:rsidRDefault="009118BF" w:rsidP="00394167">
            <w:pPr>
              <w:pStyle w:val="af0"/>
              <w:numPr>
                <w:ilvl w:val="0"/>
                <w:numId w:val="143"/>
              </w:numPr>
              <w:spacing w:after="0" w:line="240" w:lineRule="auto"/>
              <w:ind w:left="357" w:hanging="357"/>
              <w:contextualSpacing/>
              <w:rPr>
                <w:rFonts w:asciiTheme="majorHAnsi" w:hAnsiTheme="majorHAnsi"/>
                <w:sz w:val="24"/>
                <w:szCs w:val="24"/>
              </w:rPr>
            </w:pPr>
            <w:r w:rsidRPr="00275DE2">
              <w:rPr>
                <w:rFonts w:asciiTheme="majorHAnsi" w:hAnsiTheme="majorHAnsi"/>
                <w:sz w:val="24"/>
                <w:szCs w:val="24"/>
              </w:rPr>
              <w:lastRenderedPageBreak/>
              <w:t xml:space="preserve"> Παρατήρηση χρωμοσωμάτων με μόνιμα παρασκευάσματα και κατασκευή καρυοτύπου.  Εντοπισμός και χαρακτηρισμός χρωμοσωματικών μεταλλάξεων</w:t>
            </w:r>
          </w:p>
          <w:p w14:paraId="56CD7D08" w14:textId="77777777" w:rsidR="009118BF" w:rsidRPr="00275DE2" w:rsidRDefault="009118BF" w:rsidP="00394167">
            <w:pPr>
              <w:pStyle w:val="af0"/>
              <w:numPr>
                <w:ilvl w:val="0"/>
                <w:numId w:val="143"/>
              </w:numPr>
              <w:spacing w:after="0" w:line="240" w:lineRule="auto"/>
              <w:ind w:left="357" w:hanging="357"/>
              <w:contextualSpacing/>
              <w:rPr>
                <w:rFonts w:asciiTheme="majorHAnsi" w:hAnsiTheme="majorHAnsi"/>
                <w:sz w:val="24"/>
                <w:szCs w:val="24"/>
              </w:rPr>
            </w:pPr>
            <w:r w:rsidRPr="00275DE2">
              <w:rPr>
                <w:rFonts w:asciiTheme="majorHAnsi" w:hAnsiTheme="majorHAnsi"/>
                <w:sz w:val="24"/>
                <w:szCs w:val="24"/>
              </w:rPr>
              <w:t xml:space="preserve">Κλινική άσκηση με μελέτη περιστατικών από την  παιδιατρική κλινική, ογκολογική κλινική και ψυχιατρική κλινική εντοπισμός πιθανών κληρονομικών νοσημάτων από το ιστορικό των ασθενών, συζήτηση περιπτώσεων </w:t>
            </w:r>
          </w:p>
          <w:p w14:paraId="24427586" w14:textId="77777777" w:rsidR="009118BF" w:rsidRPr="00275DE2" w:rsidRDefault="009118BF" w:rsidP="00394167">
            <w:pPr>
              <w:pStyle w:val="af0"/>
              <w:numPr>
                <w:ilvl w:val="0"/>
                <w:numId w:val="143"/>
              </w:numPr>
              <w:spacing w:after="0" w:line="240" w:lineRule="auto"/>
              <w:ind w:left="357" w:hanging="357"/>
              <w:contextualSpacing/>
              <w:rPr>
                <w:rFonts w:asciiTheme="majorHAnsi" w:hAnsiTheme="majorHAnsi"/>
                <w:sz w:val="24"/>
                <w:szCs w:val="24"/>
              </w:rPr>
            </w:pPr>
            <w:r w:rsidRPr="00275DE2">
              <w:rPr>
                <w:rFonts w:asciiTheme="majorHAnsi" w:hAnsiTheme="majorHAnsi"/>
                <w:sz w:val="24"/>
                <w:szCs w:val="24"/>
              </w:rPr>
              <w:t xml:space="preserve">Debate φοιτητών και  ποιοτική μελέτη σε θέματα βιοηθικής.  </w:t>
            </w:r>
          </w:p>
          <w:p w14:paraId="24A35273" w14:textId="77777777" w:rsidR="009118BF" w:rsidRPr="00275DE2" w:rsidRDefault="009118BF" w:rsidP="00394167">
            <w:pPr>
              <w:pStyle w:val="af0"/>
              <w:numPr>
                <w:ilvl w:val="0"/>
                <w:numId w:val="143"/>
              </w:numPr>
              <w:spacing w:after="0" w:line="240" w:lineRule="auto"/>
              <w:ind w:left="357" w:hanging="357"/>
              <w:contextualSpacing/>
              <w:rPr>
                <w:rFonts w:asciiTheme="majorHAnsi" w:hAnsiTheme="majorHAnsi"/>
                <w:sz w:val="24"/>
                <w:szCs w:val="24"/>
              </w:rPr>
            </w:pPr>
            <w:r w:rsidRPr="00275DE2">
              <w:rPr>
                <w:rFonts w:asciiTheme="majorHAnsi" w:hAnsiTheme="majorHAnsi"/>
                <w:sz w:val="24"/>
                <w:szCs w:val="24"/>
              </w:rPr>
              <w:t>Παρουσίαση από τους φοιτητές κλινικών περιπτώσεων  κληρονομικών ασθενειών: ανάλυση αιτιών, μεθόδων διάγνωσης, τρόπων αντιμετώπισης και γενετική καθοδήγηση.</w:t>
            </w:r>
          </w:p>
          <w:p w14:paraId="289EC52B" w14:textId="77777777" w:rsidR="009118BF" w:rsidRPr="00275DE2" w:rsidRDefault="009118BF" w:rsidP="00C975C1">
            <w:pPr>
              <w:pStyle w:val="af0"/>
              <w:spacing w:after="0" w:line="240" w:lineRule="auto"/>
              <w:ind w:left="357"/>
              <w:contextualSpacing/>
              <w:rPr>
                <w:rFonts w:asciiTheme="majorHAnsi" w:hAnsiTheme="majorHAnsi"/>
                <w:sz w:val="24"/>
                <w:szCs w:val="24"/>
              </w:rPr>
            </w:pPr>
          </w:p>
        </w:tc>
      </w:tr>
      <w:tr w:rsidR="009118BF" w:rsidRPr="00275DE2" w14:paraId="6AFA721B" w14:textId="77777777" w:rsidTr="00C975C1">
        <w:tc>
          <w:tcPr>
            <w:tcW w:w="10632"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373C286" w14:textId="77777777" w:rsidR="009118BF" w:rsidRPr="00275DE2" w:rsidRDefault="009118BF" w:rsidP="00C975C1">
            <w:pPr>
              <w:widowControl w:val="0"/>
              <w:autoSpaceDE w:val="0"/>
              <w:autoSpaceDN w:val="0"/>
              <w:adjustRightInd w:val="0"/>
              <w:spacing w:before="120" w:after="200" w:line="276" w:lineRule="auto"/>
              <w:rPr>
                <w:rFonts w:asciiTheme="majorHAnsi" w:hAnsiTheme="majorHAnsi"/>
                <w:b/>
                <w:lang w:eastAsia="en-US"/>
              </w:rPr>
            </w:pPr>
            <w:r w:rsidRPr="00275DE2">
              <w:rPr>
                <w:rFonts w:asciiTheme="majorHAnsi" w:hAnsiTheme="majorHAnsi"/>
                <w:b/>
                <w:sz w:val="22"/>
                <w:szCs w:val="22"/>
                <w:lang w:eastAsia="en-US"/>
              </w:rPr>
              <w:lastRenderedPageBreak/>
              <w:t>ΔΙΔΑΚΤΙΚΕΣ ΚΑΙ ΜΑΘΗΣΙΑΚΕΣ ΜΕΘΟΔΟΙ – ΑΞΙΟΛΟΓΗΣΗ</w:t>
            </w:r>
          </w:p>
        </w:tc>
      </w:tr>
      <w:tr w:rsidR="009118BF" w:rsidRPr="00275DE2" w14:paraId="168607E5" w14:textId="77777777" w:rsidTr="00C975C1">
        <w:tc>
          <w:tcPr>
            <w:tcW w:w="4332" w:type="dxa"/>
            <w:tcBorders>
              <w:top w:val="single" w:sz="4" w:space="0" w:color="auto"/>
              <w:left w:val="single" w:sz="4" w:space="0" w:color="auto"/>
              <w:bottom w:val="single" w:sz="4" w:space="0" w:color="auto"/>
              <w:right w:val="single" w:sz="4" w:space="0" w:color="auto"/>
            </w:tcBorders>
            <w:shd w:val="clear" w:color="auto" w:fill="C6D9F1"/>
            <w:hideMark/>
          </w:tcPr>
          <w:p w14:paraId="24F87770"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Τρόπος Παράδοσης</w:t>
            </w:r>
          </w:p>
        </w:tc>
        <w:tc>
          <w:tcPr>
            <w:tcW w:w="6300" w:type="dxa"/>
            <w:tcBorders>
              <w:top w:val="single" w:sz="4" w:space="0" w:color="auto"/>
              <w:left w:val="single" w:sz="4" w:space="0" w:color="auto"/>
              <w:bottom w:val="single" w:sz="4" w:space="0" w:color="auto"/>
              <w:right w:val="single" w:sz="4" w:space="0" w:color="auto"/>
            </w:tcBorders>
            <w:hideMark/>
          </w:tcPr>
          <w:p w14:paraId="6B0AC074" w14:textId="77777777" w:rsidR="009118BF" w:rsidRPr="00275DE2" w:rsidRDefault="009118BF" w:rsidP="00C975C1">
            <w:pPr>
              <w:spacing w:after="200" w:line="276" w:lineRule="auto"/>
              <w:rPr>
                <w:rFonts w:asciiTheme="majorHAnsi" w:hAnsiTheme="majorHAnsi"/>
                <w:iCs/>
                <w:lang w:eastAsia="en-US"/>
              </w:rPr>
            </w:pPr>
            <w:r w:rsidRPr="00275DE2">
              <w:rPr>
                <w:rFonts w:asciiTheme="majorHAnsi" w:hAnsiTheme="majorHAnsi"/>
                <w:iCs/>
                <w:sz w:val="22"/>
                <w:szCs w:val="22"/>
                <w:lang w:eastAsia="en-US"/>
              </w:rPr>
              <w:t>Διαλέξεις πρόσωπο με πρόσωπο</w:t>
            </w:r>
          </w:p>
        </w:tc>
      </w:tr>
      <w:tr w:rsidR="009118BF" w:rsidRPr="00275DE2" w14:paraId="157767B2" w14:textId="77777777" w:rsidTr="00C975C1">
        <w:tc>
          <w:tcPr>
            <w:tcW w:w="4332" w:type="dxa"/>
            <w:tcBorders>
              <w:top w:val="single" w:sz="4" w:space="0" w:color="auto"/>
              <w:left w:val="single" w:sz="4" w:space="0" w:color="auto"/>
              <w:bottom w:val="single" w:sz="4" w:space="0" w:color="auto"/>
              <w:right w:val="single" w:sz="4" w:space="0" w:color="auto"/>
            </w:tcBorders>
            <w:shd w:val="clear" w:color="auto" w:fill="C6D9F1"/>
            <w:hideMark/>
          </w:tcPr>
          <w:p w14:paraId="2EE9A972"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Χρήση Τεχνολογιών και Πληροφορίας και Επικοινωνιών</w:t>
            </w:r>
          </w:p>
        </w:tc>
        <w:tc>
          <w:tcPr>
            <w:tcW w:w="6300" w:type="dxa"/>
            <w:tcBorders>
              <w:top w:val="single" w:sz="4" w:space="0" w:color="auto"/>
              <w:left w:val="single" w:sz="4" w:space="0" w:color="auto"/>
              <w:bottom w:val="single" w:sz="4" w:space="0" w:color="auto"/>
              <w:right w:val="single" w:sz="4" w:space="0" w:color="auto"/>
            </w:tcBorders>
            <w:hideMark/>
          </w:tcPr>
          <w:p w14:paraId="5516384E"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sz w:val="22"/>
                <w:szCs w:val="22"/>
                <w:lang w:eastAsia="en-US"/>
              </w:rPr>
              <w:t xml:space="preserve">Παρουσιάσεις σε PowerPoint - </w:t>
            </w:r>
          </w:p>
          <w:p w14:paraId="507AE386"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sz w:val="22"/>
                <w:szCs w:val="22"/>
                <w:lang w:eastAsia="en-US"/>
              </w:rPr>
              <w:t>Χρήση ηλεκτρονικών βάσεων δεδομένων για αναζήτηση βιβλιογραφίας και προσομοίωση βιολογικών γενετικών μοντέλων. Υποστήριξη Μαθησιακής διαδικασίας  με video διαδικτυακών μαθημάτων από ελληνικές και ξενόγλωσσες πανεπιστημιακές πηγές και μέσω της ηλεκτρονικής πλατφόρμας e-class (αρχεία και επικοινωνία)</w:t>
            </w:r>
          </w:p>
        </w:tc>
      </w:tr>
      <w:tr w:rsidR="009118BF" w:rsidRPr="00275DE2" w14:paraId="13A14D35" w14:textId="77777777" w:rsidTr="00C975C1">
        <w:tc>
          <w:tcPr>
            <w:tcW w:w="4332" w:type="dxa"/>
            <w:tcBorders>
              <w:top w:val="single" w:sz="4" w:space="0" w:color="auto"/>
              <w:left w:val="single" w:sz="4" w:space="0" w:color="auto"/>
              <w:bottom w:val="single" w:sz="4" w:space="0" w:color="auto"/>
              <w:right w:val="single" w:sz="4" w:space="0" w:color="auto"/>
            </w:tcBorders>
            <w:shd w:val="clear" w:color="auto" w:fill="C6D9F1"/>
          </w:tcPr>
          <w:p w14:paraId="20D1CD3D"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Οργάνωση διδασκαλίας</w:t>
            </w:r>
          </w:p>
          <w:p w14:paraId="2BBB7221" w14:textId="77777777" w:rsidR="009118BF" w:rsidRPr="00275DE2" w:rsidRDefault="009118BF" w:rsidP="00C975C1">
            <w:pPr>
              <w:spacing w:line="276" w:lineRule="auto"/>
              <w:rPr>
                <w:rFonts w:asciiTheme="majorHAnsi" w:hAnsiTheme="majorHAnsi"/>
                <w:b/>
                <w:lang w:eastAsia="en-US"/>
              </w:rPr>
            </w:pPr>
          </w:p>
          <w:p w14:paraId="51163514" w14:textId="77777777" w:rsidR="009118BF" w:rsidRPr="00275DE2" w:rsidRDefault="009118BF" w:rsidP="00C975C1">
            <w:pPr>
              <w:spacing w:line="276" w:lineRule="auto"/>
              <w:rPr>
                <w:rFonts w:asciiTheme="majorHAnsi" w:hAnsiTheme="majorHAnsi"/>
                <w:b/>
                <w:lang w:eastAsia="en-US"/>
              </w:rPr>
            </w:pPr>
          </w:p>
          <w:p w14:paraId="5BFF18FB" w14:textId="77777777" w:rsidR="009118BF" w:rsidRPr="00275DE2" w:rsidRDefault="009118BF" w:rsidP="00C975C1">
            <w:pPr>
              <w:spacing w:line="276" w:lineRule="auto"/>
              <w:rPr>
                <w:rFonts w:asciiTheme="majorHAnsi" w:hAnsiTheme="majorHAnsi"/>
                <w:b/>
                <w:lang w:eastAsia="en-US"/>
              </w:rPr>
            </w:pPr>
          </w:p>
          <w:p w14:paraId="646E316B" w14:textId="77777777" w:rsidR="009118BF" w:rsidRPr="00275DE2" w:rsidRDefault="009118BF" w:rsidP="00C975C1">
            <w:pPr>
              <w:spacing w:line="276" w:lineRule="auto"/>
              <w:rPr>
                <w:rFonts w:asciiTheme="majorHAnsi" w:hAnsiTheme="majorHAnsi"/>
                <w:b/>
                <w:lang w:eastAsia="en-US"/>
              </w:rPr>
            </w:pPr>
          </w:p>
          <w:p w14:paraId="726AC6B6" w14:textId="77777777" w:rsidR="009118BF" w:rsidRPr="00275DE2" w:rsidRDefault="009118BF" w:rsidP="00C975C1">
            <w:pPr>
              <w:spacing w:line="276" w:lineRule="auto"/>
              <w:rPr>
                <w:rFonts w:asciiTheme="majorHAnsi" w:hAnsiTheme="majorHAnsi"/>
                <w:b/>
                <w:lang w:eastAsia="en-US"/>
              </w:rPr>
            </w:pPr>
          </w:p>
          <w:p w14:paraId="05562317" w14:textId="77777777" w:rsidR="009118BF" w:rsidRPr="00275DE2" w:rsidRDefault="009118BF" w:rsidP="00C975C1">
            <w:pPr>
              <w:spacing w:line="276" w:lineRule="auto"/>
              <w:rPr>
                <w:rFonts w:asciiTheme="majorHAnsi" w:hAnsiTheme="majorHAnsi"/>
                <w:b/>
                <w:lang w:eastAsia="en-US"/>
              </w:rPr>
            </w:pPr>
          </w:p>
          <w:p w14:paraId="548CDD48" w14:textId="77777777" w:rsidR="009118BF" w:rsidRPr="00275DE2" w:rsidRDefault="009118BF" w:rsidP="00C975C1">
            <w:pPr>
              <w:spacing w:line="276" w:lineRule="auto"/>
              <w:rPr>
                <w:rFonts w:asciiTheme="majorHAnsi" w:hAnsiTheme="majorHAnsi"/>
                <w:b/>
                <w:lang w:eastAsia="en-US"/>
              </w:rPr>
            </w:pPr>
          </w:p>
        </w:tc>
        <w:tc>
          <w:tcPr>
            <w:tcW w:w="6300"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835"/>
            </w:tblGrid>
            <w:tr w:rsidR="009118BF" w:rsidRPr="00275DE2" w14:paraId="1CCCD4FB" w14:textId="77777777" w:rsidTr="00C975C1">
              <w:trPr>
                <w:trHeight w:val="675"/>
              </w:trPr>
              <w:tc>
                <w:tcPr>
                  <w:tcW w:w="2926" w:type="dxa"/>
                  <w:tcBorders>
                    <w:top w:val="single" w:sz="4" w:space="0" w:color="auto"/>
                    <w:left w:val="single" w:sz="4" w:space="0" w:color="auto"/>
                    <w:bottom w:val="single" w:sz="4" w:space="0" w:color="auto"/>
                    <w:right w:val="single" w:sz="4" w:space="0" w:color="auto"/>
                  </w:tcBorders>
                  <w:vAlign w:val="center"/>
                  <w:hideMark/>
                </w:tcPr>
                <w:p w14:paraId="3B11E847" w14:textId="77777777" w:rsidR="009118BF" w:rsidRPr="00275DE2" w:rsidRDefault="009118BF" w:rsidP="00C975C1">
                  <w:pPr>
                    <w:spacing w:line="276" w:lineRule="auto"/>
                    <w:jc w:val="center"/>
                    <w:rPr>
                      <w:rFonts w:asciiTheme="majorHAnsi" w:hAnsiTheme="majorHAnsi"/>
                      <w:b/>
                      <w:i/>
                      <w:lang w:eastAsia="en-US"/>
                    </w:rPr>
                  </w:pPr>
                  <w:r w:rsidRPr="00275DE2">
                    <w:rPr>
                      <w:rFonts w:asciiTheme="majorHAnsi" w:hAnsiTheme="majorHAnsi"/>
                      <w:b/>
                      <w:i/>
                      <w:sz w:val="22"/>
                      <w:szCs w:val="22"/>
                      <w:lang w:eastAsia="en-US"/>
                    </w:rPr>
                    <w:t>Δραστηριότητα</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08AC75" w14:textId="77777777" w:rsidR="009118BF" w:rsidRPr="00275DE2" w:rsidRDefault="009118BF" w:rsidP="00C975C1">
                  <w:pPr>
                    <w:spacing w:line="276" w:lineRule="auto"/>
                    <w:jc w:val="center"/>
                    <w:rPr>
                      <w:rFonts w:asciiTheme="majorHAnsi" w:hAnsiTheme="majorHAnsi"/>
                      <w:b/>
                      <w:i/>
                      <w:lang w:eastAsia="en-US"/>
                    </w:rPr>
                  </w:pPr>
                  <w:r w:rsidRPr="00275DE2">
                    <w:rPr>
                      <w:rFonts w:asciiTheme="majorHAnsi" w:hAnsiTheme="majorHAnsi"/>
                      <w:b/>
                      <w:i/>
                      <w:sz w:val="22"/>
                      <w:szCs w:val="22"/>
                      <w:lang w:eastAsia="en-US"/>
                    </w:rPr>
                    <w:t>Φόρτος Εργασίας Εξαμήνου</w:t>
                  </w:r>
                </w:p>
              </w:tc>
            </w:tr>
            <w:tr w:rsidR="009118BF" w:rsidRPr="00275DE2" w14:paraId="3A2729F9" w14:textId="77777777" w:rsidTr="00C975C1">
              <w:tc>
                <w:tcPr>
                  <w:tcW w:w="2926" w:type="dxa"/>
                  <w:tcBorders>
                    <w:top w:val="single" w:sz="4" w:space="0" w:color="auto"/>
                    <w:left w:val="single" w:sz="4" w:space="0" w:color="auto"/>
                    <w:bottom w:val="single" w:sz="4" w:space="0" w:color="auto"/>
                    <w:right w:val="single" w:sz="4" w:space="0" w:color="auto"/>
                  </w:tcBorders>
                  <w:hideMark/>
                </w:tcPr>
                <w:p w14:paraId="791357CE" w14:textId="77777777" w:rsidR="009118BF" w:rsidRPr="00275DE2" w:rsidRDefault="009118BF" w:rsidP="00C975C1">
                  <w:pPr>
                    <w:spacing w:line="276" w:lineRule="auto"/>
                    <w:rPr>
                      <w:rFonts w:asciiTheme="majorHAnsi" w:hAnsiTheme="majorHAnsi"/>
                      <w:iCs/>
                      <w:lang w:eastAsia="en-US"/>
                    </w:rPr>
                  </w:pPr>
                  <w:r w:rsidRPr="00275DE2">
                    <w:rPr>
                      <w:rFonts w:asciiTheme="majorHAnsi" w:hAnsiTheme="majorHAnsi"/>
                      <w:iCs/>
                      <w:sz w:val="22"/>
                      <w:szCs w:val="22"/>
                      <w:lang w:eastAsia="en-US"/>
                    </w:rPr>
                    <w:t xml:space="preserve">Διαλέξεις </w:t>
                  </w:r>
                </w:p>
              </w:tc>
              <w:tc>
                <w:tcPr>
                  <w:tcW w:w="2835" w:type="dxa"/>
                  <w:tcBorders>
                    <w:top w:val="single" w:sz="4" w:space="0" w:color="auto"/>
                    <w:left w:val="single" w:sz="4" w:space="0" w:color="auto"/>
                    <w:bottom w:val="single" w:sz="4" w:space="0" w:color="auto"/>
                    <w:right w:val="single" w:sz="4" w:space="0" w:color="auto"/>
                  </w:tcBorders>
                  <w:hideMark/>
                </w:tcPr>
                <w:p w14:paraId="761C63A2" w14:textId="77777777" w:rsidR="009118BF" w:rsidRPr="00275DE2" w:rsidRDefault="009118BF" w:rsidP="00C975C1">
                  <w:pPr>
                    <w:spacing w:line="276" w:lineRule="auto"/>
                    <w:jc w:val="center"/>
                    <w:rPr>
                      <w:rFonts w:asciiTheme="majorHAnsi" w:hAnsiTheme="majorHAnsi"/>
                      <w:lang w:eastAsia="en-US"/>
                    </w:rPr>
                  </w:pPr>
                  <w:r w:rsidRPr="00275DE2">
                    <w:rPr>
                      <w:rFonts w:asciiTheme="majorHAnsi" w:hAnsiTheme="majorHAnsi"/>
                      <w:sz w:val="22"/>
                      <w:szCs w:val="22"/>
                      <w:lang w:eastAsia="en-US"/>
                    </w:rPr>
                    <w:t xml:space="preserve">26 ώρες  </w:t>
                  </w:r>
                </w:p>
              </w:tc>
            </w:tr>
            <w:tr w:rsidR="009118BF" w:rsidRPr="00275DE2" w14:paraId="303A314C" w14:textId="77777777" w:rsidTr="00C975C1">
              <w:tc>
                <w:tcPr>
                  <w:tcW w:w="2926" w:type="dxa"/>
                  <w:tcBorders>
                    <w:top w:val="single" w:sz="4" w:space="0" w:color="auto"/>
                    <w:left w:val="single" w:sz="4" w:space="0" w:color="auto"/>
                    <w:bottom w:val="single" w:sz="4" w:space="0" w:color="auto"/>
                    <w:right w:val="single" w:sz="4" w:space="0" w:color="auto"/>
                  </w:tcBorders>
                  <w:hideMark/>
                </w:tcPr>
                <w:p w14:paraId="0B82137F" w14:textId="77777777" w:rsidR="009118BF" w:rsidRPr="00275DE2" w:rsidRDefault="009118BF" w:rsidP="00C975C1">
                  <w:pPr>
                    <w:spacing w:line="276" w:lineRule="auto"/>
                    <w:rPr>
                      <w:rFonts w:asciiTheme="majorHAnsi" w:hAnsiTheme="majorHAnsi"/>
                      <w:iCs/>
                      <w:lang w:eastAsia="en-US"/>
                    </w:rPr>
                  </w:pPr>
                  <w:r w:rsidRPr="00275DE2">
                    <w:rPr>
                      <w:rFonts w:asciiTheme="majorHAnsi" w:hAnsiTheme="majorHAnsi"/>
                      <w:iCs/>
                      <w:sz w:val="22"/>
                      <w:szCs w:val="22"/>
                      <w:lang w:eastAsia="en-US"/>
                    </w:rPr>
                    <w:t xml:space="preserve">Εργαστηριακές δραστηριότητες </w:t>
                  </w:r>
                </w:p>
                <w:p w14:paraId="1832A10B" w14:textId="77777777" w:rsidR="009118BF" w:rsidRPr="00275DE2" w:rsidRDefault="009118BF" w:rsidP="00394167">
                  <w:pPr>
                    <w:pStyle w:val="af0"/>
                    <w:numPr>
                      <w:ilvl w:val="0"/>
                      <w:numId w:val="144"/>
                    </w:numPr>
                    <w:spacing w:after="0" w:line="240" w:lineRule="auto"/>
                    <w:contextualSpacing/>
                    <w:rPr>
                      <w:rFonts w:asciiTheme="majorHAnsi" w:hAnsiTheme="majorHAnsi"/>
                      <w:iCs/>
                      <w:sz w:val="24"/>
                      <w:szCs w:val="24"/>
                    </w:rPr>
                  </w:pPr>
                  <w:r w:rsidRPr="00275DE2">
                    <w:rPr>
                      <w:rFonts w:asciiTheme="majorHAnsi" w:hAnsiTheme="majorHAnsi"/>
                      <w:iCs/>
                      <w:sz w:val="24"/>
                      <w:szCs w:val="24"/>
                    </w:rPr>
                    <w:t xml:space="preserve">Χρήση ηλεκτρονικών βάσεων για αναζήτηση </w:t>
                  </w:r>
                  <w:r>
                    <w:rPr>
                      <w:rFonts w:asciiTheme="majorHAnsi" w:hAnsiTheme="majorHAnsi"/>
                      <w:iCs/>
                      <w:sz w:val="24"/>
                      <w:szCs w:val="24"/>
                    </w:rPr>
                    <w:t xml:space="preserve">ελληνικής και αγγλικής </w:t>
                  </w:r>
                  <w:r w:rsidRPr="00275DE2">
                    <w:rPr>
                      <w:rFonts w:asciiTheme="majorHAnsi" w:hAnsiTheme="majorHAnsi"/>
                      <w:iCs/>
                      <w:sz w:val="24"/>
                      <w:szCs w:val="24"/>
                    </w:rPr>
                    <w:t>βιβλιογραφίας και διαδραστική διδασκαλία</w:t>
                  </w:r>
                </w:p>
                <w:p w14:paraId="6958D56C" w14:textId="77777777" w:rsidR="009118BF" w:rsidRPr="00275DE2" w:rsidRDefault="009118BF" w:rsidP="00394167">
                  <w:pPr>
                    <w:pStyle w:val="af0"/>
                    <w:numPr>
                      <w:ilvl w:val="0"/>
                      <w:numId w:val="144"/>
                    </w:numPr>
                    <w:spacing w:after="0" w:line="240" w:lineRule="auto"/>
                    <w:ind w:left="357" w:hanging="357"/>
                    <w:contextualSpacing/>
                    <w:rPr>
                      <w:rFonts w:asciiTheme="majorHAnsi" w:hAnsiTheme="majorHAnsi"/>
                      <w:iCs/>
                      <w:sz w:val="24"/>
                      <w:szCs w:val="24"/>
                    </w:rPr>
                  </w:pPr>
                  <w:r w:rsidRPr="00275DE2">
                    <w:rPr>
                      <w:rFonts w:asciiTheme="majorHAnsi" w:hAnsiTheme="majorHAnsi"/>
                      <w:iCs/>
                      <w:sz w:val="24"/>
                      <w:szCs w:val="24"/>
                    </w:rPr>
                    <w:t xml:space="preserve">Debate σε θέμα βιοηθικής </w:t>
                  </w:r>
                </w:p>
                <w:p w14:paraId="10007371" w14:textId="77777777" w:rsidR="009118BF" w:rsidRPr="00275DE2" w:rsidRDefault="009118BF" w:rsidP="00394167">
                  <w:pPr>
                    <w:pStyle w:val="af0"/>
                    <w:numPr>
                      <w:ilvl w:val="0"/>
                      <w:numId w:val="144"/>
                    </w:numPr>
                    <w:spacing w:after="0" w:line="240" w:lineRule="auto"/>
                    <w:ind w:left="357" w:hanging="357"/>
                    <w:contextualSpacing/>
                    <w:rPr>
                      <w:rFonts w:asciiTheme="majorHAnsi" w:hAnsiTheme="majorHAnsi"/>
                      <w:iCs/>
                      <w:sz w:val="24"/>
                      <w:szCs w:val="24"/>
                    </w:rPr>
                  </w:pPr>
                  <w:r w:rsidRPr="00275DE2">
                    <w:rPr>
                      <w:rFonts w:asciiTheme="majorHAnsi" w:hAnsiTheme="majorHAnsi"/>
                      <w:iCs/>
                      <w:sz w:val="24"/>
                      <w:szCs w:val="24"/>
                    </w:rPr>
                    <w:t xml:space="preserve">Παρακολούθηση ταινίας με θέμα ευγονικής και συζήτηση </w:t>
                  </w:r>
                </w:p>
                <w:p w14:paraId="7C597C68" w14:textId="77777777" w:rsidR="009118BF" w:rsidRPr="00275DE2" w:rsidRDefault="009118BF" w:rsidP="00394167">
                  <w:pPr>
                    <w:pStyle w:val="af0"/>
                    <w:numPr>
                      <w:ilvl w:val="0"/>
                      <w:numId w:val="144"/>
                    </w:numPr>
                    <w:spacing w:after="0" w:line="240" w:lineRule="auto"/>
                    <w:ind w:left="357" w:hanging="357"/>
                    <w:contextualSpacing/>
                    <w:rPr>
                      <w:rFonts w:asciiTheme="majorHAnsi" w:hAnsiTheme="majorHAnsi"/>
                      <w:iCs/>
                      <w:sz w:val="24"/>
                      <w:szCs w:val="24"/>
                    </w:rPr>
                  </w:pPr>
                  <w:r w:rsidRPr="00275DE2">
                    <w:rPr>
                      <w:rFonts w:asciiTheme="majorHAnsi" w:hAnsiTheme="majorHAnsi"/>
                      <w:iCs/>
                      <w:sz w:val="24"/>
                      <w:szCs w:val="24"/>
                    </w:rPr>
                    <w:t>Παρουσίαση εργασιών από τους φοιτητές και σχολιασμός</w:t>
                  </w:r>
                </w:p>
              </w:tc>
              <w:tc>
                <w:tcPr>
                  <w:tcW w:w="2835" w:type="dxa"/>
                  <w:tcBorders>
                    <w:top w:val="single" w:sz="4" w:space="0" w:color="auto"/>
                    <w:left w:val="single" w:sz="4" w:space="0" w:color="auto"/>
                    <w:bottom w:val="single" w:sz="4" w:space="0" w:color="auto"/>
                    <w:right w:val="single" w:sz="4" w:space="0" w:color="auto"/>
                  </w:tcBorders>
                </w:tcPr>
                <w:p w14:paraId="10069121" w14:textId="77777777" w:rsidR="009118BF" w:rsidRPr="00275DE2" w:rsidRDefault="009118BF" w:rsidP="00C975C1">
                  <w:pPr>
                    <w:spacing w:line="276" w:lineRule="auto"/>
                    <w:jc w:val="center"/>
                    <w:rPr>
                      <w:rFonts w:asciiTheme="majorHAnsi" w:hAnsiTheme="majorHAnsi"/>
                      <w:lang w:eastAsia="en-US"/>
                    </w:rPr>
                  </w:pPr>
                  <w:r w:rsidRPr="00275DE2">
                    <w:rPr>
                      <w:rFonts w:asciiTheme="majorHAnsi" w:hAnsiTheme="majorHAnsi"/>
                      <w:sz w:val="22"/>
                      <w:szCs w:val="22"/>
                      <w:lang w:eastAsia="en-US"/>
                    </w:rPr>
                    <w:t xml:space="preserve">13 ώρες </w:t>
                  </w:r>
                </w:p>
                <w:p w14:paraId="66FA4F77" w14:textId="77777777" w:rsidR="009118BF" w:rsidRPr="00275DE2" w:rsidRDefault="009118BF" w:rsidP="00C975C1">
                  <w:pPr>
                    <w:spacing w:line="276" w:lineRule="auto"/>
                    <w:jc w:val="center"/>
                    <w:rPr>
                      <w:rFonts w:asciiTheme="majorHAnsi" w:hAnsiTheme="majorHAnsi"/>
                      <w:lang w:eastAsia="en-US"/>
                    </w:rPr>
                  </w:pPr>
                </w:p>
                <w:p w14:paraId="2BC77614" w14:textId="77777777" w:rsidR="009118BF" w:rsidRPr="00275DE2" w:rsidRDefault="009118BF" w:rsidP="00C975C1">
                  <w:pPr>
                    <w:spacing w:line="276" w:lineRule="auto"/>
                    <w:jc w:val="center"/>
                    <w:rPr>
                      <w:rFonts w:asciiTheme="majorHAnsi" w:hAnsiTheme="majorHAnsi"/>
                      <w:lang w:eastAsia="en-US"/>
                    </w:rPr>
                  </w:pPr>
                </w:p>
                <w:p w14:paraId="1E099BAF" w14:textId="77777777" w:rsidR="009118BF" w:rsidRPr="00275DE2" w:rsidRDefault="009118BF" w:rsidP="00C975C1">
                  <w:pPr>
                    <w:spacing w:line="276" w:lineRule="auto"/>
                    <w:jc w:val="center"/>
                    <w:rPr>
                      <w:rFonts w:asciiTheme="majorHAnsi" w:hAnsiTheme="majorHAnsi"/>
                      <w:lang w:eastAsia="en-US"/>
                    </w:rPr>
                  </w:pPr>
                </w:p>
                <w:p w14:paraId="71A647D0" w14:textId="77777777" w:rsidR="009118BF" w:rsidRPr="00275DE2" w:rsidRDefault="009118BF" w:rsidP="00C975C1">
                  <w:pPr>
                    <w:spacing w:line="276" w:lineRule="auto"/>
                    <w:rPr>
                      <w:rFonts w:asciiTheme="majorHAnsi" w:hAnsiTheme="majorHAnsi"/>
                      <w:lang w:eastAsia="en-US"/>
                    </w:rPr>
                  </w:pPr>
                </w:p>
                <w:p w14:paraId="131DDC18" w14:textId="77777777" w:rsidR="009118BF" w:rsidRPr="00275DE2" w:rsidRDefault="009118BF" w:rsidP="00C975C1">
                  <w:pPr>
                    <w:spacing w:line="276" w:lineRule="auto"/>
                    <w:jc w:val="center"/>
                    <w:rPr>
                      <w:rFonts w:asciiTheme="majorHAnsi" w:hAnsiTheme="majorHAnsi"/>
                      <w:lang w:eastAsia="en-US"/>
                    </w:rPr>
                  </w:pPr>
                </w:p>
                <w:p w14:paraId="7B913CFD" w14:textId="77777777" w:rsidR="009118BF" w:rsidRPr="00275DE2" w:rsidRDefault="009118BF" w:rsidP="00C975C1">
                  <w:pPr>
                    <w:spacing w:line="276" w:lineRule="auto"/>
                    <w:jc w:val="center"/>
                    <w:rPr>
                      <w:rFonts w:asciiTheme="majorHAnsi" w:hAnsiTheme="majorHAnsi"/>
                      <w:lang w:eastAsia="en-US"/>
                    </w:rPr>
                  </w:pPr>
                </w:p>
                <w:p w14:paraId="0DDD9F90" w14:textId="77777777" w:rsidR="009118BF" w:rsidRPr="00275DE2" w:rsidRDefault="009118BF" w:rsidP="00C975C1">
                  <w:pPr>
                    <w:spacing w:line="276" w:lineRule="auto"/>
                    <w:rPr>
                      <w:rFonts w:asciiTheme="majorHAnsi" w:hAnsiTheme="majorHAnsi"/>
                      <w:lang w:eastAsia="en-US"/>
                    </w:rPr>
                  </w:pPr>
                </w:p>
                <w:p w14:paraId="0A3F0F4A" w14:textId="77777777" w:rsidR="009118BF" w:rsidRPr="00275DE2" w:rsidRDefault="009118BF" w:rsidP="00C975C1">
                  <w:pPr>
                    <w:spacing w:line="276" w:lineRule="auto"/>
                    <w:rPr>
                      <w:rFonts w:asciiTheme="majorHAnsi" w:hAnsiTheme="majorHAnsi"/>
                      <w:lang w:eastAsia="en-US"/>
                    </w:rPr>
                  </w:pPr>
                </w:p>
              </w:tc>
            </w:tr>
            <w:tr w:rsidR="009118BF" w:rsidRPr="00275DE2" w14:paraId="1715DDC1" w14:textId="77777777" w:rsidTr="00C975C1">
              <w:tc>
                <w:tcPr>
                  <w:tcW w:w="2926" w:type="dxa"/>
                  <w:tcBorders>
                    <w:top w:val="single" w:sz="4" w:space="0" w:color="auto"/>
                    <w:left w:val="single" w:sz="4" w:space="0" w:color="auto"/>
                    <w:bottom w:val="single" w:sz="4" w:space="0" w:color="auto"/>
                    <w:right w:val="single" w:sz="4" w:space="0" w:color="auto"/>
                  </w:tcBorders>
                  <w:hideMark/>
                </w:tcPr>
                <w:p w14:paraId="4381F8EA" w14:textId="77777777" w:rsidR="009118BF" w:rsidRPr="00275DE2" w:rsidRDefault="009118BF" w:rsidP="00C975C1">
                  <w:pPr>
                    <w:spacing w:line="276" w:lineRule="auto"/>
                    <w:rPr>
                      <w:rFonts w:asciiTheme="majorHAnsi" w:hAnsiTheme="majorHAnsi"/>
                      <w:iCs/>
                      <w:lang w:eastAsia="en-US"/>
                    </w:rPr>
                  </w:pPr>
                  <w:r w:rsidRPr="00275DE2">
                    <w:rPr>
                      <w:rFonts w:asciiTheme="majorHAnsi" w:hAnsiTheme="majorHAnsi"/>
                      <w:iCs/>
                      <w:lang w:eastAsia="en-US"/>
                    </w:rPr>
                    <w:t>Μελέτη και ανάλυση βιβλίων και άρθρων (αυτοτελής)</w:t>
                  </w:r>
                </w:p>
              </w:tc>
              <w:tc>
                <w:tcPr>
                  <w:tcW w:w="2835" w:type="dxa"/>
                  <w:tcBorders>
                    <w:top w:val="single" w:sz="4" w:space="0" w:color="auto"/>
                    <w:left w:val="single" w:sz="4" w:space="0" w:color="auto"/>
                    <w:bottom w:val="single" w:sz="4" w:space="0" w:color="auto"/>
                    <w:right w:val="single" w:sz="4" w:space="0" w:color="auto"/>
                  </w:tcBorders>
                  <w:hideMark/>
                </w:tcPr>
                <w:p w14:paraId="6C370DB6" w14:textId="77777777" w:rsidR="009118BF" w:rsidRPr="00275DE2" w:rsidRDefault="009118BF" w:rsidP="00C975C1">
                  <w:pPr>
                    <w:spacing w:line="276" w:lineRule="auto"/>
                    <w:jc w:val="center"/>
                    <w:rPr>
                      <w:rFonts w:asciiTheme="majorHAnsi" w:hAnsiTheme="majorHAnsi"/>
                      <w:lang w:eastAsia="en-US"/>
                    </w:rPr>
                  </w:pPr>
                  <w:r w:rsidRPr="00275DE2">
                    <w:rPr>
                      <w:rFonts w:asciiTheme="majorHAnsi" w:hAnsiTheme="majorHAnsi"/>
                      <w:sz w:val="22"/>
                      <w:szCs w:val="22"/>
                      <w:lang w:eastAsia="en-US"/>
                    </w:rPr>
                    <w:t>36 ώρες</w:t>
                  </w:r>
                </w:p>
              </w:tc>
            </w:tr>
            <w:tr w:rsidR="009118BF" w:rsidRPr="00275DE2" w14:paraId="6A635740" w14:textId="77777777" w:rsidTr="00C975C1">
              <w:tc>
                <w:tcPr>
                  <w:tcW w:w="2926" w:type="dxa"/>
                  <w:tcBorders>
                    <w:top w:val="single" w:sz="4" w:space="0" w:color="auto"/>
                    <w:left w:val="single" w:sz="4" w:space="0" w:color="auto"/>
                    <w:bottom w:val="single" w:sz="4" w:space="0" w:color="auto"/>
                    <w:right w:val="single" w:sz="4" w:space="0" w:color="auto"/>
                  </w:tcBorders>
                  <w:hideMark/>
                </w:tcPr>
                <w:p w14:paraId="3CE8F879" w14:textId="77777777" w:rsidR="009118BF" w:rsidRPr="00275DE2" w:rsidRDefault="009118BF" w:rsidP="00C975C1">
                  <w:pPr>
                    <w:spacing w:line="276" w:lineRule="auto"/>
                    <w:rPr>
                      <w:rFonts w:asciiTheme="majorHAnsi" w:hAnsiTheme="majorHAnsi"/>
                      <w:iCs/>
                      <w:lang w:eastAsia="en-US"/>
                    </w:rPr>
                  </w:pPr>
                  <w:r w:rsidRPr="00275DE2">
                    <w:rPr>
                      <w:rFonts w:asciiTheme="majorHAnsi" w:hAnsiTheme="majorHAnsi"/>
                      <w:iCs/>
                      <w:lang w:eastAsia="en-US"/>
                    </w:rPr>
                    <w:t xml:space="preserve">Σύνολο Μαθήματος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0911F1C" w14:textId="77777777" w:rsidR="009118BF" w:rsidRPr="00275DE2" w:rsidRDefault="009118BF" w:rsidP="00C975C1">
                  <w:pPr>
                    <w:spacing w:line="276" w:lineRule="auto"/>
                    <w:jc w:val="center"/>
                    <w:rPr>
                      <w:rFonts w:asciiTheme="majorHAnsi" w:hAnsiTheme="majorHAnsi"/>
                      <w:lang w:eastAsia="en-US"/>
                    </w:rPr>
                  </w:pPr>
                  <w:r w:rsidRPr="00275DE2">
                    <w:rPr>
                      <w:rFonts w:asciiTheme="majorHAnsi" w:hAnsiTheme="majorHAnsi"/>
                      <w:lang w:eastAsia="en-US"/>
                    </w:rPr>
                    <w:t>75 ώρες (3ECTS )</w:t>
                  </w:r>
                </w:p>
              </w:tc>
            </w:tr>
          </w:tbl>
          <w:p w14:paraId="0017298A" w14:textId="77777777" w:rsidR="009118BF" w:rsidRPr="00275DE2" w:rsidRDefault="009118BF" w:rsidP="00C975C1">
            <w:pPr>
              <w:spacing w:line="276" w:lineRule="auto"/>
              <w:rPr>
                <w:rFonts w:asciiTheme="majorHAnsi" w:hAnsiTheme="majorHAnsi"/>
                <w:lang w:eastAsia="en-US"/>
              </w:rPr>
            </w:pPr>
          </w:p>
        </w:tc>
      </w:tr>
      <w:tr w:rsidR="009118BF" w:rsidRPr="00275DE2" w14:paraId="5EC9C97E" w14:textId="77777777" w:rsidTr="00C975C1">
        <w:tc>
          <w:tcPr>
            <w:tcW w:w="4332" w:type="dxa"/>
            <w:tcBorders>
              <w:top w:val="single" w:sz="4" w:space="0" w:color="auto"/>
              <w:left w:val="single" w:sz="4" w:space="0" w:color="auto"/>
              <w:bottom w:val="single" w:sz="4" w:space="0" w:color="auto"/>
              <w:right w:val="single" w:sz="4" w:space="0" w:color="auto"/>
            </w:tcBorders>
            <w:shd w:val="clear" w:color="auto" w:fill="C6D9F1"/>
            <w:hideMark/>
          </w:tcPr>
          <w:p w14:paraId="2E1B94F7"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sz w:val="22"/>
                <w:szCs w:val="22"/>
                <w:lang w:eastAsia="en-US"/>
              </w:rPr>
              <w:t>Αξιολόγηση Φοιτητών</w:t>
            </w:r>
          </w:p>
        </w:tc>
        <w:tc>
          <w:tcPr>
            <w:tcW w:w="6300" w:type="dxa"/>
            <w:tcBorders>
              <w:top w:val="single" w:sz="4" w:space="0" w:color="auto"/>
              <w:left w:val="single" w:sz="4" w:space="0" w:color="auto"/>
              <w:bottom w:val="single" w:sz="4" w:space="0" w:color="auto"/>
              <w:right w:val="single" w:sz="4" w:space="0" w:color="auto"/>
            </w:tcBorders>
          </w:tcPr>
          <w:p w14:paraId="732E9D64" w14:textId="77777777" w:rsidR="009118BF" w:rsidRPr="00275DE2" w:rsidRDefault="009118BF" w:rsidP="00C975C1">
            <w:pPr>
              <w:spacing w:line="276" w:lineRule="auto"/>
              <w:jc w:val="both"/>
              <w:rPr>
                <w:rFonts w:asciiTheme="majorHAnsi" w:hAnsiTheme="majorHAnsi"/>
                <w:lang w:eastAsia="en-US"/>
              </w:rPr>
            </w:pPr>
          </w:p>
          <w:p w14:paraId="5E58EEE7" w14:textId="77777777" w:rsidR="009118BF" w:rsidRPr="00275DE2" w:rsidRDefault="009118BF" w:rsidP="00394167">
            <w:pPr>
              <w:pStyle w:val="af0"/>
              <w:numPr>
                <w:ilvl w:val="0"/>
                <w:numId w:val="145"/>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Ο βαθμός του εργαστήριου   αποτελεί το 20% του τελικού βαθμού. Η παράδοση των εργαστ</w:t>
            </w:r>
            <w:r>
              <w:rPr>
                <w:rFonts w:asciiTheme="majorHAnsi" w:hAnsiTheme="majorHAnsi"/>
                <w:sz w:val="24"/>
                <w:szCs w:val="24"/>
              </w:rPr>
              <w:t>η</w:t>
            </w:r>
            <w:r w:rsidRPr="00275DE2">
              <w:rPr>
                <w:rFonts w:asciiTheme="majorHAnsi" w:hAnsiTheme="majorHAnsi"/>
                <w:sz w:val="24"/>
                <w:szCs w:val="24"/>
              </w:rPr>
              <w:t xml:space="preserve">ριακών αναφορών είναι </w:t>
            </w:r>
            <w:r w:rsidRPr="00275DE2">
              <w:rPr>
                <w:rFonts w:asciiTheme="majorHAnsi" w:hAnsiTheme="majorHAnsi"/>
                <w:sz w:val="24"/>
                <w:szCs w:val="24"/>
              </w:rPr>
              <w:lastRenderedPageBreak/>
              <w:t>προϋπόθεση για να συμμετέχει ο φοιτητής στην τελική γραπτή αξιολόγηση του μαθήματος.</w:t>
            </w:r>
          </w:p>
          <w:p w14:paraId="14D1EB36" w14:textId="77777777" w:rsidR="009118BF" w:rsidRPr="00275DE2" w:rsidRDefault="009118BF" w:rsidP="00394167">
            <w:pPr>
              <w:pStyle w:val="af0"/>
              <w:numPr>
                <w:ilvl w:val="0"/>
                <w:numId w:val="145"/>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Η ατομική εργασία παρουσιάζεται προφορικά και αποτελεί το 20% του συνολικού βαθμού.</w:t>
            </w:r>
          </w:p>
          <w:p w14:paraId="5439418B" w14:textId="77777777" w:rsidR="009118BF" w:rsidRPr="00275DE2" w:rsidRDefault="009118BF" w:rsidP="00394167">
            <w:pPr>
              <w:pStyle w:val="af0"/>
              <w:numPr>
                <w:ilvl w:val="0"/>
                <w:numId w:val="145"/>
              </w:numPr>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Η τελική γραπτή εξέταση είναι υποχρεωτική για όλους τους φοιτητές και αποτελεί το 60% του τελικού βαθμού.</w:t>
            </w:r>
          </w:p>
          <w:p w14:paraId="339463EA" w14:textId="77777777" w:rsidR="009118BF" w:rsidRPr="00275DE2" w:rsidRDefault="009118BF" w:rsidP="00C975C1">
            <w:pPr>
              <w:pStyle w:val="af0"/>
              <w:spacing w:after="0" w:line="240" w:lineRule="auto"/>
              <w:ind w:left="357"/>
              <w:contextualSpacing/>
              <w:jc w:val="both"/>
              <w:rPr>
                <w:rFonts w:asciiTheme="majorHAnsi" w:hAnsiTheme="majorHAnsi"/>
                <w:sz w:val="24"/>
                <w:szCs w:val="24"/>
              </w:rPr>
            </w:pPr>
            <w:r w:rsidRPr="00275DE2">
              <w:rPr>
                <w:rFonts w:asciiTheme="majorHAnsi" w:hAnsiTheme="majorHAnsi"/>
                <w:sz w:val="24"/>
                <w:szCs w:val="24"/>
              </w:rPr>
              <w:t>Μπορεί να γίνει γραπτή, προφορική η ηλεκτρονική  εξέταση</w:t>
            </w:r>
          </w:p>
        </w:tc>
      </w:tr>
    </w:tbl>
    <w:p w14:paraId="7E43DD88" w14:textId="77777777" w:rsidR="009118BF" w:rsidRPr="00275DE2" w:rsidRDefault="009118BF" w:rsidP="009118BF">
      <w:pPr>
        <w:widowControl w:val="0"/>
        <w:autoSpaceDE w:val="0"/>
        <w:autoSpaceDN w:val="0"/>
        <w:adjustRightInd w:val="0"/>
        <w:rPr>
          <w:rFonts w:asciiTheme="majorHAnsi" w:hAnsiTheme="majorHAnsi"/>
          <w:b/>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tblGrid>
      <w:tr w:rsidR="009118BF" w:rsidRPr="00275DE2" w14:paraId="0A895AF1" w14:textId="77777777" w:rsidTr="00C975C1">
        <w:tc>
          <w:tcPr>
            <w:tcW w:w="10065" w:type="dxa"/>
            <w:tcBorders>
              <w:top w:val="single" w:sz="4" w:space="0" w:color="auto"/>
              <w:left w:val="single" w:sz="4" w:space="0" w:color="auto"/>
              <w:bottom w:val="single" w:sz="4" w:space="0" w:color="auto"/>
              <w:right w:val="single" w:sz="4" w:space="0" w:color="auto"/>
            </w:tcBorders>
            <w:shd w:val="clear" w:color="auto" w:fill="C6D9F1"/>
            <w:hideMark/>
          </w:tcPr>
          <w:p w14:paraId="0C96A6CA" w14:textId="77777777" w:rsidR="009118BF" w:rsidRPr="00275DE2" w:rsidRDefault="009118BF" w:rsidP="00C975C1">
            <w:pPr>
              <w:spacing w:line="276" w:lineRule="auto"/>
              <w:rPr>
                <w:rFonts w:asciiTheme="majorHAnsi" w:hAnsiTheme="majorHAnsi"/>
                <w:b/>
                <w:lang w:eastAsia="en-US"/>
              </w:rPr>
            </w:pPr>
            <w:bookmarkStart w:id="8" w:name="_Hlk144222823"/>
            <w:bookmarkEnd w:id="7"/>
            <w:r w:rsidRPr="00275DE2">
              <w:rPr>
                <w:rFonts w:asciiTheme="majorHAnsi" w:hAnsiTheme="majorHAnsi"/>
                <w:b/>
                <w:sz w:val="22"/>
                <w:szCs w:val="22"/>
                <w:lang w:eastAsia="en-US"/>
              </w:rPr>
              <w:t>Συνιστώμενη Βιβλιογραφία</w:t>
            </w:r>
          </w:p>
        </w:tc>
      </w:tr>
      <w:tr w:rsidR="009118BF" w:rsidRPr="00275DE2" w14:paraId="4FCB2333" w14:textId="77777777" w:rsidTr="00C975C1">
        <w:tc>
          <w:tcPr>
            <w:tcW w:w="10065" w:type="dxa"/>
            <w:tcBorders>
              <w:top w:val="single" w:sz="4" w:space="0" w:color="auto"/>
              <w:left w:val="single" w:sz="4" w:space="0" w:color="auto"/>
              <w:bottom w:val="single" w:sz="4" w:space="0" w:color="auto"/>
              <w:right w:val="single" w:sz="4" w:space="0" w:color="auto"/>
            </w:tcBorders>
            <w:hideMark/>
          </w:tcPr>
          <w:p w14:paraId="527294EF" w14:textId="77777777" w:rsidR="009118BF" w:rsidRPr="00275DE2" w:rsidRDefault="009118BF" w:rsidP="00394167">
            <w:pPr>
              <w:numPr>
                <w:ilvl w:val="0"/>
                <w:numId w:val="146"/>
              </w:numPr>
              <w:spacing w:line="276" w:lineRule="auto"/>
              <w:ind w:left="284" w:hanging="284"/>
              <w:rPr>
                <w:rFonts w:asciiTheme="majorHAnsi" w:hAnsiTheme="majorHAnsi"/>
                <w:lang w:eastAsia="en-US"/>
              </w:rPr>
            </w:pPr>
            <w:r w:rsidRPr="00275DE2">
              <w:rPr>
                <w:rFonts w:asciiTheme="majorHAnsi" w:eastAsia="Arial Unicode MS" w:hAnsiTheme="majorHAnsi"/>
                <w:lang w:eastAsia="en-US"/>
              </w:rPr>
              <w:t>PassargeEberhard. Εγχειρίδιο γενετικής,  K. &amp; Ν. ΛΙΤΣΑΣ Ο.Ε. Αθήνα 2005</w:t>
            </w:r>
          </w:p>
          <w:p w14:paraId="10C8764F" w14:textId="77777777" w:rsidR="009118BF" w:rsidRPr="00C975C1" w:rsidRDefault="009118BF" w:rsidP="00394167">
            <w:pPr>
              <w:pStyle w:val="af0"/>
              <w:numPr>
                <w:ilvl w:val="0"/>
                <w:numId w:val="146"/>
              </w:numPr>
              <w:spacing w:after="0" w:line="240" w:lineRule="auto"/>
              <w:ind w:left="284" w:hanging="284"/>
              <w:contextualSpacing/>
              <w:jc w:val="both"/>
              <w:rPr>
                <w:rFonts w:asciiTheme="majorHAnsi" w:hAnsiTheme="majorHAnsi"/>
                <w:sz w:val="24"/>
                <w:szCs w:val="24"/>
                <w:lang w:val="en-US" w:eastAsia="el-GR"/>
              </w:rPr>
            </w:pPr>
            <w:r w:rsidRPr="00275DE2">
              <w:rPr>
                <w:rFonts w:asciiTheme="majorHAnsi" w:eastAsia="Arial Unicode MS" w:hAnsiTheme="majorHAnsi"/>
                <w:sz w:val="24"/>
                <w:szCs w:val="24"/>
                <w:lang w:val="en-US" w:eastAsia="el-GR"/>
              </w:rPr>
              <w:t>Nussbaum</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val="en-US" w:eastAsia="el-GR"/>
              </w:rPr>
              <w:t>R</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val="en-US" w:eastAsia="el-GR"/>
              </w:rPr>
              <w:t>McInnes</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val="en-US" w:eastAsia="el-GR"/>
              </w:rPr>
              <w:t>R</w:t>
            </w:r>
            <w:r w:rsidRPr="00C975C1">
              <w:rPr>
                <w:rFonts w:asciiTheme="majorHAnsi" w:eastAsia="Arial Unicode MS" w:hAnsiTheme="majorHAnsi"/>
                <w:sz w:val="24"/>
                <w:szCs w:val="24"/>
                <w:lang w:val="en-US" w:eastAsia="el-GR"/>
              </w:rPr>
              <w:t>.</w:t>
            </w:r>
            <w:r w:rsidRPr="00275DE2">
              <w:rPr>
                <w:rFonts w:asciiTheme="majorHAnsi" w:eastAsia="Arial Unicode MS" w:hAnsiTheme="majorHAnsi"/>
                <w:sz w:val="24"/>
                <w:szCs w:val="24"/>
                <w:lang w:val="en-US" w:eastAsia="el-GR"/>
              </w:rPr>
              <w:t>R</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val="en-US" w:eastAsia="el-GR"/>
              </w:rPr>
              <w:t>Willard</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val="en-US" w:eastAsia="el-GR"/>
              </w:rPr>
              <w:t>H</w:t>
            </w:r>
            <w:r w:rsidRPr="00C975C1">
              <w:rPr>
                <w:rFonts w:asciiTheme="majorHAnsi" w:eastAsia="Arial Unicode MS" w:hAnsiTheme="majorHAnsi"/>
                <w:sz w:val="24"/>
                <w:szCs w:val="24"/>
                <w:lang w:val="en-US" w:eastAsia="el-GR"/>
              </w:rPr>
              <w:t>.</w:t>
            </w:r>
            <w:r w:rsidRPr="00275DE2">
              <w:rPr>
                <w:rFonts w:asciiTheme="majorHAnsi" w:eastAsia="Arial Unicode MS" w:hAnsiTheme="majorHAnsi"/>
                <w:sz w:val="24"/>
                <w:szCs w:val="24"/>
                <w:lang w:val="en-US" w:eastAsia="el-GR"/>
              </w:rPr>
              <w:t>F</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val="en-US" w:eastAsia="el-GR"/>
              </w:rPr>
              <w:t>Thompson</w:t>
            </w:r>
            <w:r w:rsidRPr="00C975C1">
              <w:rPr>
                <w:rFonts w:asciiTheme="majorHAnsi" w:eastAsia="Arial Unicode MS" w:hAnsiTheme="majorHAnsi"/>
                <w:sz w:val="24"/>
                <w:szCs w:val="24"/>
                <w:lang w:val="en-US" w:eastAsia="el-GR"/>
              </w:rPr>
              <w:t xml:space="preserve"> &amp; </w:t>
            </w:r>
            <w:r w:rsidRPr="00275DE2">
              <w:rPr>
                <w:rFonts w:asciiTheme="majorHAnsi" w:eastAsia="Arial Unicode MS" w:hAnsiTheme="majorHAnsi"/>
                <w:sz w:val="24"/>
                <w:szCs w:val="24"/>
                <w:lang w:val="en-US" w:eastAsia="el-GR"/>
              </w:rPr>
              <w:t>Thompson</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eastAsia="el-GR"/>
              </w:rPr>
              <w:t>ιατρικήγενετική</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val="en-US" w:eastAsia="el-GR"/>
              </w:rPr>
              <w:t>BROKEN</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val="en-US" w:eastAsia="el-GR"/>
              </w:rPr>
              <w:t>HILL</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val="en-US" w:eastAsia="el-GR"/>
              </w:rPr>
              <w:t>PUBLISHERS</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val="en-US" w:eastAsia="el-GR"/>
              </w:rPr>
              <w:t>LTD</w:t>
            </w:r>
            <w:r w:rsidRPr="00C975C1">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eastAsia="el-GR"/>
              </w:rPr>
              <w:t>Αθήνα</w:t>
            </w:r>
            <w:r w:rsidRPr="00C975C1">
              <w:rPr>
                <w:rFonts w:asciiTheme="majorHAnsi" w:eastAsia="Arial Unicode MS" w:hAnsiTheme="majorHAnsi"/>
                <w:sz w:val="24"/>
                <w:szCs w:val="24"/>
                <w:lang w:val="en-US" w:eastAsia="el-GR"/>
              </w:rPr>
              <w:t xml:space="preserve"> 2011</w:t>
            </w:r>
          </w:p>
          <w:p w14:paraId="756F743C" w14:textId="77777777" w:rsidR="009118BF" w:rsidRPr="00275DE2" w:rsidRDefault="009118BF" w:rsidP="00394167">
            <w:pPr>
              <w:pStyle w:val="af0"/>
              <w:numPr>
                <w:ilvl w:val="0"/>
                <w:numId w:val="146"/>
              </w:numPr>
              <w:spacing w:after="0" w:line="240" w:lineRule="auto"/>
              <w:ind w:left="284" w:hanging="284"/>
              <w:contextualSpacing/>
              <w:jc w:val="both"/>
              <w:rPr>
                <w:rFonts w:asciiTheme="majorHAnsi" w:hAnsiTheme="majorHAnsi"/>
                <w:sz w:val="24"/>
                <w:szCs w:val="24"/>
                <w:lang w:eastAsia="el-GR"/>
              </w:rPr>
            </w:pPr>
            <w:r w:rsidRPr="00275DE2">
              <w:rPr>
                <w:rFonts w:asciiTheme="majorHAnsi" w:eastAsia="Arial Unicode MS" w:hAnsiTheme="majorHAnsi"/>
                <w:sz w:val="24"/>
                <w:szCs w:val="24"/>
                <w:lang w:val="en-US" w:eastAsia="el-GR"/>
              </w:rPr>
              <w:t xml:space="preserve">James D. Watson </w:t>
            </w:r>
            <w:r w:rsidRPr="00275DE2">
              <w:rPr>
                <w:rFonts w:asciiTheme="majorHAnsi" w:eastAsia="Arial Unicode MS" w:hAnsiTheme="majorHAnsi"/>
                <w:sz w:val="24"/>
                <w:szCs w:val="24"/>
                <w:lang w:eastAsia="el-GR"/>
              </w:rPr>
              <w:t>κ</w:t>
            </w:r>
            <w:r w:rsidRPr="00275DE2">
              <w:rPr>
                <w:rFonts w:asciiTheme="majorHAnsi" w:eastAsia="Arial Unicode MS" w:hAnsiTheme="majorHAnsi"/>
                <w:sz w:val="24"/>
                <w:szCs w:val="24"/>
                <w:lang w:val="en-US" w:eastAsia="el-GR"/>
              </w:rPr>
              <w:t>.</w:t>
            </w:r>
            <w:r w:rsidRPr="00275DE2">
              <w:rPr>
                <w:rFonts w:asciiTheme="majorHAnsi" w:eastAsia="Arial Unicode MS" w:hAnsiTheme="majorHAnsi"/>
                <w:sz w:val="24"/>
                <w:szCs w:val="24"/>
                <w:lang w:eastAsia="el-GR"/>
              </w:rPr>
              <w:t>ά</w:t>
            </w:r>
            <w:r w:rsidRPr="00275DE2">
              <w:rPr>
                <w:rFonts w:asciiTheme="majorHAnsi" w:eastAsia="Arial Unicode MS" w:hAnsiTheme="majorHAnsi"/>
                <w:sz w:val="24"/>
                <w:szCs w:val="24"/>
                <w:lang w:val="en-US" w:eastAsia="el-GR"/>
              </w:rPr>
              <w:t xml:space="preserve">.  </w:t>
            </w:r>
            <w:r w:rsidRPr="00275DE2">
              <w:rPr>
                <w:rFonts w:asciiTheme="majorHAnsi" w:eastAsia="Arial Unicode MS" w:hAnsiTheme="majorHAnsi"/>
                <w:sz w:val="24"/>
                <w:szCs w:val="24"/>
                <w:lang w:eastAsia="el-GR"/>
              </w:rPr>
              <w:t>Ανασυνδυασμένο DNA. ΑΚΑΔΗΜΑΪΚΕΣ ΕΚΔΟΣΕΙΣ Ι. ΜΠΑΣΔΡΑ &amp; ΣΙΑ Ο.Ε.  Αλεξανδρούπολη 2007.</w:t>
            </w:r>
          </w:p>
        </w:tc>
      </w:tr>
      <w:bookmarkEnd w:id="8"/>
    </w:tbl>
    <w:p w14:paraId="3F1229AE" w14:textId="77777777" w:rsidR="009118BF" w:rsidRPr="00275DE2" w:rsidRDefault="009118BF" w:rsidP="009118BF">
      <w:pPr>
        <w:jc w:val="center"/>
        <w:rPr>
          <w:rFonts w:asciiTheme="majorHAnsi" w:hAnsiTheme="majorHAnsi"/>
          <w:b/>
        </w:rPr>
      </w:pPr>
    </w:p>
    <w:p w14:paraId="36D5BCFF" w14:textId="77777777" w:rsidR="009118BF" w:rsidRPr="00275DE2" w:rsidRDefault="009118BF" w:rsidP="009118BF">
      <w:pPr>
        <w:rPr>
          <w:rFonts w:asciiTheme="majorHAnsi" w:hAnsiTheme="majorHAnsi"/>
          <w:b/>
        </w:rPr>
      </w:pPr>
    </w:p>
    <w:p w14:paraId="40C052BC" w14:textId="77777777" w:rsidR="009118BF" w:rsidRPr="00275DE2" w:rsidRDefault="009118BF" w:rsidP="009118BF">
      <w:pPr>
        <w:widowControl w:val="0"/>
        <w:autoSpaceDE w:val="0"/>
        <w:autoSpaceDN w:val="0"/>
        <w:adjustRightInd w:val="0"/>
        <w:rPr>
          <w:rFonts w:asciiTheme="majorHAnsi" w:hAnsiTheme="majorHAnsi"/>
          <w:b/>
        </w:rPr>
      </w:pPr>
    </w:p>
    <w:p w14:paraId="2D32D6CE" w14:textId="77777777" w:rsidR="009118BF" w:rsidRDefault="009118BF" w:rsidP="009118BF">
      <w:pPr>
        <w:pStyle w:val="af0"/>
        <w:spacing w:after="0" w:line="240" w:lineRule="auto"/>
        <w:ind w:left="567"/>
        <w:jc w:val="center"/>
        <w:rPr>
          <w:rFonts w:asciiTheme="majorHAnsi" w:hAnsiTheme="majorHAnsi"/>
          <w:b/>
          <w:sz w:val="24"/>
          <w:szCs w:val="24"/>
        </w:rPr>
      </w:pPr>
      <w:r>
        <w:rPr>
          <w:rFonts w:asciiTheme="majorHAnsi" w:hAnsiTheme="majorHAnsi"/>
          <w:b/>
          <w:sz w:val="24"/>
          <w:szCs w:val="24"/>
          <w:highlight w:val="yellow"/>
        </w:rPr>
        <w:t>ΝΟΣ</w:t>
      </w:r>
      <w:r w:rsidRPr="00911831">
        <w:rPr>
          <w:rFonts w:asciiTheme="majorHAnsi" w:hAnsiTheme="majorHAnsi"/>
          <w:b/>
          <w:sz w:val="24"/>
          <w:szCs w:val="24"/>
          <w:highlight w:val="yellow"/>
        </w:rPr>
        <w:t>ΗΛΕΥΤΙΚΗ ΦΡΟΝΤΙΔΑ ΗΛΙΚΙΩΜΕΝΩΝ</w:t>
      </w:r>
    </w:p>
    <w:p w14:paraId="2661F92A" w14:textId="77777777" w:rsidR="00DC3C3D" w:rsidRDefault="00DC3C3D" w:rsidP="009118BF">
      <w:pPr>
        <w:pStyle w:val="af0"/>
        <w:spacing w:after="0" w:line="240" w:lineRule="auto"/>
        <w:ind w:left="567"/>
        <w:jc w:val="center"/>
        <w:rPr>
          <w:rFonts w:asciiTheme="majorHAnsi" w:hAnsiTheme="majorHAnsi"/>
          <w:b/>
          <w:sz w:val="24"/>
          <w:szCs w:val="24"/>
        </w:rPr>
      </w:pPr>
    </w:p>
    <w:p w14:paraId="6F787A7F" w14:textId="77777777" w:rsidR="00DC3C3D" w:rsidRDefault="00DC3C3D" w:rsidP="009118BF">
      <w:pPr>
        <w:pStyle w:val="af0"/>
        <w:spacing w:after="0" w:line="240" w:lineRule="auto"/>
        <w:ind w:left="567"/>
        <w:jc w:val="center"/>
        <w:rPr>
          <w:rFonts w:asciiTheme="majorHAnsi" w:hAnsiTheme="majorHAnsi"/>
          <w:b/>
          <w:sz w:val="24"/>
          <w:szCs w:val="24"/>
        </w:rPr>
      </w:pPr>
    </w:p>
    <w:p w14:paraId="2D033382" w14:textId="77777777" w:rsidR="00DC3C3D" w:rsidRPr="00275DE2" w:rsidRDefault="00DC3C3D" w:rsidP="00DC3C3D">
      <w:pPr>
        <w:jc w:val="center"/>
        <w:rPr>
          <w:rFonts w:asciiTheme="majorHAnsi" w:hAnsiTheme="majorHAnsi"/>
          <w:b/>
        </w:rPr>
      </w:pPr>
    </w:p>
    <w:p w14:paraId="6EDBD1CC" w14:textId="77777777" w:rsidR="00DC3C3D" w:rsidRPr="00275DE2" w:rsidRDefault="00DC3C3D" w:rsidP="00DC3C3D">
      <w:pPr>
        <w:jc w:val="center"/>
        <w:rPr>
          <w:rFonts w:asciiTheme="majorHAnsi" w:hAnsiTheme="majorHAnsi"/>
          <w:b/>
        </w:rPr>
      </w:pPr>
    </w:p>
    <w:tbl>
      <w:tblPr>
        <w:tblW w:w="10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1"/>
        <w:gridCol w:w="2166"/>
        <w:gridCol w:w="75"/>
        <w:gridCol w:w="2432"/>
        <w:gridCol w:w="330"/>
        <w:gridCol w:w="2157"/>
      </w:tblGrid>
      <w:tr w:rsidR="00DC3C3D" w:rsidRPr="00275DE2" w14:paraId="2E94C407" w14:textId="77777777" w:rsidTr="00C975C1">
        <w:trPr>
          <w:trHeight w:val="269"/>
          <w:jc w:val="center"/>
        </w:trPr>
        <w:tc>
          <w:tcPr>
            <w:tcW w:w="3461" w:type="dxa"/>
            <w:shd w:val="clear" w:color="auto" w:fill="C6D9F1"/>
          </w:tcPr>
          <w:p w14:paraId="020C7B92" w14:textId="77777777" w:rsidR="00DC3C3D" w:rsidRPr="00275DE2" w:rsidRDefault="00DC3C3D" w:rsidP="00C975C1">
            <w:pPr>
              <w:rPr>
                <w:rFonts w:asciiTheme="majorHAnsi" w:hAnsiTheme="majorHAnsi"/>
                <w:b/>
              </w:rPr>
            </w:pPr>
            <w:r w:rsidRPr="00275DE2">
              <w:rPr>
                <w:rFonts w:asciiTheme="majorHAnsi" w:hAnsiTheme="majorHAnsi"/>
                <w:b/>
              </w:rPr>
              <w:t>ΣΧΟΛΗ</w:t>
            </w:r>
          </w:p>
        </w:tc>
        <w:tc>
          <w:tcPr>
            <w:tcW w:w="7160" w:type="dxa"/>
            <w:gridSpan w:val="5"/>
          </w:tcPr>
          <w:p w14:paraId="33ED3847" w14:textId="77777777" w:rsidR="00DC3C3D" w:rsidRPr="00275DE2" w:rsidRDefault="00DC3C3D" w:rsidP="00C975C1">
            <w:pPr>
              <w:rPr>
                <w:rFonts w:asciiTheme="majorHAnsi" w:hAnsiTheme="majorHAnsi"/>
              </w:rPr>
            </w:pPr>
            <w:r w:rsidRPr="00275DE2">
              <w:rPr>
                <w:rFonts w:asciiTheme="majorHAnsi" w:hAnsiTheme="majorHAnsi"/>
              </w:rPr>
              <w:t>Σχολή Επιστημών Υγείας</w:t>
            </w:r>
          </w:p>
        </w:tc>
      </w:tr>
      <w:tr w:rsidR="00DC3C3D" w:rsidRPr="00275DE2" w14:paraId="69E5548C" w14:textId="77777777" w:rsidTr="00C975C1">
        <w:trPr>
          <w:trHeight w:val="250"/>
          <w:jc w:val="center"/>
        </w:trPr>
        <w:tc>
          <w:tcPr>
            <w:tcW w:w="3461" w:type="dxa"/>
            <w:shd w:val="clear" w:color="auto" w:fill="C6D9F1"/>
          </w:tcPr>
          <w:p w14:paraId="1C310EEC" w14:textId="77777777" w:rsidR="00DC3C3D" w:rsidRPr="00275DE2" w:rsidRDefault="00DC3C3D" w:rsidP="00C975C1">
            <w:pPr>
              <w:rPr>
                <w:rFonts w:asciiTheme="majorHAnsi" w:hAnsiTheme="majorHAnsi"/>
                <w:b/>
              </w:rPr>
            </w:pPr>
            <w:r w:rsidRPr="00275DE2">
              <w:rPr>
                <w:rFonts w:asciiTheme="majorHAnsi" w:hAnsiTheme="majorHAnsi"/>
                <w:b/>
              </w:rPr>
              <w:t>ΤΜΗΜΑ</w:t>
            </w:r>
          </w:p>
        </w:tc>
        <w:tc>
          <w:tcPr>
            <w:tcW w:w="7160" w:type="dxa"/>
            <w:gridSpan w:val="5"/>
          </w:tcPr>
          <w:p w14:paraId="21162710" w14:textId="77777777" w:rsidR="00DC3C3D" w:rsidRPr="00275DE2" w:rsidRDefault="00DC3C3D" w:rsidP="00C975C1">
            <w:pPr>
              <w:rPr>
                <w:rFonts w:asciiTheme="majorHAnsi" w:hAnsiTheme="majorHAnsi"/>
              </w:rPr>
            </w:pPr>
            <w:r w:rsidRPr="00275DE2">
              <w:rPr>
                <w:rFonts w:asciiTheme="majorHAnsi" w:hAnsiTheme="majorHAnsi"/>
              </w:rPr>
              <w:t>Νοσηλευτικής</w:t>
            </w:r>
          </w:p>
        </w:tc>
      </w:tr>
      <w:tr w:rsidR="00DC3C3D" w:rsidRPr="00275DE2" w14:paraId="11AF5D0D" w14:textId="77777777" w:rsidTr="00C975C1">
        <w:trPr>
          <w:trHeight w:val="250"/>
          <w:jc w:val="center"/>
        </w:trPr>
        <w:tc>
          <w:tcPr>
            <w:tcW w:w="3461" w:type="dxa"/>
            <w:shd w:val="clear" w:color="auto" w:fill="C6D9F1"/>
          </w:tcPr>
          <w:p w14:paraId="1DE9607E" w14:textId="77777777" w:rsidR="00DC3C3D" w:rsidRPr="00275DE2" w:rsidRDefault="00DC3C3D" w:rsidP="00C975C1">
            <w:pPr>
              <w:rPr>
                <w:rFonts w:asciiTheme="majorHAnsi" w:hAnsiTheme="majorHAnsi"/>
                <w:b/>
              </w:rPr>
            </w:pPr>
            <w:r w:rsidRPr="00275DE2">
              <w:rPr>
                <w:rFonts w:asciiTheme="majorHAnsi" w:hAnsiTheme="majorHAnsi"/>
                <w:b/>
              </w:rPr>
              <w:t xml:space="preserve">ΕΠΙΠΕΔΟ ΣΠΟΥΔΩΝ </w:t>
            </w:r>
          </w:p>
        </w:tc>
        <w:tc>
          <w:tcPr>
            <w:tcW w:w="7160" w:type="dxa"/>
            <w:gridSpan w:val="5"/>
          </w:tcPr>
          <w:p w14:paraId="1D278F40" w14:textId="77777777" w:rsidR="00DC3C3D" w:rsidRPr="00275DE2" w:rsidRDefault="00DC3C3D" w:rsidP="00C975C1">
            <w:pPr>
              <w:rPr>
                <w:rFonts w:asciiTheme="majorHAnsi" w:hAnsiTheme="majorHAnsi"/>
              </w:rPr>
            </w:pPr>
            <w:r w:rsidRPr="00275DE2">
              <w:rPr>
                <w:rFonts w:asciiTheme="majorHAnsi" w:hAnsiTheme="majorHAnsi"/>
              </w:rPr>
              <w:t>Προπτυχιακό</w:t>
            </w:r>
          </w:p>
        </w:tc>
      </w:tr>
      <w:tr w:rsidR="00DC3C3D" w:rsidRPr="00275DE2" w14:paraId="5351F117" w14:textId="77777777" w:rsidTr="00C975C1">
        <w:trPr>
          <w:trHeight w:val="250"/>
          <w:jc w:val="center"/>
        </w:trPr>
        <w:tc>
          <w:tcPr>
            <w:tcW w:w="3461" w:type="dxa"/>
            <w:shd w:val="clear" w:color="auto" w:fill="C6D9F1"/>
          </w:tcPr>
          <w:p w14:paraId="0F916430" w14:textId="77777777" w:rsidR="00DC3C3D" w:rsidRPr="00275DE2" w:rsidRDefault="00DC3C3D" w:rsidP="00C975C1">
            <w:pPr>
              <w:rPr>
                <w:rFonts w:asciiTheme="majorHAnsi" w:hAnsiTheme="majorHAnsi"/>
                <w:b/>
              </w:rPr>
            </w:pPr>
            <w:r w:rsidRPr="00275DE2">
              <w:rPr>
                <w:rFonts w:asciiTheme="majorHAnsi" w:hAnsiTheme="majorHAnsi"/>
                <w:b/>
              </w:rPr>
              <w:t>ΚΩΔΙΚΟΣ ΜΑΘΗΜΑΤΟΣ</w:t>
            </w:r>
          </w:p>
        </w:tc>
        <w:tc>
          <w:tcPr>
            <w:tcW w:w="2166" w:type="dxa"/>
          </w:tcPr>
          <w:p w14:paraId="57BD3C35" w14:textId="25E8961C" w:rsidR="00DC3C3D" w:rsidRPr="00275DE2" w:rsidRDefault="00A003F3" w:rsidP="00C975C1">
            <w:pPr>
              <w:rPr>
                <w:rFonts w:asciiTheme="majorHAnsi" w:hAnsiTheme="majorHAnsi"/>
              </w:rPr>
            </w:pPr>
            <w:r w:rsidRPr="00E25273">
              <w:rPr>
                <w:rFonts w:asciiTheme="majorHAnsi" w:hAnsiTheme="majorHAnsi" w:cstheme="majorHAnsi"/>
              </w:rPr>
              <w:t>ΕΠ23319.4</w:t>
            </w:r>
          </w:p>
        </w:tc>
        <w:tc>
          <w:tcPr>
            <w:tcW w:w="2507" w:type="dxa"/>
            <w:gridSpan w:val="2"/>
            <w:shd w:val="clear" w:color="auto" w:fill="C6D9F1"/>
          </w:tcPr>
          <w:p w14:paraId="11BBB4FE" w14:textId="77777777" w:rsidR="00DC3C3D" w:rsidRPr="00275DE2" w:rsidRDefault="00DC3C3D" w:rsidP="00C975C1">
            <w:pPr>
              <w:rPr>
                <w:rFonts w:asciiTheme="majorHAnsi" w:hAnsiTheme="majorHAnsi"/>
                <w:b/>
              </w:rPr>
            </w:pPr>
            <w:r w:rsidRPr="00275DE2">
              <w:rPr>
                <w:rFonts w:asciiTheme="majorHAnsi" w:hAnsiTheme="majorHAnsi"/>
                <w:b/>
              </w:rPr>
              <w:t>ΕΞΑΜΗΝΟ ΣΠΟΥΔΩΝ</w:t>
            </w:r>
          </w:p>
        </w:tc>
        <w:tc>
          <w:tcPr>
            <w:tcW w:w="2487" w:type="dxa"/>
            <w:gridSpan w:val="2"/>
          </w:tcPr>
          <w:p w14:paraId="691B31CA" w14:textId="77777777" w:rsidR="00DC3C3D" w:rsidRPr="00275DE2" w:rsidRDefault="00DC3C3D" w:rsidP="00C975C1">
            <w:pPr>
              <w:rPr>
                <w:rFonts w:asciiTheme="majorHAnsi" w:hAnsiTheme="majorHAnsi"/>
                <w:b/>
              </w:rPr>
            </w:pPr>
            <w:r w:rsidRPr="00275DE2">
              <w:rPr>
                <w:rFonts w:asciiTheme="majorHAnsi" w:hAnsiTheme="majorHAnsi"/>
                <w:b/>
              </w:rPr>
              <w:t>3</w:t>
            </w:r>
            <w:r w:rsidRPr="00275DE2">
              <w:rPr>
                <w:rFonts w:asciiTheme="majorHAnsi" w:hAnsiTheme="majorHAnsi"/>
                <w:b/>
                <w:vertAlign w:val="superscript"/>
              </w:rPr>
              <w:t>o</w:t>
            </w:r>
          </w:p>
        </w:tc>
      </w:tr>
      <w:tr w:rsidR="00DC3C3D" w:rsidRPr="00275DE2" w14:paraId="2CAEBDE5" w14:textId="77777777" w:rsidTr="00C975C1">
        <w:trPr>
          <w:trHeight w:val="374"/>
          <w:jc w:val="center"/>
        </w:trPr>
        <w:tc>
          <w:tcPr>
            <w:tcW w:w="3461" w:type="dxa"/>
            <w:shd w:val="clear" w:color="auto" w:fill="C6D9F1"/>
            <w:vAlign w:val="center"/>
          </w:tcPr>
          <w:p w14:paraId="099AEFFA" w14:textId="77777777" w:rsidR="00DC3C3D" w:rsidRPr="00275DE2" w:rsidRDefault="00DC3C3D" w:rsidP="00C975C1">
            <w:pPr>
              <w:rPr>
                <w:rFonts w:asciiTheme="majorHAnsi" w:hAnsiTheme="majorHAnsi"/>
                <w:b/>
              </w:rPr>
            </w:pPr>
            <w:r w:rsidRPr="00275DE2">
              <w:rPr>
                <w:rFonts w:asciiTheme="majorHAnsi" w:hAnsiTheme="majorHAnsi"/>
                <w:b/>
              </w:rPr>
              <w:t>ΤΙΤΛΟΣ ΜΑΘΗΜΑΤΟΣ</w:t>
            </w:r>
          </w:p>
        </w:tc>
        <w:tc>
          <w:tcPr>
            <w:tcW w:w="7160" w:type="dxa"/>
            <w:gridSpan w:val="5"/>
            <w:vAlign w:val="center"/>
          </w:tcPr>
          <w:p w14:paraId="17F4FD86" w14:textId="5BAFC403" w:rsidR="00DC3C3D" w:rsidRPr="00275DE2" w:rsidRDefault="00DC3C3D" w:rsidP="00C975C1">
            <w:pPr>
              <w:rPr>
                <w:rFonts w:asciiTheme="majorHAnsi" w:hAnsiTheme="majorHAnsi"/>
                <w:b/>
              </w:rPr>
            </w:pPr>
          </w:p>
        </w:tc>
      </w:tr>
      <w:tr w:rsidR="00DC3C3D" w:rsidRPr="00275DE2" w14:paraId="44090D15" w14:textId="77777777" w:rsidTr="00C975C1">
        <w:trPr>
          <w:trHeight w:val="195"/>
          <w:jc w:val="center"/>
        </w:trPr>
        <w:tc>
          <w:tcPr>
            <w:tcW w:w="5702" w:type="dxa"/>
            <w:gridSpan w:val="3"/>
            <w:shd w:val="clear" w:color="auto" w:fill="C6D9F1"/>
            <w:vAlign w:val="center"/>
          </w:tcPr>
          <w:p w14:paraId="46B7C738" w14:textId="77777777" w:rsidR="00DC3C3D" w:rsidRPr="00275DE2" w:rsidRDefault="00DC3C3D" w:rsidP="00C975C1">
            <w:pPr>
              <w:rPr>
                <w:rFonts w:asciiTheme="majorHAnsi" w:hAnsiTheme="majorHAnsi"/>
                <w:b/>
              </w:rPr>
            </w:pPr>
            <w:r w:rsidRPr="00275DE2">
              <w:rPr>
                <w:rFonts w:asciiTheme="majorHAnsi" w:hAnsiTheme="majorHAnsi"/>
                <w:b/>
              </w:rPr>
              <w:t xml:space="preserve">ΑΥΤΟΤΕΛΕΙΣ ΔΙΔΑΚΤΙΚΕΣ ΔΡΑΣΤΗΡΙΟΤΗΤΕΣ </w:t>
            </w:r>
            <w:r w:rsidRPr="00275DE2">
              <w:rPr>
                <w:rFonts w:asciiTheme="majorHAnsi" w:hAnsiTheme="majorHAnsi"/>
                <w:b/>
              </w:rPr>
              <w:br/>
            </w:r>
          </w:p>
        </w:tc>
        <w:tc>
          <w:tcPr>
            <w:tcW w:w="2762" w:type="dxa"/>
            <w:gridSpan w:val="2"/>
            <w:shd w:val="clear" w:color="auto" w:fill="C6D9F1"/>
            <w:vAlign w:val="center"/>
          </w:tcPr>
          <w:p w14:paraId="13627EB2" w14:textId="77777777" w:rsidR="00DC3C3D" w:rsidRPr="00275DE2" w:rsidRDefault="00DC3C3D" w:rsidP="00C975C1">
            <w:pPr>
              <w:rPr>
                <w:rFonts w:asciiTheme="majorHAnsi" w:hAnsiTheme="majorHAnsi"/>
                <w:b/>
              </w:rPr>
            </w:pPr>
            <w:r w:rsidRPr="00275DE2">
              <w:rPr>
                <w:rFonts w:asciiTheme="majorHAnsi" w:hAnsiTheme="majorHAnsi"/>
                <w:b/>
              </w:rPr>
              <w:t>ΕΒΔΟΜΑΔΙΑΙΕΣ</w:t>
            </w:r>
            <w:r w:rsidRPr="00275DE2">
              <w:rPr>
                <w:rFonts w:asciiTheme="majorHAnsi" w:hAnsiTheme="majorHAnsi"/>
                <w:b/>
              </w:rPr>
              <w:br/>
              <w:t xml:space="preserve">ΩΡΕΣ </w:t>
            </w:r>
            <w:r w:rsidRPr="00275DE2">
              <w:rPr>
                <w:rFonts w:asciiTheme="majorHAnsi" w:hAnsiTheme="majorHAnsi"/>
                <w:b/>
                <w:shd w:val="clear" w:color="auto" w:fill="C6D9F1"/>
              </w:rPr>
              <w:t>ΔΙΔΑΣ</w:t>
            </w:r>
            <w:r w:rsidRPr="00275DE2">
              <w:rPr>
                <w:rFonts w:asciiTheme="majorHAnsi" w:hAnsiTheme="majorHAnsi"/>
                <w:b/>
              </w:rPr>
              <w:t>ΚΑΛΙΑΣ</w:t>
            </w:r>
          </w:p>
        </w:tc>
        <w:tc>
          <w:tcPr>
            <w:tcW w:w="2157" w:type="dxa"/>
            <w:shd w:val="clear" w:color="auto" w:fill="C6D9F1"/>
            <w:vAlign w:val="center"/>
          </w:tcPr>
          <w:p w14:paraId="44A333DA" w14:textId="77777777" w:rsidR="00DC3C3D" w:rsidRPr="00275DE2" w:rsidRDefault="00DC3C3D" w:rsidP="00C975C1">
            <w:pPr>
              <w:rPr>
                <w:rFonts w:asciiTheme="majorHAnsi" w:hAnsiTheme="majorHAnsi"/>
                <w:b/>
              </w:rPr>
            </w:pPr>
            <w:r w:rsidRPr="00275DE2">
              <w:rPr>
                <w:rFonts w:asciiTheme="majorHAnsi" w:hAnsiTheme="majorHAnsi"/>
                <w:b/>
              </w:rPr>
              <w:t>ΠΙΣΤΩΤΙΚΕΣ ΜΟΝΑΔΕΣ</w:t>
            </w:r>
          </w:p>
        </w:tc>
      </w:tr>
      <w:tr w:rsidR="00DC3C3D" w:rsidRPr="00275DE2" w14:paraId="524C0749" w14:textId="77777777" w:rsidTr="00C975C1">
        <w:trPr>
          <w:trHeight w:val="525"/>
          <w:jc w:val="center"/>
        </w:trPr>
        <w:tc>
          <w:tcPr>
            <w:tcW w:w="5702" w:type="dxa"/>
            <w:gridSpan w:val="3"/>
          </w:tcPr>
          <w:p w14:paraId="2A47C522" w14:textId="4A4B624E" w:rsidR="00DC3C3D" w:rsidRPr="00275DE2" w:rsidRDefault="00DC3C3D" w:rsidP="00C975C1">
            <w:pPr>
              <w:rPr>
                <w:rFonts w:asciiTheme="majorHAnsi" w:hAnsiTheme="majorHAnsi"/>
              </w:rPr>
            </w:pPr>
            <w:r w:rsidRPr="00275DE2">
              <w:rPr>
                <w:rFonts w:asciiTheme="majorHAnsi" w:hAnsiTheme="majorHAnsi"/>
              </w:rPr>
              <w:t>Διαλέξεις και</w:t>
            </w:r>
            <w:r>
              <w:rPr>
                <w:rFonts w:asciiTheme="majorHAnsi" w:hAnsiTheme="majorHAnsi"/>
              </w:rPr>
              <w:t xml:space="preserve"> </w:t>
            </w:r>
            <w:r w:rsidR="00B45F0F">
              <w:rPr>
                <w:rFonts w:asciiTheme="majorHAnsi" w:hAnsiTheme="majorHAnsi"/>
              </w:rPr>
              <w:t>φροντιστήριο</w:t>
            </w:r>
          </w:p>
        </w:tc>
        <w:tc>
          <w:tcPr>
            <w:tcW w:w="2762" w:type="dxa"/>
            <w:gridSpan w:val="2"/>
          </w:tcPr>
          <w:p w14:paraId="1E626F69" w14:textId="77777777" w:rsidR="00DC3C3D" w:rsidRPr="00275DE2" w:rsidRDefault="00DC3C3D" w:rsidP="00C975C1">
            <w:pPr>
              <w:jc w:val="center"/>
              <w:rPr>
                <w:rFonts w:asciiTheme="majorHAnsi" w:hAnsiTheme="majorHAnsi"/>
                <w:b/>
              </w:rPr>
            </w:pPr>
            <w:r w:rsidRPr="00275DE2">
              <w:rPr>
                <w:rFonts w:asciiTheme="majorHAnsi" w:hAnsiTheme="majorHAnsi"/>
                <w:b/>
              </w:rPr>
              <w:t>3</w:t>
            </w:r>
          </w:p>
          <w:p w14:paraId="4158E29D" w14:textId="05D0E2CC" w:rsidR="00DC3C3D" w:rsidRPr="00275DE2" w:rsidRDefault="00DC3C3D" w:rsidP="00C975C1">
            <w:pPr>
              <w:jc w:val="center"/>
              <w:rPr>
                <w:rFonts w:asciiTheme="majorHAnsi" w:hAnsiTheme="majorHAnsi"/>
              </w:rPr>
            </w:pPr>
            <w:r w:rsidRPr="00275DE2">
              <w:rPr>
                <w:rFonts w:asciiTheme="majorHAnsi" w:hAnsiTheme="majorHAnsi"/>
              </w:rPr>
              <w:t xml:space="preserve">(2 ώρες  </w:t>
            </w:r>
            <w:r w:rsidR="00475007">
              <w:rPr>
                <w:rFonts w:asciiTheme="majorHAnsi" w:hAnsiTheme="majorHAnsi"/>
              </w:rPr>
              <w:t xml:space="preserve">διαλέξεις </w:t>
            </w:r>
            <w:r w:rsidRPr="00275DE2">
              <w:rPr>
                <w:rFonts w:asciiTheme="majorHAnsi" w:hAnsiTheme="majorHAnsi"/>
              </w:rPr>
              <w:t xml:space="preserve">και </w:t>
            </w:r>
            <w:r w:rsidR="00475007">
              <w:rPr>
                <w:rFonts w:asciiTheme="majorHAnsi" w:hAnsiTheme="majorHAnsi"/>
              </w:rPr>
              <w:t>2</w:t>
            </w:r>
            <w:r w:rsidRPr="00275DE2">
              <w:rPr>
                <w:rFonts w:asciiTheme="majorHAnsi" w:hAnsiTheme="majorHAnsi"/>
              </w:rPr>
              <w:t xml:space="preserve"> ώρ</w:t>
            </w:r>
            <w:r w:rsidR="00475007">
              <w:rPr>
                <w:rFonts w:asciiTheme="majorHAnsi" w:hAnsiTheme="majorHAnsi"/>
              </w:rPr>
              <w:t xml:space="preserve">ες </w:t>
            </w:r>
            <w:r w:rsidR="00B45F0F">
              <w:rPr>
                <w:rFonts w:asciiTheme="majorHAnsi" w:hAnsiTheme="majorHAnsi"/>
              </w:rPr>
              <w:t>φροντιστήριο</w:t>
            </w:r>
            <w:r w:rsidRPr="00275DE2">
              <w:rPr>
                <w:rFonts w:asciiTheme="majorHAnsi" w:hAnsiTheme="majorHAnsi"/>
              </w:rPr>
              <w:t xml:space="preserve"> )</w:t>
            </w:r>
          </w:p>
          <w:p w14:paraId="09FA8837" w14:textId="77777777" w:rsidR="00DC3C3D" w:rsidRPr="00275DE2" w:rsidRDefault="00DC3C3D" w:rsidP="00C975C1">
            <w:pPr>
              <w:rPr>
                <w:rFonts w:asciiTheme="majorHAnsi" w:hAnsiTheme="majorHAnsi"/>
                <w:b/>
              </w:rPr>
            </w:pPr>
          </w:p>
        </w:tc>
        <w:tc>
          <w:tcPr>
            <w:tcW w:w="2157" w:type="dxa"/>
          </w:tcPr>
          <w:p w14:paraId="6B485E06" w14:textId="77777777" w:rsidR="00DC3C3D" w:rsidRPr="00275DE2" w:rsidRDefault="00DC3C3D" w:rsidP="00C975C1">
            <w:pPr>
              <w:jc w:val="center"/>
              <w:rPr>
                <w:rFonts w:asciiTheme="majorHAnsi" w:hAnsiTheme="majorHAnsi"/>
                <w:b/>
              </w:rPr>
            </w:pPr>
            <w:r w:rsidRPr="00275DE2">
              <w:rPr>
                <w:rFonts w:asciiTheme="majorHAnsi" w:hAnsiTheme="majorHAnsi"/>
                <w:b/>
              </w:rPr>
              <w:t>3</w:t>
            </w:r>
          </w:p>
        </w:tc>
      </w:tr>
      <w:tr w:rsidR="00DC3C3D" w:rsidRPr="00275DE2" w14:paraId="361D259E" w14:textId="77777777" w:rsidTr="00C975C1">
        <w:trPr>
          <w:trHeight w:val="597"/>
          <w:jc w:val="center"/>
        </w:trPr>
        <w:tc>
          <w:tcPr>
            <w:tcW w:w="3461" w:type="dxa"/>
            <w:shd w:val="clear" w:color="auto" w:fill="C6D9F1"/>
          </w:tcPr>
          <w:p w14:paraId="49C06624" w14:textId="77777777" w:rsidR="00DC3C3D" w:rsidRPr="00275DE2" w:rsidRDefault="00DC3C3D" w:rsidP="00C975C1">
            <w:pPr>
              <w:rPr>
                <w:rFonts w:asciiTheme="majorHAnsi" w:hAnsiTheme="majorHAnsi"/>
                <w:i/>
              </w:rPr>
            </w:pPr>
            <w:r w:rsidRPr="00275DE2">
              <w:rPr>
                <w:rFonts w:asciiTheme="majorHAnsi" w:hAnsiTheme="majorHAnsi"/>
                <w:b/>
              </w:rPr>
              <w:t>ΤΥΠΟΣ ΜΑΘΗΜΑΤΟΣ</w:t>
            </w:r>
          </w:p>
        </w:tc>
        <w:tc>
          <w:tcPr>
            <w:tcW w:w="7160" w:type="dxa"/>
            <w:gridSpan w:val="5"/>
          </w:tcPr>
          <w:p w14:paraId="751B5F1F" w14:textId="77777777" w:rsidR="00DC3C3D" w:rsidRPr="00275DE2" w:rsidRDefault="00DC3C3D" w:rsidP="00C975C1">
            <w:pPr>
              <w:rPr>
                <w:rFonts w:asciiTheme="majorHAnsi" w:hAnsiTheme="majorHAnsi"/>
              </w:rPr>
            </w:pPr>
            <w:r w:rsidRPr="00275DE2">
              <w:rPr>
                <w:rFonts w:asciiTheme="majorHAnsi" w:hAnsiTheme="majorHAnsi"/>
              </w:rPr>
              <w:t>Ειδικού Υποβάθρου- Επιλογής</w:t>
            </w:r>
          </w:p>
        </w:tc>
      </w:tr>
      <w:tr w:rsidR="00DC3C3D" w:rsidRPr="00275DE2" w14:paraId="0B63801D" w14:textId="77777777" w:rsidTr="00C975C1">
        <w:trPr>
          <w:trHeight w:val="518"/>
          <w:jc w:val="center"/>
        </w:trPr>
        <w:tc>
          <w:tcPr>
            <w:tcW w:w="3461" w:type="dxa"/>
            <w:shd w:val="clear" w:color="auto" w:fill="C6D9F1"/>
          </w:tcPr>
          <w:p w14:paraId="1738F3E5" w14:textId="77777777" w:rsidR="00DC3C3D" w:rsidRPr="00275DE2" w:rsidRDefault="00DC3C3D" w:rsidP="00C975C1">
            <w:pPr>
              <w:rPr>
                <w:rFonts w:asciiTheme="majorHAnsi" w:hAnsiTheme="majorHAnsi"/>
                <w:b/>
              </w:rPr>
            </w:pPr>
            <w:r w:rsidRPr="00275DE2">
              <w:rPr>
                <w:rFonts w:asciiTheme="majorHAnsi" w:hAnsiTheme="majorHAnsi"/>
                <w:b/>
              </w:rPr>
              <w:t>ΠΡΟΑΠΑΙΤΟΥΜΕΝΑ ΜΑΘΗΜΑΤΑ:</w:t>
            </w:r>
          </w:p>
        </w:tc>
        <w:tc>
          <w:tcPr>
            <w:tcW w:w="7160" w:type="dxa"/>
            <w:gridSpan w:val="5"/>
          </w:tcPr>
          <w:p w14:paraId="7EF15554" w14:textId="77777777" w:rsidR="00DC3C3D" w:rsidRPr="00275DE2" w:rsidRDefault="00DC3C3D" w:rsidP="00C975C1">
            <w:pPr>
              <w:rPr>
                <w:rFonts w:asciiTheme="majorHAnsi" w:hAnsiTheme="majorHAnsi"/>
              </w:rPr>
            </w:pPr>
            <w:r w:rsidRPr="00275DE2">
              <w:rPr>
                <w:rFonts w:asciiTheme="majorHAnsi" w:hAnsiTheme="majorHAnsi"/>
              </w:rPr>
              <w:t>Όχι</w:t>
            </w:r>
          </w:p>
        </w:tc>
      </w:tr>
      <w:tr w:rsidR="00DC3C3D" w:rsidRPr="00275DE2" w14:paraId="70F7D2CB" w14:textId="77777777" w:rsidTr="00C975C1">
        <w:trPr>
          <w:trHeight w:val="518"/>
          <w:jc w:val="center"/>
        </w:trPr>
        <w:tc>
          <w:tcPr>
            <w:tcW w:w="3461" w:type="dxa"/>
            <w:shd w:val="clear" w:color="auto" w:fill="C6D9F1"/>
          </w:tcPr>
          <w:p w14:paraId="0336911C" w14:textId="77777777" w:rsidR="00DC3C3D" w:rsidRPr="00275DE2" w:rsidRDefault="00DC3C3D" w:rsidP="00C975C1">
            <w:pPr>
              <w:rPr>
                <w:rFonts w:asciiTheme="majorHAnsi" w:hAnsiTheme="majorHAnsi"/>
                <w:b/>
              </w:rPr>
            </w:pPr>
            <w:r w:rsidRPr="00275DE2">
              <w:rPr>
                <w:rFonts w:asciiTheme="majorHAnsi" w:hAnsiTheme="majorHAnsi"/>
                <w:b/>
              </w:rPr>
              <w:t>ΓΛΩΣΣΑ ΔΙΔΑΣΚΑΛΙΑΣ και ΕΞΕΤΑΣΕΩΝ:</w:t>
            </w:r>
          </w:p>
        </w:tc>
        <w:tc>
          <w:tcPr>
            <w:tcW w:w="7160" w:type="dxa"/>
            <w:gridSpan w:val="5"/>
          </w:tcPr>
          <w:p w14:paraId="5F6997F7" w14:textId="77777777" w:rsidR="00DC3C3D" w:rsidRPr="00275DE2" w:rsidRDefault="00DC3C3D" w:rsidP="00C975C1">
            <w:pPr>
              <w:rPr>
                <w:rFonts w:asciiTheme="majorHAnsi" w:hAnsiTheme="majorHAnsi"/>
              </w:rPr>
            </w:pPr>
            <w:r w:rsidRPr="00275DE2">
              <w:rPr>
                <w:rFonts w:asciiTheme="majorHAnsi" w:hAnsiTheme="majorHAnsi"/>
              </w:rPr>
              <w:t>Ελληνικά</w:t>
            </w:r>
          </w:p>
        </w:tc>
      </w:tr>
      <w:tr w:rsidR="00DC3C3D" w:rsidRPr="00275DE2" w14:paraId="4C5569CC" w14:textId="77777777" w:rsidTr="00C975C1">
        <w:trPr>
          <w:trHeight w:val="500"/>
          <w:jc w:val="center"/>
        </w:trPr>
        <w:tc>
          <w:tcPr>
            <w:tcW w:w="3461" w:type="dxa"/>
            <w:shd w:val="clear" w:color="auto" w:fill="C6D9F1"/>
          </w:tcPr>
          <w:p w14:paraId="6E5EB473" w14:textId="77777777" w:rsidR="00DC3C3D" w:rsidRPr="00275DE2" w:rsidRDefault="00DC3C3D"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GB"/>
              </w:rPr>
              <w:t>ERASMUS</w:t>
            </w:r>
          </w:p>
        </w:tc>
        <w:tc>
          <w:tcPr>
            <w:tcW w:w="7160" w:type="dxa"/>
            <w:gridSpan w:val="5"/>
          </w:tcPr>
          <w:p w14:paraId="423D7F9C" w14:textId="77777777" w:rsidR="00DC3C3D" w:rsidRPr="00275DE2" w:rsidRDefault="00DC3C3D" w:rsidP="00C975C1">
            <w:pPr>
              <w:rPr>
                <w:rFonts w:asciiTheme="majorHAnsi" w:hAnsiTheme="majorHAnsi"/>
              </w:rPr>
            </w:pPr>
            <w:r w:rsidRPr="00275DE2">
              <w:rPr>
                <w:rFonts w:asciiTheme="majorHAnsi" w:hAnsiTheme="majorHAnsi"/>
              </w:rPr>
              <w:t xml:space="preserve">Ναι </w:t>
            </w:r>
          </w:p>
        </w:tc>
      </w:tr>
      <w:tr w:rsidR="00DC3C3D" w:rsidRPr="005477B6" w14:paraId="58C2C869" w14:textId="77777777" w:rsidTr="00C975C1">
        <w:trPr>
          <w:trHeight w:val="518"/>
          <w:jc w:val="center"/>
        </w:trPr>
        <w:tc>
          <w:tcPr>
            <w:tcW w:w="3461" w:type="dxa"/>
            <w:shd w:val="clear" w:color="auto" w:fill="C6D9F1"/>
          </w:tcPr>
          <w:p w14:paraId="03C8A70E" w14:textId="77777777" w:rsidR="00DC3C3D" w:rsidRPr="00275DE2" w:rsidRDefault="00DC3C3D" w:rsidP="00C975C1">
            <w:pPr>
              <w:rPr>
                <w:rFonts w:asciiTheme="majorHAnsi" w:hAnsiTheme="majorHAnsi"/>
                <w:b/>
                <w:lang w:val="en-GB"/>
              </w:rPr>
            </w:pPr>
            <w:r w:rsidRPr="00275DE2">
              <w:rPr>
                <w:rFonts w:asciiTheme="majorHAnsi" w:hAnsiTheme="majorHAnsi"/>
                <w:b/>
              </w:rPr>
              <w:t>ΗΛΕΚΤΡΟΝΙΚΗ ΣΕΛΙΔΑ ΜΑΘΗΜΑΤΟΣ (</w:t>
            </w:r>
            <w:r w:rsidRPr="00275DE2">
              <w:rPr>
                <w:rFonts w:asciiTheme="majorHAnsi" w:hAnsiTheme="majorHAnsi"/>
                <w:b/>
                <w:lang w:val="en-GB"/>
              </w:rPr>
              <w:t>URL)</w:t>
            </w:r>
          </w:p>
        </w:tc>
        <w:tc>
          <w:tcPr>
            <w:tcW w:w="7160" w:type="dxa"/>
            <w:gridSpan w:val="5"/>
          </w:tcPr>
          <w:p w14:paraId="43BD85CC" w14:textId="77777777" w:rsidR="00DC3C3D" w:rsidRPr="00275DE2" w:rsidRDefault="00DC3C3D" w:rsidP="00C975C1">
            <w:pPr>
              <w:spacing w:after="200" w:line="276" w:lineRule="auto"/>
              <w:rPr>
                <w:rFonts w:asciiTheme="majorHAnsi" w:hAnsiTheme="majorHAnsi"/>
                <w:lang w:val="en-GB"/>
              </w:rPr>
            </w:pPr>
            <w:r w:rsidRPr="00275DE2">
              <w:rPr>
                <w:rFonts w:asciiTheme="majorHAnsi" w:hAnsiTheme="majorHAnsi"/>
                <w:lang w:val="en-GB"/>
              </w:rPr>
              <w:t>https://eclass.uop.gr/courses/NRS128/</w:t>
            </w:r>
          </w:p>
        </w:tc>
      </w:tr>
    </w:tbl>
    <w:p w14:paraId="438F542A" w14:textId="77777777" w:rsidR="00DC3C3D" w:rsidRPr="00275DE2" w:rsidRDefault="00DC3C3D" w:rsidP="00DC3C3D">
      <w:pPr>
        <w:rPr>
          <w:rFonts w:asciiTheme="majorHAnsi" w:hAnsiTheme="majorHAnsi"/>
          <w:lang w:val="en-GB"/>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2"/>
        <w:gridCol w:w="6300"/>
      </w:tblGrid>
      <w:tr w:rsidR="00DC3C3D" w:rsidRPr="00275DE2" w14:paraId="4E7DB35E" w14:textId="77777777" w:rsidTr="00C975C1">
        <w:trPr>
          <w:trHeight w:val="528"/>
        </w:trPr>
        <w:tc>
          <w:tcPr>
            <w:tcW w:w="10632" w:type="dxa"/>
            <w:gridSpan w:val="2"/>
            <w:tcBorders>
              <w:top w:val="single" w:sz="4" w:space="0" w:color="auto"/>
              <w:left w:val="single" w:sz="4" w:space="0" w:color="auto"/>
              <w:bottom w:val="nil"/>
              <w:right w:val="single" w:sz="4" w:space="0" w:color="auto"/>
            </w:tcBorders>
            <w:shd w:val="clear" w:color="auto" w:fill="C6D9F1"/>
            <w:hideMark/>
          </w:tcPr>
          <w:p w14:paraId="6C9C97F0" w14:textId="77777777" w:rsidR="00DC3C3D" w:rsidRPr="00275DE2" w:rsidRDefault="00DC3C3D" w:rsidP="00C975C1">
            <w:pPr>
              <w:spacing w:line="276" w:lineRule="auto"/>
              <w:rPr>
                <w:rFonts w:asciiTheme="majorHAnsi" w:hAnsiTheme="majorHAnsi"/>
                <w:i/>
                <w:lang w:eastAsia="en-US"/>
              </w:rPr>
            </w:pPr>
            <w:r w:rsidRPr="00275DE2">
              <w:rPr>
                <w:rFonts w:asciiTheme="majorHAnsi" w:hAnsiTheme="majorHAnsi"/>
                <w:b/>
                <w:sz w:val="22"/>
                <w:szCs w:val="22"/>
                <w:lang w:eastAsia="en-US"/>
              </w:rPr>
              <w:t>Μαθησιακά  Αποτελέσματα</w:t>
            </w:r>
          </w:p>
        </w:tc>
      </w:tr>
      <w:tr w:rsidR="00DC3C3D" w:rsidRPr="00275DE2" w14:paraId="2B7EACA0" w14:textId="77777777" w:rsidTr="00C975C1">
        <w:tc>
          <w:tcPr>
            <w:tcW w:w="10632" w:type="dxa"/>
            <w:gridSpan w:val="2"/>
            <w:tcBorders>
              <w:top w:val="single" w:sz="4" w:space="0" w:color="auto"/>
              <w:left w:val="single" w:sz="4" w:space="0" w:color="auto"/>
              <w:bottom w:val="single" w:sz="4" w:space="0" w:color="auto"/>
              <w:right w:val="single" w:sz="4" w:space="0" w:color="auto"/>
            </w:tcBorders>
          </w:tcPr>
          <w:p w14:paraId="37D5A9A5" w14:textId="408C8346" w:rsidR="0005259C" w:rsidRPr="0063757A" w:rsidRDefault="00DC3C3D" w:rsidP="0005259C">
            <w:pPr>
              <w:jc w:val="both"/>
              <w:rPr>
                <w:rFonts w:cstheme="minorHAnsi"/>
                <w:b/>
                <w:u w:val="single"/>
              </w:rPr>
            </w:pPr>
            <w:r w:rsidRPr="00275DE2">
              <w:rPr>
                <w:rFonts w:asciiTheme="majorHAnsi" w:hAnsiTheme="majorHAnsi"/>
                <w:lang w:eastAsia="en-US"/>
              </w:rPr>
              <w:t xml:space="preserve">Ο σκοπός του μαθήματος είναι να κατανοήσουν  οι φοιτητές </w:t>
            </w:r>
            <w:r w:rsidR="00B6014A">
              <w:rPr>
                <w:rFonts w:asciiTheme="majorHAnsi" w:hAnsiTheme="majorHAnsi"/>
                <w:lang w:eastAsia="en-US"/>
              </w:rPr>
              <w:t xml:space="preserve">να κατανοήσουν και να </w:t>
            </w:r>
            <w:r w:rsidR="00847CCE">
              <w:rPr>
                <w:rFonts w:asciiTheme="majorHAnsi" w:hAnsiTheme="majorHAnsi"/>
                <w:lang w:eastAsia="en-US"/>
              </w:rPr>
              <w:t>ευαισθητοποιηθούν</w:t>
            </w:r>
            <w:r w:rsidR="00B6014A">
              <w:rPr>
                <w:rFonts w:asciiTheme="majorHAnsi" w:hAnsiTheme="majorHAnsi"/>
                <w:lang w:eastAsia="en-US"/>
              </w:rPr>
              <w:t xml:space="preserve"> μέσω της </w:t>
            </w:r>
            <w:r w:rsidR="00847CCE">
              <w:rPr>
                <w:rFonts w:asciiTheme="majorHAnsi" w:hAnsiTheme="majorHAnsi"/>
                <w:lang w:eastAsia="en-US"/>
              </w:rPr>
              <w:t>εκπαίδευσής</w:t>
            </w:r>
            <w:r w:rsidR="00B6014A">
              <w:rPr>
                <w:rFonts w:asciiTheme="majorHAnsi" w:hAnsiTheme="majorHAnsi"/>
                <w:lang w:eastAsia="en-US"/>
              </w:rPr>
              <w:t xml:space="preserve"> του στην</w:t>
            </w:r>
            <w:r w:rsidR="0005259C" w:rsidRPr="0063757A">
              <w:rPr>
                <w:rFonts w:cstheme="minorHAnsi"/>
                <w:color w:val="000000"/>
                <w:shd w:val="clear" w:color="auto" w:fill="FFFFFF"/>
              </w:rPr>
              <w:t xml:space="preserve"> Νοσηλευτική Φροντίδα Ηλικιωμένων </w:t>
            </w:r>
            <w:r w:rsidR="00B6014A">
              <w:rPr>
                <w:rFonts w:cstheme="minorHAnsi"/>
                <w:color w:val="000000"/>
                <w:shd w:val="clear" w:color="auto" w:fill="FFFFFF"/>
              </w:rPr>
              <w:t xml:space="preserve">που </w:t>
            </w:r>
            <w:r w:rsidR="0005259C" w:rsidRPr="0063757A">
              <w:rPr>
                <w:rFonts w:cstheme="minorHAnsi"/>
                <w:color w:val="000000"/>
                <w:shd w:val="clear" w:color="auto" w:fill="FFFFFF"/>
              </w:rPr>
              <w:t xml:space="preserve">εστιάζει στη βασισμένη </w:t>
            </w:r>
            <w:r w:rsidR="0005259C">
              <w:rPr>
                <w:rFonts w:cstheme="minorHAnsi"/>
                <w:color w:val="000000"/>
                <w:shd w:val="clear" w:color="auto" w:fill="FFFFFF"/>
              </w:rPr>
              <w:t xml:space="preserve">σε </w:t>
            </w:r>
            <w:r w:rsidR="0005259C">
              <w:rPr>
                <w:rFonts w:cstheme="minorHAnsi"/>
                <w:color w:val="000000"/>
                <w:shd w:val="clear" w:color="auto" w:fill="FFFFFF"/>
              </w:rPr>
              <w:lastRenderedPageBreak/>
              <w:t xml:space="preserve">τεκμηριωμένες ενδείξεις </w:t>
            </w:r>
            <w:r w:rsidR="0005259C" w:rsidRPr="0063757A">
              <w:rPr>
                <w:rFonts w:cstheme="minorHAnsi"/>
                <w:color w:val="000000"/>
                <w:shd w:val="clear" w:color="auto" w:fill="FFFFFF"/>
              </w:rPr>
              <w:t>φροντίδα και στην αποτελεσματικότητα των νοσηλευτικών παρεμβάσεων που υποστηρίζουν την ανεξαρτησία. Υιοθετεί μια προσωπο-κεντρική προσέγγιση για την κατανόηση και εκπλήρωση των αναγκών και των προβλημάτων, τα οποία αντιμετωπίζουν σε καθημερινή βάση οι νοσηλευτές όπως, για παράδειγμα η ανάγκη για μείωση των δυσκολιών που προκύπτουν από προβλήματα πόνου, ακινησίας, δύσπνοιας, λήψης φαγητού και υγρών, των κενώσεων</w:t>
            </w:r>
            <w:r w:rsidR="0005259C">
              <w:rPr>
                <w:rFonts w:cstheme="minorHAnsi"/>
                <w:color w:val="000000"/>
                <w:shd w:val="clear" w:color="auto" w:fill="FFFFFF"/>
              </w:rPr>
              <w:t>, κλπ</w:t>
            </w:r>
            <w:r w:rsidR="0005259C" w:rsidRPr="0063757A">
              <w:rPr>
                <w:rFonts w:cstheme="minorHAnsi"/>
                <w:color w:val="000000"/>
                <w:shd w:val="clear" w:color="auto" w:fill="FFFFFF"/>
              </w:rPr>
              <w:t xml:space="preserve">. </w:t>
            </w:r>
            <w:r w:rsidR="0005259C">
              <w:rPr>
                <w:rFonts w:cstheme="minorHAnsi"/>
                <w:color w:val="000000"/>
                <w:shd w:val="clear" w:color="auto" w:fill="FFFFFF"/>
              </w:rPr>
              <w:t xml:space="preserve">Στοχεύει στη </w:t>
            </w:r>
            <w:r w:rsidR="0005259C" w:rsidRPr="0063757A">
              <w:rPr>
                <w:rFonts w:cstheme="minorHAnsi"/>
                <w:color w:val="000000"/>
                <w:shd w:val="clear" w:color="auto" w:fill="FFFFFF"/>
              </w:rPr>
              <w:t>βελτίωση της ποιότητας της μέριμνας</w:t>
            </w:r>
            <w:r w:rsidR="0005259C">
              <w:rPr>
                <w:rFonts w:cstheme="minorHAnsi"/>
                <w:color w:val="000000"/>
                <w:shd w:val="clear" w:color="auto" w:fill="FFFFFF"/>
              </w:rPr>
              <w:t xml:space="preserve">, </w:t>
            </w:r>
            <w:r w:rsidR="0005259C" w:rsidRPr="0063757A">
              <w:rPr>
                <w:rFonts w:cstheme="minorHAnsi"/>
                <w:color w:val="000000"/>
                <w:shd w:val="clear" w:color="auto" w:fill="FFFFFF"/>
              </w:rPr>
              <w:t>εστ</w:t>
            </w:r>
            <w:r w:rsidR="0005259C">
              <w:rPr>
                <w:rFonts w:cstheme="minorHAnsi"/>
                <w:color w:val="000000"/>
                <w:shd w:val="clear" w:color="auto" w:fill="FFFFFF"/>
              </w:rPr>
              <w:t>ιάζει</w:t>
            </w:r>
            <w:r w:rsidR="0005259C" w:rsidRPr="0063757A">
              <w:rPr>
                <w:rFonts w:cstheme="minorHAnsi"/>
                <w:color w:val="000000"/>
                <w:shd w:val="clear" w:color="auto" w:fill="FFFFFF"/>
              </w:rPr>
              <w:t xml:space="preserve"> στην υποστήριξη της ανεξαρτησίας των ηλικιωμένων ατόμων, </w:t>
            </w:r>
            <w:r w:rsidR="0005259C">
              <w:rPr>
                <w:rFonts w:cstheme="minorHAnsi"/>
                <w:color w:val="000000"/>
                <w:shd w:val="clear" w:color="auto" w:fill="FFFFFF"/>
              </w:rPr>
              <w:t>προάγει</w:t>
            </w:r>
            <w:r w:rsidR="0005259C" w:rsidRPr="0063757A">
              <w:rPr>
                <w:rFonts w:cstheme="minorHAnsi"/>
                <w:color w:val="000000"/>
                <w:shd w:val="clear" w:color="auto" w:fill="FFFFFF"/>
              </w:rPr>
              <w:t xml:space="preserve"> βασικά ζητήματα για τους </w:t>
            </w:r>
            <w:r w:rsidR="0005259C">
              <w:rPr>
                <w:rFonts w:cstheme="minorHAnsi"/>
                <w:color w:val="000000"/>
                <w:shd w:val="clear" w:color="auto" w:fill="FFFFFF"/>
              </w:rPr>
              <w:t xml:space="preserve">νοσηλευτές </w:t>
            </w:r>
            <w:r w:rsidR="0005259C" w:rsidRPr="0063757A">
              <w:rPr>
                <w:rFonts w:cstheme="minorHAnsi"/>
                <w:color w:val="000000"/>
                <w:shd w:val="clear" w:color="auto" w:fill="FFFFFF"/>
              </w:rPr>
              <w:t xml:space="preserve">επαγγελματίες της υγειονομικής μέριμνας, περιλαμβανομένης της διεπιστημονικής εργασίας, των αναδυόμενων ρόλων των νοσηλευτών που εργάζονται με τους ηλικιωμένους, την εκπαίδευση και τη σπουδαιότητα της διασφάλισης πως οι απόψεις των χρηστών των υπηρεσιών λαμβάνονται υπόψη στην αποτίμηση της </w:t>
            </w:r>
            <w:r w:rsidR="0005259C">
              <w:rPr>
                <w:rFonts w:cstheme="minorHAnsi"/>
                <w:color w:val="000000"/>
                <w:shd w:val="clear" w:color="auto" w:fill="FFFFFF"/>
              </w:rPr>
              <w:t>φροντίδας</w:t>
            </w:r>
            <w:r w:rsidR="0005259C" w:rsidRPr="0063757A">
              <w:rPr>
                <w:rFonts w:cstheme="minorHAnsi"/>
                <w:color w:val="000000"/>
                <w:shd w:val="clear" w:color="auto" w:fill="FFFFFF"/>
              </w:rPr>
              <w:t xml:space="preserve"> υψηλής ποιότητας.</w:t>
            </w:r>
            <w:r w:rsidR="0005259C">
              <w:rPr>
                <w:rFonts w:cstheme="minorHAnsi"/>
                <w:color w:val="000000"/>
                <w:shd w:val="clear" w:color="auto" w:fill="FFFFFF"/>
              </w:rPr>
              <w:t xml:space="preserve"> Σύγχρονες πτυχές της νοσηλευτικής φροντίδας ηλικιωμένων, υπηρετούνται όπως: </w:t>
            </w:r>
            <w:r w:rsidR="0005259C">
              <w:rPr>
                <w:rFonts w:cstheme="minorHAnsi"/>
                <w:color w:val="000000"/>
              </w:rPr>
              <w:t>οι</w:t>
            </w:r>
            <w:r w:rsidR="0005259C" w:rsidRPr="0063757A">
              <w:rPr>
                <w:rFonts w:cstheme="minorHAnsi"/>
                <w:color w:val="000000"/>
                <w:shd w:val="clear" w:color="auto" w:fill="FFFFFF"/>
              </w:rPr>
              <w:t xml:space="preserve"> πολιτικές εξελίξεις της </w:t>
            </w:r>
            <w:r w:rsidR="0005259C">
              <w:rPr>
                <w:rFonts w:cstheme="minorHAnsi"/>
                <w:color w:val="000000"/>
                <w:shd w:val="clear" w:color="auto" w:fill="FFFFFF"/>
              </w:rPr>
              <w:t>φροντίδας</w:t>
            </w:r>
            <w:r w:rsidR="0005259C" w:rsidRPr="0063757A">
              <w:rPr>
                <w:rFonts w:cstheme="minorHAnsi"/>
                <w:color w:val="000000"/>
                <w:shd w:val="clear" w:color="auto" w:fill="FFFFFF"/>
              </w:rPr>
              <w:t xml:space="preserve"> των ηλικιωμένων</w:t>
            </w:r>
            <w:r w:rsidR="0005259C">
              <w:rPr>
                <w:rFonts w:cstheme="minorHAnsi"/>
                <w:color w:val="000000"/>
              </w:rPr>
              <w:t>, η</w:t>
            </w:r>
            <w:r w:rsidR="0005259C" w:rsidRPr="0063757A">
              <w:rPr>
                <w:rFonts w:cstheme="minorHAnsi"/>
                <w:color w:val="000000"/>
                <w:shd w:val="clear" w:color="auto" w:fill="FFFFFF"/>
              </w:rPr>
              <w:t xml:space="preserve"> σεξουαλικότητα και</w:t>
            </w:r>
            <w:r w:rsidR="0005259C">
              <w:rPr>
                <w:rFonts w:cstheme="minorHAnsi"/>
                <w:color w:val="000000"/>
                <w:shd w:val="clear" w:color="auto" w:fill="FFFFFF"/>
              </w:rPr>
              <w:t xml:space="preserve"> οι</w:t>
            </w:r>
            <w:r w:rsidR="0005259C" w:rsidRPr="0063757A">
              <w:rPr>
                <w:rFonts w:cstheme="minorHAnsi"/>
                <w:color w:val="000000"/>
                <w:shd w:val="clear" w:color="auto" w:fill="FFFFFF"/>
              </w:rPr>
              <w:t xml:space="preserve"> σχέσεις στην τρίτη ηλικία</w:t>
            </w:r>
            <w:r w:rsidR="0005259C">
              <w:rPr>
                <w:rFonts w:cstheme="minorHAnsi"/>
                <w:color w:val="000000"/>
              </w:rPr>
              <w:t>, η φροντίδα</w:t>
            </w:r>
            <w:r w:rsidR="0005259C" w:rsidRPr="0063757A">
              <w:rPr>
                <w:rFonts w:cstheme="minorHAnsi"/>
                <w:color w:val="000000"/>
                <w:shd w:val="clear" w:color="auto" w:fill="FFFFFF"/>
              </w:rPr>
              <w:t xml:space="preserve"> υγείας για ηλικιωμένα άστεγα άτομα</w:t>
            </w:r>
            <w:r w:rsidR="0005259C">
              <w:rPr>
                <w:rFonts w:cstheme="minorHAnsi"/>
                <w:color w:val="000000"/>
                <w:shd w:val="clear" w:color="auto" w:fill="FFFFFF"/>
              </w:rPr>
              <w:t>.</w:t>
            </w:r>
            <w:r w:rsidR="0005259C">
              <w:rPr>
                <w:rFonts w:cstheme="minorHAnsi"/>
                <w:color w:val="000000"/>
              </w:rPr>
              <w:t xml:space="preserve"> </w:t>
            </w:r>
            <w:r w:rsidR="0005259C" w:rsidRPr="0063757A">
              <w:rPr>
                <w:rFonts w:cstheme="minorHAnsi"/>
                <w:color w:val="000000"/>
                <w:shd w:val="clear" w:color="auto" w:fill="FFFFFF"/>
              </w:rPr>
              <w:t xml:space="preserve">Η Νοσηλευτική Φροντίδα Ηλικιωμένων αποτελεί μια χρήσιμη και ζωηρή συμβολή στη δημιουργία υπηρεσιών </w:t>
            </w:r>
            <w:r w:rsidR="0005259C">
              <w:rPr>
                <w:rFonts w:cstheme="minorHAnsi"/>
                <w:color w:val="000000"/>
                <w:shd w:val="clear" w:color="auto" w:fill="FFFFFF"/>
              </w:rPr>
              <w:t xml:space="preserve">και στις τρεις βαθμίδες (πρωτοβάθμια, δευτεροβάθμια, τριτοβάθμια) της φροντίδας </w:t>
            </w:r>
            <w:r w:rsidR="0005259C" w:rsidRPr="0063757A">
              <w:rPr>
                <w:rFonts w:cstheme="minorHAnsi"/>
                <w:color w:val="000000"/>
                <w:shd w:val="clear" w:color="auto" w:fill="FFFFFF"/>
              </w:rPr>
              <w:t xml:space="preserve">για ηλικιωμένα άτομα και τις οικογένειές τους που θα πρέπει να βελτιώνουν τόσο την εμπειρία τους όσο και τις κλινικές εκβάσεις της </w:t>
            </w:r>
            <w:r w:rsidR="0005259C">
              <w:rPr>
                <w:rFonts w:cstheme="minorHAnsi"/>
                <w:color w:val="000000"/>
                <w:shd w:val="clear" w:color="auto" w:fill="FFFFFF"/>
              </w:rPr>
              <w:t>φροντίδας</w:t>
            </w:r>
            <w:r w:rsidR="0005259C" w:rsidRPr="0063757A">
              <w:rPr>
                <w:rFonts w:cstheme="minorHAnsi"/>
                <w:color w:val="000000"/>
                <w:shd w:val="clear" w:color="auto" w:fill="FFFFFF"/>
              </w:rPr>
              <w:t xml:space="preserve">.( </w:t>
            </w:r>
            <w:r w:rsidR="0005259C" w:rsidRPr="0063757A">
              <w:rPr>
                <w:rFonts w:cstheme="minorHAnsi"/>
                <w:color w:val="000000"/>
                <w:shd w:val="clear" w:color="auto" w:fill="FFFFFF"/>
                <w:lang w:val="en-US"/>
              </w:rPr>
              <w:t>Redfern</w:t>
            </w:r>
            <w:r w:rsidR="0005259C" w:rsidRPr="0063757A">
              <w:rPr>
                <w:rFonts w:cstheme="minorHAnsi"/>
                <w:color w:val="000000"/>
                <w:shd w:val="clear" w:color="auto" w:fill="FFFFFF"/>
              </w:rPr>
              <w:t xml:space="preserve"> &amp; </w:t>
            </w:r>
            <w:r w:rsidR="0005259C" w:rsidRPr="0063757A">
              <w:rPr>
                <w:rFonts w:cstheme="minorHAnsi"/>
                <w:color w:val="000000"/>
                <w:shd w:val="clear" w:color="auto" w:fill="FFFFFF"/>
                <w:lang w:val="en-US"/>
              </w:rPr>
              <w:t>Ross</w:t>
            </w:r>
            <w:r w:rsidR="0005259C" w:rsidRPr="0063757A">
              <w:rPr>
                <w:rFonts w:cstheme="minorHAnsi"/>
                <w:color w:val="000000"/>
                <w:shd w:val="clear" w:color="auto" w:fill="FFFFFF"/>
              </w:rPr>
              <w:t>, 2011)</w:t>
            </w:r>
          </w:p>
          <w:p w14:paraId="47570D9E" w14:textId="1AD9EEF8" w:rsidR="00DC3C3D" w:rsidRPr="00275DE2" w:rsidRDefault="00DC3C3D" w:rsidP="00C975C1">
            <w:pPr>
              <w:widowControl w:val="0"/>
              <w:autoSpaceDE w:val="0"/>
              <w:autoSpaceDN w:val="0"/>
              <w:adjustRightInd w:val="0"/>
              <w:spacing w:line="276" w:lineRule="auto"/>
              <w:jc w:val="both"/>
              <w:rPr>
                <w:rFonts w:asciiTheme="majorHAnsi" w:hAnsiTheme="majorHAnsi"/>
                <w:lang w:eastAsia="en-US"/>
              </w:rPr>
            </w:pPr>
          </w:p>
          <w:p w14:paraId="71B23286" w14:textId="77777777" w:rsidR="00DC3C3D" w:rsidRPr="00275DE2" w:rsidRDefault="00DC3C3D" w:rsidP="00C975C1">
            <w:pPr>
              <w:widowControl w:val="0"/>
              <w:autoSpaceDE w:val="0"/>
              <w:autoSpaceDN w:val="0"/>
              <w:adjustRightInd w:val="0"/>
              <w:spacing w:line="276" w:lineRule="auto"/>
              <w:jc w:val="both"/>
              <w:rPr>
                <w:rFonts w:asciiTheme="majorHAnsi" w:hAnsiTheme="majorHAnsi"/>
                <w:lang w:eastAsia="en-US"/>
              </w:rPr>
            </w:pPr>
          </w:p>
          <w:p w14:paraId="5C492D7F" w14:textId="77777777" w:rsidR="00DC3C3D" w:rsidRPr="00275DE2" w:rsidRDefault="00DC3C3D" w:rsidP="00C975C1">
            <w:pPr>
              <w:spacing w:line="276" w:lineRule="auto"/>
              <w:jc w:val="both"/>
              <w:rPr>
                <w:rFonts w:asciiTheme="majorHAnsi" w:hAnsiTheme="majorHAnsi"/>
                <w:lang w:eastAsia="en-US"/>
              </w:rPr>
            </w:pPr>
            <w:r w:rsidRPr="00275DE2">
              <w:rPr>
                <w:rFonts w:asciiTheme="majorHAnsi" w:hAnsiTheme="majorHAnsi"/>
                <w:lang w:eastAsia="en-US"/>
              </w:rPr>
              <w:t>Μετά την επιτυχή ολοκλήρωση του μαθήματος, ο  φοιτητής θα είναι σε θέση :</w:t>
            </w:r>
          </w:p>
          <w:p w14:paraId="7E6353D9" w14:textId="1B214981" w:rsidR="00DC3C3D" w:rsidRPr="00275DE2" w:rsidRDefault="00DC3C3D"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eastAsia="Calibri" w:hAnsiTheme="majorHAnsi"/>
                <w:bCs/>
                <w:sz w:val="24"/>
                <w:szCs w:val="24"/>
              </w:rPr>
              <w:t>Να κατανοεί τ</w:t>
            </w:r>
            <w:r w:rsidR="00DB7C98">
              <w:rPr>
                <w:rFonts w:asciiTheme="majorHAnsi" w:eastAsia="Calibri" w:hAnsiTheme="majorHAnsi"/>
                <w:bCs/>
                <w:sz w:val="24"/>
                <w:szCs w:val="24"/>
              </w:rPr>
              <w:t>α βασικά βήματα στη τεκμηριωμένη βάσει ενδείξεων νοσηλευτική φροντίδα ηλικιωμένων</w:t>
            </w:r>
          </w:p>
          <w:p w14:paraId="4394AF8E" w14:textId="117BD73E" w:rsidR="00DC3C3D" w:rsidRPr="00275DE2" w:rsidRDefault="00DC3C3D"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hAnsiTheme="majorHAnsi"/>
                <w:sz w:val="24"/>
                <w:szCs w:val="24"/>
                <w:lang w:eastAsia="el-GR"/>
              </w:rPr>
              <w:t>Να περιγράφει την εφαρμογή των προγραμμάτων</w:t>
            </w:r>
            <w:r w:rsidR="00DB7C98">
              <w:rPr>
                <w:rFonts w:asciiTheme="majorHAnsi" w:hAnsiTheme="majorHAnsi"/>
                <w:sz w:val="24"/>
                <w:szCs w:val="24"/>
                <w:lang w:eastAsia="el-GR"/>
              </w:rPr>
              <w:t xml:space="preserve"> προληψης των προβλημάτων στην Τρίτη ηλικία</w:t>
            </w:r>
          </w:p>
          <w:p w14:paraId="3A1FC103" w14:textId="6A122CBC" w:rsidR="00DC3C3D" w:rsidRPr="00275DE2" w:rsidRDefault="00DC3C3D"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eastAsia="Calibri" w:hAnsiTheme="majorHAnsi"/>
                <w:sz w:val="24"/>
                <w:szCs w:val="24"/>
              </w:rPr>
              <w:t>Να κατανοεί το ρόλο του νοσηλευτή στ</w:t>
            </w:r>
            <w:r w:rsidR="008E1107">
              <w:rPr>
                <w:rFonts w:asciiTheme="majorHAnsi" w:eastAsia="Calibri" w:hAnsiTheme="majorHAnsi"/>
                <w:sz w:val="24"/>
                <w:szCs w:val="24"/>
              </w:rPr>
              <w:t>η φροντίδα ηλικιωμένων</w:t>
            </w:r>
          </w:p>
          <w:p w14:paraId="6F3C758A" w14:textId="46822C58" w:rsidR="00DC3C3D" w:rsidRPr="00275DE2" w:rsidRDefault="00DC3C3D"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eastAsia="Calibri" w:hAnsiTheme="majorHAnsi"/>
                <w:sz w:val="24"/>
                <w:szCs w:val="24"/>
              </w:rPr>
              <w:t xml:space="preserve">Να κατανοεί τη σημασία της </w:t>
            </w:r>
            <w:r w:rsidR="00EA7B64">
              <w:rPr>
                <w:rFonts w:asciiTheme="majorHAnsi" w:eastAsia="Calibri" w:hAnsiTheme="majorHAnsi"/>
                <w:sz w:val="24"/>
                <w:szCs w:val="24"/>
              </w:rPr>
              <w:t>νοσηλευτικής</w:t>
            </w:r>
            <w:r w:rsidR="008E1107">
              <w:rPr>
                <w:rFonts w:asciiTheme="majorHAnsi" w:eastAsia="Calibri" w:hAnsiTheme="majorHAnsi"/>
                <w:sz w:val="24"/>
                <w:szCs w:val="24"/>
              </w:rPr>
              <w:t xml:space="preserve"> διεργασίας και της </w:t>
            </w:r>
            <w:r w:rsidR="00EA7B64">
              <w:rPr>
                <w:rFonts w:asciiTheme="majorHAnsi" w:eastAsia="Calibri" w:hAnsiTheme="majorHAnsi"/>
                <w:sz w:val="24"/>
                <w:szCs w:val="24"/>
              </w:rPr>
              <w:t>νοσηλευτικής</w:t>
            </w:r>
            <w:r w:rsidR="008E1107">
              <w:rPr>
                <w:rFonts w:asciiTheme="majorHAnsi" w:eastAsia="Calibri" w:hAnsiTheme="majorHAnsi"/>
                <w:sz w:val="24"/>
                <w:szCs w:val="24"/>
              </w:rPr>
              <w:t xml:space="preserve"> διάγνωσης</w:t>
            </w:r>
            <w:r w:rsidRPr="00275DE2">
              <w:rPr>
                <w:rFonts w:asciiTheme="majorHAnsi" w:eastAsia="Calibri" w:hAnsiTheme="majorHAnsi"/>
                <w:sz w:val="24"/>
                <w:szCs w:val="24"/>
              </w:rPr>
              <w:t xml:space="preserve"> ασθενειών στην πρόληψη και στη</w:t>
            </w:r>
            <w:r w:rsidR="008E1107">
              <w:rPr>
                <w:rFonts w:asciiTheme="majorHAnsi" w:eastAsia="Calibri" w:hAnsiTheme="majorHAnsi"/>
                <w:sz w:val="24"/>
                <w:szCs w:val="24"/>
              </w:rPr>
              <w:t xml:space="preserve"> διαχείρισή</w:t>
            </w:r>
            <w:r w:rsidRPr="00275DE2">
              <w:rPr>
                <w:rFonts w:asciiTheme="majorHAnsi" w:eastAsia="Calibri" w:hAnsiTheme="majorHAnsi"/>
                <w:sz w:val="24"/>
                <w:szCs w:val="24"/>
              </w:rPr>
              <w:t xml:space="preserve"> τους</w:t>
            </w:r>
          </w:p>
          <w:p w14:paraId="7D762D15" w14:textId="7B358270" w:rsidR="00DC3C3D" w:rsidRPr="00275DE2" w:rsidRDefault="00DC3C3D"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eastAsia="Calibri" w:hAnsiTheme="majorHAnsi"/>
                <w:sz w:val="24"/>
                <w:szCs w:val="24"/>
              </w:rPr>
              <w:t xml:space="preserve">Να  αναλύει τα πλεονεκτήματα και μειονεκτήματα της </w:t>
            </w:r>
            <w:r w:rsidR="00EA7B64">
              <w:rPr>
                <w:rFonts w:asciiTheme="majorHAnsi" w:eastAsia="Calibri" w:hAnsiTheme="majorHAnsi"/>
                <w:sz w:val="24"/>
                <w:szCs w:val="24"/>
              </w:rPr>
              <w:t>φροντίδας</w:t>
            </w:r>
            <w:r w:rsidR="008E1107">
              <w:rPr>
                <w:rFonts w:asciiTheme="majorHAnsi" w:eastAsia="Calibri" w:hAnsiTheme="majorHAnsi"/>
                <w:sz w:val="24"/>
                <w:szCs w:val="24"/>
              </w:rPr>
              <w:t xml:space="preserve"> </w:t>
            </w:r>
            <w:r w:rsidR="00EA7B64">
              <w:rPr>
                <w:rFonts w:asciiTheme="majorHAnsi" w:eastAsia="Calibri" w:hAnsiTheme="majorHAnsi"/>
                <w:sz w:val="24"/>
                <w:szCs w:val="24"/>
              </w:rPr>
              <w:t>ηλικιω</w:t>
            </w:r>
            <w:r w:rsidR="008E1107">
              <w:rPr>
                <w:rFonts w:asciiTheme="majorHAnsi" w:eastAsia="Calibri" w:hAnsiTheme="majorHAnsi"/>
                <w:sz w:val="24"/>
                <w:szCs w:val="24"/>
              </w:rPr>
              <w:t>μένω</w:t>
            </w:r>
            <w:r w:rsidR="00EA7B64">
              <w:rPr>
                <w:rFonts w:asciiTheme="majorHAnsi" w:eastAsia="Calibri" w:hAnsiTheme="majorHAnsi"/>
                <w:sz w:val="24"/>
                <w:szCs w:val="24"/>
              </w:rPr>
              <w:t>ν</w:t>
            </w:r>
            <w:r w:rsidR="008E1107">
              <w:rPr>
                <w:rFonts w:asciiTheme="majorHAnsi" w:eastAsia="Calibri" w:hAnsiTheme="majorHAnsi"/>
                <w:sz w:val="24"/>
                <w:szCs w:val="24"/>
              </w:rPr>
              <w:t xml:space="preserve"> σε ένα συστημα υγείας,</w:t>
            </w:r>
            <w:r w:rsidRPr="00275DE2">
              <w:rPr>
                <w:rFonts w:asciiTheme="majorHAnsi" w:eastAsia="Calibri" w:hAnsiTheme="majorHAnsi"/>
                <w:sz w:val="24"/>
                <w:szCs w:val="24"/>
              </w:rPr>
              <w:t xml:space="preserve"> το νομικό πλαίσιο και τις επιπτώσεις της εφαρμογής </w:t>
            </w:r>
            <w:r w:rsidR="008E1107">
              <w:rPr>
                <w:rFonts w:asciiTheme="majorHAnsi" w:eastAsia="Calibri" w:hAnsiTheme="majorHAnsi"/>
                <w:sz w:val="24"/>
                <w:szCs w:val="24"/>
              </w:rPr>
              <w:t xml:space="preserve">των γνώσεων αυτών </w:t>
            </w:r>
            <w:r w:rsidRPr="00275DE2">
              <w:rPr>
                <w:rFonts w:asciiTheme="majorHAnsi" w:eastAsia="Calibri" w:hAnsiTheme="majorHAnsi"/>
                <w:sz w:val="24"/>
                <w:szCs w:val="24"/>
              </w:rPr>
              <w:t>στην υγεία του πληθυσμού και σε κοινωνικά θέματα</w:t>
            </w:r>
          </w:p>
          <w:p w14:paraId="39AC8BDF" w14:textId="1536CBDE" w:rsidR="00DC3C3D" w:rsidRPr="00275DE2" w:rsidRDefault="00DC3C3D" w:rsidP="00C975C1">
            <w:pPr>
              <w:pStyle w:val="af0"/>
              <w:widowControl w:val="0"/>
              <w:numPr>
                <w:ilvl w:val="0"/>
                <w:numId w:val="20"/>
              </w:numPr>
              <w:autoSpaceDE w:val="0"/>
              <w:autoSpaceDN w:val="0"/>
              <w:adjustRightInd w:val="0"/>
              <w:spacing w:after="0" w:line="240" w:lineRule="auto"/>
              <w:ind w:left="357" w:hanging="357"/>
              <w:contextualSpacing/>
              <w:jc w:val="both"/>
              <w:rPr>
                <w:rFonts w:asciiTheme="majorHAnsi" w:eastAsia="Calibri" w:hAnsiTheme="majorHAnsi"/>
                <w:sz w:val="24"/>
                <w:szCs w:val="24"/>
              </w:rPr>
            </w:pPr>
            <w:r w:rsidRPr="00275DE2">
              <w:rPr>
                <w:rFonts w:asciiTheme="majorHAnsi" w:eastAsia="Calibri" w:hAnsiTheme="majorHAnsi"/>
                <w:bCs/>
                <w:sz w:val="24"/>
                <w:szCs w:val="24"/>
              </w:rPr>
              <w:t xml:space="preserve">Να </w:t>
            </w:r>
            <w:r w:rsidRPr="00275DE2">
              <w:rPr>
                <w:rFonts w:asciiTheme="majorHAnsi" w:eastAsia="Calibri" w:hAnsiTheme="majorHAnsi"/>
                <w:sz w:val="24"/>
                <w:szCs w:val="24"/>
              </w:rPr>
              <w:t>αναλύει</w:t>
            </w:r>
            <w:r w:rsidRPr="00275DE2">
              <w:rPr>
                <w:rFonts w:asciiTheme="majorHAnsi" w:eastAsia="Calibri" w:hAnsiTheme="majorHAnsi"/>
                <w:bCs/>
                <w:sz w:val="24"/>
                <w:szCs w:val="24"/>
              </w:rPr>
              <w:t xml:space="preserve"> θέματα βιοηθικής </w:t>
            </w:r>
            <w:r w:rsidR="008E1107">
              <w:rPr>
                <w:rFonts w:asciiTheme="majorHAnsi" w:eastAsia="Calibri" w:hAnsiTheme="majorHAnsi"/>
                <w:bCs/>
                <w:sz w:val="24"/>
                <w:szCs w:val="24"/>
              </w:rPr>
              <w:t>στην φροντίδα ηλικιωμένων</w:t>
            </w:r>
          </w:p>
        </w:tc>
      </w:tr>
      <w:tr w:rsidR="00DC3C3D" w:rsidRPr="00275DE2" w14:paraId="6B560AEE" w14:textId="77777777" w:rsidTr="00C975C1">
        <w:trPr>
          <w:trHeight w:val="507"/>
        </w:trPr>
        <w:tc>
          <w:tcPr>
            <w:tcW w:w="10632" w:type="dxa"/>
            <w:gridSpan w:val="2"/>
            <w:tcBorders>
              <w:top w:val="single" w:sz="4" w:space="0" w:color="auto"/>
              <w:left w:val="single" w:sz="4" w:space="0" w:color="auto"/>
              <w:bottom w:val="nil"/>
              <w:right w:val="single" w:sz="4" w:space="0" w:color="auto"/>
            </w:tcBorders>
            <w:shd w:val="clear" w:color="auto" w:fill="C6D9F1"/>
            <w:hideMark/>
          </w:tcPr>
          <w:p w14:paraId="35B13BF6" w14:textId="77777777" w:rsidR="00DC3C3D" w:rsidRPr="00275DE2" w:rsidRDefault="00DC3C3D" w:rsidP="00C975C1">
            <w:pPr>
              <w:spacing w:line="276" w:lineRule="auto"/>
              <w:rPr>
                <w:rFonts w:asciiTheme="majorHAnsi" w:hAnsiTheme="majorHAnsi"/>
                <w:b/>
                <w:lang w:eastAsia="en-US"/>
              </w:rPr>
            </w:pPr>
            <w:r w:rsidRPr="00275DE2">
              <w:rPr>
                <w:rFonts w:asciiTheme="majorHAnsi" w:hAnsiTheme="majorHAnsi"/>
                <w:b/>
                <w:sz w:val="22"/>
                <w:szCs w:val="22"/>
                <w:lang w:eastAsia="en-US"/>
              </w:rPr>
              <w:lastRenderedPageBreak/>
              <w:t>Γενικές Ικανότητες</w:t>
            </w:r>
          </w:p>
        </w:tc>
      </w:tr>
      <w:tr w:rsidR="00DC3C3D" w:rsidRPr="00275DE2" w14:paraId="32370B66" w14:textId="77777777" w:rsidTr="00C975C1">
        <w:tc>
          <w:tcPr>
            <w:tcW w:w="10632" w:type="dxa"/>
            <w:gridSpan w:val="2"/>
            <w:tcBorders>
              <w:top w:val="single" w:sz="4" w:space="0" w:color="auto"/>
              <w:left w:val="single" w:sz="4" w:space="0" w:color="auto"/>
              <w:bottom w:val="single" w:sz="4" w:space="0" w:color="auto"/>
              <w:right w:val="single" w:sz="4" w:space="0" w:color="auto"/>
            </w:tcBorders>
            <w:hideMark/>
          </w:tcPr>
          <w:p w14:paraId="5EEE4000" w14:textId="77777777" w:rsidR="00DC3C3D" w:rsidRPr="00275DE2" w:rsidRDefault="00DC3C3D"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eastAsia="Calibri" w:hAnsiTheme="majorHAnsi"/>
                <w:sz w:val="24"/>
                <w:szCs w:val="24"/>
              </w:rPr>
              <w:t>Αναζήτηση, ανάλυση και οργάνωση δεδομένων με την χρήση των απαραίτητων τεχνολογιών.</w:t>
            </w:r>
          </w:p>
          <w:p w14:paraId="751A1D6F" w14:textId="77777777" w:rsidR="00DC3C3D" w:rsidRPr="00275DE2" w:rsidRDefault="00DC3C3D"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eastAsia="Calibri" w:hAnsiTheme="majorHAnsi"/>
                <w:sz w:val="24"/>
                <w:szCs w:val="24"/>
              </w:rPr>
              <w:t>Ατομική εργασία.</w:t>
            </w:r>
          </w:p>
          <w:p w14:paraId="05E81893" w14:textId="373F1A74" w:rsidR="00DC3C3D" w:rsidRPr="00275DE2" w:rsidRDefault="00DC3C3D"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eastAsia="Calibri" w:hAnsiTheme="majorHAnsi"/>
                <w:sz w:val="24"/>
                <w:szCs w:val="24"/>
              </w:rPr>
              <w:t>Ομαδικές κλινικές</w:t>
            </w:r>
            <w:r w:rsidR="000F5C7C">
              <w:rPr>
                <w:rFonts w:asciiTheme="majorHAnsi" w:eastAsia="Calibri" w:hAnsiTheme="majorHAnsi"/>
                <w:sz w:val="24"/>
                <w:szCs w:val="24"/>
              </w:rPr>
              <w:t xml:space="preserve">/ φροντιστηριακές </w:t>
            </w:r>
            <w:r w:rsidRPr="00275DE2">
              <w:rPr>
                <w:rFonts w:asciiTheme="majorHAnsi" w:eastAsia="Calibri" w:hAnsiTheme="majorHAnsi"/>
                <w:sz w:val="24"/>
                <w:szCs w:val="24"/>
              </w:rPr>
              <w:t>εργασίες.</w:t>
            </w:r>
          </w:p>
          <w:p w14:paraId="34036C96" w14:textId="77777777" w:rsidR="00DC3C3D" w:rsidRPr="00275DE2" w:rsidRDefault="00DC3C3D"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eastAsia="Calibri" w:hAnsiTheme="majorHAnsi"/>
                <w:sz w:val="24"/>
                <w:szCs w:val="24"/>
              </w:rPr>
              <w:t>Προσαρμογή σε νέες καταστάσεις και λήψη αποφάσεων.</w:t>
            </w:r>
          </w:p>
          <w:p w14:paraId="02697E47" w14:textId="77777777" w:rsidR="00DC3C3D" w:rsidRPr="00275DE2" w:rsidRDefault="00DC3C3D"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eastAsia="Calibri" w:hAnsiTheme="majorHAnsi"/>
                <w:sz w:val="24"/>
                <w:szCs w:val="24"/>
              </w:rPr>
              <w:t>Παραγωγή νέων ερευνητικών ιδεών.</w:t>
            </w:r>
          </w:p>
          <w:p w14:paraId="241E1DB8" w14:textId="77777777" w:rsidR="00DC3C3D" w:rsidRPr="00275DE2" w:rsidRDefault="00DC3C3D"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hAnsiTheme="majorHAnsi"/>
                <w:sz w:val="24"/>
                <w:szCs w:val="24"/>
              </w:rPr>
              <w:t xml:space="preserve">Σεβασμός στη διαφορετικότητα.  </w:t>
            </w:r>
          </w:p>
          <w:p w14:paraId="3266F0F7" w14:textId="77777777" w:rsidR="00DC3C3D" w:rsidRPr="00275DE2" w:rsidRDefault="00DC3C3D" w:rsidP="00C975C1">
            <w:pPr>
              <w:pStyle w:val="af0"/>
              <w:widowControl w:val="0"/>
              <w:numPr>
                <w:ilvl w:val="0"/>
                <w:numId w:val="21"/>
              </w:numPr>
              <w:autoSpaceDE w:val="0"/>
              <w:autoSpaceDN w:val="0"/>
              <w:adjustRightInd w:val="0"/>
              <w:spacing w:after="0" w:line="240" w:lineRule="auto"/>
              <w:ind w:left="357" w:hanging="357"/>
              <w:contextualSpacing/>
              <w:rPr>
                <w:rFonts w:asciiTheme="majorHAnsi" w:eastAsia="Calibri" w:hAnsiTheme="majorHAnsi"/>
                <w:sz w:val="24"/>
                <w:szCs w:val="24"/>
              </w:rPr>
            </w:pPr>
            <w:r w:rsidRPr="00275DE2">
              <w:rPr>
                <w:rFonts w:asciiTheme="majorHAnsi" w:hAnsiTheme="majorHAnsi"/>
                <w:sz w:val="24"/>
                <w:szCs w:val="24"/>
              </w:rPr>
              <w:t>Επίδειξη κοινωνικής, επαγγελματικής και ηθικής υπευθυνότητας.</w:t>
            </w:r>
          </w:p>
        </w:tc>
      </w:tr>
      <w:tr w:rsidR="00DC3C3D" w:rsidRPr="00275DE2" w14:paraId="6406FFAD" w14:textId="77777777" w:rsidTr="00C975C1">
        <w:tc>
          <w:tcPr>
            <w:tcW w:w="10632"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4BD0F77" w14:textId="77777777" w:rsidR="00DC3C3D" w:rsidRPr="00275DE2" w:rsidRDefault="00DC3C3D" w:rsidP="00C975C1">
            <w:pPr>
              <w:widowControl w:val="0"/>
              <w:autoSpaceDE w:val="0"/>
              <w:autoSpaceDN w:val="0"/>
              <w:adjustRightInd w:val="0"/>
              <w:spacing w:before="120" w:after="200" w:line="276" w:lineRule="auto"/>
              <w:rPr>
                <w:rFonts w:asciiTheme="majorHAnsi" w:hAnsiTheme="majorHAnsi"/>
                <w:b/>
                <w:lang w:eastAsia="en-US"/>
              </w:rPr>
            </w:pPr>
            <w:r w:rsidRPr="00275DE2">
              <w:rPr>
                <w:rFonts w:asciiTheme="majorHAnsi" w:hAnsiTheme="majorHAnsi"/>
                <w:b/>
                <w:sz w:val="22"/>
                <w:szCs w:val="22"/>
                <w:lang w:eastAsia="en-US"/>
              </w:rPr>
              <w:t>Περιεχόμενο Μαθήματος</w:t>
            </w:r>
          </w:p>
        </w:tc>
      </w:tr>
      <w:tr w:rsidR="00DC3C3D" w:rsidRPr="00275DE2" w14:paraId="6E549CEF" w14:textId="77777777" w:rsidTr="00C975C1">
        <w:tc>
          <w:tcPr>
            <w:tcW w:w="10632" w:type="dxa"/>
            <w:gridSpan w:val="2"/>
            <w:tcBorders>
              <w:top w:val="single" w:sz="4" w:space="0" w:color="auto"/>
              <w:left w:val="single" w:sz="4" w:space="0" w:color="auto"/>
              <w:bottom w:val="single" w:sz="4" w:space="0" w:color="auto"/>
              <w:right w:val="single" w:sz="4" w:space="0" w:color="auto"/>
            </w:tcBorders>
          </w:tcPr>
          <w:p w14:paraId="7B8B7991" w14:textId="77777777" w:rsidR="00DC3C3D" w:rsidRPr="00275DE2" w:rsidRDefault="00DC3C3D" w:rsidP="00C975C1">
            <w:pPr>
              <w:spacing w:line="276" w:lineRule="auto"/>
              <w:rPr>
                <w:rFonts w:asciiTheme="majorHAnsi" w:hAnsiTheme="majorHAnsi"/>
                <w:lang w:eastAsia="en-US"/>
              </w:rPr>
            </w:pPr>
            <w:r w:rsidRPr="00275DE2">
              <w:rPr>
                <w:rFonts w:asciiTheme="majorHAnsi" w:hAnsiTheme="majorHAnsi"/>
                <w:b/>
                <w:bCs/>
                <w:sz w:val="22"/>
                <w:szCs w:val="22"/>
                <w:lang w:eastAsia="en-US"/>
              </w:rPr>
              <w:t>Περιεχόμενο Διαλέξεων</w:t>
            </w:r>
          </w:p>
          <w:p w14:paraId="59B2C6D8" w14:textId="156B0078" w:rsidR="0005259C" w:rsidRPr="00B6014A" w:rsidRDefault="0005259C" w:rsidP="00B6014A">
            <w:pPr>
              <w:autoSpaceDE w:val="0"/>
              <w:autoSpaceDN w:val="0"/>
              <w:adjustRightInd w:val="0"/>
              <w:spacing w:after="160" w:line="259" w:lineRule="auto"/>
              <w:contextualSpacing/>
              <w:jc w:val="both"/>
              <w:rPr>
                <w:rFonts w:asciiTheme="minorHAnsi" w:eastAsiaTheme="minorHAnsi" w:hAnsiTheme="minorHAnsi" w:cstheme="minorBidi"/>
                <w:b/>
                <w:sz w:val="22"/>
                <w:szCs w:val="22"/>
                <w:lang w:eastAsia="en-US"/>
              </w:rPr>
            </w:pPr>
          </w:p>
          <w:p w14:paraId="3A832A94" w14:textId="77777777" w:rsidR="0005259C" w:rsidRPr="0005259C" w:rsidRDefault="0005259C" w:rsidP="0005259C">
            <w:pPr>
              <w:autoSpaceDE w:val="0"/>
              <w:autoSpaceDN w:val="0"/>
              <w:adjustRightInd w:val="0"/>
              <w:ind w:left="720"/>
              <w:contextualSpacing/>
              <w:jc w:val="both"/>
              <w:rPr>
                <w:rFonts w:asciiTheme="minorHAnsi" w:eastAsiaTheme="minorHAnsi" w:hAnsiTheme="minorHAnsi" w:cstheme="minorBidi"/>
                <w:b/>
                <w:sz w:val="22"/>
                <w:szCs w:val="22"/>
                <w:lang w:eastAsia="en-US"/>
              </w:rPr>
            </w:pPr>
          </w:p>
          <w:p w14:paraId="55054F00"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 xml:space="preserve">Δημογραφική γήρανση. Γενική εκτίμηση του γήρατος. Θεωρίες του γήρατος </w:t>
            </w:r>
          </w:p>
          <w:p w14:paraId="47B487AB"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Χαρακτηριστικά της γήρανσης. Αναμενόμενες αλλαγές σχετιζόμενες με την ηλικία. Βιολογικές, ψυχολογικές, λειτουργικές, κοινωνικές αλλαγές και απώλειες</w:t>
            </w:r>
          </w:p>
          <w:p w14:paraId="73C58EB3"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Εκτίμηση των νοσηλευτικών αναγκών των ηλικιωμένων</w:t>
            </w:r>
          </w:p>
          <w:p w14:paraId="7D005239"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Αισθητηριακή και Ψυχοκοινωνική εκτίμηση των ηλικιωμένων</w:t>
            </w:r>
          </w:p>
          <w:p w14:paraId="105F55D0"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Διατροφή και γήρανση</w:t>
            </w:r>
          </w:p>
          <w:p w14:paraId="346BBED7"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 xml:space="preserve">Δραστηριότητα και άσκηση </w:t>
            </w:r>
          </w:p>
          <w:p w14:paraId="24851360"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lastRenderedPageBreak/>
              <w:t>Επικοινωνώντας με τους ηλικιωμένους. Αποδοχή, αξιοπρέπεια και σεβασμός στην επικοινωνία. Φραγμοί στην επικοινωνία. Πολιτισμικές διαφορές. Ικανότητες και τεχνικές. Επικοινωνία με επισκέπτες και οικογένειες. Διδασκαλία ασθενούς.</w:t>
            </w:r>
          </w:p>
          <w:p w14:paraId="2045187A"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Γνωσιακή έκπτωση και άνοια στους ηλικιωμένους. Νόσος Alzheimer. Κατάθλιψη</w:t>
            </w:r>
          </w:p>
          <w:p w14:paraId="15C8C88E"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Νοσηλευτική διεργασία για την διαταραχή της εικόνας του σώματος, την χαμηλή αυτοεκτίμηση, τον φόβο, το άγχος, την απελπισία, την αδυναμία, την κοινωνική απομόνωση, την μειωμένη κοινωνική επαφή και τις διαταραγμένες οικογενειακές σχέσεις</w:t>
            </w:r>
          </w:p>
          <w:p w14:paraId="52C2A6F5"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Βία</w:t>
            </w:r>
            <w:r w:rsidRPr="0005259C">
              <w:rPr>
                <w:rFonts w:asciiTheme="minorHAnsi" w:eastAsiaTheme="minorHAnsi" w:hAnsiTheme="minorHAnsi" w:cstheme="minorHAnsi"/>
                <w:sz w:val="22"/>
                <w:szCs w:val="22"/>
                <w:lang w:val="en-US" w:eastAsia="en-US"/>
              </w:rPr>
              <w:t xml:space="preserve"> </w:t>
            </w:r>
            <w:r w:rsidRPr="0005259C">
              <w:rPr>
                <w:rFonts w:asciiTheme="minorHAnsi" w:eastAsiaTheme="minorHAnsi" w:hAnsiTheme="minorHAnsi" w:cstheme="minorHAnsi"/>
                <w:sz w:val="22"/>
                <w:szCs w:val="22"/>
                <w:lang w:eastAsia="en-US"/>
              </w:rPr>
              <w:t>στους ηλικιωμένους</w:t>
            </w:r>
          </w:p>
          <w:p w14:paraId="108BE7C3"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Παράγοντες που επηρεάζουν την σεξουαλικότητα των ηλικιωμένων</w:t>
            </w:r>
          </w:p>
          <w:p w14:paraId="6246E6C0"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Ικανοποιώντας τις ανάγκες ασφαλείας των ηλικιωμένων (ατυχήματα, πτώσεις και κατάγματα ηλικιωμένων, εξωτερικοί παράγοντες κινδύνου, κίνδυνοι πυρκαγιάς, οικιακή ασφάλεια, τροχαία ατυχήματα)</w:t>
            </w:r>
          </w:p>
          <w:p w14:paraId="550F3575"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Φαρμακευτική αγωγή και ηλικιωμένοι. Χρήση και κατάχρηση Φαρμάκων. Χορήγηση φαρμάκων στο Νοσοκομείο, στο σπίτι και σε ιδρυματικό πλαίσιο. Νοσηλευτική εκτίμηση, φαρμακευτική αγωγή, εκπαίδευση και παροχή βοήθειας στον ασθενή με σκοπό την αυτοφροντίδα. Νοσηλευτικές παρεμβάσεις σχετικές με τη χορήγηση φαρμάκων. Διδάσκοντας τους ηλικιωμένους σε σχέση με τα φάρμακα. Συνεργασία στο συντονισμό ενεργειών για την πρόληψη, θεραπεία και αποκατάσταση των ηλικιωμένων (π.χ. εμβολιασμοί)</w:t>
            </w:r>
          </w:p>
          <w:p w14:paraId="43829DF3"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Εκπαίδευση και Έρευνα στην Γεροντολογική Νοσηλευτική</w:t>
            </w:r>
          </w:p>
          <w:p w14:paraId="04F241F5" w14:textId="77777777" w:rsidR="0005259C" w:rsidRPr="0005259C" w:rsidRDefault="0005259C" w:rsidP="00394167">
            <w:pPr>
              <w:numPr>
                <w:ilvl w:val="0"/>
                <w:numId w:val="174"/>
              </w:numPr>
              <w:autoSpaceDE w:val="0"/>
              <w:autoSpaceDN w:val="0"/>
              <w:adjustRightInd w:val="0"/>
              <w:spacing w:after="160" w:line="259" w:lineRule="auto"/>
              <w:contextualSpacing/>
              <w:jc w:val="both"/>
              <w:rPr>
                <w:rFonts w:asciiTheme="minorHAnsi" w:eastAsiaTheme="minorHAnsi" w:hAnsiTheme="minorHAnsi" w:cstheme="minorHAnsi"/>
                <w:sz w:val="22"/>
                <w:szCs w:val="22"/>
                <w:lang w:eastAsia="en-US"/>
              </w:rPr>
            </w:pPr>
            <w:r w:rsidRPr="0005259C">
              <w:rPr>
                <w:rFonts w:asciiTheme="minorHAnsi" w:eastAsiaTheme="minorHAnsi" w:hAnsiTheme="minorHAnsi" w:cstheme="minorHAnsi"/>
                <w:sz w:val="22"/>
                <w:szCs w:val="22"/>
                <w:lang w:eastAsia="en-US"/>
              </w:rPr>
              <w:t xml:space="preserve">Φροντίδα για το τέλος της ζωής. Στάσεις αντιμετώπισης θανάτου και σχεδιασμός του τέλους της ζωής </w:t>
            </w:r>
          </w:p>
          <w:p w14:paraId="5CD8FCD7" w14:textId="77777777" w:rsidR="0005259C" w:rsidRPr="0005259C" w:rsidRDefault="0005259C" w:rsidP="0005259C">
            <w:pPr>
              <w:autoSpaceDE w:val="0"/>
              <w:autoSpaceDN w:val="0"/>
              <w:adjustRightInd w:val="0"/>
              <w:jc w:val="both"/>
              <w:rPr>
                <w:rFonts w:asciiTheme="minorHAnsi" w:eastAsiaTheme="minorHAnsi" w:hAnsiTheme="minorHAnsi" w:cstheme="minorHAnsi"/>
                <w:sz w:val="22"/>
                <w:szCs w:val="22"/>
                <w:lang w:eastAsia="en-US"/>
              </w:rPr>
            </w:pPr>
          </w:p>
          <w:p w14:paraId="3ED90937" w14:textId="77777777" w:rsidR="00DC3C3D" w:rsidRPr="00275DE2" w:rsidRDefault="00DC3C3D" w:rsidP="00C975C1">
            <w:pPr>
              <w:spacing w:line="276" w:lineRule="auto"/>
              <w:ind w:left="360"/>
              <w:rPr>
                <w:rFonts w:asciiTheme="majorHAnsi" w:hAnsiTheme="majorHAnsi"/>
                <w:lang w:eastAsia="en-US"/>
              </w:rPr>
            </w:pPr>
          </w:p>
          <w:p w14:paraId="27434BF6" w14:textId="4CCCB3B1" w:rsidR="00DC3C3D" w:rsidRPr="00275DE2" w:rsidRDefault="00DC3C3D" w:rsidP="00C975C1">
            <w:pPr>
              <w:spacing w:line="276" w:lineRule="auto"/>
              <w:rPr>
                <w:rFonts w:asciiTheme="majorHAnsi" w:hAnsiTheme="majorHAnsi"/>
                <w:b/>
                <w:lang w:eastAsia="en-US"/>
              </w:rPr>
            </w:pPr>
            <w:r w:rsidRPr="00275DE2">
              <w:rPr>
                <w:rFonts w:asciiTheme="majorHAnsi" w:hAnsiTheme="majorHAnsi"/>
                <w:b/>
                <w:bCs/>
                <w:sz w:val="22"/>
                <w:szCs w:val="22"/>
                <w:lang w:eastAsia="en-US"/>
              </w:rPr>
              <w:t>Περιεχόμενο</w:t>
            </w:r>
            <w:r w:rsidRPr="00275DE2">
              <w:rPr>
                <w:rFonts w:asciiTheme="majorHAnsi" w:hAnsiTheme="majorHAnsi"/>
                <w:b/>
                <w:sz w:val="22"/>
                <w:szCs w:val="22"/>
                <w:lang w:eastAsia="en-US"/>
              </w:rPr>
              <w:t xml:space="preserve">  </w:t>
            </w:r>
            <w:r w:rsidR="00B45F0F">
              <w:rPr>
                <w:rFonts w:asciiTheme="majorHAnsi" w:hAnsiTheme="majorHAnsi"/>
                <w:b/>
                <w:sz w:val="22"/>
                <w:szCs w:val="22"/>
                <w:lang w:eastAsia="en-US"/>
              </w:rPr>
              <w:t>φροντιστηρίου</w:t>
            </w:r>
          </w:p>
          <w:p w14:paraId="20AED601" w14:textId="2A49D533" w:rsidR="00DC3C3D" w:rsidRPr="00EA7B64" w:rsidRDefault="00EA7B64" w:rsidP="00EA7B64">
            <w:pPr>
              <w:contextualSpacing/>
              <w:rPr>
                <w:rFonts w:asciiTheme="majorHAnsi" w:hAnsiTheme="majorHAnsi"/>
              </w:rPr>
            </w:pPr>
            <w:r>
              <w:rPr>
                <w:rFonts w:asciiTheme="majorHAnsi" w:hAnsiTheme="majorHAnsi"/>
              </w:rPr>
              <w:t>Ασκήσεις στην ως άνω θεματολογία/ επισκέψεις σε φορείς φροντίδας ηλικιωμένων</w:t>
            </w:r>
            <w:r w:rsidR="00E5142C">
              <w:rPr>
                <w:rFonts w:asciiTheme="majorHAnsi" w:hAnsiTheme="majorHAnsi"/>
              </w:rPr>
              <w:t xml:space="preserve">, μελέτες περίπτωσης, ομάδες εργασίας φοιτητών στην ως άνω θεματολογία </w:t>
            </w:r>
            <w:r>
              <w:rPr>
                <w:rFonts w:asciiTheme="majorHAnsi" w:hAnsiTheme="majorHAnsi"/>
              </w:rPr>
              <w:t>κ.α.</w:t>
            </w:r>
          </w:p>
        </w:tc>
      </w:tr>
      <w:tr w:rsidR="00DC3C3D" w:rsidRPr="00275DE2" w14:paraId="3176A066" w14:textId="77777777" w:rsidTr="00C975C1">
        <w:tc>
          <w:tcPr>
            <w:tcW w:w="10632"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F155BFC" w14:textId="77777777" w:rsidR="00DC3C3D" w:rsidRPr="00275DE2" w:rsidRDefault="00DC3C3D" w:rsidP="00C975C1">
            <w:pPr>
              <w:widowControl w:val="0"/>
              <w:autoSpaceDE w:val="0"/>
              <w:autoSpaceDN w:val="0"/>
              <w:adjustRightInd w:val="0"/>
              <w:spacing w:before="120" w:after="200" w:line="276" w:lineRule="auto"/>
              <w:rPr>
                <w:rFonts w:asciiTheme="majorHAnsi" w:hAnsiTheme="majorHAnsi"/>
                <w:b/>
                <w:lang w:eastAsia="en-US"/>
              </w:rPr>
            </w:pPr>
            <w:r w:rsidRPr="00275DE2">
              <w:rPr>
                <w:rFonts w:asciiTheme="majorHAnsi" w:hAnsiTheme="majorHAnsi"/>
                <w:b/>
                <w:sz w:val="22"/>
                <w:szCs w:val="22"/>
                <w:lang w:eastAsia="en-US"/>
              </w:rPr>
              <w:lastRenderedPageBreak/>
              <w:t>ΔΙΔΑΚΤΙΚΕΣ ΚΑΙ ΜΑΘΗΣΙΑΚΕΣ ΜΕΘΟΔΟΙ – ΑΞΙΟΛΟΓΗΣΗ</w:t>
            </w:r>
          </w:p>
        </w:tc>
      </w:tr>
      <w:tr w:rsidR="00DC3C3D" w:rsidRPr="00275DE2" w14:paraId="2E12D118" w14:textId="77777777" w:rsidTr="00C975C1">
        <w:tc>
          <w:tcPr>
            <w:tcW w:w="4332" w:type="dxa"/>
            <w:tcBorders>
              <w:top w:val="single" w:sz="4" w:space="0" w:color="auto"/>
              <w:left w:val="single" w:sz="4" w:space="0" w:color="auto"/>
              <w:bottom w:val="single" w:sz="4" w:space="0" w:color="auto"/>
              <w:right w:val="single" w:sz="4" w:space="0" w:color="auto"/>
            </w:tcBorders>
            <w:shd w:val="clear" w:color="auto" w:fill="C6D9F1"/>
            <w:hideMark/>
          </w:tcPr>
          <w:p w14:paraId="2EF43855" w14:textId="77777777" w:rsidR="00DC3C3D" w:rsidRPr="00275DE2" w:rsidRDefault="00DC3C3D" w:rsidP="00C975C1">
            <w:pPr>
              <w:spacing w:line="276" w:lineRule="auto"/>
              <w:rPr>
                <w:rFonts w:asciiTheme="majorHAnsi" w:hAnsiTheme="majorHAnsi"/>
                <w:b/>
                <w:lang w:eastAsia="en-US"/>
              </w:rPr>
            </w:pPr>
            <w:r w:rsidRPr="00275DE2">
              <w:rPr>
                <w:rFonts w:asciiTheme="majorHAnsi" w:hAnsiTheme="majorHAnsi"/>
                <w:b/>
                <w:sz w:val="22"/>
                <w:szCs w:val="22"/>
                <w:lang w:eastAsia="en-US"/>
              </w:rPr>
              <w:t>Τρόπος Παράδοσης</w:t>
            </w:r>
          </w:p>
        </w:tc>
        <w:tc>
          <w:tcPr>
            <w:tcW w:w="6300" w:type="dxa"/>
            <w:tcBorders>
              <w:top w:val="single" w:sz="4" w:space="0" w:color="auto"/>
              <w:left w:val="single" w:sz="4" w:space="0" w:color="auto"/>
              <w:bottom w:val="single" w:sz="4" w:space="0" w:color="auto"/>
              <w:right w:val="single" w:sz="4" w:space="0" w:color="auto"/>
            </w:tcBorders>
            <w:hideMark/>
          </w:tcPr>
          <w:p w14:paraId="6A21CF19" w14:textId="77777777" w:rsidR="00DC3C3D" w:rsidRPr="00275DE2" w:rsidRDefault="00DC3C3D" w:rsidP="00C975C1">
            <w:pPr>
              <w:spacing w:after="200" w:line="276" w:lineRule="auto"/>
              <w:rPr>
                <w:rFonts w:asciiTheme="majorHAnsi" w:hAnsiTheme="majorHAnsi"/>
                <w:iCs/>
                <w:lang w:eastAsia="en-US"/>
              </w:rPr>
            </w:pPr>
            <w:r w:rsidRPr="00275DE2">
              <w:rPr>
                <w:rFonts w:asciiTheme="majorHAnsi" w:hAnsiTheme="majorHAnsi"/>
                <w:iCs/>
                <w:sz w:val="22"/>
                <w:szCs w:val="22"/>
                <w:lang w:eastAsia="en-US"/>
              </w:rPr>
              <w:t>Διαλέξεις πρόσωπο με πρόσωπο</w:t>
            </w:r>
          </w:p>
        </w:tc>
      </w:tr>
      <w:tr w:rsidR="00DC3C3D" w:rsidRPr="00275DE2" w14:paraId="2A92CAD5" w14:textId="77777777" w:rsidTr="00C975C1">
        <w:tc>
          <w:tcPr>
            <w:tcW w:w="4332" w:type="dxa"/>
            <w:tcBorders>
              <w:top w:val="single" w:sz="4" w:space="0" w:color="auto"/>
              <w:left w:val="single" w:sz="4" w:space="0" w:color="auto"/>
              <w:bottom w:val="single" w:sz="4" w:space="0" w:color="auto"/>
              <w:right w:val="single" w:sz="4" w:space="0" w:color="auto"/>
            </w:tcBorders>
            <w:shd w:val="clear" w:color="auto" w:fill="C6D9F1"/>
            <w:hideMark/>
          </w:tcPr>
          <w:p w14:paraId="22EC457C" w14:textId="77777777" w:rsidR="00DC3C3D" w:rsidRPr="00275DE2" w:rsidRDefault="00DC3C3D" w:rsidP="00C975C1">
            <w:pPr>
              <w:spacing w:line="276" w:lineRule="auto"/>
              <w:rPr>
                <w:rFonts w:asciiTheme="majorHAnsi" w:hAnsiTheme="majorHAnsi"/>
                <w:b/>
                <w:lang w:eastAsia="en-US"/>
              </w:rPr>
            </w:pPr>
            <w:r w:rsidRPr="00275DE2">
              <w:rPr>
                <w:rFonts w:asciiTheme="majorHAnsi" w:hAnsiTheme="majorHAnsi"/>
                <w:b/>
                <w:sz w:val="22"/>
                <w:szCs w:val="22"/>
                <w:lang w:eastAsia="en-US"/>
              </w:rPr>
              <w:t>Χρήση Τεχνολογιών και Πληροφορίας και Επικοινωνιών</w:t>
            </w:r>
          </w:p>
        </w:tc>
        <w:tc>
          <w:tcPr>
            <w:tcW w:w="6300" w:type="dxa"/>
            <w:tcBorders>
              <w:top w:val="single" w:sz="4" w:space="0" w:color="auto"/>
              <w:left w:val="single" w:sz="4" w:space="0" w:color="auto"/>
              <w:bottom w:val="single" w:sz="4" w:space="0" w:color="auto"/>
              <w:right w:val="single" w:sz="4" w:space="0" w:color="auto"/>
            </w:tcBorders>
            <w:hideMark/>
          </w:tcPr>
          <w:p w14:paraId="5D326FA0" w14:textId="77777777" w:rsidR="00DC3C3D" w:rsidRPr="00275DE2" w:rsidRDefault="00DC3C3D" w:rsidP="00C975C1">
            <w:pPr>
              <w:spacing w:line="276" w:lineRule="auto"/>
              <w:rPr>
                <w:rFonts w:asciiTheme="majorHAnsi" w:hAnsiTheme="majorHAnsi"/>
                <w:lang w:eastAsia="en-US"/>
              </w:rPr>
            </w:pPr>
            <w:r w:rsidRPr="00275DE2">
              <w:rPr>
                <w:rFonts w:asciiTheme="majorHAnsi" w:hAnsiTheme="majorHAnsi"/>
                <w:sz w:val="22"/>
                <w:szCs w:val="22"/>
                <w:lang w:eastAsia="en-US"/>
              </w:rPr>
              <w:t xml:space="preserve">Παρουσιάσεις σε PowerPoint - </w:t>
            </w:r>
          </w:p>
          <w:p w14:paraId="72F13533" w14:textId="5D6CDD38" w:rsidR="00DC3C3D" w:rsidRPr="00275DE2" w:rsidRDefault="00DC3C3D" w:rsidP="00C975C1">
            <w:pPr>
              <w:spacing w:line="276" w:lineRule="auto"/>
              <w:rPr>
                <w:rFonts w:asciiTheme="majorHAnsi" w:hAnsiTheme="majorHAnsi"/>
                <w:b/>
                <w:lang w:eastAsia="en-US"/>
              </w:rPr>
            </w:pPr>
            <w:r w:rsidRPr="00275DE2">
              <w:rPr>
                <w:rFonts w:asciiTheme="majorHAnsi" w:hAnsiTheme="majorHAnsi"/>
                <w:sz w:val="22"/>
                <w:szCs w:val="22"/>
                <w:lang w:eastAsia="en-US"/>
              </w:rPr>
              <w:t>Χρήση ηλεκτρονικών βάσεων δεδομένων για αναζήτηση βιβλιογραφίας. Υποστήριξη Μαθησιακής διαδικασίας  με video διαδικτυακών μαθημάτων από ελληνικές και ξενόγλωσσες πανεπιστημιακές πηγές και μέσω της ηλεκτρονικής πλατφόρμας e-class (αρχεία και επικοινωνία)</w:t>
            </w:r>
          </w:p>
        </w:tc>
      </w:tr>
      <w:tr w:rsidR="00DC3C3D" w:rsidRPr="00275DE2" w14:paraId="553BD856" w14:textId="77777777" w:rsidTr="00C975C1">
        <w:tc>
          <w:tcPr>
            <w:tcW w:w="4332" w:type="dxa"/>
            <w:tcBorders>
              <w:top w:val="single" w:sz="4" w:space="0" w:color="auto"/>
              <w:left w:val="single" w:sz="4" w:space="0" w:color="auto"/>
              <w:bottom w:val="single" w:sz="4" w:space="0" w:color="auto"/>
              <w:right w:val="single" w:sz="4" w:space="0" w:color="auto"/>
            </w:tcBorders>
            <w:shd w:val="clear" w:color="auto" w:fill="C6D9F1"/>
          </w:tcPr>
          <w:p w14:paraId="5C7C1708" w14:textId="77777777" w:rsidR="00DC3C3D" w:rsidRPr="00275DE2" w:rsidRDefault="00DC3C3D" w:rsidP="00C975C1">
            <w:pPr>
              <w:spacing w:line="276" w:lineRule="auto"/>
              <w:rPr>
                <w:rFonts w:asciiTheme="majorHAnsi" w:hAnsiTheme="majorHAnsi"/>
                <w:b/>
                <w:lang w:eastAsia="en-US"/>
              </w:rPr>
            </w:pPr>
            <w:r w:rsidRPr="00275DE2">
              <w:rPr>
                <w:rFonts w:asciiTheme="majorHAnsi" w:hAnsiTheme="majorHAnsi"/>
                <w:b/>
                <w:sz w:val="22"/>
                <w:szCs w:val="22"/>
                <w:lang w:eastAsia="en-US"/>
              </w:rPr>
              <w:t>Οργάνωση διδασκαλίας</w:t>
            </w:r>
          </w:p>
          <w:p w14:paraId="1F8C7CF4" w14:textId="77777777" w:rsidR="00DC3C3D" w:rsidRPr="00275DE2" w:rsidRDefault="00DC3C3D" w:rsidP="00C975C1">
            <w:pPr>
              <w:spacing w:line="276" w:lineRule="auto"/>
              <w:rPr>
                <w:rFonts w:asciiTheme="majorHAnsi" w:hAnsiTheme="majorHAnsi"/>
                <w:b/>
                <w:lang w:eastAsia="en-US"/>
              </w:rPr>
            </w:pPr>
          </w:p>
          <w:p w14:paraId="6BA25775" w14:textId="77777777" w:rsidR="00DC3C3D" w:rsidRPr="00275DE2" w:rsidRDefault="00DC3C3D" w:rsidP="00C975C1">
            <w:pPr>
              <w:spacing w:line="276" w:lineRule="auto"/>
              <w:rPr>
                <w:rFonts w:asciiTheme="majorHAnsi" w:hAnsiTheme="majorHAnsi"/>
                <w:b/>
                <w:lang w:eastAsia="en-US"/>
              </w:rPr>
            </w:pPr>
          </w:p>
          <w:p w14:paraId="4E0213E5" w14:textId="77777777" w:rsidR="00DC3C3D" w:rsidRPr="00275DE2" w:rsidRDefault="00DC3C3D" w:rsidP="00C975C1">
            <w:pPr>
              <w:spacing w:line="276" w:lineRule="auto"/>
              <w:rPr>
                <w:rFonts w:asciiTheme="majorHAnsi" w:hAnsiTheme="majorHAnsi"/>
                <w:b/>
                <w:lang w:eastAsia="en-US"/>
              </w:rPr>
            </w:pPr>
          </w:p>
          <w:p w14:paraId="40C223B7" w14:textId="77777777" w:rsidR="00DC3C3D" w:rsidRPr="00275DE2" w:rsidRDefault="00DC3C3D" w:rsidP="00C975C1">
            <w:pPr>
              <w:spacing w:line="276" w:lineRule="auto"/>
              <w:rPr>
                <w:rFonts w:asciiTheme="majorHAnsi" w:hAnsiTheme="majorHAnsi"/>
                <w:b/>
                <w:lang w:eastAsia="en-US"/>
              </w:rPr>
            </w:pPr>
          </w:p>
          <w:p w14:paraId="72E0F00E" w14:textId="77777777" w:rsidR="00DC3C3D" w:rsidRPr="00275DE2" w:rsidRDefault="00DC3C3D" w:rsidP="00C975C1">
            <w:pPr>
              <w:spacing w:line="276" w:lineRule="auto"/>
              <w:rPr>
                <w:rFonts w:asciiTheme="majorHAnsi" w:hAnsiTheme="majorHAnsi"/>
                <w:b/>
                <w:lang w:eastAsia="en-US"/>
              </w:rPr>
            </w:pPr>
          </w:p>
          <w:p w14:paraId="3A663B5A" w14:textId="77777777" w:rsidR="00DC3C3D" w:rsidRPr="00275DE2" w:rsidRDefault="00DC3C3D" w:rsidP="00C975C1">
            <w:pPr>
              <w:spacing w:line="276" w:lineRule="auto"/>
              <w:rPr>
                <w:rFonts w:asciiTheme="majorHAnsi" w:hAnsiTheme="majorHAnsi"/>
                <w:b/>
                <w:lang w:eastAsia="en-US"/>
              </w:rPr>
            </w:pPr>
          </w:p>
          <w:p w14:paraId="7EFFC5AE" w14:textId="77777777" w:rsidR="00DC3C3D" w:rsidRPr="00275DE2" w:rsidRDefault="00DC3C3D" w:rsidP="00C975C1">
            <w:pPr>
              <w:spacing w:line="276" w:lineRule="auto"/>
              <w:rPr>
                <w:rFonts w:asciiTheme="majorHAnsi" w:hAnsiTheme="majorHAnsi"/>
                <w:b/>
                <w:lang w:eastAsia="en-US"/>
              </w:rPr>
            </w:pPr>
          </w:p>
        </w:tc>
        <w:tc>
          <w:tcPr>
            <w:tcW w:w="6300"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835"/>
            </w:tblGrid>
            <w:tr w:rsidR="00DC3C3D" w:rsidRPr="00275DE2" w14:paraId="6602BFAE" w14:textId="77777777" w:rsidTr="00C975C1">
              <w:trPr>
                <w:trHeight w:val="675"/>
              </w:trPr>
              <w:tc>
                <w:tcPr>
                  <w:tcW w:w="2926" w:type="dxa"/>
                  <w:tcBorders>
                    <w:top w:val="single" w:sz="4" w:space="0" w:color="auto"/>
                    <w:left w:val="single" w:sz="4" w:space="0" w:color="auto"/>
                    <w:bottom w:val="single" w:sz="4" w:space="0" w:color="auto"/>
                    <w:right w:val="single" w:sz="4" w:space="0" w:color="auto"/>
                  </w:tcBorders>
                  <w:vAlign w:val="center"/>
                  <w:hideMark/>
                </w:tcPr>
                <w:p w14:paraId="354FAA2F" w14:textId="77777777" w:rsidR="00DC3C3D" w:rsidRPr="00275DE2" w:rsidRDefault="00DC3C3D" w:rsidP="00C975C1">
                  <w:pPr>
                    <w:spacing w:line="276" w:lineRule="auto"/>
                    <w:jc w:val="center"/>
                    <w:rPr>
                      <w:rFonts w:asciiTheme="majorHAnsi" w:hAnsiTheme="majorHAnsi"/>
                      <w:b/>
                      <w:i/>
                      <w:lang w:eastAsia="en-US"/>
                    </w:rPr>
                  </w:pPr>
                  <w:r w:rsidRPr="00275DE2">
                    <w:rPr>
                      <w:rFonts w:asciiTheme="majorHAnsi" w:hAnsiTheme="majorHAnsi"/>
                      <w:b/>
                      <w:i/>
                      <w:sz w:val="22"/>
                      <w:szCs w:val="22"/>
                      <w:lang w:eastAsia="en-US"/>
                    </w:rPr>
                    <w:t>Δραστηριότητα</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C409E39" w14:textId="77777777" w:rsidR="00DC3C3D" w:rsidRPr="00275DE2" w:rsidRDefault="00DC3C3D" w:rsidP="00C975C1">
                  <w:pPr>
                    <w:spacing w:line="276" w:lineRule="auto"/>
                    <w:jc w:val="center"/>
                    <w:rPr>
                      <w:rFonts w:asciiTheme="majorHAnsi" w:hAnsiTheme="majorHAnsi"/>
                      <w:b/>
                      <w:i/>
                      <w:lang w:eastAsia="en-US"/>
                    </w:rPr>
                  </w:pPr>
                  <w:r w:rsidRPr="00275DE2">
                    <w:rPr>
                      <w:rFonts w:asciiTheme="majorHAnsi" w:hAnsiTheme="majorHAnsi"/>
                      <w:b/>
                      <w:i/>
                      <w:sz w:val="22"/>
                      <w:szCs w:val="22"/>
                      <w:lang w:eastAsia="en-US"/>
                    </w:rPr>
                    <w:t>Φόρτος Εργασίας Εξαμήνου</w:t>
                  </w:r>
                </w:p>
              </w:tc>
            </w:tr>
            <w:tr w:rsidR="00DC3C3D" w:rsidRPr="00275DE2" w14:paraId="25A322EF" w14:textId="77777777" w:rsidTr="00C975C1">
              <w:tc>
                <w:tcPr>
                  <w:tcW w:w="2926" w:type="dxa"/>
                  <w:tcBorders>
                    <w:top w:val="single" w:sz="4" w:space="0" w:color="auto"/>
                    <w:left w:val="single" w:sz="4" w:space="0" w:color="auto"/>
                    <w:bottom w:val="single" w:sz="4" w:space="0" w:color="auto"/>
                    <w:right w:val="single" w:sz="4" w:space="0" w:color="auto"/>
                  </w:tcBorders>
                  <w:hideMark/>
                </w:tcPr>
                <w:p w14:paraId="12806149" w14:textId="77777777" w:rsidR="00DC3C3D" w:rsidRPr="00275DE2" w:rsidRDefault="00DC3C3D" w:rsidP="00C975C1">
                  <w:pPr>
                    <w:spacing w:line="276" w:lineRule="auto"/>
                    <w:rPr>
                      <w:rFonts w:asciiTheme="majorHAnsi" w:hAnsiTheme="majorHAnsi"/>
                      <w:iCs/>
                      <w:lang w:eastAsia="en-US"/>
                    </w:rPr>
                  </w:pPr>
                  <w:r w:rsidRPr="00275DE2">
                    <w:rPr>
                      <w:rFonts w:asciiTheme="majorHAnsi" w:hAnsiTheme="majorHAnsi"/>
                      <w:iCs/>
                      <w:sz w:val="22"/>
                      <w:szCs w:val="22"/>
                      <w:lang w:eastAsia="en-US"/>
                    </w:rPr>
                    <w:t xml:space="preserve">Διαλέξεις </w:t>
                  </w:r>
                </w:p>
              </w:tc>
              <w:tc>
                <w:tcPr>
                  <w:tcW w:w="2835" w:type="dxa"/>
                  <w:tcBorders>
                    <w:top w:val="single" w:sz="4" w:space="0" w:color="auto"/>
                    <w:left w:val="single" w:sz="4" w:space="0" w:color="auto"/>
                    <w:bottom w:val="single" w:sz="4" w:space="0" w:color="auto"/>
                    <w:right w:val="single" w:sz="4" w:space="0" w:color="auto"/>
                  </w:tcBorders>
                  <w:hideMark/>
                </w:tcPr>
                <w:p w14:paraId="6220F6A6" w14:textId="6E750570" w:rsidR="00DC3C3D" w:rsidRPr="00275DE2" w:rsidRDefault="00B45F0F" w:rsidP="00C975C1">
                  <w:pPr>
                    <w:spacing w:line="276" w:lineRule="auto"/>
                    <w:jc w:val="center"/>
                    <w:rPr>
                      <w:rFonts w:asciiTheme="majorHAnsi" w:hAnsiTheme="majorHAnsi"/>
                      <w:lang w:eastAsia="en-US"/>
                    </w:rPr>
                  </w:pPr>
                  <w:r>
                    <w:rPr>
                      <w:rFonts w:asciiTheme="majorHAnsi" w:hAnsiTheme="majorHAnsi"/>
                      <w:sz w:val="22"/>
                      <w:szCs w:val="22"/>
                      <w:lang w:eastAsia="en-US"/>
                    </w:rPr>
                    <w:t>26</w:t>
                  </w:r>
                  <w:r w:rsidR="00DC3C3D" w:rsidRPr="00275DE2">
                    <w:rPr>
                      <w:rFonts w:asciiTheme="majorHAnsi" w:hAnsiTheme="majorHAnsi"/>
                      <w:sz w:val="22"/>
                      <w:szCs w:val="22"/>
                      <w:lang w:eastAsia="en-US"/>
                    </w:rPr>
                    <w:t xml:space="preserve"> ώρες  </w:t>
                  </w:r>
                </w:p>
              </w:tc>
            </w:tr>
            <w:tr w:rsidR="00DC3C3D" w:rsidRPr="00275DE2" w14:paraId="35E1BDC1" w14:textId="77777777" w:rsidTr="00C975C1">
              <w:tc>
                <w:tcPr>
                  <w:tcW w:w="2926" w:type="dxa"/>
                  <w:tcBorders>
                    <w:top w:val="single" w:sz="4" w:space="0" w:color="auto"/>
                    <w:left w:val="single" w:sz="4" w:space="0" w:color="auto"/>
                    <w:bottom w:val="single" w:sz="4" w:space="0" w:color="auto"/>
                    <w:right w:val="single" w:sz="4" w:space="0" w:color="auto"/>
                  </w:tcBorders>
                  <w:hideMark/>
                </w:tcPr>
                <w:p w14:paraId="7E80027D" w14:textId="54C9951A" w:rsidR="00DC3C3D" w:rsidRPr="00275DE2" w:rsidRDefault="00B45F0F" w:rsidP="00C975C1">
                  <w:pPr>
                    <w:spacing w:line="276" w:lineRule="auto"/>
                    <w:rPr>
                      <w:rFonts w:asciiTheme="majorHAnsi" w:hAnsiTheme="majorHAnsi"/>
                      <w:iCs/>
                      <w:lang w:eastAsia="en-US"/>
                    </w:rPr>
                  </w:pPr>
                  <w:r>
                    <w:rPr>
                      <w:rFonts w:asciiTheme="majorHAnsi" w:hAnsiTheme="majorHAnsi"/>
                      <w:iCs/>
                      <w:sz w:val="22"/>
                      <w:szCs w:val="22"/>
                      <w:lang w:eastAsia="en-US"/>
                    </w:rPr>
                    <w:t>Φροντιστηραικές</w:t>
                  </w:r>
                  <w:r w:rsidR="00DC3C3D" w:rsidRPr="00275DE2">
                    <w:rPr>
                      <w:rFonts w:asciiTheme="majorHAnsi" w:hAnsiTheme="majorHAnsi"/>
                      <w:iCs/>
                      <w:sz w:val="22"/>
                      <w:szCs w:val="22"/>
                      <w:lang w:eastAsia="en-US"/>
                    </w:rPr>
                    <w:t xml:space="preserve"> δραστηριότητες </w:t>
                  </w:r>
                </w:p>
                <w:p w14:paraId="0FEC632F" w14:textId="77777777" w:rsidR="00DC3C3D" w:rsidRPr="00B45F0F" w:rsidRDefault="00DC3C3D" w:rsidP="00B45F0F">
                  <w:pPr>
                    <w:contextualSpacing/>
                    <w:rPr>
                      <w:rFonts w:asciiTheme="majorHAnsi" w:hAnsiTheme="majorHAnsi"/>
                      <w:iCs/>
                    </w:rPr>
                  </w:pPr>
                  <w:r w:rsidRPr="00B45F0F">
                    <w:rPr>
                      <w:rFonts w:asciiTheme="majorHAnsi" w:hAnsiTheme="majorHAnsi"/>
                      <w:iCs/>
                    </w:rPr>
                    <w:t>Χρήση ηλεκτρονικών βάσεων για αναζήτηση ελληνικής και αγγλικής βιβλιογραφίας και διαδραστική διδασκαλία</w:t>
                  </w:r>
                </w:p>
                <w:p w14:paraId="7AA5B998" w14:textId="77777777" w:rsidR="00DC3C3D" w:rsidRPr="00B45F0F" w:rsidRDefault="00DC3C3D" w:rsidP="00B45F0F">
                  <w:pPr>
                    <w:contextualSpacing/>
                    <w:rPr>
                      <w:rFonts w:asciiTheme="majorHAnsi" w:hAnsiTheme="majorHAnsi"/>
                      <w:iCs/>
                    </w:rPr>
                  </w:pPr>
                  <w:r w:rsidRPr="00B45F0F">
                    <w:rPr>
                      <w:rFonts w:asciiTheme="majorHAnsi" w:hAnsiTheme="majorHAnsi"/>
                      <w:iCs/>
                    </w:rPr>
                    <w:t xml:space="preserve">Debate σε θέμα βιοηθικής </w:t>
                  </w:r>
                </w:p>
                <w:p w14:paraId="42CDECE9" w14:textId="5F2BFF07" w:rsidR="00DC3C3D" w:rsidRPr="00B45F0F" w:rsidRDefault="00DC3C3D" w:rsidP="00B45F0F">
                  <w:pPr>
                    <w:contextualSpacing/>
                    <w:rPr>
                      <w:rFonts w:asciiTheme="majorHAnsi" w:hAnsiTheme="majorHAnsi"/>
                      <w:iCs/>
                    </w:rPr>
                  </w:pPr>
                  <w:r w:rsidRPr="00B45F0F">
                    <w:rPr>
                      <w:rFonts w:asciiTheme="majorHAnsi" w:hAnsiTheme="majorHAnsi"/>
                      <w:iCs/>
                    </w:rPr>
                    <w:t>Παρακολούθηση ταινίας με θέμα</w:t>
                  </w:r>
                  <w:r w:rsidR="006E0733">
                    <w:rPr>
                      <w:rFonts w:asciiTheme="majorHAnsi" w:hAnsiTheme="majorHAnsi"/>
                      <w:iCs/>
                    </w:rPr>
                    <w:t xml:space="preserve"> σχετικό</w:t>
                  </w:r>
                  <w:r w:rsidRPr="00B45F0F">
                    <w:rPr>
                      <w:rFonts w:asciiTheme="majorHAnsi" w:hAnsiTheme="majorHAnsi"/>
                      <w:iCs/>
                    </w:rPr>
                    <w:t xml:space="preserve"> και συζήτηση </w:t>
                  </w:r>
                </w:p>
                <w:p w14:paraId="710687AD" w14:textId="52B1F5BF" w:rsidR="00DC3C3D" w:rsidRPr="00B45F0F" w:rsidRDefault="00DC3C3D" w:rsidP="00B45F0F">
                  <w:pPr>
                    <w:contextualSpacing/>
                    <w:rPr>
                      <w:rFonts w:asciiTheme="majorHAnsi" w:hAnsiTheme="majorHAnsi"/>
                      <w:iCs/>
                    </w:rPr>
                  </w:pPr>
                  <w:r w:rsidRPr="00B45F0F">
                    <w:rPr>
                      <w:rFonts w:asciiTheme="majorHAnsi" w:hAnsiTheme="majorHAnsi"/>
                      <w:iCs/>
                    </w:rPr>
                    <w:t xml:space="preserve">Παρουσίαση εργασιών από τους φοιτητές και </w:t>
                  </w:r>
                  <w:r w:rsidRPr="00B45F0F">
                    <w:rPr>
                      <w:rFonts w:asciiTheme="majorHAnsi" w:hAnsiTheme="majorHAnsi"/>
                      <w:iCs/>
                    </w:rPr>
                    <w:lastRenderedPageBreak/>
                    <w:t>σχολιασμός</w:t>
                  </w:r>
                  <w:r w:rsidR="006E0733">
                    <w:rPr>
                      <w:rFonts w:asciiTheme="majorHAnsi" w:hAnsiTheme="majorHAnsi"/>
                      <w:iCs/>
                    </w:rPr>
                    <w:t>/ άλλες εργασίες</w:t>
                  </w:r>
                </w:p>
              </w:tc>
              <w:tc>
                <w:tcPr>
                  <w:tcW w:w="2835" w:type="dxa"/>
                  <w:tcBorders>
                    <w:top w:val="single" w:sz="4" w:space="0" w:color="auto"/>
                    <w:left w:val="single" w:sz="4" w:space="0" w:color="auto"/>
                    <w:bottom w:val="single" w:sz="4" w:space="0" w:color="auto"/>
                    <w:right w:val="single" w:sz="4" w:space="0" w:color="auto"/>
                  </w:tcBorders>
                </w:tcPr>
                <w:p w14:paraId="228FDA4E" w14:textId="7580ED9B" w:rsidR="00DC3C3D" w:rsidRPr="00275DE2" w:rsidRDefault="00B45F0F" w:rsidP="00C975C1">
                  <w:pPr>
                    <w:spacing w:line="276" w:lineRule="auto"/>
                    <w:jc w:val="center"/>
                    <w:rPr>
                      <w:rFonts w:asciiTheme="majorHAnsi" w:hAnsiTheme="majorHAnsi"/>
                      <w:lang w:eastAsia="en-US"/>
                    </w:rPr>
                  </w:pPr>
                  <w:r>
                    <w:rPr>
                      <w:rFonts w:asciiTheme="majorHAnsi" w:hAnsiTheme="majorHAnsi"/>
                      <w:sz w:val="22"/>
                      <w:szCs w:val="22"/>
                      <w:lang w:eastAsia="en-US"/>
                    </w:rPr>
                    <w:lastRenderedPageBreak/>
                    <w:t>26</w:t>
                  </w:r>
                  <w:r w:rsidR="00DC3C3D" w:rsidRPr="00275DE2">
                    <w:rPr>
                      <w:rFonts w:asciiTheme="majorHAnsi" w:hAnsiTheme="majorHAnsi"/>
                      <w:sz w:val="22"/>
                      <w:szCs w:val="22"/>
                      <w:lang w:eastAsia="en-US"/>
                    </w:rPr>
                    <w:t xml:space="preserve"> ώρες </w:t>
                  </w:r>
                </w:p>
                <w:p w14:paraId="03B6AFE4" w14:textId="77777777" w:rsidR="00DC3C3D" w:rsidRPr="00275DE2" w:rsidRDefault="00DC3C3D" w:rsidP="00C975C1">
                  <w:pPr>
                    <w:spacing w:line="276" w:lineRule="auto"/>
                    <w:jc w:val="center"/>
                    <w:rPr>
                      <w:rFonts w:asciiTheme="majorHAnsi" w:hAnsiTheme="majorHAnsi"/>
                      <w:lang w:eastAsia="en-US"/>
                    </w:rPr>
                  </w:pPr>
                </w:p>
                <w:p w14:paraId="1286713B" w14:textId="77777777" w:rsidR="00DC3C3D" w:rsidRPr="00275DE2" w:rsidRDefault="00DC3C3D" w:rsidP="00C975C1">
                  <w:pPr>
                    <w:spacing w:line="276" w:lineRule="auto"/>
                    <w:jc w:val="center"/>
                    <w:rPr>
                      <w:rFonts w:asciiTheme="majorHAnsi" w:hAnsiTheme="majorHAnsi"/>
                      <w:lang w:eastAsia="en-US"/>
                    </w:rPr>
                  </w:pPr>
                </w:p>
                <w:p w14:paraId="4AB2AF23" w14:textId="77777777" w:rsidR="00DC3C3D" w:rsidRPr="00275DE2" w:rsidRDefault="00DC3C3D" w:rsidP="00C975C1">
                  <w:pPr>
                    <w:spacing w:line="276" w:lineRule="auto"/>
                    <w:jc w:val="center"/>
                    <w:rPr>
                      <w:rFonts w:asciiTheme="majorHAnsi" w:hAnsiTheme="majorHAnsi"/>
                      <w:lang w:eastAsia="en-US"/>
                    </w:rPr>
                  </w:pPr>
                </w:p>
                <w:p w14:paraId="43F5AF3A" w14:textId="77777777" w:rsidR="00DC3C3D" w:rsidRPr="00275DE2" w:rsidRDefault="00DC3C3D" w:rsidP="00C975C1">
                  <w:pPr>
                    <w:spacing w:line="276" w:lineRule="auto"/>
                    <w:rPr>
                      <w:rFonts w:asciiTheme="majorHAnsi" w:hAnsiTheme="majorHAnsi"/>
                      <w:lang w:eastAsia="en-US"/>
                    </w:rPr>
                  </w:pPr>
                </w:p>
                <w:p w14:paraId="435011EC" w14:textId="77777777" w:rsidR="00DC3C3D" w:rsidRPr="00275DE2" w:rsidRDefault="00DC3C3D" w:rsidP="00C975C1">
                  <w:pPr>
                    <w:spacing w:line="276" w:lineRule="auto"/>
                    <w:jc w:val="center"/>
                    <w:rPr>
                      <w:rFonts w:asciiTheme="majorHAnsi" w:hAnsiTheme="majorHAnsi"/>
                      <w:lang w:eastAsia="en-US"/>
                    </w:rPr>
                  </w:pPr>
                </w:p>
                <w:p w14:paraId="71CC5A01" w14:textId="77777777" w:rsidR="00DC3C3D" w:rsidRPr="00275DE2" w:rsidRDefault="00DC3C3D" w:rsidP="00C975C1">
                  <w:pPr>
                    <w:spacing w:line="276" w:lineRule="auto"/>
                    <w:jc w:val="center"/>
                    <w:rPr>
                      <w:rFonts w:asciiTheme="majorHAnsi" w:hAnsiTheme="majorHAnsi"/>
                      <w:lang w:eastAsia="en-US"/>
                    </w:rPr>
                  </w:pPr>
                </w:p>
                <w:p w14:paraId="47A5DF4F" w14:textId="77777777" w:rsidR="00DC3C3D" w:rsidRPr="00275DE2" w:rsidRDefault="00DC3C3D" w:rsidP="00C975C1">
                  <w:pPr>
                    <w:spacing w:line="276" w:lineRule="auto"/>
                    <w:rPr>
                      <w:rFonts w:asciiTheme="majorHAnsi" w:hAnsiTheme="majorHAnsi"/>
                      <w:lang w:eastAsia="en-US"/>
                    </w:rPr>
                  </w:pPr>
                </w:p>
                <w:p w14:paraId="4174B8C9" w14:textId="77777777" w:rsidR="00DC3C3D" w:rsidRPr="00275DE2" w:rsidRDefault="00DC3C3D" w:rsidP="00C975C1">
                  <w:pPr>
                    <w:spacing w:line="276" w:lineRule="auto"/>
                    <w:rPr>
                      <w:rFonts w:asciiTheme="majorHAnsi" w:hAnsiTheme="majorHAnsi"/>
                      <w:lang w:eastAsia="en-US"/>
                    </w:rPr>
                  </w:pPr>
                </w:p>
              </w:tc>
            </w:tr>
            <w:tr w:rsidR="00DC3C3D" w:rsidRPr="00275DE2" w14:paraId="7B124C30" w14:textId="77777777" w:rsidTr="00C975C1">
              <w:tc>
                <w:tcPr>
                  <w:tcW w:w="2926" w:type="dxa"/>
                  <w:tcBorders>
                    <w:top w:val="single" w:sz="4" w:space="0" w:color="auto"/>
                    <w:left w:val="single" w:sz="4" w:space="0" w:color="auto"/>
                    <w:bottom w:val="single" w:sz="4" w:space="0" w:color="auto"/>
                    <w:right w:val="single" w:sz="4" w:space="0" w:color="auto"/>
                  </w:tcBorders>
                  <w:hideMark/>
                </w:tcPr>
                <w:p w14:paraId="30395A93" w14:textId="77777777" w:rsidR="00DC3C3D" w:rsidRPr="00275DE2" w:rsidRDefault="00DC3C3D" w:rsidP="00C975C1">
                  <w:pPr>
                    <w:spacing w:line="276" w:lineRule="auto"/>
                    <w:rPr>
                      <w:rFonts w:asciiTheme="majorHAnsi" w:hAnsiTheme="majorHAnsi"/>
                      <w:iCs/>
                      <w:lang w:eastAsia="en-US"/>
                    </w:rPr>
                  </w:pPr>
                  <w:r w:rsidRPr="00275DE2">
                    <w:rPr>
                      <w:rFonts w:asciiTheme="majorHAnsi" w:hAnsiTheme="majorHAnsi"/>
                      <w:iCs/>
                      <w:lang w:eastAsia="en-US"/>
                    </w:rPr>
                    <w:t>Μελέτη και ανάλυση βιβλίων και άρθρων (αυτοτελής)</w:t>
                  </w:r>
                </w:p>
              </w:tc>
              <w:tc>
                <w:tcPr>
                  <w:tcW w:w="2835" w:type="dxa"/>
                  <w:tcBorders>
                    <w:top w:val="single" w:sz="4" w:space="0" w:color="auto"/>
                    <w:left w:val="single" w:sz="4" w:space="0" w:color="auto"/>
                    <w:bottom w:val="single" w:sz="4" w:space="0" w:color="auto"/>
                    <w:right w:val="single" w:sz="4" w:space="0" w:color="auto"/>
                  </w:tcBorders>
                  <w:hideMark/>
                </w:tcPr>
                <w:p w14:paraId="23547B7E" w14:textId="77777777" w:rsidR="00DC3C3D" w:rsidRPr="00275DE2" w:rsidRDefault="00DC3C3D" w:rsidP="00C975C1">
                  <w:pPr>
                    <w:spacing w:line="276" w:lineRule="auto"/>
                    <w:jc w:val="center"/>
                    <w:rPr>
                      <w:rFonts w:asciiTheme="majorHAnsi" w:hAnsiTheme="majorHAnsi"/>
                      <w:lang w:eastAsia="en-US"/>
                    </w:rPr>
                  </w:pPr>
                  <w:r w:rsidRPr="00275DE2">
                    <w:rPr>
                      <w:rFonts w:asciiTheme="majorHAnsi" w:hAnsiTheme="majorHAnsi"/>
                      <w:sz w:val="22"/>
                      <w:szCs w:val="22"/>
                      <w:lang w:eastAsia="en-US"/>
                    </w:rPr>
                    <w:t>36 ώρες</w:t>
                  </w:r>
                </w:p>
              </w:tc>
            </w:tr>
            <w:tr w:rsidR="00DC3C3D" w:rsidRPr="00275DE2" w14:paraId="2133C658" w14:textId="77777777" w:rsidTr="00C975C1">
              <w:tc>
                <w:tcPr>
                  <w:tcW w:w="2926" w:type="dxa"/>
                  <w:tcBorders>
                    <w:top w:val="single" w:sz="4" w:space="0" w:color="auto"/>
                    <w:left w:val="single" w:sz="4" w:space="0" w:color="auto"/>
                    <w:bottom w:val="single" w:sz="4" w:space="0" w:color="auto"/>
                    <w:right w:val="single" w:sz="4" w:space="0" w:color="auto"/>
                  </w:tcBorders>
                  <w:hideMark/>
                </w:tcPr>
                <w:p w14:paraId="0801CF38" w14:textId="77777777" w:rsidR="00DC3C3D" w:rsidRPr="00275DE2" w:rsidRDefault="00DC3C3D" w:rsidP="00C975C1">
                  <w:pPr>
                    <w:spacing w:line="276" w:lineRule="auto"/>
                    <w:rPr>
                      <w:rFonts w:asciiTheme="majorHAnsi" w:hAnsiTheme="majorHAnsi"/>
                      <w:iCs/>
                      <w:lang w:eastAsia="en-US"/>
                    </w:rPr>
                  </w:pPr>
                  <w:r w:rsidRPr="00275DE2">
                    <w:rPr>
                      <w:rFonts w:asciiTheme="majorHAnsi" w:hAnsiTheme="majorHAnsi"/>
                      <w:iCs/>
                      <w:lang w:eastAsia="en-US"/>
                    </w:rPr>
                    <w:t xml:space="preserve">Σύνολο Μαθήματος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773B89" w14:textId="609E6C11" w:rsidR="00DC3C3D" w:rsidRPr="00275DE2" w:rsidRDefault="00B45F0F" w:rsidP="00C975C1">
                  <w:pPr>
                    <w:spacing w:line="276" w:lineRule="auto"/>
                    <w:jc w:val="center"/>
                    <w:rPr>
                      <w:rFonts w:asciiTheme="majorHAnsi" w:hAnsiTheme="majorHAnsi"/>
                      <w:lang w:eastAsia="en-US"/>
                    </w:rPr>
                  </w:pPr>
                  <w:r>
                    <w:rPr>
                      <w:rFonts w:asciiTheme="majorHAnsi" w:hAnsiTheme="majorHAnsi"/>
                      <w:lang w:eastAsia="en-US"/>
                    </w:rPr>
                    <w:t>88</w:t>
                  </w:r>
                  <w:r w:rsidR="00DC3C3D" w:rsidRPr="00275DE2">
                    <w:rPr>
                      <w:rFonts w:asciiTheme="majorHAnsi" w:hAnsiTheme="majorHAnsi"/>
                      <w:lang w:eastAsia="en-US"/>
                    </w:rPr>
                    <w:t xml:space="preserve"> ώρες (3ECTS )</w:t>
                  </w:r>
                </w:p>
              </w:tc>
            </w:tr>
          </w:tbl>
          <w:p w14:paraId="5A4CF40F" w14:textId="77777777" w:rsidR="00DC3C3D" w:rsidRPr="00275DE2" w:rsidRDefault="00DC3C3D" w:rsidP="00C975C1">
            <w:pPr>
              <w:spacing w:line="276" w:lineRule="auto"/>
              <w:rPr>
                <w:rFonts w:asciiTheme="majorHAnsi" w:hAnsiTheme="majorHAnsi"/>
                <w:lang w:eastAsia="en-US"/>
              </w:rPr>
            </w:pPr>
          </w:p>
        </w:tc>
      </w:tr>
      <w:tr w:rsidR="00DC3C3D" w:rsidRPr="00275DE2" w14:paraId="2C9D1275" w14:textId="77777777" w:rsidTr="00C975C1">
        <w:tc>
          <w:tcPr>
            <w:tcW w:w="4332" w:type="dxa"/>
            <w:tcBorders>
              <w:top w:val="single" w:sz="4" w:space="0" w:color="auto"/>
              <w:left w:val="single" w:sz="4" w:space="0" w:color="auto"/>
              <w:bottom w:val="single" w:sz="4" w:space="0" w:color="auto"/>
              <w:right w:val="single" w:sz="4" w:space="0" w:color="auto"/>
            </w:tcBorders>
            <w:shd w:val="clear" w:color="auto" w:fill="C6D9F1"/>
            <w:hideMark/>
          </w:tcPr>
          <w:p w14:paraId="73E742DD" w14:textId="77777777" w:rsidR="00DC3C3D" w:rsidRPr="00275DE2" w:rsidRDefault="00DC3C3D" w:rsidP="00C975C1">
            <w:pPr>
              <w:spacing w:line="276" w:lineRule="auto"/>
              <w:rPr>
                <w:rFonts w:asciiTheme="majorHAnsi" w:hAnsiTheme="majorHAnsi"/>
                <w:b/>
                <w:lang w:eastAsia="en-US"/>
              </w:rPr>
            </w:pPr>
            <w:r w:rsidRPr="00275DE2">
              <w:rPr>
                <w:rFonts w:asciiTheme="majorHAnsi" w:hAnsiTheme="majorHAnsi"/>
                <w:b/>
                <w:sz w:val="22"/>
                <w:szCs w:val="22"/>
                <w:lang w:eastAsia="en-US"/>
              </w:rPr>
              <w:lastRenderedPageBreak/>
              <w:t>Αξιολόγηση Φοιτητών</w:t>
            </w:r>
          </w:p>
        </w:tc>
        <w:tc>
          <w:tcPr>
            <w:tcW w:w="6300" w:type="dxa"/>
            <w:tcBorders>
              <w:top w:val="single" w:sz="4" w:space="0" w:color="auto"/>
              <w:left w:val="single" w:sz="4" w:space="0" w:color="auto"/>
              <w:bottom w:val="single" w:sz="4" w:space="0" w:color="auto"/>
              <w:right w:val="single" w:sz="4" w:space="0" w:color="auto"/>
            </w:tcBorders>
          </w:tcPr>
          <w:p w14:paraId="71C477F0" w14:textId="77777777" w:rsidR="00EE6768" w:rsidRPr="00275DE2" w:rsidRDefault="00EE6768" w:rsidP="00EE6768">
            <w:pPr>
              <w:pStyle w:val="Default"/>
              <w:rPr>
                <w:rFonts w:asciiTheme="majorHAnsi" w:hAnsiTheme="majorHAnsi"/>
              </w:rPr>
            </w:pPr>
            <w:r w:rsidRPr="00275DE2">
              <w:rPr>
                <w:rFonts w:asciiTheme="majorHAnsi" w:hAnsiTheme="majorHAnsi"/>
              </w:rPr>
              <w:t xml:space="preserve">Γραπτές  ή προφορικές εξετάσεις (70%) </w:t>
            </w:r>
          </w:p>
          <w:p w14:paraId="09FD2082" w14:textId="193A2AE6" w:rsidR="00DC3C3D" w:rsidRDefault="00EE6768" w:rsidP="00EE6768">
            <w:pPr>
              <w:spacing w:line="276" w:lineRule="auto"/>
              <w:jc w:val="both"/>
              <w:rPr>
                <w:rFonts w:asciiTheme="majorHAnsi" w:hAnsiTheme="majorHAnsi"/>
              </w:rPr>
            </w:pPr>
            <w:r w:rsidRPr="00275DE2">
              <w:rPr>
                <w:rFonts w:asciiTheme="majorHAnsi" w:hAnsiTheme="majorHAnsi"/>
              </w:rPr>
              <w:t>Ατομική υποχρεωτική γραπτή εργασία (30%)</w:t>
            </w:r>
          </w:p>
          <w:p w14:paraId="14D77432" w14:textId="5E1456EE" w:rsidR="00EE6768" w:rsidRPr="00275DE2" w:rsidRDefault="00EE6768" w:rsidP="00EE6768">
            <w:pPr>
              <w:spacing w:line="276" w:lineRule="auto"/>
              <w:jc w:val="both"/>
              <w:rPr>
                <w:rFonts w:asciiTheme="majorHAnsi" w:hAnsiTheme="majorHAnsi"/>
                <w:lang w:eastAsia="en-US"/>
              </w:rPr>
            </w:pPr>
            <w:r>
              <w:rPr>
                <w:rFonts w:asciiTheme="majorHAnsi" w:hAnsiTheme="majorHAnsi"/>
              </w:rPr>
              <w:t>Ή 100% γραπτές ή προφορικές εξετάσεις</w:t>
            </w:r>
          </w:p>
          <w:p w14:paraId="6EC23CA2" w14:textId="1623C56D" w:rsidR="00DC3C3D" w:rsidRPr="00275DE2" w:rsidRDefault="00DC3C3D" w:rsidP="00C975C1">
            <w:pPr>
              <w:pStyle w:val="af0"/>
              <w:spacing w:after="0" w:line="240" w:lineRule="auto"/>
              <w:ind w:left="357"/>
              <w:contextualSpacing/>
              <w:jc w:val="both"/>
              <w:rPr>
                <w:rFonts w:asciiTheme="majorHAnsi" w:hAnsiTheme="majorHAnsi"/>
                <w:sz w:val="24"/>
                <w:szCs w:val="24"/>
              </w:rPr>
            </w:pPr>
          </w:p>
        </w:tc>
      </w:tr>
    </w:tbl>
    <w:p w14:paraId="126774E1" w14:textId="77777777" w:rsidR="009118BF" w:rsidRPr="006E0733" w:rsidRDefault="009118BF" w:rsidP="006E0733">
      <w:pPr>
        <w:rPr>
          <w:rFonts w:asciiTheme="majorHAnsi" w:hAnsiTheme="majorHAnsi"/>
          <w:b/>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tblGrid>
      <w:tr w:rsidR="00DC3C3D" w:rsidRPr="00275DE2" w14:paraId="6B2B955D" w14:textId="77777777" w:rsidTr="00C975C1">
        <w:tc>
          <w:tcPr>
            <w:tcW w:w="10065" w:type="dxa"/>
            <w:tcBorders>
              <w:top w:val="single" w:sz="4" w:space="0" w:color="auto"/>
              <w:left w:val="single" w:sz="4" w:space="0" w:color="auto"/>
              <w:bottom w:val="single" w:sz="4" w:space="0" w:color="auto"/>
              <w:right w:val="single" w:sz="4" w:space="0" w:color="auto"/>
            </w:tcBorders>
            <w:shd w:val="clear" w:color="auto" w:fill="C6D9F1"/>
            <w:hideMark/>
          </w:tcPr>
          <w:p w14:paraId="6F069914" w14:textId="77777777" w:rsidR="00DC3C3D" w:rsidRPr="00275DE2" w:rsidRDefault="00DC3C3D" w:rsidP="00C975C1">
            <w:pPr>
              <w:spacing w:line="276" w:lineRule="auto"/>
              <w:rPr>
                <w:rFonts w:asciiTheme="majorHAnsi" w:hAnsiTheme="majorHAnsi"/>
                <w:b/>
                <w:lang w:eastAsia="en-US"/>
              </w:rPr>
            </w:pPr>
            <w:r w:rsidRPr="00275DE2">
              <w:rPr>
                <w:rFonts w:asciiTheme="majorHAnsi" w:hAnsiTheme="majorHAnsi"/>
                <w:b/>
                <w:sz w:val="22"/>
                <w:szCs w:val="22"/>
                <w:lang w:eastAsia="en-US"/>
              </w:rPr>
              <w:t>Συνιστώμενη Βιβλιογραφία</w:t>
            </w:r>
          </w:p>
        </w:tc>
      </w:tr>
      <w:tr w:rsidR="00DC3C3D" w:rsidRPr="00275DE2" w14:paraId="73C1B643" w14:textId="77777777" w:rsidTr="00C975C1">
        <w:tc>
          <w:tcPr>
            <w:tcW w:w="10065" w:type="dxa"/>
            <w:tcBorders>
              <w:top w:val="single" w:sz="4" w:space="0" w:color="auto"/>
              <w:left w:val="single" w:sz="4" w:space="0" w:color="auto"/>
              <w:bottom w:val="single" w:sz="4" w:space="0" w:color="auto"/>
              <w:right w:val="single" w:sz="4" w:space="0" w:color="auto"/>
            </w:tcBorders>
            <w:hideMark/>
          </w:tcPr>
          <w:p w14:paraId="6474EDE8" w14:textId="77777777" w:rsidR="007E031F" w:rsidRPr="007E031F" w:rsidRDefault="007E031F" w:rsidP="007E031F">
            <w:pPr>
              <w:rPr>
                <w:rFonts w:eastAsia="Times New Roman"/>
              </w:rPr>
            </w:pPr>
            <w:r w:rsidRPr="007E031F">
              <w:rPr>
                <w:rFonts w:eastAsia="Times New Roman"/>
              </w:rPr>
              <w:t>Νοσηλευτική φροντίδα ηλικιωμένων</w:t>
            </w:r>
          </w:p>
          <w:p w14:paraId="0EC9EE25" w14:textId="27E0B042" w:rsidR="00DC3C3D" w:rsidRPr="007E031F" w:rsidRDefault="007E031F" w:rsidP="007E031F">
            <w:pPr>
              <w:rPr>
                <w:rFonts w:eastAsia="Times New Roman"/>
              </w:rPr>
            </w:pPr>
            <w:r w:rsidRPr="007E031F">
              <w:rPr>
                <w:rFonts w:eastAsia="Times New Roman"/>
              </w:rPr>
              <w:t xml:space="preserve">Κωδικός Βιβλίου στον Εύδοξο: 13256284 </w:t>
            </w:r>
            <w:r w:rsidRPr="007E031F">
              <w:t>Έκδοση: 1η έκδ./2011Συγγραφείς: Redfern S. J.,Ross F. M.ISBN: 9789603999812Τύπος: ΣύγγραμμαΔιαθέτης (Εκδότης): BROKEN HILL PUBLISHERS LTD</w:t>
            </w:r>
          </w:p>
        </w:tc>
      </w:tr>
    </w:tbl>
    <w:p w14:paraId="25FB9FA0" w14:textId="77777777" w:rsidR="009118BF" w:rsidRDefault="009118BF" w:rsidP="009118BF">
      <w:pPr>
        <w:pStyle w:val="af0"/>
        <w:spacing w:after="0" w:line="240" w:lineRule="auto"/>
        <w:ind w:left="567"/>
        <w:jc w:val="center"/>
        <w:rPr>
          <w:rFonts w:asciiTheme="majorHAnsi" w:hAnsiTheme="majorHAnsi"/>
          <w:b/>
          <w:sz w:val="24"/>
          <w:szCs w:val="24"/>
        </w:rPr>
      </w:pPr>
    </w:p>
    <w:p w14:paraId="41278655" w14:textId="77777777" w:rsidR="009118BF" w:rsidRPr="00DC3C3D" w:rsidRDefault="009118BF" w:rsidP="009118BF">
      <w:pPr>
        <w:pStyle w:val="af0"/>
        <w:spacing w:after="0" w:line="240" w:lineRule="auto"/>
        <w:ind w:left="567"/>
        <w:jc w:val="center"/>
        <w:rPr>
          <w:rFonts w:asciiTheme="majorHAnsi" w:hAnsiTheme="majorHAnsi"/>
          <w:b/>
          <w:sz w:val="24"/>
          <w:szCs w:val="24"/>
        </w:rPr>
      </w:pPr>
    </w:p>
    <w:p w14:paraId="2459301D" w14:textId="77777777" w:rsidR="009118BF" w:rsidRPr="00DC3C3D" w:rsidRDefault="009118BF" w:rsidP="009118BF">
      <w:pPr>
        <w:pStyle w:val="af0"/>
        <w:spacing w:after="0" w:line="240" w:lineRule="auto"/>
        <w:ind w:left="567"/>
        <w:jc w:val="center"/>
        <w:rPr>
          <w:rFonts w:asciiTheme="majorHAnsi" w:hAnsiTheme="majorHAnsi"/>
          <w:b/>
          <w:sz w:val="24"/>
          <w:szCs w:val="24"/>
        </w:rPr>
      </w:pPr>
    </w:p>
    <w:p w14:paraId="0C979C15" w14:textId="77777777" w:rsidR="009118BF" w:rsidRPr="00275DE2" w:rsidRDefault="009118BF" w:rsidP="009118BF">
      <w:pPr>
        <w:rPr>
          <w:rFonts w:asciiTheme="majorHAnsi" w:hAnsiTheme="majorHAnsi"/>
          <w:b/>
        </w:rPr>
      </w:pPr>
    </w:p>
    <w:p w14:paraId="2F4B9969" w14:textId="77777777" w:rsidR="009118BF" w:rsidRPr="00275DE2" w:rsidRDefault="009118BF" w:rsidP="009118BF">
      <w:pPr>
        <w:jc w:val="center"/>
        <w:rPr>
          <w:rFonts w:asciiTheme="majorHAnsi" w:hAnsiTheme="majorHAnsi"/>
          <w:b/>
          <w:lang w:eastAsia="en-US"/>
        </w:rPr>
      </w:pPr>
    </w:p>
    <w:p w14:paraId="02492B70" w14:textId="77777777" w:rsidR="009118BF" w:rsidRPr="00275DE2" w:rsidRDefault="009118BF" w:rsidP="009118BF">
      <w:pPr>
        <w:jc w:val="center"/>
        <w:rPr>
          <w:rFonts w:asciiTheme="majorHAnsi" w:hAnsiTheme="majorHAnsi"/>
          <w:b/>
          <w:sz w:val="32"/>
          <w:szCs w:val="32"/>
        </w:rPr>
      </w:pPr>
      <w:r w:rsidRPr="00275DE2">
        <w:rPr>
          <w:rFonts w:asciiTheme="majorHAnsi" w:hAnsiTheme="majorHAnsi"/>
          <w:b/>
          <w:sz w:val="32"/>
          <w:szCs w:val="32"/>
        </w:rPr>
        <w:t>ΜΑΘΗΜΑΤΑ 4</w:t>
      </w:r>
      <w:r w:rsidRPr="00275DE2">
        <w:rPr>
          <w:rFonts w:asciiTheme="majorHAnsi" w:hAnsiTheme="majorHAnsi"/>
          <w:b/>
          <w:sz w:val="32"/>
          <w:szCs w:val="32"/>
          <w:vertAlign w:val="superscript"/>
        </w:rPr>
        <w:t>ΟΥ</w:t>
      </w:r>
      <w:r w:rsidRPr="00275DE2">
        <w:rPr>
          <w:rFonts w:asciiTheme="majorHAnsi" w:hAnsiTheme="majorHAnsi"/>
          <w:b/>
          <w:sz w:val="32"/>
          <w:szCs w:val="32"/>
        </w:rPr>
        <w:t xml:space="preserve"> ΕΞΑΜΗΝΟΥ</w:t>
      </w:r>
    </w:p>
    <w:p w14:paraId="4C141671" w14:textId="77777777" w:rsidR="009118BF" w:rsidRPr="00275DE2" w:rsidRDefault="009118BF" w:rsidP="009118BF">
      <w:pPr>
        <w:rPr>
          <w:rFonts w:asciiTheme="majorHAnsi" w:hAnsiTheme="majorHAnsi"/>
          <w:b/>
        </w:rPr>
      </w:pPr>
    </w:p>
    <w:p w14:paraId="39ADD415" w14:textId="77777777" w:rsidR="009118BF" w:rsidRPr="00275DE2" w:rsidRDefault="009118BF" w:rsidP="009118BF">
      <w:pPr>
        <w:jc w:val="center"/>
        <w:rPr>
          <w:rFonts w:asciiTheme="majorHAnsi" w:hAnsiTheme="majorHAnsi"/>
          <w:b/>
          <w:bCs/>
          <w:color w:val="000000"/>
        </w:rPr>
      </w:pPr>
      <w:r w:rsidRPr="00275DE2">
        <w:rPr>
          <w:rFonts w:asciiTheme="majorHAnsi" w:hAnsiTheme="majorHAnsi"/>
          <w:b/>
          <w:bCs/>
          <w:color w:val="000000"/>
        </w:rPr>
        <w:t>ΔΙΑΤΡΟΦΗ ΚΑΙ ΕΙΔΙΚΕΣ ΔΙΑΙΤΕΣ</w:t>
      </w:r>
    </w:p>
    <w:p w14:paraId="5CADEABD" w14:textId="77777777" w:rsidR="009118BF" w:rsidRPr="00275DE2" w:rsidRDefault="009118BF" w:rsidP="009118BF">
      <w:pPr>
        <w:jc w:val="center"/>
        <w:rPr>
          <w:rFonts w:asciiTheme="majorHAnsi" w:hAnsiTheme="majorHAnsi"/>
          <w:b/>
          <w:bCs/>
          <w:color w:val="00000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214"/>
        <w:gridCol w:w="1040"/>
        <w:gridCol w:w="554"/>
        <w:gridCol w:w="2392"/>
        <w:gridCol w:w="179"/>
        <w:gridCol w:w="2092"/>
      </w:tblGrid>
      <w:tr w:rsidR="009118BF" w:rsidRPr="00275DE2" w14:paraId="53D1AA08" w14:textId="77777777" w:rsidTr="00C975C1">
        <w:tc>
          <w:tcPr>
            <w:tcW w:w="359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134EF2" w14:textId="77777777" w:rsidR="009118BF" w:rsidRPr="00275DE2" w:rsidRDefault="009118BF" w:rsidP="00C975C1">
            <w:pPr>
              <w:spacing w:line="276" w:lineRule="auto"/>
              <w:jc w:val="right"/>
              <w:rPr>
                <w:rFonts w:asciiTheme="majorHAnsi" w:hAnsiTheme="majorHAnsi" w:cstheme="minorHAnsi"/>
                <w:b/>
                <w:lang w:eastAsia="en-US"/>
              </w:rPr>
            </w:pPr>
            <w:r w:rsidRPr="00275DE2">
              <w:rPr>
                <w:rFonts w:asciiTheme="majorHAnsi" w:hAnsiTheme="majorHAnsi" w:cstheme="minorHAnsi"/>
                <w:b/>
                <w:lang w:eastAsia="en-US"/>
              </w:rPr>
              <w:t>ΣΧΟΛΗ</w:t>
            </w:r>
          </w:p>
        </w:tc>
        <w:tc>
          <w:tcPr>
            <w:tcW w:w="6471" w:type="dxa"/>
            <w:gridSpan w:val="6"/>
            <w:tcBorders>
              <w:top w:val="single" w:sz="4" w:space="0" w:color="auto"/>
              <w:left w:val="single" w:sz="4" w:space="0" w:color="auto"/>
              <w:bottom w:val="single" w:sz="4" w:space="0" w:color="auto"/>
              <w:right w:val="single" w:sz="4" w:space="0" w:color="auto"/>
            </w:tcBorders>
            <w:hideMark/>
          </w:tcPr>
          <w:p w14:paraId="5AC85E2C" w14:textId="77777777" w:rsidR="009118BF" w:rsidRPr="00275DE2" w:rsidRDefault="009118BF" w:rsidP="00C975C1">
            <w:pPr>
              <w:spacing w:line="276" w:lineRule="auto"/>
              <w:rPr>
                <w:rFonts w:asciiTheme="majorHAnsi" w:hAnsiTheme="majorHAnsi" w:cstheme="minorHAnsi"/>
                <w:lang w:eastAsia="en-US"/>
              </w:rPr>
            </w:pPr>
            <w:r w:rsidRPr="00275DE2">
              <w:rPr>
                <w:rFonts w:asciiTheme="majorHAnsi" w:hAnsiTheme="majorHAnsi"/>
              </w:rPr>
              <w:t>Σχολή Επιστημών Υγείας</w:t>
            </w:r>
          </w:p>
        </w:tc>
      </w:tr>
      <w:tr w:rsidR="009118BF" w:rsidRPr="00275DE2" w14:paraId="603B2BFE" w14:textId="77777777" w:rsidTr="00C975C1">
        <w:tc>
          <w:tcPr>
            <w:tcW w:w="359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D74CBE6" w14:textId="77777777" w:rsidR="009118BF" w:rsidRPr="00275DE2" w:rsidRDefault="009118BF" w:rsidP="00C975C1">
            <w:pPr>
              <w:spacing w:line="276" w:lineRule="auto"/>
              <w:jc w:val="right"/>
              <w:rPr>
                <w:rFonts w:asciiTheme="majorHAnsi" w:hAnsiTheme="majorHAnsi" w:cstheme="minorHAnsi"/>
                <w:b/>
                <w:lang w:eastAsia="en-US"/>
              </w:rPr>
            </w:pPr>
            <w:r w:rsidRPr="00275DE2">
              <w:rPr>
                <w:rFonts w:asciiTheme="majorHAnsi" w:hAnsiTheme="majorHAnsi" w:cstheme="minorHAnsi"/>
                <w:b/>
                <w:lang w:eastAsia="en-US"/>
              </w:rPr>
              <w:t>ΤΜΗΜΑ</w:t>
            </w:r>
          </w:p>
        </w:tc>
        <w:tc>
          <w:tcPr>
            <w:tcW w:w="6471" w:type="dxa"/>
            <w:gridSpan w:val="6"/>
            <w:tcBorders>
              <w:top w:val="single" w:sz="4" w:space="0" w:color="auto"/>
              <w:left w:val="single" w:sz="4" w:space="0" w:color="auto"/>
              <w:bottom w:val="single" w:sz="4" w:space="0" w:color="auto"/>
              <w:right w:val="single" w:sz="4" w:space="0" w:color="auto"/>
            </w:tcBorders>
            <w:hideMark/>
          </w:tcPr>
          <w:p w14:paraId="74BF0BF8" w14:textId="77777777" w:rsidR="009118BF" w:rsidRPr="00275DE2" w:rsidRDefault="009118BF" w:rsidP="00C975C1">
            <w:pPr>
              <w:spacing w:line="276" w:lineRule="auto"/>
              <w:rPr>
                <w:rFonts w:asciiTheme="majorHAnsi" w:hAnsiTheme="majorHAnsi" w:cstheme="minorHAnsi"/>
                <w:lang w:eastAsia="en-US"/>
              </w:rPr>
            </w:pPr>
            <w:r w:rsidRPr="00275DE2">
              <w:rPr>
                <w:rFonts w:asciiTheme="majorHAnsi" w:hAnsiTheme="majorHAnsi"/>
              </w:rPr>
              <w:t>Νοσηλευτικής</w:t>
            </w:r>
          </w:p>
        </w:tc>
      </w:tr>
      <w:tr w:rsidR="009118BF" w:rsidRPr="00275DE2" w14:paraId="6E3E1B46" w14:textId="77777777" w:rsidTr="00C975C1">
        <w:tc>
          <w:tcPr>
            <w:tcW w:w="359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91395B3" w14:textId="77777777" w:rsidR="009118BF" w:rsidRPr="00275DE2" w:rsidRDefault="009118BF" w:rsidP="00C975C1">
            <w:pPr>
              <w:spacing w:line="276" w:lineRule="auto"/>
              <w:jc w:val="right"/>
              <w:rPr>
                <w:rFonts w:asciiTheme="majorHAnsi" w:hAnsiTheme="majorHAnsi" w:cstheme="minorHAnsi"/>
                <w:b/>
                <w:lang w:eastAsia="en-US"/>
              </w:rPr>
            </w:pPr>
            <w:r w:rsidRPr="00275DE2">
              <w:rPr>
                <w:rFonts w:asciiTheme="majorHAnsi" w:hAnsiTheme="majorHAnsi" w:cstheme="minorHAnsi"/>
                <w:b/>
                <w:lang w:eastAsia="en-US"/>
              </w:rPr>
              <w:t xml:space="preserve">ΕΠΙΠΕΔΟ ΣΠΟΥΔΩΝ </w:t>
            </w:r>
          </w:p>
        </w:tc>
        <w:tc>
          <w:tcPr>
            <w:tcW w:w="6471" w:type="dxa"/>
            <w:gridSpan w:val="6"/>
            <w:tcBorders>
              <w:top w:val="single" w:sz="4" w:space="0" w:color="auto"/>
              <w:left w:val="single" w:sz="4" w:space="0" w:color="auto"/>
              <w:bottom w:val="single" w:sz="4" w:space="0" w:color="auto"/>
              <w:right w:val="single" w:sz="4" w:space="0" w:color="auto"/>
            </w:tcBorders>
            <w:hideMark/>
          </w:tcPr>
          <w:p w14:paraId="5F62D97B" w14:textId="77777777" w:rsidR="009118BF" w:rsidRPr="00275DE2" w:rsidRDefault="009118BF" w:rsidP="00C975C1">
            <w:pPr>
              <w:spacing w:line="276" w:lineRule="auto"/>
              <w:rPr>
                <w:rFonts w:asciiTheme="majorHAnsi" w:hAnsiTheme="majorHAnsi" w:cstheme="minorHAnsi"/>
                <w:lang w:eastAsia="en-US"/>
              </w:rPr>
            </w:pPr>
            <w:r w:rsidRPr="00275DE2">
              <w:rPr>
                <w:rFonts w:asciiTheme="majorHAnsi" w:hAnsiTheme="majorHAnsi"/>
              </w:rPr>
              <w:t>Προπτυχιακό</w:t>
            </w:r>
          </w:p>
        </w:tc>
      </w:tr>
      <w:tr w:rsidR="009118BF" w:rsidRPr="00275DE2" w14:paraId="25A99A9C" w14:textId="77777777" w:rsidTr="00C975C1">
        <w:tc>
          <w:tcPr>
            <w:tcW w:w="359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FA9333B" w14:textId="77777777" w:rsidR="009118BF" w:rsidRPr="00275DE2" w:rsidRDefault="009118BF" w:rsidP="00C975C1">
            <w:pPr>
              <w:spacing w:line="276" w:lineRule="auto"/>
              <w:jc w:val="right"/>
              <w:rPr>
                <w:rFonts w:asciiTheme="majorHAnsi" w:hAnsiTheme="majorHAnsi" w:cstheme="minorHAnsi"/>
                <w:b/>
                <w:lang w:eastAsia="en-US"/>
              </w:rPr>
            </w:pPr>
            <w:r w:rsidRPr="00275DE2">
              <w:rPr>
                <w:rFonts w:asciiTheme="majorHAnsi" w:hAnsiTheme="majorHAnsi" w:cstheme="minorHAnsi"/>
                <w:b/>
                <w:lang w:eastAsia="en-US"/>
              </w:rPr>
              <w:t>ΚΩΔΙΚΟΣ ΜΑΘΗΜΑΤΟΣ</w:t>
            </w:r>
          </w:p>
        </w:tc>
        <w:tc>
          <w:tcPr>
            <w:tcW w:w="1254" w:type="dxa"/>
            <w:gridSpan w:val="2"/>
            <w:tcBorders>
              <w:top w:val="single" w:sz="4" w:space="0" w:color="auto"/>
              <w:left w:val="single" w:sz="4" w:space="0" w:color="auto"/>
              <w:bottom w:val="single" w:sz="4" w:space="0" w:color="auto"/>
              <w:right w:val="single" w:sz="4" w:space="0" w:color="auto"/>
            </w:tcBorders>
            <w:hideMark/>
          </w:tcPr>
          <w:p w14:paraId="791F405D" w14:textId="77777777" w:rsidR="009118BF" w:rsidRPr="00275DE2" w:rsidRDefault="009118BF" w:rsidP="00C975C1">
            <w:pPr>
              <w:spacing w:line="276" w:lineRule="auto"/>
              <w:rPr>
                <w:rFonts w:asciiTheme="majorHAnsi" w:hAnsiTheme="majorHAnsi" w:cstheme="minorHAnsi"/>
                <w:b/>
                <w:lang w:eastAsia="en-US"/>
              </w:rPr>
            </w:pPr>
            <w:r w:rsidRPr="00275DE2">
              <w:rPr>
                <w:rFonts w:asciiTheme="majorHAnsi" w:hAnsiTheme="majorHAnsi" w:cstheme="minorHAnsi"/>
                <w:b/>
                <w:lang w:eastAsia="en-US"/>
              </w:rPr>
              <w:t>ΥΠ16634</w:t>
            </w:r>
          </w:p>
        </w:tc>
        <w:tc>
          <w:tcPr>
            <w:tcW w:w="312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F51922" w14:textId="77777777" w:rsidR="009118BF" w:rsidRPr="00275DE2" w:rsidRDefault="009118BF" w:rsidP="00C975C1">
            <w:pPr>
              <w:spacing w:line="276" w:lineRule="auto"/>
              <w:rPr>
                <w:rFonts w:asciiTheme="majorHAnsi" w:hAnsiTheme="majorHAnsi" w:cstheme="minorHAnsi"/>
                <w:b/>
                <w:lang w:eastAsia="en-US"/>
              </w:rPr>
            </w:pPr>
            <w:r w:rsidRPr="00275DE2">
              <w:rPr>
                <w:rFonts w:asciiTheme="majorHAnsi" w:hAnsiTheme="majorHAnsi" w:cstheme="minorHAnsi"/>
                <w:b/>
                <w:lang w:eastAsia="en-US"/>
              </w:rPr>
              <w:t>ΕΞΑΜΗΝΟ ΣΠΟΥΔΩΝ</w:t>
            </w:r>
          </w:p>
        </w:tc>
        <w:tc>
          <w:tcPr>
            <w:tcW w:w="2092" w:type="dxa"/>
            <w:tcBorders>
              <w:top w:val="single" w:sz="4" w:space="0" w:color="auto"/>
              <w:left w:val="single" w:sz="4" w:space="0" w:color="auto"/>
              <w:bottom w:val="single" w:sz="4" w:space="0" w:color="auto"/>
              <w:right w:val="single" w:sz="4" w:space="0" w:color="auto"/>
            </w:tcBorders>
            <w:hideMark/>
          </w:tcPr>
          <w:p w14:paraId="5BD2162D" w14:textId="77777777" w:rsidR="009118BF" w:rsidRPr="00275DE2" w:rsidRDefault="009118BF" w:rsidP="00C975C1">
            <w:pPr>
              <w:spacing w:line="276" w:lineRule="auto"/>
              <w:rPr>
                <w:rFonts w:asciiTheme="majorHAnsi" w:hAnsiTheme="majorHAnsi" w:cstheme="minorHAnsi"/>
                <w:b/>
                <w:lang w:eastAsia="en-US"/>
              </w:rPr>
            </w:pPr>
            <w:r w:rsidRPr="00275DE2">
              <w:rPr>
                <w:rFonts w:asciiTheme="majorHAnsi" w:hAnsiTheme="majorHAnsi" w:cstheme="minorHAnsi"/>
                <w:b/>
                <w:lang w:eastAsia="en-US"/>
              </w:rPr>
              <w:t>4</w:t>
            </w:r>
            <w:r w:rsidRPr="00275DE2">
              <w:rPr>
                <w:rFonts w:asciiTheme="majorHAnsi" w:hAnsiTheme="majorHAnsi" w:cstheme="minorHAnsi"/>
                <w:b/>
                <w:vertAlign w:val="superscript"/>
                <w:lang w:eastAsia="en-US"/>
              </w:rPr>
              <w:t>ο</w:t>
            </w:r>
          </w:p>
        </w:tc>
      </w:tr>
      <w:tr w:rsidR="009118BF" w:rsidRPr="00275DE2" w14:paraId="5BF92680" w14:textId="77777777" w:rsidTr="00C975C1">
        <w:trPr>
          <w:trHeight w:val="375"/>
        </w:trPr>
        <w:tc>
          <w:tcPr>
            <w:tcW w:w="359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69D197A" w14:textId="77777777" w:rsidR="009118BF" w:rsidRPr="00275DE2" w:rsidRDefault="009118BF" w:rsidP="00C975C1">
            <w:pPr>
              <w:spacing w:line="276" w:lineRule="auto"/>
              <w:jc w:val="right"/>
              <w:rPr>
                <w:rFonts w:asciiTheme="majorHAnsi" w:hAnsiTheme="majorHAnsi" w:cstheme="minorHAnsi"/>
                <w:b/>
                <w:lang w:eastAsia="en-US"/>
              </w:rPr>
            </w:pPr>
            <w:r w:rsidRPr="00275DE2">
              <w:rPr>
                <w:rFonts w:asciiTheme="majorHAnsi" w:hAnsiTheme="majorHAnsi" w:cstheme="minorHAnsi"/>
                <w:b/>
                <w:lang w:eastAsia="en-US"/>
              </w:rPr>
              <w:t>ΤΙΤΛΟΣ ΜΑΘΗΜΑΤΟΣ</w:t>
            </w:r>
          </w:p>
        </w:tc>
        <w:tc>
          <w:tcPr>
            <w:tcW w:w="6471" w:type="dxa"/>
            <w:gridSpan w:val="6"/>
            <w:tcBorders>
              <w:top w:val="single" w:sz="4" w:space="0" w:color="auto"/>
              <w:left w:val="single" w:sz="4" w:space="0" w:color="auto"/>
              <w:bottom w:val="single" w:sz="4" w:space="0" w:color="auto"/>
              <w:right w:val="single" w:sz="4" w:space="0" w:color="auto"/>
            </w:tcBorders>
            <w:vAlign w:val="center"/>
            <w:hideMark/>
          </w:tcPr>
          <w:p w14:paraId="03E7501D" w14:textId="77777777" w:rsidR="009118BF" w:rsidRPr="00275DE2" w:rsidRDefault="009118BF" w:rsidP="00C975C1">
            <w:pPr>
              <w:spacing w:line="276" w:lineRule="auto"/>
              <w:rPr>
                <w:rFonts w:asciiTheme="majorHAnsi" w:hAnsiTheme="majorHAnsi" w:cstheme="minorHAnsi"/>
                <w:b/>
                <w:lang w:eastAsia="en-US"/>
              </w:rPr>
            </w:pPr>
            <w:r w:rsidRPr="00275DE2">
              <w:rPr>
                <w:rFonts w:asciiTheme="majorHAnsi" w:hAnsiTheme="majorHAnsi" w:cstheme="minorHAnsi"/>
                <w:b/>
                <w:bCs/>
                <w:color w:val="000000"/>
                <w:lang w:eastAsia="en-US"/>
              </w:rPr>
              <w:t>ΔΙΑΤΡΟΦΗ ΚΑΙ ΕΙΔΙΚΕΣ ΔΙΑΙΤΕΣ</w:t>
            </w:r>
          </w:p>
        </w:tc>
      </w:tr>
      <w:tr w:rsidR="009118BF" w:rsidRPr="00275DE2" w14:paraId="5ACF3831" w14:textId="77777777" w:rsidTr="00C975C1">
        <w:trPr>
          <w:trHeight w:val="196"/>
        </w:trPr>
        <w:tc>
          <w:tcPr>
            <w:tcW w:w="540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046DEA9" w14:textId="77777777" w:rsidR="009118BF" w:rsidRPr="00275DE2" w:rsidRDefault="009118BF" w:rsidP="00C975C1">
            <w:pPr>
              <w:spacing w:line="276" w:lineRule="auto"/>
              <w:jc w:val="center"/>
              <w:rPr>
                <w:rFonts w:asciiTheme="majorHAnsi" w:hAnsiTheme="majorHAnsi" w:cstheme="minorHAnsi"/>
                <w:b/>
                <w:lang w:eastAsia="en-US"/>
              </w:rPr>
            </w:pPr>
            <w:r w:rsidRPr="00275DE2">
              <w:rPr>
                <w:rFonts w:asciiTheme="majorHAnsi" w:hAnsiTheme="majorHAnsi" w:cstheme="minorHAnsi"/>
                <w:b/>
                <w:lang w:eastAsia="en-US"/>
              </w:rPr>
              <w:t xml:space="preserve">ΑΥΤΟΤΕΛΕΙΣ ΔΙΔΑΚΤΙΚΕΣ ΔΡΑΣΤΗΡΙΟΤΗΤΕΣ </w:t>
            </w:r>
            <w:r w:rsidRPr="00275DE2">
              <w:rPr>
                <w:rFonts w:asciiTheme="majorHAnsi" w:hAnsiTheme="majorHAnsi" w:cstheme="minorHAnsi"/>
                <w:b/>
                <w:lang w:eastAsia="en-US"/>
              </w:rPr>
              <w:br/>
            </w:r>
          </w:p>
        </w:tc>
        <w:tc>
          <w:tcPr>
            <w:tcW w:w="23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9D8AAEC" w14:textId="77777777" w:rsidR="009118BF" w:rsidRPr="00275DE2" w:rsidRDefault="009118BF" w:rsidP="00C975C1">
            <w:pPr>
              <w:spacing w:line="276" w:lineRule="auto"/>
              <w:jc w:val="center"/>
              <w:rPr>
                <w:rFonts w:asciiTheme="majorHAnsi" w:hAnsiTheme="majorHAnsi" w:cstheme="minorHAnsi"/>
                <w:b/>
                <w:lang w:eastAsia="en-US"/>
              </w:rPr>
            </w:pPr>
            <w:r w:rsidRPr="00275DE2">
              <w:rPr>
                <w:rFonts w:asciiTheme="majorHAnsi" w:hAnsiTheme="majorHAnsi" w:cstheme="minorHAnsi"/>
                <w:b/>
                <w:lang w:eastAsia="en-US"/>
              </w:rPr>
              <w:t>ΕΒΔΟΜΑΔΙΑΙΕΣ</w:t>
            </w:r>
            <w:r w:rsidRPr="00275DE2">
              <w:rPr>
                <w:rFonts w:asciiTheme="majorHAnsi" w:hAnsiTheme="majorHAnsi" w:cstheme="minorHAnsi"/>
                <w:b/>
                <w:lang w:eastAsia="en-US"/>
              </w:rPr>
              <w:br/>
              <w:t xml:space="preserve">ΩΡΕΣ </w:t>
            </w:r>
            <w:r w:rsidRPr="00275DE2">
              <w:rPr>
                <w:rFonts w:asciiTheme="majorHAnsi" w:hAnsiTheme="majorHAnsi" w:cstheme="minorHAnsi"/>
                <w:b/>
                <w:shd w:val="clear" w:color="auto" w:fill="D9E2F3" w:themeFill="accent1" w:themeFillTint="33"/>
                <w:lang w:eastAsia="en-US"/>
              </w:rPr>
              <w:t>ΔΙΔΑΣ</w:t>
            </w:r>
            <w:r w:rsidRPr="00275DE2">
              <w:rPr>
                <w:rFonts w:asciiTheme="majorHAnsi" w:hAnsiTheme="majorHAnsi" w:cstheme="minorHAnsi"/>
                <w:b/>
                <w:lang w:eastAsia="en-US"/>
              </w:rPr>
              <w:t>ΚΑΛΙΑΣ</w:t>
            </w:r>
          </w:p>
        </w:tc>
        <w:tc>
          <w:tcPr>
            <w:tcW w:w="227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821FC0C" w14:textId="77777777" w:rsidR="009118BF" w:rsidRPr="00275DE2" w:rsidRDefault="009118BF" w:rsidP="00C975C1">
            <w:pPr>
              <w:spacing w:line="276" w:lineRule="auto"/>
              <w:jc w:val="center"/>
              <w:rPr>
                <w:rFonts w:asciiTheme="majorHAnsi" w:hAnsiTheme="majorHAnsi" w:cstheme="minorHAnsi"/>
                <w:b/>
                <w:lang w:eastAsia="en-US"/>
              </w:rPr>
            </w:pPr>
            <w:r w:rsidRPr="00275DE2">
              <w:rPr>
                <w:rFonts w:asciiTheme="majorHAnsi" w:hAnsiTheme="majorHAnsi" w:cstheme="minorHAnsi"/>
                <w:b/>
                <w:lang w:eastAsia="en-US"/>
              </w:rPr>
              <w:t>ΠΙΣΤΩΤΙΚΕΣ ΜΟΝΑΔΕΣ</w:t>
            </w:r>
          </w:p>
        </w:tc>
      </w:tr>
      <w:tr w:rsidR="009118BF" w:rsidRPr="00275DE2" w14:paraId="49A9CABC" w14:textId="77777777" w:rsidTr="00C975C1">
        <w:trPr>
          <w:trHeight w:val="194"/>
        </w:trPr>
        <w:tc>
          <w:tcPr>
            <w:tcW w:w="5402" w:type="dxa"/>
            <w:gridSpan w:val="4"/>
            <w:tcBorders>
              <w:top w:val="single" w:sz="4" w:space="0" w:color="auto"/>
              <w:left w:val="single" w:sz="4" w:space="0" w:color="auto"/>
              <w:bottom w:val="single" w:sz="4" w:space="0" w:color="auto"/>
              <w:right w:val="single" w:sz="4" w:space="0" w:color="auto"/>
            </w:tcBorders>
            <w:hideMark/>
          </w:tcPr>
          <w:p w14:paraId="5AAB95DA" w14:textId="77777777" w:rsidR="009118BF" w:rsidRPr="00275DE2" w:rsidRDefault="009118BF" w:rsidP="00C975C1">
            <w:pPr>
              <w:spacing w:line="276" w:lineRule="auto"/>
              <w:rPr>
                <w:rFonts w:asciiTheme="majorHAnsi" w:hAnsiTheme="majorHAnsi" w:cstheme="minorHAnsi"/>
                <w:lang w:val="en-US" w:eastAsia="en-US"/>
              </w:rPr>
            </w:pPr>
            <w:r w:rsidRPr="00275DE2">
              <w:rPr>
                <w:rFonts w:asciiTheme="majorHAnsi" w:hAnsiTheme="majorHAnsi" w:cstheme="minorHAnsi"/>
                <w:lang w:eastAsia="en-US"/>
              </w:rPr>
              <w:t>Διαλέξεις και Κλινική  άσκηση</w:t>
            </w:r>
          </w:p>
        </w:tc>
        <w:tc>
          <w:tcPr>
            <w:tcW w:w="2392" w:type="dxa"/>
            <w:tcBorders>
              <w:top w:val="single" w:sz="4" w:space="0" w:color="auto"/>
              <w:left w:val="single" w:sz="4" w:space="0" w:color="auto"/>
              <w:bottom w:val="single" w:sz="4" w:space="0" w:color="auto"/>
              <w:right w:val="single" w:sz="4" w:space="0" w:color="auto"/>
            </w:tcBorders>
            <w:hideMark/>
          </w:tcPr>
          <w:p w14:paraId="03A0B52D" w14:textId="77777777" w:rsidR="009118BF" w:rsidRPr="00275DE2" w:rsidRDefault="009118BF" w:rsidP="00C975C1">
            <w:pPr>
              <w:spacing w:line="276" w:lineRule="auto"/>
              <w:jc w:val="center"/>
              <w:rPr>
                <w:rFonts w:asciiTheme="majorHAnsi" w:hAnsiTheme="majorHAnsi" w:cstheme="minorHAnsi"/>
                <w:b/>
                <w:lang w:eastAsia="en-US"/>
              </w:rPr>
            </w:pPr>
            <w:r w:rsidRPr="00275DE2">
              <w:rPr>
                <w:rFonts w:asciiTheme="majorHAnsi" w:hAnsiTheme="majorHAnsi" w:cstheme="minorHAnsi"/>
                <w:b/>
                <w:lang w:eastAsia="en-US"/>
              </w:rPr>
              <w:t>3</w:t>
            </w:r>
          </w:p>
          <w:p w14:paraId="47531ED1" w14:textId="77777777" w:rsidR="009118BF" w:rsidRPr="00275DE2" w:rsidRDefault="009118BF" w:rsidP="00C975C1">
            <w:pPr>
              <w:spacing w:line="276" w:lineRule="auto"/>
              <w:jc w:val="center"/>
              <w:rPr>
                <w:rFonts w:asciiTheme="majorHAnsi" w:hAnsiTheme="majorHAnsi" w:cstheme="minorHAnsi"/>
                <w:b/>
                <w:lang w:eastAsia="en-US"/>
              </w:rPr>
            </w:pPr>
            <w:r w:rsidRPr="00275DE2">
              <w:rPr>
                <w:rFonts w:asciiTheme="majorHAnsi" w:hAnsiTheme="majorHAnsi" w:cstheme="minorHAnsi"/>
                <w:lang w:eastAsia="en-US"/>
              </w:rPr>
              <w:t>(2 ώρες Διαλέξεις και 1 ώρα Εργαστήριο)</w:t>
            </w:r>
          </w:p>
        </w:tc>
        <w:tc>
          <w:tcPr>
            <w:tcW w:w="2271" w:type="dxa"/>
            <w:gridSpan w:val="2"/>
            <w:tcBorders>
              <w:top w:val="single" w:sz="4" w:space="0" w:color="auto"/>
              <w:left w:val="single" w:sz="4" w:space="0" w:color="auto"/>
              <w:bottom w:val="single" w:sz="4" w:space="0" w:color="auto"/>
              <w:right w:val="single" w:sz="4" w:space="0" w:color="auto"/>
            </w:tcBorders>
            <w:hideMark/>
          </w:tcPr>
          <w:p w14:paraId="5AD21CDA" w14:textId="77777777" w:rsidR="009118BF" w:rsidRPr="00275DE2" w:rsidRDefault="009118BF" w:rsidP="00C975C1">
            <w:pPr>
              <w:spacing w:line="276" w:lineRule="auto"/>
              <w:jc w:val="center"/>
              <w:rPr>
                <w:rFonts w:asciiTheme="majorHAnsi" w:hAnsiTheme="majorHAnsi" w:cstheme="minorHAnsi"/>
                <w:b/>
                <w:lang w:eastAsia="en-US"/>
              </w:rPr>
            </w:pPr>
            <w:r w:rsidRPr="00275DE2">
              <w:rPr>
                <w:rFonts w:asciiTheme="majorHAnsi" w:hAnsiTheme="majorHAnsi" w:cstheme="minorHAnsi"/>
                <w:b/>
                <w:lang w:eastAsia="en-US"/>
              </w:rPr>
              <w:t>3</w:t>
            </w:r>
          </w:p>
        </w:tc>
      </w:tr>
      <w:tr w:rsidR="009118BF" w:rsidRPr="00275DE2" w14:paraId="1A772E54" w14:textId="77777777" w:rsidTr="00C975C1">
        <w:trPr>
          <w:trHeight w:val="269"/>
        </w:trPr>
        <w:tc>
          <w:tcPr>
            <w:tcW w:w="540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1D36B96" w14:textId="77777777" w:rsidR="009118BF" w:rsidRPr="00275DE2" w:rsidRDefault="009118BF" w:rsidP="00C975C1">
            <w:pPr>
              <w:spacing w:line="276" w:lineRule="auto"/>
              <w:rPr>
                <w:rFonts w:asciiTheme="majorHAnsi" w:hAnsiTheme="majorHAnsi" w:cstheme="minorHAnsi"/>
                <w:i/>
                <w:lang w:eastAsia="en-US"/>
              </w:rPr>
            </w:pPr>
            <w:r w:rsidRPr="00275DE2">
              <w:rPr>
                <w:rFonts w:asciiTheme="majorHAnsi" w:hAnsiTheme="majorHAnsi" w:cstheme="minorHAnsi"/>
                <w:b/>
                <w:lang w:eastAsia="en-US"/>
              </w:rPr>
              <w:t>ΤΥΠΟΣ ΜΑΘΗΜΑΤΟΣ</w:t>
            </w:r>
          </w:p>
        </w:tc>
        <w:tc>
          <w:tcPr>
            <w:tcW w:w="4663" w:type="dxa"/>
            <w:gridSpan w:val="3"/>
            <w:tcBorders>
              <w:top w:val="single" w:sz="4" w:space="0" w:color="auto"/>
              <w:left w:val="single" w:sz="4" w:space="0" w:color="auto"/>
              <w:bottom w:val="single" w:sz="4" w:space="0" w:color="auto"/>
              <w:right w:val="single" w:sz="4" w:space="0" w:color="auto"/>
            </w:tcBorders>
            <w:hideMark/>
          </w:tcPr>
          <w:p w14:paraId="76D3126F" w14:textId="77777777" w:rsidR="009118BF" w:rsidRPr="00275DE2" w:rsidRDefault="009118BF" w:rsidP="00C975C1">
            <w:pPr>
              <w:spacing w:line="276" w:lineRule="auto"/>
              <w:rPr>
                <w:rFonts w:asciiTheme="majorHAnsi" w:hAnsiTheme="majorHAnsi" w:cstheme="minorHAnsi"/>
                <w:lang w:eastAsia="en-US"/>
              </w:rPr>
            </w:pPr>
            <w:r w:rsidRPr="00275DE2">
              <w:rPr>
                <w:rFonts w:asciiTheme="majorHAnsi" w:hAnsiTheme="majorHAnsi" w:cstheme="minorHAnsi"/>
                <w:lang w:eastAsia="en-US"/>
              </w:rPr>
              <w:t>Μάθημα Υποχρεωτικό</w:t>
            </w:r>
          </w:p>
        </w:tc>
      </w:tr>
      <w:tr w:rsidR="009118BF" w:rsidRPr="00275DE2" w14:paraId="39FD80FF" w14:textId="77777777" w:rsidTr="00C975C1">
        <w:tc>
          <w:tcPr>
            <w:tcW w:w="540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93905AF" w14:textId="77777777" w:rsidR="009118BF" w:rsidRPr="00275DE2" w:rsidRDefault="009118BF" w:rsidP="00C975C1">
            <w:pPr>
              <w:spacing w:line="276" w:lineRule="auto"/>
              <w:rPr>
                <w:rFonts w:asciiTheme="majorHAnsi" w:hAnsiTheme="majorHAnsi" w:cstheme="minorHAnsi"/>
                <w:b/>
                <w:lang w:eastAsia="en-US"/>
              </w:rPr>
            </w:pPr>
            <w:r w:rsidRPr="00275DE2">
              <w:rPr>
                <w:rFonts w:asciiTheme="majorHAnsi" w:hAnsiTheme="majorHAnsi" w:cstheme="minorHAnsi"/>
                <w:b/>
                <w:lang w:eastAsia="en-US"/>
              </w:rPr>
              <w:t>ΠΡΟΑΠΑΙΤΟΥΜΕΝΑ ΜΑΘΗΜΑΤΑ:</w:t>
            </w:r>
          </w:p>
        </w:tc>
        <w:tc>
          <w:tcPr>
            <w:tcW w:w="4663" w:type="dxa"/>
            <w:gridSpan w:val="3"/>
            <w:tcBorders>
              <w:top w:val="single" w:sz="4" w:space="0" w:color="auto"/>
              <w:left w:val="single" w:sz="4" w:space="0" w:color="auto"/>
              <w:bottom w:val="single" w:sz="4" w:space="0" w:color="auto"/>
              <w:right w:val="single" w:sz="4" w:space="0" w:color="auto"/>
            </w:tcBorders>
          </w:tcPr>
          <w:p w14:paraId="4B9BFB1E" w14:textId="77777777" w:rsidR="009118BF" w:rsidRPr="00275DE2" w:rsidRDefault="009118BF" w:rsidP="00C975C1">
            <w:pPr>
              <w:spacing w:line="276" w:lineRule="auto"/>
              <w:rPr>
                <w:rFonts w:asciiTheme="majorHAnsi" w:hAnsiTheme="majorHAnsi" w:cstheme="minorHAnsi"/>
                <w:lang w:eastAsia="en-US"/>
              </w:rPr>
            </w:pPr>
          </w:p>
        </w:tc>
      </w:tr>
      <w:tr w:rsidR="009118BF" w:rsidRPr="00275DE2" w14:paraId="1E1F580C" w14:textId="77777777" w:rsidTr="00C975C1">
        <w:tc>
          <w:tcPr>
            <w:tcW w:w="540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D4A7AF9" w14:textId="77777777" w:rsidR="009118BF" w:rsidRPr="00275DE2" w:rsidRDefault="009118BF" w:rsidP="00C975C1">
            <w:pPr>
              <w:spacing w:line="276" w:lineRule="auto"/>
              <w:rPr>
                <w:rFonts w:asciiTheme="majorHAnsi" w:hAnsiTheme="majorHAnsi" w:cstheme="minorHAnsi"/>
                <w:b/>
                <w:lang w:eastAsia="en-US"/>
              </w:rPr>
            </w:pPr>
            <w:r w:rsidRPr="00275DE2">
              <w:rPr>
                <w:rFonts w:asciiTheme="majorHAnsi" w:hAnsiTheme="majorHAnsi" w:cstheme="minorHAnsi"/>
                <w:b/>
                <w:lang w:eastAsia="en-US"/>
              </w:rPr>
              <w:t>ΓΛΩΣΣΑ ΔΙΔΑΣΚΑΛΙΑΣ και ΕΞΕΤΑΣΕΩΝ:</w:t>
            </w:r>
          </w:p>
        </w:tc>
        <w:tc>
          <w:tcPr>
            <w:tcW w:w="4663" w:type="dxa"/>
            <w:gridSpan w:val="3"/>
            <w:tcBorders>
              <w:top w:val="single" w:sz="4" w:space="0" w:color="auto"/>
              <w:left w:val="single" w:sz="4" w:space="0" w:color="auto"/>
              <w:bottom w:val="single" w:sz="4" w:space="0" w:color="auto"/>
              <w:right w:val="single" w:sz="4" w:space="0" w:color="auto"/>
            </w:tcBorders>
            <w:hideMark/>
          </w:tcPr>
          <w:p w14:paraId="3D5C6F1C" w14:textId="77777777" w:rsidR="009118BF" w:rsidRPr="00275DE2" w:rsidRDefault="009118BF" w:rsidP="00C975C1">
            <w:pPr>
              <w:spacing w:line="276" w:lineRule="auto"/>
              <w:rPr>
                <w:rFonts w:asciiTheme="majorHAnsi" w:hAnsiTheme="majorHAnsi" w:cstheme="minorHAnsi"/>
                <w:lang w:eastAsia="en-US"/>
              </w:rPr>
            </w:pPr>
            <w:r w:rsidRPr="00275DE2">
              <w:rPr>
                <w:rFonts w:asciiTheme="majorHAnsi" w:hAnsiTheme="majorHAnsi" w:cstheme="minorHAnsi"/>
                <w:lang w:eastAsia="en-US"/>
              </w:rPr>
              <w:t>Ελληνικά</w:t>
            </w:r>
          </w:p>
        </w:tc>
      </w:tr>
      <w:tr w:rsidR="009118BF" w:rsidRPr="00275DE2" w14:paraId="2FC44BCE" w14:textId="77777777" w:rsidTr="00C975C1">
        <w:tc>
          <w:tcPr>
            <w:tcW w:w="540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38173CA" w14:textId="77777777" w:rsidR="009118BF" w:rsidRPr="00275DE2" w:rsidRDefault="009118BF" w:rsidP="00C975C1">
            <w:pPr>
              <w:spacing w:line="276" w:lineRule="auto"/>
              <w:rPr>
                <w:rFonts w:asciiTheme="majorHAnsi" w:hAnsiTheme="majorHAnsi" w:cstheme="minorHAnsi"/>
                <w:b/>
                <w:lang w:eastAsia="en-US"/>
              </w:rPr>
            </w:pPr>
            <w:r w:rsidRPr="00275DE2">
              <w:rPr>
                <w:rFonts w:asciiTheme="majorHAnsi" w:hAnsiTheme="majorHAnsi" w:cstheme="minorHAnsi"/>
                <w:b/>
                <w:lang w:eastAsia="en-US"/>
              </w:rPr>
              <w:t xml:space="preserve">ΤΟ ΜΑΘΗΜΑ ΠΡΟΣΦΕΡΕΤΑΙ ΣΕ ΦΟΙΤΗΤΕΣ </w:t>
            </w:r>
            <w:r w:rsidRPr="00275DE2">
              <w:rPr>
                <w:rFonts w:asciiTheme="majorHAnsi" w:hAnsiTheme="majorHAnsi" w:cstheme="minorHAnsi"/>
                <w:b/>
                <w:lang w:val="en-GB" w:eastAsia="en-US"/>
              </w:rPr>
              <w:t>ERASMUS</w:t>
            </w:r>
          </w:p>
        </w:tc>
        <w:tc>
          <w:tcPr>
            <w:tcW w:w="4663" w:type="dxa"/>
            <w:gridSpan w:val="3"/>
            <w:tcBorders>
              <w:top w:val="single" w:sz="4" w:space="0" w:color="auto"/>
              <w:left w:val="single" w:sz="4" w:space="0" w:color="auto"/>
              <w:bottom w:val="single" w:sz="4" w:space="0" w:color="auto"/>
              <w:right w:val="single" w:sz="4" w:space="0" w:color="auto"/>
            </w:tcBorders>
            <w:hideMark/>
          </w:tcPr>
          <w:p w14:paraId="0843E567" w14:textId="77777777" w:rsidR="009118BF" w:rsidRPr="00275DE2" w:rsidRDefault="009118BF" w:rsidP="00C975C1">
            <w:pPr>
              <w:spacing w:line="276" w:lineRule="auto"/>
              <w:rPr>
                <w:rFonts w:asciiTheme="majorHAnsi" w:hAnsiTheme="majorHAnsi" w:cstheme="minorHAnsi"/>
                <w:lang w:eastAsia="en-US"/>
              </w:rPr>
            </w:pPr>
            <w:r w:rsidRPr="00275DE2">
              <w:rPr>
                <w:rFonts w:asciiTheme="majorHAnsi" w:hAnsiTheme="majorHAnsi" w:cstheme="minorHAnsi"/>
                <w:lang w:eastAsia="en-US"/>
              </w:rPr>
              <w:t xml:space="preserve">Ναι </w:t>
            </w:r>
          </w:p>
        </w:tc>
      </w:tr>
      <w:tr w:rsidR="009118BF" w:rsidRPr="005477B6" w14:paraId="241AF12D" w14:textId="77777777" w:rsidTr="00C975C1">
        <w:tc>
          <w:tcPr>
            <w:tcW w:w="540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89CD7D5" w14:textId="77777777" w:rsidR="009118BF" w:rsidRPr="00275DE2" w:rsidRDefault="009118BF" w:rsidP="00C975C1">
            <w:pPr>
              <w:spacing w:line="276" w:lineRule="auto"/>
              <w:rPr>
                <w:rFonts w:asciiTheme="majorHAnsi" w:hAnsiTheme="majorHAnsi" w:cstheme="minorHAnsi"/>
                <w:b/>
                <w:lang w:val="en-GB" w:eastAsia="en-US"/>
              </w:rPr>
            </w:pPr>
            <w:r w:rsidRPr="00275DE2">
              <w:rPr>
                <w:rFonts w:asciiTheme="majorHAnsi" w:hAnsiTheme="majorHAnsi" w:cstheme="minorHAnsi"/>
                <w:b/>
                <w:lang w:eastAsia="en-US"/>
              </w:rPr>
              <w:t>ΗΛΕΚΤΡΟΝΙΚΗ ΣΕΛΙΔΑ ΜΑΘΗΜΑΤΟΣ (</w:t>
            </w:r>
            <w:r w:rsidRPr="00275DE2">
              <w:rPr>
                <w:rFonts w:asciiTheme="majorHAnsi" w:hAnsiTheme="majorHAnsi" w:cstheme="minorHAnsi"/>
                <w:b/>
                <w:lang w:val="en-GB" w:eastAsia="en-US"/>
              </w:rPr>
              <w:t>URL)</w:t>
            </w:r>
          </w:p>
        </w:tc>
        <w:tc>
          <w:tcPr>
            <w:tcW w:w="4663" w:type="dxa"/>
            <w:gridSpan w:val="3"/>
            <w:tcBorders>
              <w:top w:val="single" w:sz="4" w:space="0" w:color="auto"/>
              <w:left w:val="single" w:sz="4" w:space="0" w:color="auto"/>
              <w:bottom w:val="single" w:sz="4" w:space="0" w:color="auto"/>
              <w:right w:val="single" w:sz="4" w:space="0" w:color="auto"/>
            </w:tcBorders>
            <w:hideMark/>
          </w:tcPr>
          <w:p w14:paraId="5410D07B" w14:textId="77777777" w:rsidR="009118BF" w:rsidRPr="00275DE2" w:rsidRDefault="00625146" w:rsidP="00C975C1">
            <w:pPr>
              <w:spacing w:line="276" w:lineRule="auto"/>
              <w:rPr>
                <w:rFonts w:asciiTheme="majorHAnsi" w:hAnsiTheme="majorHAnsi" w:cstheme="minorHAnsi"/>
                <w:lang w:val="en-GB" w:eastAsia="en-US"/>
              </w:rPr>
            </w:pPr>
            <w:hyperlink r:id="rId32" w:history="1">
              <w:r w:rsidR="009118BF" w:rsidRPr="00275DE2">
                <w:rPr>
                  <w:rFonts w:asciiTheme="majorHAnsi" w:hAnsiTheme="majorHAnsi"/>
                  <w:lang w:val="en-GB" w:eastAsia="en-US"/>
                </w:rPr>
                <w:t>https://eclass.uop.gr/course=NRS270</w:t>
              </w:r>
            </w:hyperlink>
          </w:p>
        </w:tc>
      </w:tr>
      <w:tr w:rsidR="009118BF" w:rsidRPr="00275DE2" w14:paraId="633B921C" w14:textId="77777777" w:rsidTr="00C975C1">
        <w:tc>
          <w:tcPr>
            <w:tcW w:w="10065" w:type="dxa"/>
            <w:gridSpan w:val="7"/>
            <w:tcBorders>
              <w:top w:val="single" w:sz="4" w:space="0" w:color="auto"/>
              <w:left w:val="single" w:sz="4" w:space="0" w:color="auto"/>
              <w:bottom w:val="nil"/>
              <w:right w:val="single" w:sz="4" w:space="0" w:color="auto"/>
            </w:tcBorders>
            <w:shd w:val="clear" w:color="auto" w:fill="D9E2F3" w:themeFill="accent1" w:themeFillTint="33"/>
            <w:hideMark/>
          </w:tcPr>
          <w:p w14:paraId="38A313CE" w14:textId="77777777" w:rsidR="009118BF" w:rsidRPr="00275DE2" w:rsidRDefault="009118BF" w:rsidP="00C975C1">
            <w:pPr>
              <w:spacing w:line="276" w:lineRule="auto"/>
              <w:rPr>
                <w:rFonts w:asciiTheme="majorHAnsi" w:hAnsiTheme="majorHAnsi" w:cstheme="minorHAnsi"/>
                <w:i/>
                <w:lang w:eastAsia="en-US"/>
              </w:rPr>
            </w:pPr>
            <w:r w:rsidRPr="00275DE2">
              <w:rPr>
                <w:rFonts w:asciiTheme="majorHAnsi" w:hAnsiTheme="majorHAnsi" w:cstheme="minorHAnsi"/>
                <w:b/>
                <w:lang w:eastAsia="en-US"/>
              </w:rPr>
              <w:t>Μαθησιακά Αποτελέσματα</w:t>
            </w:r>
          </w:p>
        </w:tc>
      </w:tr>
      <w:tr w:rsidR="009118BF" w:rsidRPr="00275DE2" w14:paraId="15220F15" w14:textId="77777777" w:rsidTr="00C975C1">
        <w:tc>
          <w:tcPr>
            <w:tcW w:w="10065" w:type="dxa"/>
            <w:gridSpan w:val="7"/>
            <w:tcBorders>
              <w:top w:val="single" w:sz="4" w:space="0" w:color="auto"/>
              <w:left w:val="single" w:sz="4" w:space="0" w:color="auto"/>
              <w:bottom w:val="single" w:sz="4" w:space="0" w:color="auto"/>
              <w:right w:val="single" w:sz="4" w:space="0" w:color="auto"/>
            </w:tcBorders>
          </w:tcPr>
          <w:p w14:paraId="7F6138ED" w14:textId="77777777" w:rsidR="009118BF" w:rsidRPr="00275DE2" w:rsidRDefault="009118BF" w:rsidP="00C975C1">
            <w:pPr>
              <w:widowControl w:val="0"/>
              <w:autoSpaceDE w:val="0"/>
              <w:autoSpaceDN w:val="0"/>
              <w:adjustRightInd w:val="0"/>
              <w:spacing w:line="276" w:lineRule="auto"/>
              <w:jc w:val="both"/>
              <w:rPr>
                <w:rFonts w:asciiTheme="majorHAnsi" w:hAnsiTheme="majorHAnsi" w:cstheme="minorHAnsi"/>
                <w:lang w:eastAsia="en-US"/>
              </w:rPr>
            </w:pPr>
            <w:r w:rsidRPr="00275DE2">
              <w:rPr>
                <w:rFonts w:asciiTheme="majorHAnsi" w:hAnsiTheme="majorHAnsi" w:cstheme="minorHAnsi"/>
                <w:lang w:eastAsia="en-US"/>
              </w:rPr>
              <w:t xml:space="preserve">Σκοπός του μαθήματος είναι η παροχή γνώσεων των βασικών αρχών της διατροφής, των ενεργειακών και διατροφικών απαιτήσεων, του βιολογικού ρόλου και των επιπτώσεων έλλειψης και υπερφόρτωσης των βιταμινών και των ανόργανων στοιχείων. Επίσης, η κατανόηση της εφαρμογής των αρχών της </w:t>
            </w:r>
            <w:r w:rsidRPr="00275DE2">
              <w:rPr>
                <w:rFonts w:asciiTheme="majorHAnsi" w:hAnsiTheme="majorHAnsi" w:cstheme="minorHAnsi"/>
                <w:lang w:eastAsia="en-US"/>
              </w:rPr>
              <w:lastRenderedPageBreak/>
              <w:t xml:space="preserve">διατροφής σε διαφορετικές φυσιολογικές και παθολογικές καταστάσεις.  </w:t>
            </w:r>
          </w:p>
          <w:p w14:paraId="4FD1C67F" w14:textId="77777777" w:rsidR="009118BF" w:rsidRPr="00275DE2" w:rsidRDefault="009118BF" w:rsidP="00C975C1">
            <w:pPr>
              <w:widowControl w:val="0"/>
              <w:autoSpaceDE w:val="0"/>
              <w:autoSpaceDN w:val="0"/>
              <w:adjustRightInd w:val="0"/>
              <w:spacing w:line="276" w:lineRule="auto"/>
              <w:jc w:val="both"/>
              <w:rPr>
                <w:rFonts w:asciiTheme="majorHAnsi" w:hAnsiTheme="majorHAnsi" w:cstheme="minorHAnsi"/>
                <w:b/>
                <w:lang w:eastAsia="en-US"/>
              </w:rPr>
            </w:pPr>
            <w:r w:rsidRPr="00275DE2">
              <w:rPr>
                <w:rFonts w:asciiTheme="majorHAnsi" w:hAnsiTheme="majorHAnsi" w:cstheme="minorHAnsi"/>
                <w:b/>
                <w:lang w:eastAsia="en-US"/>
              </w:rPr>
              <w:t>Γενικό Μαθησιακό αποτέλεσμα:</w:t>
            </w:r>
          </w:p>
          <w:p w14:paraId="3DB8CD47" w14:textId="77777777" w:rsidR="009118BF" w:rsidRPr="00275DE2" w:rsidRDefault="009118BF" w:rsidP="00C975C1">
            <w:pPr>
              <w:widowControl w:val="0"/>
              <w:autoSpaceDE w:val="0"/>
              <w:autoSpaceDN w:val="0"/>
              <w:adjustRightInd w:val="0"/>
              <w:spacing w:line="276" w:lineRule="auto"/>
              <w:jc w:val="both"/>
              <w:rPr>
                <w:rFonts w:asciiTheme="majorHAnsi" w:hAnsiTheme="majorHAnsi" w:cstheme="minorHAnsi"/>
                <w:lang w:eastAsia="en-US"/>
              </w:rPr>
            </w:pPr>
            <w:r w:rsidRPr="00275DE2">
              <w:rPr>
                <w:rFonts w:asciiTheme="majorHAnsi" w:hAnsiTheme="majorHAnsi" w:cstheme="minorHAnsi"/>
                <w:lang w:eastAsia="en-US"/>
              </w:rPr>
              <w:t>Η κατανόηση της εφαρμογής των αρχών της διατροφής στα διάφορα στάδια της ζωής, καθώς και η εξοικείωση με τη διαδικασία διατροφικής φροντίδας σε ειδικές ομάδες πληθυσμού, σε ειδικά νοσήματα και η ανίχνευση του διατροφικού κινδύνου.</w:t>
            </w:r>
          </w:p>
          <w:p w14:paraId="75A80025" w14:textId="77777777" w:rsidR="009118BF" w:rsidRPr="00275DE2" w:rsidRDefault="009118BF" w:rsidP="00C975C1">
            <w:pPr>
              <w:widowControl w:val="0"/>
              <w:autoSpaceDE w:val="0"/>
              <w:autoSpaceDN w:val="0"/>
              <w:adjustRightInd w:val="0"/>
              <w:spacing w:line="276" w:lineRule="auto"/>
              <w:jc w:val="both"/>
              <w:rPr>
                <w:rFonts w:asciiTheme="majorHAnsi" w:hAnsiTheme="majorHAnsi" w:cstheme="minorHAnsi"/>
                <w:b/>
                <w:lang w:eastAsia="en-US"/>
              </w:rPr>
            </w:pPr>
            <w:r w:rsidRPr="00275DE2">
              <w:rPr>
                <w:rFonts w:asciiTheme="majorHAnsi" w:hAnsiTheme="majorHAnsi" w:cstheme="minorHAnsi"/>
                <w:b/>
                <w:lang w:eastAsia="en-US"/>
              </w:rPr>
              <w:t>Ειδικά Μαθησιακά αποτελέσματα:</w:t>
            </w:r>
          </w:p>
          <w:p w14:paraId="491A8619" w14:textId="77777777" w:rsidR="009118BF" w:rsidRPr="00275DE2" w:rsidRDefault="009118BF" w:rsidP="00394167">
            <w:pPr>
              <w:pStyle w:val="af0"/>
              <w:numPr>
                <w:ilvl w:val="0"/>
                <w:numId w:val="125"/>
              </w:numPr>
              <w:spacing w:after="0" w:line="240" w:lineRule="auto"/>
              <w:contextualSpacing/>
              <w:jc w:val="both"/>
              <w:rPr>
                <w:rFonts w:asciiTheme="majorHAnsi" w:hAnsiTheme="majorHAnsi" w:cstheme="minorHAnsi"/>
                <w:color w:val="000000"/>
                <w:sz w:val="24"/>
                <w:szCs w:val="24"/>
                <w:lang w:eastAsia="el-GR"/>
              </w:rPr>
            </w:pPr>
            <w:r w:rsidRPr="00275DE2">
              <w:rPr>
                <w:rFonts w:asciiTheme="majorHAnsi" w:hAnsiTheme="majorHAnsi" w:cstheme="minorHAnsi"/>
                <w:color w:val="000000"/>
                <w:sz w:val="24"/>
                <w:szCs w:val="24"/>
                <w:lang w:eastAsia="el-GR"/>
              </w:rPr>
              <w:t>Η εισαγωγή των φοιτητών στις βασικές αρχές διατροφής, στις λειτουργίες της πέψης της απορρόφησης και του μεταβολισμού των θρεπτικών συστατικών στο ανθρώπινο σώμα.</w:t>
            </w:r>
          </w:p>
          <w:p w14:paraId="19975443" w14:textId="77777777" w:rsidR="009118BF" w:rsidRPr="00275DE2" w:rsidRDefault="009118BF" w:rsidP="00394167">
            <w:pPr>
              <w:pStyle w:val="af0"/>
              <w:numPr>
                <w:ilvl w:val="0"/>
                <w:numId w:val="125"/>
              </w:numPr>
              <w:spacing w:after="0" w:line="240" w:lineRule="auto"/>
              <w:contextualSpacing/>
              <w:jc w:val="both"/>
              <w:rPr>
                <w:rFonts w:asciiTheme="majorHAnsi" w:hAnsiTheme="majorHAnsi" w:cstheme="minorHAnsi"/>
                <w:color w:val="000000"/>
                <w:sz w:val="24"/>
                <w:szCs w:val="24"/>
                <w:lang w:eastAsia="el-GR"/>
              </w:rPr>
            </w:pPr>
            <w:r w:rsidRPr="00275DE2">
              <w:rPr>
                <w:rFonts w:asciiTheme="majorHAnsi" w:hAnsiTheme="majorHAnsi" w:cstheme="minorHAnsi"/>
                <w:color w:val="000000"/>
                <w:sz w:val="24"/>
                <w:szCs w:val="24"/>
                <w:lang w:eastAsia="el-GR"/>
              </w:rPr>
              <w:t>Η αναγνώριση των διατροφικών αναγκών του οργανισμού στα διάφορα στάδια της ζωής.</w:t>
            </w:r>
          </w:p>
          <w:p w14:paraId="5D884662" w14:textId="77777777" w:rsidR="009118BF" w:rsidRPr="00275DE2" w:rsidRDefault="009118BF" w:rsidP="00394167">
            <w:pPr>
              <w:pStyle w:val="af0"/>
              <w:numPr>
                <w:ilvl w:val="0"/>
                <w:numId w:val="125"/>
              </w:numPr>
              <w:spacing w:after="0" w:line="240" w:lineRule="auto"/>
              <w:contextualSpacing/>
              <w:jc w:val="both"/>
              <w:rPr>
                <w:rFonts w:asciiTheme="majorHAnsi" w:hAnsiTheme="majorHAnsi" w:cstheme="minorHAnsi"/>
                <w:color w:val="000000"/>
                <w:sz w:val="24"/>
                <w:szCs w:val="24"/>
                <w:lang w:eastAsia="el-GR"/>
              </w:rPr>
            </w:pPr>
            <w:r w:rsidRPr="00275DE2">
              <w:rPr>
                <w:rFonts w:asciiTheme="majorHAnsi" w:hAnsiTheme="majorHAnsi" w:cstheme="minorHAnsi"/>
                <w:color w:val="000000"/>
                <w:sz w:val="24"/>
                <w:szCs w:val="24"/>
                <w:lang w:eastAsia="el-GR"/>
              </w:rPr>
              <w:t>Η κατανόηση των διατροφικών θεραπευτικών εφαρμογών στην πρόληψη και τη θεραπεία κοινών νοσημάτων και διαταραχών.</w:t>
            </w:r>
          </w:p>
          <w:p w14:paraId="500118B5" w14:textId="77777777" w:rsidR="009118BF" w:rsidRPr="00275DE2" w:rsidRDefault="009118BF" w:rsidP="00394167">
            <w:pPr>
              <w:pStyle w:val="af0"/>
              <w:numPr>
                <w:ilvl w:val="0"/>
                <w:numId w:val="125"/>
              </w:numPr>
              <w:spacing w:after="0" w:line="240" w:lineRule="auto"/>
              <w:contextualSpacing/>
              <w:jc w:val="both"/>
              <w:rPr>
                <w:rFonts w:asciiTheme="majorHAnsi" w:hAnsiTheme="majorHAnsi" w:cstheme="minorHAnsi"/>
                <w:color w:val="000000"/>
                <w:sz w:val="24"/>
                <w:szCs w:val="24"/>
                <w:lang w:eastAsia="el-GR"/>
              </w:rPr>
            </w:pPr>
            <w:r w:rsidRPr="00275DE2">
              <w:rPr>
                <w:rFonts w:asciiTheme="majorHAnsi" w:hAnsiTheme="majorHAnsi" w:cstheme="minorHAnsi"/>
                <w:color w:val="000000"/>
                <w:sz w:val="24"/>
                <w:szCs w:val="24"/>
                <w:lang w:eastAsia="el-GR"/>
              </w:rPr>
              <w:t>Η γνωριμία με διαιτητικές συστάσεις για προβλήματα υγείας σε διάφορες ηλικιακές ομάδες.</w:t>
            </w:r>
          </w:p>
          <w:p w14:paraId="551DC24D" w14:textId="77777777" w:rsidR="009118BF" w:rsidRPr="00275DE2" w:rsidRDefault="009118BF" w:rsidP="00394167">
            <w:pPr>
              <w:pStyle w:val="af0"/>
              <w:numPr>
                <w:ilvl w:val="0"/>
                <w:numId w:val="125"/>
              </w:numPr>
              <w:spacing w:after="0" w:line="240" w:lineRule="auto"/>
              <w:contextualSpacing/>
              <w:jc w:val="both"/>
              <w:rPr>
                <w:rFonts w:asciiTheme="majorHAnsi" w:hAnsiTheme="majorHAnsi" w:cstheme="minorHAnsi"/>
                <w:color w:val="000000"/>
                <w:sz w:val="24"/>
                <w:szCs w:val="24"/>
                <w:lang w:eastAsia="el-GR"/>
              </w:rPr>
            </w:pPr>
            <w:r w:rsidRPr="00275DE2">
              <w:rPr>
                <w:rFonts w:asciiTheme="majorHAnsi" w:hAnsiTheme="majorHAnsi" w:cstheme="minorHAnsi"/>
                <w:color w:val="000000"/>
                <w:sz w:val="24"/>
                <w:szCs w:val="24"/>
                <w:lang w:eastAsia="el-GR"/>
              </w:rPr>
              <w:t>Η αναγνώριση  των σημείων και συμπτωμάτων διαιτητικών ανεπαρκειών.</w:t>
            </w:r>
          </w:p>
          <w:p w14:paraId="71B3E90C" w14:textId="77777777" w:rsidR="009118BF" w:rsidRPr="00275DE2" w:rsidRDefault="009118BF" w:rsidP="00394167">
            <w:pPr>
              <w:pStyle w:val="af0"/>
              <w:numPr>
                <w:ilvl w:val="0"/>
                <w:numId w:val="125"/>
              </w:numPr>
              <w:spacing w:after="0" w:line="240" w:lineRule="auto"/>
              <w:contextualSpacing/>
              <w:jc w:val="both"/>
              <w:rPr>
                <w:rFonts w:asciiTheme="majorHAnsi" w:hAnsiTheme="majorHAnsi" w:cstheme="minorHAnsi"/>
                <w:color w:val="000000"/>
                <w:sz w:val="24"/>
                <w:szCs w:val="24"/>
                <w:lang w:eastAsia="el-GR"/>
              </w:rPr>
            </w:pPr>
            <w:r w:rsidRPr="00275DE2">
              <w:rPr>
                <w:rFonts w:asciiTheme="majorHAnsi" w:hAnsiTheme="majorHAnsi" w:cstheme="minorHAnsi"/>
                <w:color w:val="000000"/>
                <w:sz w:val="24"/>
                <w:szCs w:val="24"/>
                <w:lang w:eastAsia="el-GR"/>
              </w:rPr>
              <w:t>Η εντόπιση καλών πηγών και διαθέσιμων κατάλληλων μορφών διατροφικών συμπληρωμάτων και η χρήση τους στην υγεία.</w:t>
            </w:r>
          </w:p>
          <w:p w14:paraId="1E0072D6" w14:textId="77777777" w:rsidR="009118BF" w:rsidRPr="00275DE2" w:rsidRDefault="009118BF" w:rsidP="00394167">
            <w:pPr>
              <w:pStyle w:val="af0"/>
              <w:numPr>
                <w:ilvl w:val="0"/>
                <w:numId w:val="125"/>
              </w:numPr>
              <w:spacing w:after="0" w:line="240" w:lineRule="auto"/>
              <w:contextualSpacing/>
              <w:jc w:val="both"/>
              <w:rPr>
                <w:rFonts w:asciiTheme="majorHAnsi" w:hAnsiTheme="majorHAnsi" w:cstheme="minorHAnsi"/>
                <w:color w:val="000000"/>
                <w:sz w:val="24"/>
                <w:szCs w:val="24"/>
                <w:lang w:eastAsia="el-GR"/>
              </w:rPr>
            </w:pPr>
            <w:r w:rsidRPr="00275DE2">
              <w:rPr>
                <w:rFonts w:asciiTheme="majorHAnsi" w:hAnsiTheme="majorHAnsi" w:cstheme="minorHAnsi"/>
                <w:color w:val="000000"/>
                <w:sz w:val="24"/>
                <w:szCs w:val="24"/>
                <w:lang w:eastAsia="el-GR"/>
              </w:rPr>
              <w:t>Η ανάλυση ειδικής δίαιτας σε ειδικές καταστάσεις.</w:t>
            </w:r>
          </w:p>
          <w:p w14:paraId="124250CA" w14:textId="77777777" w:rsidR="009118BF" w:rsidRPr="00275DE2" w:rsidRDefault="009118BF" w:rsidP="00C975C1">
            <w:pPr>
              <w:widowControl w:val="0"/>
              <w:autoSpaceDE w:val="0"/>
              <w:autoSpaceDN w:val="0"/>
              <w:adjustRightInd w:val="0"/>
              <w:spacing w:after="60" w:line="276" w:lineRule="auto"/>
              <w:jc w:val="both"/>
              <w:rPr>
                <w:rFonts w:asciiTheme="majorHAnsi" w:hAnsiTheme="majorHAnsi" w:cstheme="minorHAnsi"/>
                <w:i/>
                <w:lang w:eastAsia="en-US"/>
              </w:rPr>
            </w:pPr>
          </w:p>
        </w:tc>
      </w:tr>
      <w:tr w:rsidR="009118BF" w:rsidRPr="00275DE2" w14:paraId="37104289" w14:textId="77777777" w:rsidTr="00C975C1">
        <w:tc>
          <w:tcPr>
            <w:tcW w:w="10065" w:type="dxa"/>
            <w:gridSpan w:val="7"/>
            <w:tcBorders>
              <w:top w:val="single" w:sz="4" w:space="0" w:color="auto"/>
              <w:left w:val="single" w:sz="4" w:space="0" w:color="auto"/>
              <w:bottom w:val="nil"/>
              <w:right w:val="single" w:sz="4" w:space="0" w:color="auto"/>
            </w:tcBorders>
            <w:shd w:val="clear" w:color="auto" w:fill="D9E2F3" w:themeFill="accent1" w:themeFillTint="33"/>
            <w:hideMark/>
          </w:tcPr>
          <w:p w14:paraId="56A946DC" w14:textId="77777777" w:rsidR="009118BF" w:rsidRPr="00275DE2" w:rsidRDefault="009118BF" w:rsidP="00C975C1">
            <w:pPr>
              <w:spacing w:line="276" w:lineRule="auto"/>
              <w:jc w:val="both"/>
              <w:rPr>
                <w:rFonts w:asciiTheme="majorHAnsi" w:hAnsiTheme="majorHAnsi" w:cstheme="minorHAnsi"/>
                <w:b/>
                <w:lang w:eastAsia="en-US"/>
              </w:rPr>
            </w:pPr>
            <w:r w:rsidRPr="00275DE2">
              <w:rPr>
                <w:rFonts w:asciiTheme="majorHAnsi" w:hAnsiTheme="majorHAnsi" w:cstheme="minorHAnsi"/>
                <w:b/>
                <w:lang w:eastAsia="en-US"/>
              </w:rPr>
              <w:lastRenderedPageBreak/>
              <w:t>Γενικές Ικανότητες</w:t>
            </w:r>
          </w:p>
        </w:tc>
      </w:tr>
      <w:tr w:rsidR="009118BF" w:rsidRPr="00275DE2" w14:paraId="12479C95" w14:textId="77777777" w:rsidTr="00C975C1">
        <w:tc>
          <w:tcPr>
            <w:tcW w:w="10065" w:type="dxa"/>
            <w:gridSpan w:val="7"/>
            <w:tcBorders>
              <w:top w:val="single" w:sz="4" w:space="0" w:color="auto"/>
              <w:left w:val="single" w:sz="4" w:space="0" w:color="auto"/>
              <w:bottom w:val="single" w:sz="4" w:space="0" w:color="auto"/>
              <w:right w:val="single" w:sz="4" w:space="0" w:color="auto"/>
            </w:tcBorders>
          </w:tcPr>
          <w:p w14:paraId="05D548BB"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rPr>
                <w:rFonts w:asciiTheme="majorHAnsi" w:eastAsia="Calibri" w:hAnsiTheme="majorHAnsi" w:cstheme="minorHAnsi"/>
                <w:sz w:val="24"/>
                <w:szCs w:val="24"/>
              </w:rPr>
            </w:pPr>
            <w:r w:rsidRPr="00275DE2">
              <w:rPr>
                <w:rFonts w:asciiTheme="majorHAnsi" w:eastAsia="Calibri" w:hAnsiTheme="majorHAnsi" w:cstheme="minorHAnsi"/>
                <w:sz w:val="24"/>
                <w:szCs w:val="24"/>
              </w:rPr>
              <w:t>Αναζήτηση ανάλυση και οργάνωση δεδομένων με τη χρήση των απαραίτητων τεχνολογιών.</w:t>
            </w:r>
          </w:p>
          <w:p w14:paraId="6253E1EF"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rPr>
                <w:rFonts w:asciiTheme="majorHAnsi" w:eastAsia="Calibri" w:hAnsiTheme="majorHAnsi" w:cstheme="minorHAnsi"/>
                <w:sz w:val="24"/>
                <w:szCs w:val="24"/>
              </w:rPr>
            </w:pPr>
            <w:r w:rsidRPr="00275DE2">
              <w:rPr>
                <w:rFonts w:asciiTheme="majorHAnsi" w:eastAsia="Calibri" w:hAnsiTheme="majorHAnsi" w:cstheme="minorHAnsi"/>
                <w:sz w:val="24"/>
                <w:szCs w:val="24"/>
              </w:rPr>
              <w:t>Ατομική εργασία.</w:t>
            </w:r>
          </w:p>
          <w:p w14:paraId="470F69E9"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rPr>
                <w:rFonts w:asciiTheme="majorHAnsi" w:eastAsia="Calibri" w:hAnsiTheme="majorHAnsi" w:cstheme="minorHAnsi"/>
                <w:sz w:val="24"/>
                <w:szCs w:val="24"/>
              </w:rPr>
            </w:pPr>
            <w:r w:rsidRPr="00275DE2">
              <w:rPr>
                <w:rFonts w:asciiTheme="majorHAnsi" w:eastAsia="Calibri" w:hAnsiTheme="majorHAnsi" w:cstheme="minorHAnsi"/>
                <w:sz w:val="24"/>
                <w:szCs w:val="24"/>
              </w:rPr>
              <w:t>Ομαδικές εργαστηριακές εργασίες.</w:t>
            </w:r>
          </w:p>
          <w:p w14:paraId="355EF28D"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rPr>
                <w:rFonts w:asciiTheme="majorHAnsi" w:eastAsia="Calibri" w:hAnsiTheme="majorHAnsi" w:cstheme="minorHAnsi"/>
                <w:sz w:val="24"/>
                <w:szCs w:val="24"/>
              </w:rPr>
            </w:pPr>
            <w:r w:rsidRPr="00275DE2">
              <w:rPr>
                <w:rFonts w:asciiTheme="majorHAnsi" w:eastAsia="Calibri" w:hAnsiTheme="majorHAnsi" w:cstheme="minorHAnsi"/>
                <w:sz w:val="24"/>
                <w:szCs w:val="24"/>
              </w:rPr>
              <w:t>Σεβασμός στο φυσικό περιβάλλον.</w:t>
            </w:r>
          </w:p>
          <w:p w14:paraId="168BDC13"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rPr>
                <w:rFonts w:asciiTheme="majorHAnsi" w:eastAsia="Calibri" w:hAnsiTheme="majorHAnsi" w:cstheme="minorHAnsi"/>
                <w:sz w:val="24"/>
                <w:szCs w:val="24"/>
              </w:rPr>
            </w:pPr>
            <w:r w:rsidRPr="00275DE2">
              <w:rPr>
                <w:rFonts w:asciiTheme="majorHAnsi" w:eastAsia="Calibri" w:hAnsiTheme="majorHAnsi" w:cstheme="minorHAnsi"/>
                <w:sz w:val="24"/>
                <w:szCs w:val="24"/>
              </w:rPr>
              <w:t>Σχεδιασμός και διαχείριση νέων ερευνητικών ιδεών και η εφαρμογή τους στην νοσηλευτική πράξη.</w:t>
            </w:r>
          </w:p>
          <w:p w14:paraId="0E867802" w14:textId="77777777" w:rsidR="009118BF" w:rsidRPr="00275DE2" w:rsidRDefault="009118BF" w:rsidP="00C975C1">
            <w:pPr>
              <w:pStyle w:val="af0"/>
              <w:widowControl w:val="0"/>
              <w:numPr>
                <w:ilvl w:val="0"/>
                <w:numId w:val="21"/>
              </w:numPr>
              <w:autoSpaceDE w:val="0"/>
              <w:autoSpaceDN w:val="0"/>
              <w:adjustRightInd w:val="0"/>
              <w:spacing w:after="0" w:line="240" w:lineRule="auto"/>
              <w:contextualSpacing/>
              <w:rPr>
                <w:rFonts w:asciiTheme="majorHAnsi" w:eastAsia="Calibri" w:hAnsiTheme="majorHAnsi" w:cstheme="minorHAnsi"/>
                <w:sz w:val="24"/>
                <w:szCs w:val="24"/>
              </w:rPr>
            </w:pPr>
            <w:r w:rsidRPr="00275DE2">
              <w:rPr>
                <w:rFonts w:asciiTheme="majorHAnsi" w:eastAsia="Calibri" w:hAnsiTheme="majorHAnsi" w:cstheme="minorHAnsi"/>
                <w:sz w:val="24"/>
                <w:szCs w:val="24"/>
              </w:rPr>
              <w:t>Άσκηση κριτικής και αυτοκριτικής.</w:t>
            </w:r>
          </w:p>
          <w:p w14:paraId="57B6938E" w14:textId="77777777" w:rsidR="009118BF" w:rsidRPr="00275DE2" w:rsidRDefault="009118BF" w:rsidP="00C975C1">
            <w:pPr>
              <w:widowControl w:val="0"/>
              <w:autoSpaceDE w:val="0"/>
              <w:autoSpaceDN w:val="0"/>
              <w:adjustRightInd w:val="0"/>
              <w:spacing w:after="60" w:line="276" w:lineRule="auto"/>
              <w:rPr>
                <w:rFonts w:asciiTheme="majorHAnsi" w:hAnsiTheme="majorHAnsi" w:cstheme="minorHAnsi"/>
                <w:i/>
                <w:lang w:eastAsia="en-US"/>
              </w:rPr>
            </w:pPr>
          </w:p>
        </w:tc>
      </w:tr>
      <w:tr w:rsidR="009118BF" w:rsidRPr="00275DE2" w14:paraId="4A07680B" w14:textId="77777777" w:rsidTr="00C975C1">
        <w:tc>
          <w:tcPr>
            <w:tcW w:w="10065"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04ECC7B" w14:textId="77777777" w:rsidR="009118BF" w:rsidRPr="00275DE2" w:rsidRDefault="009118BF" w:rsidP="00C975C1">
            <w:pPr>
              <w:tabs>
                <w:tab w:val="left" w:pos="9720"/>
              </w:tabs>
              <w:spacing w:line="276" w:lineRule="auto"/>
              <w:jc w:val="both"/>
              <w:rPr>
                <w:rFonts w:asciiTheme="majorHAnsi" w:hAnsiTheme="majorHAnsi" w:cstheme="minorHAnsi"/>
                <w:b/>
                <w:lang w:eastAsia="en-US"/>
              </w:rPr>
            </w:pPr>
            <w:r w:rsidRPr="00275DE2">
              <w:rPr>
                <w:rFonts w:asciiTheme="majorHAnsi" w:hAnsiTheme="majorHAnsi" w:cstheme="minorHAnsi"/>
                <w:b/>
                <w:lang w:eastAsia="en-US"/>
              </w:rPr>
              <w:t>Περιεχόμενο Μαθήματος</w:t>
            </w:r>
          </w:p>
        </w:tc>
      </w:tr>
      <w:tr w:rsidR="009118BF" w:rsidRPr="00275DE2" w14:paraId="3C253930" w14:textId="77777777" w:rsidTr="00C975C1">
        <w:trPr>
          <w:trHeight w:val="629"/>
        </w:trPr>
        <w:tc>
          <w:tcPr>
            <w:tcW w:w="10065" w:type="dxa"/>
            <w:gridSpan w:val="7"/>
            <w:tcBorders>
              <w:top w:val="single" w:sz="4" w:space="0" w:color="auto"/>
              <w:left w:val="single" w:sz="4" w:space="0" w:color="auto"/>
              <w:bottom w:val="single" w:sz="4" w:space="0" w:color="auto"/>
              <w:right w:val="single" w:sz="4" w:space="0" w:color="auto"/>
            </w:tcBorders>
          </w:tcPr>
          <w:p w14:paraId="192F5447" w14:textId="77777777" w:rsidR="009118BF" w:rsidRPr="00275DE2" w:rsidRDefault="009118BF" w:rsidP="00C975C1">
            <w:pPr>
              <w:tabs>
                <w:tab w:val="left" w:pos="9720"/>
              </w:tabs>
              <w:spacing w:line="276" w:lineRule="auto"/>
              <w:jc w:val="both"/>
              <w:rPr>
                <w:rFonts w:asciiTheme="majorHAnsi" w:hAnsiTheme="majorHAnsi" w:cstheme="minorHAnsi"/>
                <w:b/>
                <w:lang w:eastAsia="en-US"/>
              </w:rPr>
            </w:pPr>
            <w:r w:rsidRPr="00275DE2">
              <w:rPr>
                <w:rFonts w:asciiTheme="majorHAnsi" w:hAnsiTheme="majorHAnsi" w:cstheme="minorHAnsi"/>
                <w:b/>
                <w:lang w:eastAsia="en-US"/>
              </w:rPr>
              <w:t>Διδακτικό θεωρητικό μέρος</w:t>
            </w:r>
          </w:p>
          <w:p w14:paraId="47C0D8F2"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sz w:val="24"/>
                <w:szCs w:val="24"/>
              </w:rPr>
              <w:t>Πέψη: απορρόφηση, μεταφορά και απέκκριση των θρεπτικών ουσιών.</w:t>
            </w:r>
          </w:p>
          <w:p w14:paraId="4C4F9BBF"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bCs/>
                <w:sz w:val="24"/>
                <w:szCs w:val="24"/>
              </w:rPr>
              <w:t>Ενεργειακές απαιτήσεις και παράγοντες που τις καθορίζουν.</w:t>
            </w:r>
          </w:p>
          <w:p w14:paraId="2516D471"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bCs/>
                <w:sz w:val="24"/>
                <w:szCs w:val="24"/>
              </w:rPr>
              <w:t>Υδατάνθρακες, πρωτεΐνες, λιπίδια, βιταμίνες, νερό και ανόργανα στοιχεία.</w:t>
            </w:r>
          </w:p>
          <w:p w14:paraId="77E0B5A9"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bCs/>
                <w:sz w:val="24"/>
                <w:szCs w:val="24"/>
              </w:rPr>
              <w:t>Διατροφή στην εγκυμοσύνη και το θηλασμό.</w:t>
            </w:r>
          </w:p>
          <w:p w14:paraId="02A60098"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bCs/>
                <w:sz w:val="24"/>
                <w:szCs w:val="24"/>
              </w:rPr>
              <w:t>Διατροφή στην παιδική και εφηβική ηλικία.</w:t>
            </w:r>
          </w:p>
          <w:p w14:paraId="357185C9"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bCs/>
                <w:sz w:val="24"/>
                <w:szCs w:val="24"/>
              </w:rPr>
              <w:t>Διατροφή στην ενήλικη ζωή και στους ηλικιωμένους.</w:t>
            </w:r>
          </w:p>
          <w:p w14:paraId="5F263D32"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bCs/>
                <w:sz w:val="24"/>
                <w:szCs w:val="24"/>
              </w:rPr>
              <w:t>Βασικές αρχές κλινικής διατροφής (ανίχνευση διατροφικού κινδύνου και αξιολόγηση ασθενούς).</w:t>
            </w:r>
          </w:p>
          <w:p w14:paraId="59069B74"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bCs/>
                <w:sz w:val="24"/>
                <w:szCs w:val="24"/>
              </w:rPr>
              <w:t>Παχυσαρκία στην ενήλικη ζωή  και παιδική παχυσαρκία.</w:t>
            </w:r>
          </w:p>
          <w:p w14:paraId="6D868761"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sz w:val="24"/>
                <w:szCs w:val="24"/>
              </w:rPr>
              <w:t>Διατροφική φροντίδα  στον Σακχαρώδη διαβήτη τύπου Ι και τύπου ΙΙ.</w:t>
            </w:r>
          </w:p>
          <w:p w14:paraId="5D049710"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sz w:val="24"/>
                <w:szCs w:val="24"/>
              </w:rPr>
              <w:t xml:space="preserve">Διατροφική φροντίδα </w:t>
            </w:r>
            <w:r w:rsidRPr="00275DE2">
              <w:rPr>
                <w:rFonts w:asciiTheme="majorHAnsi" w:hAnsiTheme="majorHAnsi" w:cstheme="minorHAnsi"/>
                <w:bCs/>
                <w:sz w:val="24"/>
                <w:szCs w:val="24"/>
              </w:rPr>
              <w:t>σε ειδικές παθολογικές καταστάσεις (Καρδιαγγειακά νοσήματα, χρόνια νεφρική νόσος, ηπατικά νοσήματα).</w:t>
            </w:r>
          </w:p>
          <w:p w14:paraId="14242059"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sz w:val="24"/>
                <w:szCs w:val="24"/>
              </w:rPr>
              <w:t xml:space="preserve">Διατροφική φροντίδα </w:t>
            </w:r>
            <w:r w:rsidRPr="00275DE2">
              <w:rPr>
                <w:rFonts w:asciiTheme="majorHAnsi" w:hAnsiTheme="majorHAnsi" w:cstheme="minorHAnsi"/>
                <w:bCs/>
                <w:sz w:val="24"/>
                <w:szCs w:val="24"/>
              </w:rPr>
              <w:t>σε ειδικές παθολογικές καταστάσεις (Καχεξία, διατροφικές διαταραχές, ανορεξία).</w:t>
            </w:r>
          </w:p>
          <w:p w14:paraId="48F9C083"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sz w:val="24"/>
                <w:szCs w:val="24"/>
              </w:rPr>
              <w:t xml:space="preserve">Διατροφική φροντίδα </w:t>
            </w:r>
            <w:r w:rsidRPr="00275DE2">
              <w:rPr>
                <w:rFonts w:asciiTheme="majorHAnsi" w:hAnsiTheme="majorHAnsi" w:cstheme="minorHAnsi"/>
                <w:bCs/>
                <w:sz w:val="24"/>
                <w:szCs w:val="24"/>
              </w:rPr>
              <w:t>σε ειδικές παθολογικές καταστάσεις (βαρέως πασχόντων ασθενών).</w:t>
            </w:r>
          </w:p>
          <w:p w14:paraId="305B34B0" w14:textId="77777777" w:rsidR="009118BF" w:rsidRPr="00275DE2" w:rsidRDefault="009118BF" w:rsidP="00394167">
            <w:pPr>
              <w:pStyle w:val="af0"/>
              <w:numPr>
                <w:ilvl w:val="0"/>
                <w:numId w:val="126"/>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sz w:val="24"/>
                <w:szCs w:val="24"/>
              </w:rPr>
              <w:t>Διατροφική υποστήριξη στο νοσοκομείο.</w:t>
            </w:r>
          </w:p>
          <w:p w14:paraId="36010846" w14:textId="77777777" w:rsidR="009118BF" w:rsidRPr="00275DE2" w:rsidRDefault="009118BF" w:rsidP="00C975C1">
            <w:pPr>
              <w:spacing w:line="276" w:lineRule="auto"/>
              <w:ind w:left="360"/>
              <w:jc w:val="both"/>
              <w:rPr>
                <w:rFonts w:asciiTheme="majorHAnsi" w:hAnsiTheme="majorHAnsi" w:cstheme="minorHAnsi"/>
                <w:lang w:eastAsia="en-US"/>
              </w:rPr>
            </w:pPr>
          </w:p>
          <w:p w14:paraId="60A73214" w14:textId="77777777" w:rsidR="009118BF" w:rsidRPr="00275DE2" w:rsidRDefault="009118BF" w:rsidP="00C975C1">
            <w:pPr>
              <w:spacing w:line="276" w:lineRule="auto"/>
              <w:rPr>
                <w:rFonts w:asciiTheme="majorHAnsi" w:hAnsiTheme="majorHAnsi" w:cstheme="minorHAnsi"/>
                <w:b/>
                <w:lang w:eastAsia="en-US"/>
              </w:rPr>
            </w:pPr>
            <w:r w:rsidRPr="00275DE2">
              <w:rPr>
                <w:rFonts w:asciiTheme="majorHAnsi" w:hAnsiTheme="majorHAnsi" w:cstheme="minorHAnsi"/>
                <w:b/>
                <w:lang w:eastAsia="en-US"/>
              </w:rPr>
              <w:t xml:space="preserve">Εργαστήριο </w:t>
            </w:r>
          </w:p>
          <w:p w14:paraId="09392281" w14:textId="77777777" w:rsidR="009118BF" w:rsidRPr="00275DE2" w:rsidRDefault="009118BF" w:rsidP="00394167">
            <w:pPr>
              <w:pStyle w:val="af0"/>
              <w:numPr>
                <w:ilvl w:val="0"/>
                <w:numId w:val="127"/>
              </w:numPr>
              <w:spacing w:after="0" w:line="240" w:lineRule="auto"/>
              <w:contextualSpacing/>
              <w:rPr>
                <w:rFonts w:asciiTheme="majorHAnsi" w:hAnsiTheme="majorHAnsi" w:cstheme="minorHAnsi"/>
                <w:sz w:val="24"/>
                <w:szCs w:val="24"/>
              </w:rPr>
            </w:pPr>
            <w:r w:rsidRPr="00275DE2">
              <w:rPr>
                <w:rFonts w:asciiTheme="majorHAnsi" w:hAnsiTheme="majorHAnsi" w:cstheme="minorHAnsi"/>
                <w:sz w:val="24"/>
                <w:szCs w:val="24"/>
              </w:rPr>
              <w:lastRenderedPageBreak/>
              <w:t>Ανθρωπομετρικές μετρήσεις σε ενήλικες και παιδιά.</w:t>
            </w:r>
          </w:p>
          <w:p w14:paraId="6FED5E4A" w14:textId="77777777" w:rsidR="009118BF" w:rsidRPr="00275DE2" w:rsidRDefault="009118BF" w:rsidP="00394167">
            <w:pPr>
              <w:numPr>
                <w:ilvl w:val="0"/>
                <w:numId w:val="127"/>
              </w:numPr>
              <w:spacing w:line="276" w:lineRule="auto"/>
              <w:rPr>
                <w:rFonts w:asciiTheme="majorHAnsi" w:hAnsiTheme="majorHAnsi" w:cstheme="minorHAnsi"/>
                <w:lang w:eastAsia="en-US"/>
              </w:rPr>
            </w:pPr>
            <w:r w:rsidRPr="00275DE2">
              <w:rPr>
                <w:rFonts w:asciiTheme="majorHAnsi" w:hAnsiTheme="majorHAnsi" w:cstheme="minorHAnsi"/>
                <w:bCs/>
                <w:lang w:eastAsia="en-US"/>
              </w:rPr>
              <w:t>Ανίχνευση διατροφικού κινδύνου και αξιολόγηση ασθενούς από διαφορετικές κλινικές (παίδων και ενηλίκων)</w:t>
            </w:r>
          </w:p>
          <w:p w14:paraId="00473C44" w14:textId="77777777" w:rsidR="009118BF" w:rsidRPr="00275DE2" w:rsidRDefault="009118BF" w:rsidP="00394167">
            <w:pPr>
              <w:numPr>
                <w:ilvl w:val="0"/>
                <w:numId w:val="127"/>
              </w:numPr>
              <w:spacing w:line="276" w:lineRule="auto"/>
              <w:rPr>
                <w:rFonts w:asciiTheme="majorHAnsi" w:hAnsiTheme="majorHAnsi" w:cstheme="minorHAnsi"/>
                <w:lang w:eastAsia="en-US"/>
              </w:rPr>
            </w:pPr>
            <w:r w:rsidRPr="00275DE2">
              <w:rPr>
                <w:rFonts w:asciiTheme="majorHAnsi" w:hAnsiTheme="majorHAnsi" w:cstheme="minorHAnsi"/>
                <w:bCs/>
                <w:lang w:eastAsia="en-US"/>
              </w:rPr>
              <w:t>Υπολογισμός ενεργειακών και διατροφικών αναγκών.</w:t>
            </w:r>
          </w:p>
          <w:p w14:paraId="47DFA816" w14:textId="77777777" w:rsidR="009118BF" w:rsidRPr="00275DE2" w:rsidRDefault="009118BF" w:rsidP="00394167">
            <w:pPr>
              <w:pStyle w:val="af0"/>
              <w:numPr>
                <w:ilvl w:val="0"/>
                <w:numId w:val="127"/>
              </w:numPr>
              <w:spacing w:after="0" w:line="240" w:lineRule="auto"/>
              <w:contextualSpacing/>
              <w:rPr>
                <w:rFonts w:asciiTheme="majorHAnsi" w:hAnsiTheme="majorHAnsi" w:cstheme="minorHAnsi"/>
                <w:sz w:val="24"/>
                <w:szCs w:val="24"/>
              </w:rPr>
            </w:pPr>
            <w:r w:rsidRPr="00275DE2">
              <w:rPr>
                <w:rFonts w:asciiTheme="majorHAnsi" w:hAnsiTheme="majorHAnsi" w:cstheme="minorHAnsi"/>
                <w:sz w:val="24"/>
                <w:szCs w:val="24"/>
              </w:rPr>
              <w:t>Δημιουργία διαιτολογίου σε φυσιολογικές καταστάσεις.</w:t>
            </w:r>
          </w:p>
          <w:p w14:paraId="6A403459" w14:textId="77777777" w:rsidR="009118BF" w:rsidRPr="00275DE2" w:rsidRDefault="009118BF" w:rsidP="00394167">
            <w:pPr>
              <w:pStyle w:val="af0"/>
              <w:numPr>
                <w:ilvl w:val="0"/>
                <w:numId w:val="127"/>
              </w:numPr>
              <w:spacing w:after="0" w:line="240" w:lineRule="auto"/>
              <w:contextualSpacing/>
              <w:rPr>
                <w:rFonts w:asciiTheme="majorHAnsi" w:hAnsiTheme="majorHAnsi" w:cstheme="minorHAnsi"/>
                <w:sz w:val="24"/>
                <w:szCs w:val="24"/>
              </w:rPr>
            </w:pPr>
            <w:r w:rsidRPr="00275DE2">
              <w:rPr>
                <w:rFonts w:asciiTheme="majorHAnsi" w:hAnsiTheme="majorHAnsi" w:cstheme="minorHAnsi"/>
                <w:sz w:val="24"/>
                <w:szCs w:val="24"/>
              </w:rPr>
              <w:t>Διαιτολόγιο σε ειδικές παθολογικές καταστάσεις (μελέτη περιπτώσεων)</w:t>
            </w:r>
          </w:p>
        </w:tc>
      </w:tr>
      <w:tr w:rsidR="009118BF" w:rsidRPr="00275DE2" w14:paraId="238A3569" w14:textId="77777777" w:rsidTr="00C975C1">
        <w:trPr>
          <w:trHeight w:val="430"/>
        </w:trPr>
        <w:tc>
          <w:tcPr>
            <w:tcW w:w="10065"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B0FADC4" w14:textId="77777777" w:rsidR="009118BF" w:rsidRPr="00275DE2" w:rsidRDefault="009118BF" w:rsidP="00C975C1">
            <w:pPr>
              <w:widowControl w:val="0"/>
              <w:autoSpaceDE w:val="0"/>
              <w:autoSpaceDN w:val="0"/>
              <w:adjustRightInd w:val="0"/>
              <w:spacing w:before="120" w:line="276" w:lineRule="auto"/>
              <w:ind w:left="360"/>
              <w:rPr>
                <w:rFonts w:asciiTheme="majorHAnsi" w:hAnsiTheme="majorHAnsi" w:cstheme="minorHAnsi"/>
                <w:b/>
                <w:lang w:eastAsia="en-US"/>
              </w:rPr>
            </w:pPr>
            <w:r w:rsidRPr="00275DE2">
              <w:rPr>
                <w:rFonts w:asciiTheme="majorHAnsi" w:hAnsiTheme="majorHAnsi" w:cstheme="minorHAnsi"/>
                <w:b/>
                <w:lang w:eastAsia="en-US"/>
              </w:rPr>
              <w:lastRenderedPageBreak/>
              <w:t>ΔΙΔΑΚΤΙΚΕΣ και ΜΑΘΗΣΙΑΚΕΣ ΜΕΘΟΔΟΙ – ΑΞΙΟΛΟΓΗΣΗ</w:t>
            </w:r>
          </w:p>
        </w:tc>
      </w:tr>
      <w:tr w:rsidR="009118BF" w:rsidRPr="00275DE2" w14:paraId="4C037769" w14:textId="77777777" w:rsidTr="00C975C1">
        <w:tc>
          <w:tcPr>
            <w:tcW w:w="380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82FC4B4" w14:textId="77777777" w:rsidR="009118BF" w:rsidRPr="00275DE2" w:rsidRDefault="009118BF" w:rsidP="00C975C1">
            <w:pPr>
              <w:spacing w:line="276" w:lineRule="auto"/>
              <w:jc w:val="right"/>
              <w:rPr>
                <w:rFonts w:asciiTheme="majorHAnsi" w:hAnsiTheme="majorHAnsi" w:cstheme="minorHAnsi"/>
                <w:i/>
                <w:lang w:eastAsia="en-US"/>
              </w:rPr>
            </w:pPr>
            <w:r w:rsidRPr="00275DE2">
              <w:rPr>
                <w:rFonts w:asciiTheme="majorHAnsi" w:hAnsiTheme="majorHAnsi" w:cstheme="minorHAnsi"/>
                <w:b/>
                <w:lang w:eastAsia="en-US"/>
              </w:rPr>
              <w:t>ΤΡΟΠΟΣ ΠΑΡΑΔΟΣΗΣ</w:t>
            </w:r>
            <w:r w:rsidRPr="00275DE2">
              <w:rPr>
                <w:rFonts w:asciiTheme="majorHAnsi" w:hAnsiTheme="majorHAnsi" w:cstheme="minorHAnsi"/>
                <w:i/>
                <w:lang w:eastAsia="en-US"/>
              </w:rPr>
              <w:t>.</w:t>
            </w:r>
          </w:p>
        </w:tc>
        <w:tc>
          <w:tcPr>
            <w:tcW w:w="6257" w:type="dxa"/>
            <w:gridSpan w:val="5"/>
            <w:tcBorders>
              <w:top w:val="single" w:sz="4" w:space="0" w:color="auto"/>
              <w:left w:val="single" w:sz="4" w:space="0" w:color="auto"/>
              <w:bottom w:val="single" w:sz="4" w:space="0" w:color="auto"/>
              <w:right w:val="single" w:sz="4" w:space="0" w:color="auto"/>
            </w:tcBorders>
            <w:hideMark/>
          </w:tcPr>
          <w:p w14:paraId="2B99F2C7" w14:textId="77777777" w:rsidR="009118BF" w:rsidRPr="00275DE2" w:rsidRDefault="009118BF" w:rsidP="00C975C1">
            <w:pPr>
              <w:spacing w:line="276" w:lineRule="auto"/>
              <w:rPr>
                <w:rFonts w:asciiTheme="majorHAnsi" w:hAnsiTheme="majorHAnsi" w:cstheme="minorHAnsi"/>
                <w:iCs/>
                <w:lang w:eastAsia="en-US"/>
              </w:rPr>
            </w:pPr>
            <w:r w:rsidRPr="00275DE2">
              <w:rPr>
                <w:rFonts w:asciiTheme="majorHAnsi" w:hAnsiTheme="majorHAnsi" w:cstheme="minorHAnsi"/>
                <w:iCs/>
                <w:lang w:eastAsia="en-US"/>
              </w:rPr>
              <w:t>Διαλέξεις πρόσωπο με πρόσωπο</w:t>
            </w:r>
          </w:p>
        </w:tc>
      </w:tr>
      <w:tr w:rsidR="009118BF" w:rsidRPr="00275DE2" w14:paraId="2D574722" w14:textId="77777777" w:rsidTr="00C975C1">
        <w:tc>
          <w:tcPr>
            <w:tcW w:w="380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08DD0C" w14:textId="77777777" w:rsidR="009118BF" w:rsidRPr="00275DE2" w:rsidRDefault="009118BF" w:rsidP="00C975C1">
            <w:pPr>
              <w:spacing w:line="276" w:lineRule="auto"/>
              <w:jc w:val="right"/>
              <w:rPr>
                <w:rFonts w:asciiTheme="majorHAnsi" w:hAnsiTheme="majorHAnsi" w:cstheme="minorHAnsi"/>
                <w:i/>
                <w:lang w:eastAsia="en-US"/>
              </w:rPr>
            </w:pPr>
            <w:r w:rsidRPr="00275DE2">
              <w:rPr>
                <w:rFonts w:asciiTheme="majorHAnsi" w:hAnsiTheme="majorHAnsi" w:cstheme="minorHAnsi"/>
                <w:b/>
                <w:lang w:eastAsia="en-US"/>
              </w:rPr>
              <w:t>ΧΡΗΣΗ ΤΕΧΝΟΛΟΓΙΩΝ ΠΛΗΡΟΦΟΡΙΑΣ ΚΑΙ ΕΠΙΚΟΙΝΩΝΙΩΝ</w:t>
            </w:r>
          </w:p>
        </w:tc>
        <w:tc>
          <w:tcPr>
            <w:tcW w:w="6257" w:type="dxa"/>
            <w:gridSpan w:val="5"/>
            <w:tcBorders>
              <w:top w:val="single" w:sz="4" w:space="0" w:color="auto"/>
              <w:left w:val="single" w:sz="4" w:space="0" w:color="auto"/>
              <w:bottom w:val="single" w:sz="4" w:space="0" w:color="auto"/>
              <w:right w:val="single" w:sz="4" w:space="0" w:color="auto"/>
            </w:tcBorders>
            <w:hideMark/>
          </w:tcPr>
          <w:p w14:paraId="3B14F066" w14:textId="77777777" w:rsidR="009118BF" w:rsidRPr="00275DE2" w:rsidRDefault="009118BF" w:rsidP="00C975C1">
            <w:pPr>
              <w:spacing w:line="276" w:lineRule="auto"/>
              <w:rPr>
                <w:rFonts w:asciiTheme="majorHAnsi" w:hAnsiTheme="majorHAnsi" w:cstheme="minorHAnsi"/>
                <w:b/>
                <w:lang w:eastAsia="en-US"/>
              </w:rPr>
            </w:pPr>
            <w:r w:rsidRPr="00275DE2">
              <w:rPr>
                <w:rFonts w:asciiTheme="majorHAnsi" w:hAnsiTheme="majorHAnsi" w:cstheme="minorHAnsi"/>
                <w:lang w:eastAsia="en-US"/>
              </w:rPr>
              <w:t>Παρουσιάσεις σε PowerPoint - Χρήση ηλεκτρονικών βάσεων δεδομένων για αναζήτηση βιβλιογραφίας και προσομοίωση βιολογικών μοντέλων.</w:t>
            </w:r>
            <w:r w:rsidRPr="00275DE2">
              <w:rPr>
                <w:rFonts w:asciiTheme="majorHAnsi" w:hAnsiTheme="majorHAnsi"/>
              </w:rPr>
              <w:t xml:space="preserve"> </w:t>
            </w:r>
            <w:r w:rsidRPr="00275DE2">
              <w:rPr>
                <w:rFonts w:asciiTheme="majorHAnsi" w:hAnsiTheme="majorHAnsi" w:cstheme="minorHAnsi"/>
                <w:lang w:eastAsia="en-US"/>
              </w:rPr>
              <w:t>Υποστήριξη Μαθησιακής διαδικασίας  με video διαδικτυακών μαθημάτων από ελληνικές και ξενόγλωσσες πανεπιστημιακές πηγές και μέσω της ηλεκτρονικής πλατφόρμας e-class (αρχεία και επικοινωνία)</w:t>
            </w:r>
          </w:p>
        </w:tc>
      </w:tr>
      <w:tr w:rsidR="009118BF" w:rsidRPr="00275DE2" w14:paraId="0CEE8818" w14:textId="77777777" w:rsidTr="00C975C1">
        <w:tc>
          <w:tcPr>
            <w:tcW w:w="380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50A12C" w14:textId="77777777" w:rsidR="009118BF" w:rsidRPr="00275DE2" w:rsidRDefault="009118BF" w:rsidP="00C975C1">
            <w:pPr>
              <w:spacing w:line="276" w:lineRule="auto"/>
              <w:jc w:val="right"/>
              <w:rPr>
                <w:rFonts w:asciiTheme="majorHAnsi" w:hAnsiTheme="majorHAnsi" w:cstheme="minorHAnsi"/>
                <w:b/>
                <w:lang w:eastAsia="en-US"/>
              </w:rPr>
            </w:pPr>
            <w:r w:rsidRPr="00275DE2">
              <w:rPr>
                <w:rFonts w:asciiTheme="majorHAnsi" w:hAnsiTheme="majorHAnsi" w:cstheme="minorHAnsi"/>
                <w:b/>
                <w:lang w:eastAsia="en-US"/>
              </w:rPr>
              <w:t>ΟΡΓΑΝΩΣΗ ΔΙΔΑΣΚΑΛΙΑΣ</w:t>
            </w:r>
          </w:p>
          <w:p w14:paraId="1843C2D8" w14:textId="77777777" w:rsidR="009118BF" w:rsidRPr="00275DE2" w:rsidRDefault="009118BF" w:rsidP="00C975C1">
            <w:pPr>
              <w:spacing w:line="276" w:lineRule="auto"/>
              <w:jc w:val="both"/>
              <w:rPr>
                <w:rFonts w:asciiTheme="majorHAnsi" w:hAnsiTheme="majorHAnsi" w:cstheme="minorHAnsi"/>
                <w:i/>
                <w:lang w:eastAsia="en-US"/>
              </w:rPr>
            </w:pPr>
          </w:p>
        </w:tc>
        <w:tc>
          <w:tcPr>
            <w:tcW w:w="6257" w:type="dxa"/>
            <w:gridSpan w:val="5"/>
            <w:tcBorders>
              <w:top w:val="single" w:sz="4" w:space="0" w:color="auto"/>
              <w:left w:val="single" w:sz="4" w:space="0" w:color="auto"/>
              <w:bottom w:val="single" w:sz="4" w:space="0" w:color="auto"/>
              <w:right w:val="single" w:sz="4" w:space="0" w:color="auto"/>
            </w:tcBorders>
            <w:hideMark/>
          </w:tcPr>
          <w:tbl>
            <w:tblPr>
              <w:tblStyle w:val="TableGrid3"/>
              <w:tblW w:w="0" w:type="auto"/>
              <w:tblLook w:val="04A0" w:firstRow="1" w:lastRow="0" w:firstColumn="1" w:lastColumn="0" w:noHBand="0" w:noVBand="1"/>
            </w:tblPr>
            <w:tblGrid>
              <w:gridCol w:w="2768"/>
              <w:gridCol w:w="2956"/>
            </w:tblGrid>
            <w:tr w:rsidR="009118BF" w:rsidRPr="00275DE2" w14:paraId="0E02D6DA" w14:textId="77777777" w:rsidTr="00C975C1">
              <w:trPr>
                <w:trHeight w:val="675"/>
              </w:trPr>
              <w:tc>
                <w:tcPr>
                  <w:tcW w:w="27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A96923C" w14:textId="77777777" w:rsidR="009118BF" w:rsidRPr="00275DE2" w:rsidRDefault="009118BF" w:rsidP="00C975C1">
                  <w:pPr>
                    <w:jc w:val="center"/>
                    <w:rPr>
                      <w:rFonts w:asciiTheme="majorHAnsi" w:hAnsiTheme="majorHAnsi" w:cstheme="minorHAnsi"/>
                      <w:b/>
                      <w:lang w:eastAsia="en-US"/>
                    </w:rPr>
                  </w:pPr>
                  <w:r w:rsidRPr="00275DE2">
                    <w:rPr>
                      <w:rFonts w:asciiTheme="majorHAnsi" w:hAnsiTheme="majorHAnsi" w:cstheme="minorHAnsi"/>
                      <w:b/>
                      <w:lang w:eastAsia="en-US"/>
                    </w:rPr>
                    <w:t>Δραστηριότητα</w:t>
                  </w:r>
                </w:p>
              </w:tc>
              <w:tc>
                <w:tcPr>
                  <w:tcW w:w="295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D7509B8" w14:textId="77777777" w:rsidR="009118BF" w:rsidRPr="00275DE2" w:rsidRDefault="009118BF" w:rsidP="00C975C1">
                  <w:pPr>
                    <w:jc w:val="center"/>
                    <w:rPr>
                      <w:rFonts w:asciiTheme="majorHAnsi" w:hAnsiTheme="majorHAnsi" w:cstheme="minorHAnsi"/>
                      <w:b/>
                      <w:lang w:eastAsia="en-US"/>
                    </w:rPr>
                  </w:pPr>
                  <w:r w:rsidRPr="00275DE2">
                    <w:rPr>
                      <w:rFonts w:asciiTheme="majorHAnsi" w:hAnsiTheme="majorHAnsi" w:cstheme="minorHAnsi"/>
                      <w:b/>
                      <w:lang w:eastAsia="en-US"/>
                    </w:rPr>
                    <w:t>ΦόρτοςΕργασίας Εξαμήνου</w:t>
                  </w:r>
                </w:p>
              </w:tc>
            </w:tr>
            <w:tr w:rsidR="009118BF" w:rsidRPr="00275DE2" w14:paraId="306A3A7B" w14:textId="77777777" w:rsidTr="00C975C1">
              <w:tc>
                <w:tcPr>
                  <w:tcW w:w="2768" w:type="dxa"/>
                  <w:tcBorders>
                    <w:top w:val="single" w:sz="4" w:space="0" w:color="auto"/>
                    <w:left w:val="single" w:sz="4" w:space="0" w:color="auto"/>
                    <w:bottom w:val="single" w:sz="4" w:space="0" w:color="auto"/>
                    <w:right w:val="single" w:sz="4" w:space="0" w:color="auto"/>
                  </w:tcBorders>
                  <w:hideMark/>
                </w:tcPr>
                <w:p w14:paraId="1DF9182E" w14:textId="77777777" w:rsidR="009118BF" w:rsidRPr="00275DE2" w:rsidRDefault="009118BF" w:rsidP="00C975C1">
                  <w:pPr>
                    <w:rPr>
                      <w:rFonts w:asciiTheme="majorHAnsi" w:hAnsiTheme="majorHAnsi" w:cstheme="minorHAnsi"/>
                      <w:iCs/>
                      <w:lang w:eastAsia="en-US"/>
                    </w:rPr>
                  </w:pPr>
                  <w:r w:rsidRPr="00275DE2">
                    <w:rPr>
                      <w:rFonts w:asciiTheme="majorHAnsi" w:hAnsiTheme="majorHAnsi" w:cstheme="minorHAnsi"/>
                      <w:iCs/>
                      <w:lang w:eastAsia="en-US"/>
                    </w:rPr>
                    <w:t xml:space="preserve">Διαλέξεις </w:t>
                  </w:r>
                </w:p>
              </w:tc>
              <w:tc>
                <w:tcPr>
                  <w:tcW w:w="2956" w:type="dxa"/>
                  <w:tcBorders>
                    <w:top w:val="single" w:sz="4" w:space="0" w:color="auto"/>
                    <w:left w:val="single" w:sz="4" w:space="0" w:color="auto"/>
                    <w:bottom w:val="single" w:sz="4" w:space="0" w:color="auto"/>
                    <w:right w:val="single" w:sz="4" w:space="0" w:color="auto"/>
                  </w:tcBorders>
                  <w:hideMark/>
                </w:tcPr>
                <w:p w14:paraId="78214BEA" w14:textId="77777777" w:rsidR="009118BF" w:rsidRPr="00275DE2" w:rsidRDefault="009118BF" w:rsidP="00C975C1">
                  <w:pPr>
                    <w:jc w:val="center"/>
                    <w:rPr>
                      <w:rFonts w:asciiTheme="majorHAnsi" w:hAnsiTheme="majorHAnsi" w:cstheme="minorHAnsi"/>
                      <w:lang w:eastAsia="en-US"/>
                    </w:rPr>
                  </w:pPr>
                  <w:r w:rsidRPr="00275DE2">
                    <w:rPr>
                      <w:rFonts w:asciiTheme="majorHAnsi" w:hAnsiTheme="majorHAnsi" w:cstheme="minorHAnsi"/>
                      <w:lang w:eastAsia="en-US"/>
                    </w:rPr>
                    <w:t>26 ώρες</w:t>
                  </w:r>
                </w:p>
              </w:tc>
            </w:tr>
            <w:tr w:rsidR="009118BF" w:rsidRPr="00275DE2" w14:paraId="0E00BA25" w14:textId="77777777" w:rsidTr="00C975C1">
              <w:tc>
                <w:tcPr>
                  <w:tcW w:w="2768" w:type="dxa"/>
                  <w:tcBorders>
                    <w:top w:val="single" w:sz="4" w:space="0" w:color="auto"/>
                    <w:left w:val="single" w:sz="4" w:space="0" w:color="auto"/>
                    <w:bottom w:val="single" w:sz="4" w:space="0" w:color="auto"/>
                    <w:right w:val="single" w:sz="4" w:space="0" w:color="auto"/>
                  </w:tcBorders>
                  <w:hideMark/>
                </w:tcPr>
                <w:p w14:paraId="76525EDE" w14:textId="77777777" w:rsidR="009118BF" w:rsidRPr="00275DE2" w:rsidRDefault="009118BF" w:rsidP="00C975C1">
                  <w:pPr>
                    <w:rPr>
                      <w:rFonts w:asciiTheme="majorHAnsi" w:hAnsiTheme="majorHAnsi" w:cstheme="minorHAnsi"/>
                      <w:iCs/>
                      <w:lang w:val="el-GR" w:eastAsia="en-US"/>
                    </w:rPr>
                  </w:pPr>
                  <w:r w:rsidRPr="00275DE2">
                    <w:rPr>
                      <w:rFonts w:asciiTheme="majorHAnsi" w:hAnsiTheme="majorHAnsi" w:cstheme="minorHAnsi"/>
                      <w:iCs/>
                      <w:lang w:val="el-GR" w:eastAsia="en-US"/>
                    </w:rPr>
                    <w:t>Εργαστηριακές δραστηριότητες με φυσική παρουσία</w:t>
                  </w:r>
                </w:p>
                <w:p w14:paraId="510E50DA" w14:textId="77777777" w:rsidR="009118BF" w:rsidRPr="00275DE2" w:rsidRDefault="009118BF" w:rsidP="00C975C1">
                  <w:pPr>
                    <w:rPr>
                      <w:rFonts w:asciiTheme="majorHAnsi" w:hAnsiTheme="majorHAnsi" w:cstheme="minorHAnsi"/>
                      <w:iCs/>
                      <w:lang w:val="el-GR" w:eastAsia="en-US"/>
                    </w:rPr>
                  </w:pPr>
                  <w:r w:rsidRPr="00275DE2">
                    <w:rPr>
                      <w:rFonts w:asciiTheme="majorHAnsi" w:hAnsiTheme="majorHAnsi" w:cstheme="minorHAnsi"/>
                      <w:iCs/>
                      <w:lang w:val="el-GR" w:eastAsia="en-US"/>
                    </w:rPr>
                    <w:t>(Φροντιστήρια, Χρήση ηλεκτρονικών βάσεων για αναζήτηση βιβλιογραφίας</w:t>
                  </w:r>
                  <w:r w:rsidRPr="00275DE2">
                    <w:rPr>
                      <w:rFonts w:asciiTheme="majorHAnsi" w:eastAsiaTheme="minorHAnsi" w:hAnsiTheme="majorHAnsi" w:cstheme="minorHAnsi"/>
                      <w:iCs/>
                      <w:lang w:val="el-GR" w:eastAsia="en-US"/>
                    </w:rPr>
                    <w:t xml:space="preserve">, </w:t>
                  </w:r>
                  <w:r w:rsidRPr="00275DE2">
                    <w:rPr>
                      <w:rFonts w:asciiTheme="majorHAnsi" w:hAnsiTheme="majorHAnsi" w:cstheme="minorHAnsi"/>
                      <w:iCs/>
                      <w:lang w:val="el-GR" w:eastAsia="en-US"/>
                    </w:rPr>
                    <w:t xml:space="preserve">Παρουσίαση εργασιών από τους φοιτητές και σχολιασμός) </w:t>
                  </w:r>
                </w:p>
                <w:p w14:paraId="2D408BBF" w14:textId="77777777" w:rsidR="009118BF" w:rsidRPr="00275DE2" w:rsidRDefault="009118BF" w:rsidP="00C975C1">
                  <w:pPr>
                    <w:rPr>
                      <w:rFonts w:asciiTheme="majorHAnsi" w:eastAsiaTheme="minorHAnsi" w:hAnsiTheme="majorHAnsi" w:cstheme="minorHAnsi"/>
                      <w:iCs/>
                      <w:lang w:val="el-GR" w:eastAsia="en-US"/>
                    </w:rPr>
                  </w:pPr>
                </w:p>
              </w:tc>
              <w:tc>
                <w:tcPr>
                  <w:tcW w:w="2956" w:type="dxa"/>
                  <w:tcBorders>
                    <w:top w:val="single" w:sz="4" w:space="0" w:color="auto"/>
                    <w:left w:val="single" w:sz="4" w:space="0" w:color="auto"/>
                    <w:bottom w:val="single" w:sz="4" w:space="0" w:color="auto"/>
                    <w:right w:val="single" w:sz="4" w:space="0" w:color="auto"/>
                  </w:tcBorders>
                </w:tcPr>
                <w:p w14:paraId="203DDBFB" w14:textId="77777777" w:rsidR="009118BF" w:rsidRPr="00275DE2" w:rsidRDefault="009118BF" w:rsidP="00C975C1">
                  <w:pPr>
                    <w:jc w:val="center"/>
                    <w:rPr>
                      <w:rFonts w:asciiTheme="majorHAnsi" w:hAnsiTheme="majorHAnsi" w:cstheme="minorHAnsi"/>
                      <w:lang w:eastAsia="en-US"/>
                    </w:rPr>
                  </w:pPr>
                  <w:r w:rsidRPr="00275DE2">
                    <w:rPr>
                      <w:rFonts w:asciiTheme="majorHAnsi" w:hAnsiTheme="majorHAnsi" w:cstheme="minorHAnsi"/>
                      <w:lang w:eastAsia="en-US"/>
                    </w:rPr>
                    <w:t>13 ώρες</w:t>
                  </w:r>
                </w:p>
                <w:p w14:paraId="002CEB81" w14:textId="77777777" w:rsidR="009118BF" w:rsidRPr="00275DE2" w:rsidRDefault="009118BF" w:rsidP="00C975C1">
                  <w:pPr>
                    <w:jc w:val="center"/>
                    <w:rPr>
                      <w:rFonts w:asciiTheme="majorHAnsi" w:hAnsiTheme="majorHAnsi" w:cstheme="minorHAnsi"/>
                      <w:lang w:eastAsia="en-US"/>
                    </w:rPr>
                  </w:pPr>
                </w:p>
                <w:p w14:paraId="565353A2" w14:textId="77777777" w:rsidR="009118BF" w:rsidRPr="00275DE2" w:rsidRDefault="009118BF" w:rsidP="00C975C1">
                  <w:pPr>
                    <w:jc w:val="center"/>
                    <w:rPr>
                      <w:rFonts w:asciiTheme="majorHAnsi" w:hAnsiTheme="majorHAnsi" w:cstheme="minorHAnsi"/>
                      <w:lang w:eastAsia="en-US"/>
                    </w:rPr>
                  </w:pPr>
                </w:p>
                <w:p w14:paraId="55BC484A" w14:textId="77777777" w:rsidR="009118BF" w:rsidRPr="00275DE2" w:rsidRDefault="009118BF" w:rsidP="00C975C1">
                  <w:pPr>
                    <w:jc w:val="center"/>
                    <w:rPr>
                      <w:rFonts w:asciiTheme="majorHAnsi" w:hAnsiTheme="majorHAnsi" w:cstheme="minorHAnsi"/>
                      <w:lang w:eastAsia="en-US"/>
                    </w:rPr>
                  </w:pPr>
                </w:p>
                <w:p w14:paraId="332E3053" w14:textId="77777777" w:rsidR="009118BF" w:rsidRPr="00275DE2" w:rsidRDefault="009118BF" w:rsidP="00C975C1">
                  <w:pPr>
                    <w:rPr>
                      <w:rFonts w:asciiTheme="majorHAnsi" w:hAnsiTheme="majorHAnsi" w:cstheme="minorHAnsi"/>
                      <w:lang w:eastAsia="en-US"/>
                    </w:rPr>
                  </w:pPr>
                </w:p>
              </w:tc>
            </w:tr>
            <w:tr w:rsidR="009118BF" w:rsidRPr="00275DE2" w14:paraId="6871EDF7" w14:textId="77777777" w:rsidTr="00C975C1">
              <w:tc>
                <w:tcPr>
                  <w:tcW w:w="2768" w:type="dxa"/>
                  <w:tcBorders>
                    <w:top w:val="single" w:sz="4" w:space="0" w:color="auto"/>
                    <w:left w:val="single" w:sz="4" w:space="0" w:color="auto"/>
                    <w:bottom w:val="single" w:sz="4" w:space="0" w:color="auto"/>
                    <w:right w:val="single" w:sz="4" w:space="0" w:color="auto"/>
                  </w:tcBorders>
                  <w:hideMark/>
                </w:tcPr>
                <w:p w14:paraId="4CF1D6B0" w14:textId="77777777" w:rsidR="009118BF" w:rsidRPr="00275DE2" w:rsidRDefault="009118BF" w:rsidP="00C975C1">
                  <w:pPr>
                    <w:rPr>
                      <w:rFonts w:asciiTheme="majorHAnsi" w:hAnsiTheme="majorHAnsi" w:cstheme="minorHAnsi"/>
                      <w:iCs/>
                      <w:lang w:val="el-GR" w:eastAsia="en-US"/>
                    </w:rPr>
                  </w:pPr>
                  <w:r w:rsidRPr="00275DE2">
                    <w:rPr>
                      <w:rFonts w:asciiTheme="majorHAnsi" w:hAnsiTheme="majorHAnsi" w:cstheme="minorHAnsi"/>
                      <w:iCs/>
                      <w:lang w:val="el-GR" w:eastAsia="en-US"/>
                    </w:rPr>
                    <w:t>Μελέτη και ανάλυση βιβλίων και άρθρων (αυτοτελής)</w:t>
                  </w:r>
                </w:p>
              </w:tc>
              <w:tc>
                <w:tcPr>
                  <w:tcW w:w="2956" w:type="dxa"/>
                  <w:tcBorders>
                    <w:top w:val="single" w:sz="4" w:space="0" w:color="auto"/>
                    <w:left w:val="single" w:sz="4" w:space="0" w:color="auto"/>
                    <w:bottom w:val="single" w:sz="4" w:space="0" w:color="auto"/>
                    <w:right w:val="single" w:sz="4" w:space="0" w:color="auto"/>
                  </w:tcBorders>
                  <w:hideMark/>
                </w:tcPr>
                <w:p w14:paraId="74C5EF15" w14:textId="77777777" w:rsidR="009118BF" w:rsidRPr="00275DE2" w:rsidRDefault="009118BF" w:rsidP="00C975C1">
                  <w:pPr>
                    <w:jc w:val="center"/>
                    <w:rPr>
                      <w:rFonts w:asciiTheme="majorHAnsi" w:hAnsiTheme="majorHAnsi" w:cstheme="minorHAnsi"/>
                      <w:lang w:eastAsia="en-US"/>
                    </w:rPr>
                  </w:pPr>
                  <w:r w:rsidRPr="00275DE2">
                    <w:rPr>
                      <w:rFonts w:asciiTheme="majorHAnsi" w:hAnsiTheme="majorHAnsi" w:cstheme="minorHAnsi"/>
                      <w:lang w:val="el-GR" w:eastAsia="en-US"/>
                    </w:rPr>
                    <w:t>30</w:t>
                  </w:r>
                  <w:r w:rsidRPr="00275DE2">
                    <w:rPr>
                      <w:rFonts w:asciiTheme="majorHAnsi" w:hAnsiTheme="majorHAnsi" w:cstheme="minorHAnsi"/>
                      <w:lang w:eastAsia="en-US"/>
                    </w:rPr>
                    <w:t>ώρες</w:t>
                  </w:r>
                </w:p>
              </w:tc>
            </w:tr>
            <w:tr w:rsidR="009118BF" w:rsidRPr="00275DE2" w14:paraId="5C74749C" w14:textId="77777777" w:rsidTr="00C975C1">
              <w:tc>
                <w:tcPr>
                  <w:tcW w:w="2768" w:type="dxa"/>
                  <w:tcBorders>
                    <w:top w:val="single" w:sz="4" w:space="0" w:color="auto"/>
                    <w:left w:val="single" w:sz="4" w:space="0" w:color="auto"/>
                    <w:bottom w:val="single" w:sz="4" w:space="0" w:color="auto"/>
                    <w:right w:val="single" w:sz="4" w:space="0" w:color="auto"/>
                  </w:tcBorders>
                  <w:hideMark/>
                </w:tcPr>
                <w:p w14:paraId="75C307F3" w14:textId="77777777" w:rsidR="009118BF" w:rsidRPr="00275DE2" w:rsidRDefault="009118BF" w:rsidP="00C975C1">
                  <w:pPr>
                    <w:rPr>
                      <w:rFonts w:asciiTheme="majorHAnsi" w:hAnsiTheme="majorHAnsi" w:cstheme="minorHAnsi"/>
                      <w:iCs/>
                      <w:lang w:eastAsia="en-US"/>
                    </w:rPr>
                  </w:pPr>
                  <w:r w:rsidRPr="00275DE2">
                    <w:rPr>
                      <w:rFonts w:asciiTheme="majorHAnsi" w:hAnsiTheme="majorHAnsi" w:cstheme="minorHAnsi"/>
                      <w:iCs/>
                      <w:lang w:eastAsia="en-US"/>
                    </w:rPr>
                    <w:t xml:space="preserve">Εκπόνηση εργασίας </w:t>
                  </w:r>
                </w:p>
                <w:p w14:paraId="5614F2B5" w14:textId="77777777" w:rsidR="009118BF" w:rsidRPr="00275DE2" w:rsidRDefault="009118BF" w:rsidP="00C975C1">
                  <w:pPr>
                    <w:rPr>
                      <w:rFonts w:asciiTheme="majorHAnsi" w:hAnsiTheme="majorHAnsi" w:cstheme="minorHAnsi"/>
                      <w:iCs/>
                      <w:lang w:eastAsia="en-US"/>
                    </w:rPr>
                  </w:pPr>
                  <w:r w:rsidRPr="00275DE2">
                    <w:rPr>
                      <w:rFonts w:asciiTheme="majorHAnsi" w:hAnsiTheme="majorHAnsi" w:cstheme="minorHAnsi"/>
                      <w:iCs/>
                      <w:lang w:eastAsia="en-US"/>
                    </w:rPr>
                    <w:t>(αυτοτελής)</w:t>
                  </w:r>
                </w:p>
              </w:tc>
              <w:tc>
                <w:tcPr>
                  <w:tcW w:w="2956" w:type="dxa"/>
                  <w:tcBorders>
                    <w:top w:val="single" w:sz="4" w:space="0" w:color="auto"/>
                    <w:left w:val="single" w:sz="4" w:space="0" w:color="auto"/>
                    <w:bottom w:val="single" w:sz="4" w:space="0" w:color="auto"/>
                    <w:right w:val="single" w:sz="4" w:space="0" w:color="auto"/>
                  </w:tcBorders>
                </w:tcPr>
                <w:p w14:paraId="7CAFE649" w14:textId="77777777" w:rsidR="009118BF" w:rsidRPr="00275DE2" w:rsidRDefault="009118BF" w:rsidP="00C975C1">
                  <w:pPr>
                    <w:jc w:val="center"/>
                    <w:rPr>
                      <w:rFonts w:asciiTheme="majorHAnsi" w:hAnsiTheme="majorHAnsi" w:cstheme="minorHAnsi"/>
                      <w:lang w:eastAsia="en-US"/>
                    </w:rPr>
                  </w:pPr>
                  <w:r w:rsidRPr="00275DE2">
                    <w:rPr>
                      <w:rFonts w:asciiTheme="majorHAnsi" w:hAnsiTheme="majorHAnsi" w:cstheme="minorHAnsi"/>
                      <w:lang w:eastAsia="en-US"/>
                    </w:rPr>
                    <w:t>6 ώρες</w:t>
                  </w:r>
                </w:p>
                <w:p w14:paraId="03228B3D" w14:textId="77777777" w:rsidR="009118BF" w:rsidRPr="00275DE2" w:rsidRDefault="009118BF" w:rsidP="00C975C1">
                  <w:pPr>
                    <w:jc w:val="center"/>
                    <w:rPr>
                      <w:rFonts w:asciiTheme="majorHAnsi" w:hAnsiTheme="majorHAnsi" w:cstheme="minorHAnsi"/>
                      <w:lang w:eastAsia="en-US"/>
                    </w:rPr>
                  </w:pPr>
                </w:p>
                <w:p w14:paraId="5F445B6E" w14:textId="77777777" w:rsidR="009118BF" w:rsidRPr="00275DE2" w:rsidRDefault="009118BF" w:rsidP="00C975C1">
                  <w:pPr>
                    <w:jc w:val="center"/>
                    <w:rPr>
                      <w:rFonts w:asciiTheme="majorHAnsi" w:hAnsiTheme="majorHAnsi" w:cstheme="minorHAnsi"/>
                      <w:lang w:eastAsia="en-US"/>
                    </w:rPr>
                  </w:pPr>
                </w:p>
              </w:tc>
            </w:tr>
            <w:tr w:rsidR="009118BF" w:rsidRPr="00275DE2" w14:paraId="3A8172E6" w14:textId="77777777" w:rsidTr="00C975C1">
              <w:tc>
                <w:tcPr>
                  <w:tcW w:w="2768" w:type="dxa"/>
                  <w:tcBorders>
                    <w:top w:val="single" w:sz="4" w:space="0" w:color="auto"/>
                    <w:left w:val="single" w:sz="4" w:space="0" w:color="auto"/>
                    <w:bottom w:val="single" w:sz="4" w:space="0" w:color="auto"/>
                    <w:right w:val="single" w:sz="4" w:space="0" w:color="auto"/>
                  </w:tcBorders>
                  <w:hideMark/>
                </w:tcPr>
                <w:p w14:paraId="7AAA79DB" w14:textId="77777777" w:rsidR="009118BF" w:rsidRPr="00275DE2" w:rsidRDefault="009118BF" w:rsidP="00C975C1">
                  <w:pPr>
                    <w:rPr>
                      <w:rFonts w:asciiTheme="majorHAnsi" w:hAnsiTheme="majorHAnsi" w:cstheme="minorHAnsi"/>
                      <w:iCs/>
                      <w:lang w:eastAsia="en-US"/>
                    </w:rPr>
                  </w:pPr>
                  <w:r w:rsidRPr="00275DE2">
                    <w:rPr>
                      <w:rFonts w:asciiTheme="majorHAnsi" w:hAnsiTheme="majorHAnsi" w:cstheme="minorHAnsi"/>
                      <w:iCs/>
                      <w:lang w:eastAsia="en-US"/>
                    </w:rPr>
                    <w:t>Σύνολο Μαθήματος</w:t>
                  </w:r>
                </w:p>
              </w:tc>
              <w:tc>
                <w:tcPr>
                  <w:tcW w:w="2956" w:type="dxa"/>
                  <w:tcBorders>
                    <w:top w:val="single" w:sz="4" w:space="0" w:color="auto"/>
                    <w:left w:val="single" w:sz="4" w:space="0" w:color="auto"/>
                    <w:bottom w:val="single" w:sz="4" w:space="0" w:color="auto"/>
                    <w:right w:val="single" w:sz="4" w:space="0" w:color="auto"/>
                  </w:tcBorders>
                  <w:vAlign w:val="center"/>
                  <w:hideMark/>
                </w:tcPr>
                <w:p w14:paraId="7911CA0E" w14:textId="77777777" w:rsidR="009118BF" w:rsidRPr="00275DE2" w:rsidRDefault="009118BF" w:rsidP="00C975C1">
                  <w:pPr>
                    <w:jc w:val="center"/>
                    <w:rPr>
                      <w:rFonts w:asciiTheme="majorHAnsi" w:hAnsiTheme="majorHAnsi" w:cstheme="minorHAnsi"/>
                      <w:lang w:eastAsia="en-US"/>
                    </w:rPr>
                  </w:pPr>
                  <w:r w:rsidRPr="00275DE2">
                    <w:rPr>
                      <w:rFonts w:asciiTheme="majorHAnsi" w:hAnsiTheme="majorHAnsi" w:cstheme="minorHAnsi"/>
                      <w:lang w:val="el-GR" w:eastAsia="en-US"/>
                    </w:rPr>
                    <w:t>75</w:t>
                  </w:r>
                  <w:r w:rsidRPr="00275DE2">
                    <w:rPr>
                      <w:rFonts w:asciiTheme="majorHAnsi" w:hAnsiTheme="majorHAnsi" w:cstheme="minorHAnsi"/>
                      <w:lang w:eastAsia="en-US"/>
                    </w:rPr>
                    <w:t>ώρες (</w:t>
                  </w:r>
                  <w:r w:rsidRPr="00275DE2">
                    <w:rPr>
                      <w:rFonts w:asciiTheme="majorHAnsi" w:hAnsiTheme="majorHAnsi" w:cstheme="minorHAnsi"/>
                      <w:lang w:val="el-GR" w:eastAsia="en-US"/>
                    </w:rPr>
                    <w:t>3</w:t>
                  </w:r>
                  <w:r w:rsidRPr="00275DE2">
                    <w:rPr>
                      <w:rFonts w:asciiTheme="majorHAnsi" w:hAnsiTheme="majorHAnsi" w:cstheme="minorHAnsi"/>
                      <w:lang w:eastAsia="en-US"/>
                    </w:rPr>
                    <w:t xml:space="preserve"> ECTS) </w:t>
                  </w:r>
                </w:p>
              </w:tc>
            </w:tr>
          </w:tbl>
          <w:p w14:paraId="1321A61E" w14:textId="77777777" w:rsidR="009118BF" w:rsidRPr="00275DE2" w:rsidRDefault="009118BF" w:rsidP="00C975C1">
            <w:pPr>
              <w:spacing w:line="276" w:lineRule="auto"/>
              <w:rPr>
                <w:rFonts w:asciiTheme="majorHAnsi" w:eastAsiaTheme="minorHAnsi" w:hAnsiTheme="majorHAnsi" w:cstheme="minorHAnsi"/>
                <w:lang w:eastAsia="en-US"/>
              </w:rPr>
            </w:pPr>
          </w:p>
        </w:tc>
      </w:tr>
      <w:tr w:rsidR="009118BF" w:rsidRPr="00275DE2" w14:paraId="345E2864" w14:textId="77777777" w:rsidTr="00C975C1">
        <w:tc>
          <w:tcPr>
            <w:tcW w:w="380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E7C73A" w14:textId="77777777" w:rsidR="009118BF" w:rsidRPr="00275DE2" w:rsidRDefault="009118BF" w:rsidP="00C975C1">
            <w:pPr>
              <w:spacing w:line="276" w:lineRule="auto"/>
              <w:jc w:val="right"/>
              <w:rPr>
                <w:rFonts w:asciiTheme="majorHAnsi" w:hAnsiTheme="majorHAnsi" w:cstheme="minorHAnsi"/>
                <w:b/>
                <w:lang w:eastAsia="en-US"/>
              </w:rPr>
            </w:pPr>
            <w:r w:rsidRPr="00275DE2">
              <w:rPr>
                <w:rFonts w:asciiTheme="majorHAnsi" w:hAnsiTheme="majorHAnsi" w:cstheme="minorHAnsi"/>
                <w:b/>
                <w:lang w:eastAsia="en-US"/>
              </w:rPr>
              <w:t xml:space="preserve">ΑΞΙΟΛΟΓΗΣΗ ΦΟΙΤΗΤΩΝ </w:t>
            </w:r>
          </w:p>
          <w:p w14:paraId="17D2D2FD" w14:textId="77777777" w:rsidR="009118BF" w:rsidRPr="00275DE2" w:rsidRDefault="009118BF" w:rsidP="00C975C1">
            <w:pPr>
              <w:spacing w:line="276" w:lineRule="auto"/>
              <w:jc w:val="both"/>
              <w:rPr>
                <w:rFonts w:asciiTheme="majorHAnsi" w:hAnsiTheme="majorHAnsi" w:cstheme="minorHAnsi"/>
                <w:i/>
                <w:lang w:eastAsia="en-US"/>
              </w:rPr>
            </w:pPr>
          </w:p>
        </w:tc>
        <w:tc>
          <w:tcPr>
            <w:tcW w:w="6257" w:type="dxa"/>
            <w:gridSpan w:val="5"/>
            <w:tcBorders>
              <w:top w:val="single" w:sz="4" w:space="0" w:color="auto"/>
              <w:left w:val="single" w:sz="4" w:space="0" w:color="auto"/>
              <w:bottom w:val="single" w:sz="4" w:space="0" w:color="auto"/>
              <w:right w:val="single" w:sz="4" w:space="0" w:color="auto"/>
            </w:tcBorders>
          </w:tcPr>
          <w:p w14:paraId="0DF5025D" w14:textId="77777777" w:rsidR="009118BF" w:rsidRPr="00275DE2" w:rsidRDefault="009118BF" w:rsidP="00C975C1">
            <w:pPr>
              <w:spacing w:line="276" w:lineRule="auto"/>
              <w:jc w:val="both"/>
              <w:rPr>
                <w:rFonts w:asciiTheme="majorHAnsi" w:hAnsiTheme="majorHAnsi" w:cstheme="minorHAnsi"/>
                <w:lang w:eastAsia="en-US"/>
              </w:rPr>
            </w:pPr>
          </w:p>
          <w:p w14:paraId="0B686415" w14:textId="77777777" w:rsidR="009118BF" w:rsidRPr="00275DE2" w:rsidRDefault="009118BF" w:rsidP="00394167">
            <w:pPr>
              <w:pStyle w:val="af0"/>
              <w:numPr>
                <w:ilvl w:val="0"/>
                <w:numId w:val="128"/>
              </w:numPr>
              <w:spacing w:after="0" w:line="240" w:lineRule="auto"/>
              <w:contextualSpacing/>
              <w:jc w:val="both"/>
              <w:rPr>
                <w:rFonts w:asciiTheme="majorHAnsi" w:hAnsiTheme="majorHAnsi" w:cstheme="minorHAnsi"/>
                <w:sz w:val="24"/>
                <w:szCs w:val="24"/>
              </w:rPr>
            </w:pPr>
            <w:r w:rsidRPr="00275DE2">
              <w:rPr>
                <w:rFonts w:asciiTheme="majorHAnsi" w:hAnsiTheme="majorHAnsi" w:cstheme="minorHAnsi"/>
                <w:sz w:val="24"/>
                <w:szCs w:val="24"/>
              </w:rPr>
              <w:t>Η Αξιολόγηση του εργαστηρίου πραγματοποιείται:</w:t>
            </w:r>
          </w:p>
          <w:p w14:paraId="3ED4393E" w14:textId="77777777" w:rsidR="009118BF" w:rsidRPr="00275DE2" w:rsidRDefault="009118BF" w:rsidP="00C975C1">
            <w:pPr>
              <w:pStyle w:val="af0"/>
              <w:spacing w:line="240" w:lineRule="auto"/>
              <w:jc w:val="both"/>
              <w:rPr>
                <w:rFonts w:asciiTheme="majorHAnsi" w:hAnsiTheme="majorHAnsi" w:cstheme="minorHAnsi"/>
                <w:sz w:val="24"/>
                <w:szCs w:val="24"/>
              </w:rPr>
            </w:pPr>
            <w:r w:rsidRPr="00275DE2">
              <w:rPr>
                <w:rFonts w:asciiTheme="majorHAnsi" w:hAnsiTheme="majorHAnsi" w:cstheme="minorHAnsi"/>
                <w:sz w:val="24"/>
                <w:szCs w:val="24"/>
              </w:rPr>
              <w:t>α) με τις γραπτές αναφορές που παρουσιάζει ο φοιτητής, οι οποίες αναφέρονται  στην μεθοδολογία του κάθε  εργαστήριο και στα αποτελέσματα που έλαβε. .</w:t>
            </w:r>
          </w:p>
          <w:p w14:paraId="6EA4E187" w14:textId="77777777" w:rsidR="009118BF" w:rsidRPr="00275DE2" w:rsidRDefault="009118BF" w:rsidP="00C975C1">
            <w:pPr>
              <w:pStyle w:val="af0"/>
              <w:spacing w:line="240" w:lineRule="auto"/>
              <w:jc w:val="both"/>
              <w:rPr>
                <w:rFonts w:asciiTheme="majorHAnsi" w:hAnsiTheme="majorHAnsi" w:cstheme="minorHAnsi"/>
                <w:sz w:val="24"/>
                <w:szCs w:val="24"/>
              </w:rPr>
            </w:pPr>
            <w:r w:rsidRPr="00275DE2">
              <w:rPr>
                <w:rFonts w:asciiTheme="majorHAnsi" w:hAnsiTheme="majorHAnsi" w:cstheme="minorHAnsi"/>
                <w:sz w:val="24"/>
                <w:szCs w:val="24"/>
              </w:rPr>
              <w:t>Ο βαθμός του εργαστηρίου  αποτελεί το 40% του τελικού βαθμού. Η παράδοση των  αναφορών είναι προϋπόθεση για  να συμμετέχει ο φοιτητής στην τελική γραπτή αξιολόγηση του μαθήματος.</w:t>
            </w:r>
          </w:p>
          <w:p w14:paraId="466CE85C" w14:textId="77777777" w:rsidR="009118BF" w:rsidRPr="00275DE2" w:rsidRDefault="009118BF" w:rsidP="00394167">
            <w:pPr>
              <w:pStyle w:val="af0"/>
              <w:numPr>
                <w:ilvl w:val="0"/>
                <w:numId w:val="128"/>
              </w:numPr>
              <w:spacing w:after="0" w:line="240" w:lineRule="auto"/>
              <w:ind w:left="720"/>
              <w:contextualSpacing/>
              <w:jc w:val="both"/>
              <w:rPr>
                <w:rFonts w:asciiTheme="majorHAnsi" w:hAnsiTheme="majorHAnsi" w:cstheme="minorHAnsi"/>
                <w:sz w:val="24"/>
                <w:szCs w:val="24"/>
              </w:rPr>
            </w:pPr>
            <w:r w:rsidRPr="00275DE2">
              <w:rPr>
                <w:rFonts w:asciiTheme="majorHAnsi" w:hAnsiTheme="majorHAnsi" w:cstheme="minorHAnsi"/>
                <w:sz w:val="24"/>
                <w:szCs w:val="24"/>
              </w:rPr>
              <w:lastRenderedPageBreak/>
              <w:t>Η ατομική εργασία είναι υποχρεωτική  παρουσιάζεται και  αξιολογείται προφορικά και αποτελεί το 10% του συνολικού βαθμού.</w:t>
            </w:r>
          </w:p>
          <w:p w14:paraId="5B1AF60D" w14:textId="77777777" w:rsidR="009118BF" w:rsidRPr="00275DE2" w:rsidRDefault="009118BF" w:rsidP="00394167">
            <w:pPr>
              <w:pStyle w:val="af0"/>
              <w:numPr>
                <w:ilvl w:val="0"/>
                <w:numId w:val="128"/>
              </w:numPr>
              <w:spacing w:after="0" w:line="240" w:lineRule="auto"/>
              <w:ind w:left="650"/>
              <w:contextualSpacing/>
              <w:jc w:val="both"/>
              <w:rPr>
                <w:rFonts w:asciiTheme="majorHAnsi" w:hAnsiTheme="majorHAnsi" w:cstheme="minorHAnsi"/>
                <w:sz w:val="24"/>
                <w:szCs w:val="24"/>
              </w:rPr>
            </w:pPr>
            <w:r w:rsidRPr="00275DE2">
              <w:rPr>
                <w:rFonts w:asciiTheme="majorHAnsi" w:hAnsiTheme="majorHAnsi" w:cstheme="minorHAnsi"/>
                <w:sz w:val="24"/>
                <w:szCs w:val="24"/>
              </w:rPr>
              <w:t>Η τελική γραπτή εξέταση είναι υποχρεωτική για όλους τους φοιτητές. Αποτελεί το 50% του τελικού βαθμού. Μπορεί να γίνει γραπτή, προφορική η ηλεκτρονική  εξέταση.</w:t>
            </w:r>
          </w:p>
        </w:tc>
      </w:tr>
      <w:tr w:rsidR="009118BF" w:rsidRPr="00275DE2" w14:paraId="0CA6491C" w14:textId="77777777" w:rsidTr="00C975C1">
        <w:trPr>
          <w:trHeight w:val="598"/>
        </w:trPr>
        <w:tc>
          <w:tcPr>
            <w:tcW w:w="10065"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B404BBD" w14:textId="77777777" w:rsidR="009118BF" w:rsidRPr="00275DE2" w:rsidRDefault="009118BF" w:rsidP="00C975C1">
            <w:pPr>
              <w:pStyle w:val="af0"/>
              <w:spacing w:after="0" w:line="240" w:lineRule="auto"/>
              <w:rPr>
                <w:rFonts w:asciiTheme="majorHAnsi" w:eastAsia="Arial Unicode MS" w:hAnsiTheme="majorHAnsi" w:cstheme="minorHAnsi"/>
                <w:b/>
                <w:sz w:val="24"/>
                <w:szCs w:val="24"/>
                <w:lang w:eastAsia="el-GR"/>
              </w:rPr>
            </w:pPr>
            <w:r w:rsidRPr="00275DE2">
              <w:rPr>
                <w:rFonts w:asciiTheme="majorHAnsi" w:eastAsia="Arial Unicode MS" w:hAnsiTheme="majorHAnsi" w:cstheme="minorHAnsi"/>
                <w:b/>
                <w:sz w:val="24"/>
                <w:szCs w:val="24"/>
                <w:lang w:eastAsia="el-GR"/>
              </w:rPr>
              <w:lastRenderedPageBreak/>
              <w:t>Συνιστώμενη Βιβλιογραφία</w:t>
            </w:r>
          </w:p>
        </w:tc>
      </w:tr>
      <w:tr w:rsidR="009118BF" w:rsidRPr="00275DE2" w14:paraId="0C058474" w14:textId="77777777" w:rsidTr="00C975C1">
        <w:trPr>
          <w:trHeight w:val="1627"/>
        </w:trPr>
        <w:tc>
          <w:tcPr>
            <w:tcW w:w="10065" w:type="dxa"/>
            <w:gridSpan w:val="7"/>
            <w:tcBorders>
              <w:top w:val="single" w:sz="4" w:space="0" w:color="auto"/>
              <w:left w:val="single" w:sz="4" w:space="0" w:color="auto"/>
              <w:bottom w:val="single" w:sz="4" w:space="0" w:color="auto"/>
              <w:right w:val="single" w:sz="4" w:space="0" w:color="auto"/>
            </w:tcBorders>
            <w:hideMark/>
          </w:tcPr>
          <w:p w14:paraId="624F7A88" w14:textId="77777777" w:rsidR="009118BF" w:rsidRPr="00275DE2" w:rsidRDefault="009118BF" w:rsidP="00394167">
            <w:pPr>
              <w:pStyle w:val="af0"/>
              <w:numPr>
                <w:ilvl w:val="0"/>
                <w:numId w:val="129"/>
              </w:numPr>
              <w:spacing w:after="0" w:line="240" w:lineRule="auto"/>
              <w:contextualSpacing/>
              <w:rPr>
                <w:rFonts w:asciiTheme="majorHAnsi" w:eastAsia="Arial Unicode MS" w:hAnsiTheme="majorHAnsi" w:cstheme="minorHAnsi"/>
                <w:sz w:val="24"/>
                <w:szCs w:val="24"/>
              </w:rPr>
            </w:pPr>
            <w:r w:rsidRPr="00275DE2">
              <w:rPr>
                <w:rFonts w:asciiTheme="majorHAnsi" w:eastAsia="Arial Unicode MS" w:hAnsiTheme="majorHAnsi" w:cstheme="minorHAnsi"/>
                <w:sz w:val="24"/>
                <w:szCs w:val="24"/>
              </w:rPr>
              <w:t xml:space="preserve">Η Διατροφή στα Στάδια της Ζωής 2η έκδοση, Ζαμπέλας Αντώνιος Λεπτομέρειες Τύπος: Σύγγραμμα 68373281 Διαθέτης (Εκδότης): </w:t>
            </w:r>
            <w:r w:rsidRPr="00275DE2">
              <w:rPr>
                <w:rFonts w:asciiTheme="majorHAnsi" w:eastAsia="Arial Unicode MS" w:hAnsiTheme="majorHAnsi" w:cstheme="minorHAnsi"/>
                <w:sz w:val="24"/>
                <w:szCs w:val="24"/>
                <w:lang w:val="en-US"/>
              </w:rPr>
              <w:t>BROKENHILLPUBLISHERSLTD</w:t>
            </w:r>
          </w:p>
          <w:p w14:paraId="1E1C9890" w14:textId="77777777" w:rsidR="009118BF" w:rsidRPr="00275DE2" w:rsidRDefault="009118BF" w:rsidP="00394167">
            <w:pPr>
              <w:pStyle w:val="af0"/>
              <w:numPr>
                <w:ilvl w:val="0"/>
                <w:numId w:val="129"/>
              </w:numPr>
              <w:spacing w:after="0" w:line="240" w:lineRule="auto"/>
              <w:contextualSpacing/>
              <w:rPr>
                <w:rFonts w:asciiTheme="majorHAnsi" w:eastAsia="Arial Unicode MS" w:hAnsiTheme="majorHAnsi" w:cstheme="minorHAnsi"/>
                <w:sz w:val="24"/>
                <w:szCs w:val="24"/>
              </w:rPr>
            </w:pPr>
            <w:r w:rsidRPr="00275DE2">
              <w:rPr>
                <w:rFonts w:asciiTheme="majorHAnsi" w:eastAsia="Arial Unicode MS" w:hAnsiTheme="majorHAnsi" w:cstheme="minorHAnsi"/>
                <w:sz w:val="24"/>
                <w:szCs w:val="24"/>
                <w:lang w:eastAsia="el-GR"/>
              </w:rPr>
              <w:t>Κλινική Διαιτολογία και Διατροφή με Στοιχεία Παθολογίας</w:t>
            </w:r>
            <w:r w:rsidRPr="00275DE2">
              <w:rPr>
                <w:rFonts w:asciiTheme="majorHAnsi" w:eastAsia="Arial Unicode MS" w:hAnsiTheme="majorHAnsi" w:cstheme="minorHAnsi"/>
                <w:sz w:val="24"/>
                <w:szCs w:val="24"/>
              </w:rPr>
              <w:t xml:space="preserve"> Συγγραφείς: Ζαμπέλας Α. ISBN: Τύπος: Σύγγραμμα 9789604892938 Διαθέτης (Εκδότης): </w:t>
            </w:r>
            <w:r w:rsidRPr="00275DE2">
              <w:rPr>
                <w:rFonts w:asciiTheme="majorHAnsi" w:eastAsia="Arial Unicode MS" w:hAnsiTheme="majorHAnsi" w:cstheme="minorHAnsi"/>
                <w:sz w:val="24"/>
                <w:szCs w:val="24"/>
                <w:lang w:val="en-US"/>
              </w:rPr>
              <w:t>BROKENHILLPUBLISHERSLTD</w:t>
            </w:r>
          </w:p>
          <w:p w14:paraId="4A158808" w14:textId="77777777" w:rsidR="009118BF" w:rsidRPr="00275DE2" w:rsidRDefault="009118BF" w:rsidP="00394167">
            <w:pPr>
              <w:pStyle w:val="af0"/>
              <w:numPr>
                <w:ilvl w:val="0"/>
                <w:numId w:val="129"/>
              </w:numPr>
              <w:contextualSpacing/>
              <w:rPr>
                <w:rFonts w:asciiTheme="majorHAnsi" w:eastAsia="Arial Unicode MS" w:hAnsiTheme="majorHAnsi" w:cstheme="minorHAnsi"/>
                <w:sz w:val="24"/>
                <w:szCs w:val="24"/>
              </w:rPr>
            </w:pPr>
            <w:r w:rsidRPr="00275DE2">
              <w:rPr>
                <w:rFonts w:asciiTheme="majorHAnsi" w:eastAsia="Arial Unicode MS" w:hAnsiTheme="majorHAnsi" w:cstheme="minorHAnsi"/>
                <w:sz w:val="24"/>
                <w:szCs w:val="24"/>
              </w:rPr>
              <w:t>Η διατροφή στον κύκλο της ζωής, Judith E. Brown  Τύπος: Σύγγραμμα50656916Διαθέτης (Εκδότης): ΛΑΓΟΣ ΔΗΜΗΤΡΙΟΣ</w:t>
            </w:r>
          </w:p>
          <w:p w14:paraId="37106BD4" w14:textId="77777777" w:rsidR="009118BF" w:rsidRPr="00275DE2" w:rsidRDefault="009118BF" w:rsidP="00394167">
            <w:pPr>
              <w:pStyle w:val="af0"/>
              <w:numPr>
                <w:ilvl w:val="0"/>
                <w:numId w:val="129"/>
              </w:numPr>
              <w:spacing w:after="0" w:line="240" w:lineRule="auto"/>
              <w:contextualSpacing/>
              <w:rPr>
                <w:rFonts w:asciiTheme="majorHAnsi" w:eastAsia="Arial Unicode MS" w:hAnsiTheme="majorHAnsi" w:cstheme="minorHAnsi"/>
                <w:sz w:val="24"/>
                <w:szCs w:val="24"/>
              </w:rPr>
            </w:pPr>
            <w:r w:rsidRPr="00275DE2">
              <w:rPr>
                <w:rFonts w:asciiTheme="majorHAnsi" w:hAnsiTheme="majorHAnsi" w:cstheme="minorHAnsi"/>
                <w:sz w:val="24"/>
                <w:szCs w:val="24"/>
              </w:rPr>
              <w:t xml:space="preserve"> Ιστοσελίδες: </w:t>
            </w:r>
            <w:hyperlink r:id="rId33" w:history="1">
              <w:r w:rsidRPr="00275DE2">
                <w:rPr>
                  <w:rStyle w:val="-"/>
                  <w:rFonts w:asciiTheme="majorHAnsi" w:eastAsiaTheme="minorHAnsi" w:hAnsiTheme="majorHAnsi" w:cstheme="minorHAnsi"/>
                  <w:sz w:val="24"/>
                  <w:szCs w:val="24"/>
                  <w:lang w:val="en-US"/>
                </w:rPr>
                <w:t>http</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www</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ncbi</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nlm</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nih</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gov</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pubmed</w:t>
              </w:r>
            </w:hyperlink>
            <w:r w:rsidRPr="00275DE2">
              <w:rPr>
                <w:rFonts w:asciiTheme="majorHAnsi" w:hAnsiTheme="majorHAnsi" w:cstheme="minorHAnsi"/>
                <w:sz w:val="24"/>
                <w:szCs w:val="24"/>
              </w:rPr>
              <w:t xml:space="preserve">, </w:t>
            </w:r>
            <w:hyperlink r:id="rId34" w:history="1">
              <w:r w:rsidRPr="00275DE2">
                <w:rPr>
                  <w:rStyle w:val="-"/>
                  <w:rFonts w:asciiTheme="majorHAnsi" w:eastAsiaTheme="minorHAnsi" w:hAnsiTheme="majorHAnsi" w:cstheme="minorHAnsi"/>
                  <w:sz w:val="24"/>
                  <w:szCs w:val="24"/>
                  <w:lang w:val="en-US"/>
                </w:rPr>
                <w:t>http</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www</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elsevier</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com</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online</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tools</w:t>
              </w:r>
              <w:r w:rsidRPr="00275DE2">
                <w:rPr>
                  <w:rStyle w:val="-"/>
                  <w:rFonts w:asciiTheme="majorHAnsi" w:eastAsiaTheme="minorHAnsi" w:hAnsiTheme="majorHAnsi" w:cstheme="minorHAnsi"/>
                  <w:sz w:val="24"/>
                  <w:szCs w:val="24"/>
                </w:rPr>
                <w:t>/</w:t>
              </w:r>
              <w:r w:rsidRPr="00275DE2">
                <w:rPr>
                  <w:rStyle w:val="-"/>
                  <w:rFonts w:asciiTheme="majorHAnsi" w:eastAsiaTheme="minorHAnsi" w:hAnsiTheme="majorHAnsi" w:cstheme="minorHAnsi"/>
                  <w:sz w:val="24"/>
                  <w:szCs w:val="24"/>
                  <w:lang w:val="en-US"/>
                </w:rPr>
                <w:t>scopus</w:t>
              </w:r>
            </w:hyperlink>
          </w:p>
        </w:tc>
      </w:tr>
    </w:tbl>
    <w:p w14:paraId="4AB700D9" w14:textId="77777777" w:rsidR="009118BF" w:rsidRPr="00275DE2" w:rsidRDefault="009118BF" w:rsidP="009118BF">
      <w:pPr>
        <w:jc w:val="center"/>
        <w:rPr>
          <w:rFonts w:asciiTheme="majorHAnsi" w:hAnsiTheme="majorHAnsi"/>
          <w:b/>
        </w:rPr>
      </w:pPr>
    </w:p>
    <w:p w14:paraId="69A87333" w14:textId="77777777" w:rsidR="009118BF" w:rsidRPr="00275DE2" w:rsidRDefault="009118BF" w:rsidP="009118BF">
      <w:pPr>
        <w:jc w:val="center"/>
        <w:rPr>
          <w:rFonts w:asciiTheme="majorHAnsi" w:hAnsiTheme="majorHAnsi"/>
          <w:b/>
        </w:rPr>
      </w:pPr>
    </w:p>
    <w:p w14:paraId="7E585AB8" w14:textId="77777777" w:rsidR="009118BF" w:rsidRPr="00275DE2" w:rsidRDefault="009118BF" w:rsidP="009118BF">
      <w:pPr>
        <w:jc w:val="center"/>
        <w:rPr>
          <w:rFonts w:asciiTheme="majorHAnsi" w:hAnsiTheme="majorHAnsi"/>
          <w:b/>
        </w:rPr>
      </w:pPr>
    </w:p>
    <w:p w14:paraId="1E9D33F7" w14:textId="77777777" w:rsidR="009118BF" w:rsidRPr="00275DE2" w:rsidRDefault="009118BF" w:rsidP="009118BF">
      <w:pPr>
        <w:jc w:val="center"/>
        <w:rPr>
          <w:rFonts w:asciiTheme="majorHAnsi" w:hAnsiTheme="majorHAnsi"/>
          <w:b/>
        </w:rPr>
      </w:pPr>
      <w:r w:rsidRPr="00275DE2">
        <w:rPr>
          <w:rFonts w:asciiTheme="majorHAnsi" w:hAnsiTheme="majorHAnsi"/>
          <w:b/>
        </w:rPr>
        <w:t>ΚΛΙΝΙΚΗ ΝΟΣΗΛΕΥΤΙΚΗ ΑΞΙΟΛΟΓΗΣΗ</w:t>
      </w:r>
    </w:p>
    <w:p w14:paraId="0FDF4C99" w14:textId="77777777" w:rsidR="009118BF" w:rsidRPr="00275DE2" w:rsidRDefault="009118BF" w:rsidP="009118BF">
      <w:pP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1565"/>
        <w:gridCol w:w="3069"/>
        <w:gridCol w:w="2893"/>
      </w:tblGrid>
      <w:tr w:rsidR="009118BF" w:rsidRPr="00275DE2" w14:paraId="490E0191" w14:textId="77777777" w:rsidTr="00C975C1">
        <w:trPr>
          <w:jc w:val="center"/>
        </w:trPr>
        <w:tc>
          <w:tcPr>
            <w:tcW w:w="2562" w:type="dxa"/>
            <w:tcBorders>
              <w:top w:val="single" w:sz="4" w:space="0" w:color="auto"/>
              <w:left w:val="single" w:sz="4" w:space="0" w:color="auto"/>
              <w:bottom w:val="single" w:sz="4" w:space="0" w:color="auto"/>
              <w:right w:val="single" w:sz="4" w:space="0" w:color="auto"/>
            </w:tcBorders>
            <w:shd w:val="clear" w:color="auto" w:fill="DBE5F1"/>
            <w:hideMark/>
          </w:tcPr>
          <w:p w14:paraId="048A3019"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ΣΧΟΛΗ</w:t>
            </w:r>
          </w:p>
        </w:tc>
        <w:tc>
          <w:tcPr>
            <w:tcW w:w="7527" w:type="dxa"/>
            <w:gridSpan w:val="3"/>
            <w:tcBorders>
              <w:top w:val="single" w:sz="4" w:space="0" w:color="auto"/>
              <w:left w:val="single" w:sz="4" w:space="0" w:color="auto"/>
              <w:bottom w:val="single" w:sz="4" w:space="0" w:color="auto"/>
              <w:right w:val="single" w:sz="4" w:space="0" w:color="auto"/>
            </w:tcBorders>
            <w:hideMark/>
          </w:tcPr>
          <w:p w14:paraId="4463F07F"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Σχολή Επιστημών Υγείας</w:t>
            </w:r>
          </w:p>
        </w:tc>
      </w:tr>
      <w:tr w:rsidR="009118BF" w:rsidRPr="00275DE2" w14:paraId="78444913" w14:textId="77777777" w:rsidTr="00C975C1">
        <w:trPr>
          <w:jc w:val="center"/>
        </w:trPr>
        <w:tc>
          <w:tcPr>
            <w:tcW w:w="2562" w:type="dxa"/>
            <w:tcBorders>
              <w:top w:val="single" w:sz="4" w:space="0" w:color="auto"/>
              <w:left w:val="single" w:sz="4" w:space="0" w:color="auto"/>
              <w:bottom w:val="single" w:sz="4" w:space="0" w:color="auto"/>
              <w:right w:val="single" w:sz="4" w:space="0" w:color="auto"/>
            </w:tcBorders>
            <w:shd w:val="clear" w:color="auto" w:fill="DBE5F1"/>
            <w:hideMark/>
          </w:tcPr>
          <w:p w14:paraId="395EF1D1"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ΤΜΗΜΑ</w:t>
            </w:r>
          </w:p>
        </w:tc>
        <w:tc>
          <w:tcPr>
            <w:tcW w:w="7527" w:type="dxa"/>
            <w:gridSpan w:val="3"/>
            <w:tcBorders>
              <w:top w:val="single" w:sz="4" w:space="0" w:color="auto"/>
              <w:left w:val="single" w:sz="4" w:space="0" w:color="auto"/>
              <w:bottom w:val="single" w:sz="4" w:space="0" w:color="auto"/>
              <w:right w:val="single" w:sz="4" w:space="0" w:color="auto"/>
            </w:tcBorders>
            <w:hideMark/>
          </w:tcPr>
          <w:p w14:paraId="0A6FA61C"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Νοσηλευτικής</w:t>
            </w:r>
          </w:p>
        </w:tc>
      </w:tr>
      <w:tr w:rsidR="009118BF" w:rsidRPr="00275DE2" w14:paraId="00EF87EA" w14:textId="77777777" w:rsidTr="00C975C1">
        <w:trPr>
          <w:jc w:val="center"/>
        </w:trPr>
        <w:tc>
          <w:tcPr>
            <w:tcW w:w="2562" w:type="dxa"/>
            <w:tcBorders>
              <w:top w:val="single" w:sz="4" w:space="0" w:color="auto"/>
              <w:left w:val="single" w:sz="4" w:space="0" w:color="auto"/>
              <w:bottom w:val="single" w:sz="4" w:space="0" w:color="auto"/>
              <w:right w:val="single" w:sz="4" w:space="0" w:color="auto"/>
            </w:tcBorders>
            <w:shd w:val="clear" w:color="auto" w:fill="DBE5F1"/>
            <w:hideMark/>
          </w:tcPr>
          <w:p w14:paraId="6EB453FD"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ΕΠΙΠΕΔΟ ΣΠΟΥΔΩΝ</w:t>
            </w:r>
          </w:p>
        </w:tc>
        <w:tc>
          <w:tcPr>
            <w:tcW w:w="7527" w:type="dxa"/>
            <w:gridSpan w:val="3"/>
            <w:tcBorders>
              <w:top w:val="single" w:sz="4" w:space="0" w:color="auto"/>
              <w:left w:val="single" w:sz="4" w:space="0" w:color="auto"/>
              <w:bottom w:val="single" w:sz="4" w:space="0" w:color="auto"/>
              <w:right w:val="single" w:sz="4" w:space="0" w:color="auto"/>
            </w:tcBorders>
            <w:hideMark/>
          </w:tcPr>
          <w:p w14:paraId="1706F4F1"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Προπτυχιακό</w:t>
            </w:r>
          </w:p>
        </w:tc>
      </w:tr>
      <w:tr w:rsidR="009118BF" w:rsidRPr="00275DE2" w14:paraId="479CFE00" w14:textId="77777777" w:rsidTr="00C975C1">
        <w:trPr>
          <w:jc w:val="center"/>
        </w:trPr>
        <w:tc>
          <w:tcPr>
            <w:tcW w:w="2562" w:type="dxa"/>
            <w:tcBorders>
              <w:top w:val="single" w:sz="4" w:space="0" w:color="auto"/>
              <w:left w:val="single" w:sz="4" w:space="0" w:color="auto"/>
              <w:bottom w:val="single" w:sz="4" w:space="0" w:color="auto"/>
              <w:right w:val="single" w:sz="4" w:space="0" w:color="auto"/>
            </w:tcBorders>
            <w:shd w:val="clear" w:color="auto" w:fill="DBE5F1"/>
            <w:hideMark/>
          </w:tcPr>
          <w:p w14:paraId="003DBEA1"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ΚΩΔΙΚΟΣ ΜΑΘΗΜΑΤΟΣ</w:t>
            </w:r>
          </w:p>
        </w:tc>
        <w:tc>
          <w:tcPr>
            <w:tcW w:w="1565" w:type="dxa"/>
            <w:tcBorders>
              <w:top w:val="single" w:sz="4" w:space="0" w:color="auto"/>
              <w:left w:val="single" w:sz="4" w:space="0" w:color="auto"/>
              <w:bottom w:val="single" w:sz="4" w:space="0" w:color="auto"/>
              <w:right w:val="single" w:sz="4" w:space="0" w:color="auto"/>
            </w:tcBorders>
            <w:hideMark/>
          </w:tcPr>
          <w:p w14:paraId="5BC6D6D1" w14:textId="77777777" w:rsidR="009118BF" w:rsidRPr="00275DE2" w:rsidRDefault="009118BF" w:rsidP="00C975C1">
            <w:pPr>
              <w:pStyle w:val="Default"/>
              <w:spacing w:line="276" w:lineRule="auto"/>
              <w:rPr>
                <w:rFonts w:asciiTheme="majorHAnsi" w:eastAsia="Calibri" w:hAnsiTheme="majorHAnsi" w:cs="Times New Roman"/>
                <w:b/>
                <w:color w:val="auto"/>
                <w:lang w:eastAsia="el-GR"/>
              </w:rPr>
            </w:pPr>
            <w:r w:rsidRPr="00275DE2">
              <w:rPr>
                <w:rFonts w:asciiTheme="majorHAnsi" w:eastAsia="Calibri" w:hAnsiTheme="majorHAnsi" w:cs="Times New Roman"/>
                <w:b/>
                <w:color w:val="auto"/>
                <w:lang w:eastAsia="el-GR"/>
              </w:rPr>
              <w:t xml:space="preserve">ΥΠ 16421 </w:t>
            </w:r>
          </w:p>
        </w:tc>
        <w:tc>
          <w:tcPr>
            <w:tcW w:w="3069" w:type="dxa"/>
            <w:tcBorders>
              <w:top w:val="single" w:sz="4" w:space="0" w:color="auto"/>
              <w:left w:val="single" w:sz="4" w:space="0" w:color="auto"/>
              <w:bottom w:val="single" w:sz="4" w:space="0" w:color="auto"/>
              <w:right w:val="single" w:sz="4" w:space="0" w:color="auto"/>
            </w:tcBorders>
            <w:shd w:val="clear" w:color="auto" w:fill="DBE5F1"/>
            <w:hideMark/>
          </w:tcPr>
          <w:p w14:paraId="762BFB55"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ΕΞΑΜΗΝΟ ΣΠΟΥΔΩΝ</w:t>
            </w:r>
          </w:p>
        </w:tc>
        <w:tc>
          <w:tcPr>
            <w:tcW w:w="2893" w:type="dxa"/>
            <w:tcBorders>
              <w:top w:val="single" w:sz="4" w:space="0" w:color="auto"/>
              <w:left w:val="single" w:sz="4" w:space="0" w:color="auto"/>
              <w:bottom w:val="single" w:sz="4" w:space="0" w:color="auto"/>
              <w:right w:val="single" w:sz="4" w:space="0" w:color="auto"/>
            </w:tcBorders>
            <w:hideMark/>
          </w:tcPr>
          <w:p w14:paraId="1055D36F"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4</w:t>
            </w:r>
            <w:r w:rsidRPr="00275DE2">
              <w:rPr>
                <w:rFonts w:asciiTheme="majorHAnsi" w:hAnsiTheme="majorHAnsi"/>
                <w:b/>
                <w:vertAlign w:val="superscript"/>
                <w:lang w:eastAsia="en-US"/>
              </w:rPr>
              <w:t>ο</w:t>
            </w:r>
          </w:p>
        </w:tc>
      </w:tr>
      <w:tr w:rsidR="009118BF" w:rsidRPr="00275DE2" w14:paraId="0F7A56ED" w14:textId="77777777" w:rsidTr="00C975C1">
        <w:trPr>
          <w:jc w:val="center"/>
        </w:trPr>
        <w:tc>
          <w:tcPr>
            <w:tcW w:w="2562" w:type="dxa"/>
            <w:tcBorders>
              <w:top w:val="single" w:sz="4" w:space="0" w:color="auto"/>
              <w:left w:val="single" w:sz="4" w:space="0" w:color="auto"/>
              <w:bottom w:val="single" w:sz="4" w:space="0" w:color="auto"/>
              <w:right w:val="single" w:sz="4" w:space="0" w:color="auto"/>
            </w:tcBorders>
            <w:shd w:val="clear" w:color="auto" w:fill="DBE5F1"/>
            <w:hideMark/>
          </w:tcPr>
          <w:p w14:paraId="6CC91413"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ΤΙΤΛΟΣ ΜΑΘΗΜΑΤΟΣ</w:t>
            </w:r>
          </w:p>
        </w:tc>
        <w:tc>
          <w:tcPr>
            <w:tcW w:w="7527" w:type="dxa"/>
            <w:gridSpan w:val="3"/>
            <w:tcBorders>
              <w:top w:val="single" w:sz="4" w:space="0" w:color="auto"/>
              <w:left w:val="single" w:sz="4" w:space="0" w:color="auto"/>
              <w:bottom w:val="single" w:sz="4" w:space="0" w:color="auto"/>
              <w:right w:val="single" w:sz="4" w:space="0" w:color="auto"/>
            </w:tcBorders>
            <w:hideMark/>
          </w:tcPr>
          <w:p w14:paraId="79140114"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ΚΛΙΝΙΚΗ ΝΟΣΗΛΕΥΤΙΚΗ ΑΞΙΟΛΟΓΗΣΗ</w:t>
            </w:r>
          </w:p>
        </w:tc>
      </w:tr>
      <w:tr w:rsidR="009118BF" w:rsidRPr="00275DE2" w14:paraId="223C2391"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36582E9"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ΑΥΤΟΤΕΛΕΙΣ ΔΙΔΑΚΤΙΚΕΣ ΔΡΑΣΤΗΡΙΟΤΗΤΕΣ</w:t>
            </w:r>
          </w:p>
        </w:tc>
        <w:tc>
          <w:tcPr>
            <w:tcW w:w="3069" w:type="dxa"/>
            <w:tcBorders>
              <w:top w:val="single" w:sz="4" w:space="0" w:color="auto"/>
              <w:left w:val="single" w:sz="4" w:space="0" w:color="auto"/>
              <w:bottom w:val="single" w:sz="4" w:space="0" w:color="auto"/>
              <w:right w:val="single" w:sz="4" w:space="0" w:color="auto"/>
            </w:tcBorders>
            <w:shd w:val="clear" w:color="auto" w:fill="DBE5F1"/>
            <w:hideMark/>
          </w:tcPr>
          <w:p w14:paraId="485C030E"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ΕΒΔΟΜΑΔΙΑΙΕΣ ΩΡΕΣ ΔΙΔΑΣΚΑΛΙΑΣ</w:t>
            </w:r>
          </w:p>
        </w:tc>
        <w:tc>
          <w:tcPr>
            <w:tcW w:w="2893" w:type="dxa"/>
            <w:tcBorders>
              <w:top w:val="single" w:sz="4" w:space="0" w:color="auto"/>
              <w:left w:val="single" w:sz="4" w:space="0" w:color="auto"/>
              <w:bottom w:val="single" w:sz="4" w:space="0" w:color="auto"/>
              <w:right w:val="single" w:sz="4" w:space="0" w:color="auto"/>
            </w:tcBorders>
            <w:shd w:val="clear" w:color="auto" w:fill="DBE5F1"/>
            <w:hideMark/>
          </w:tcPr>
          <w:p w14:paraId="0CEE04D5"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ΠΙΣΤΩΤΙΚΕΣ ΜΟΝΑΔΕΣ</w:t>
            </w:r>
          </w:p>
        </w:tc>
      </w:tr>
      <w:tr w:rsidR="009118BF" w:rsidRPr="00275DE2" w14:paraId="55F16BDA"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hideMark/>
          </w:tcPr>
          <w:p w14:paraId="782D3063"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Διαλέξεις, Εργαστηριακές ασκήσεις</w:t>
            </w:r>
          </w:p>
        </w:tc>
        <w:tc>
          <w:tcPr>
            <w:tcW w:w="3069" w:type="dxa"/>
            <w:tcBorders>
              <w:top w:val="single" w:sz="4" w:space="0" w:color="auto"/>
              <w:left w:val="single" w:sz="4" w:space="0" w:color="auto"/>
              <w:bottom w:val="single" w:sz="4" w:space="0" w:color="auto"/>
              <w:right w:val="single" w:sz="4" w:space="0" w:color="auto"/>
            </w:tcBorders>
            <w:hideMark/>
          </w:tcPr>
          <w:p w14:paraId="78A64770"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 xml:space="preserve">5 </w:t>
            </w:r>
            <w:r w:rsidRPr="00275DE2">
              <w:rPr>
                <w:rFonts w:asciiTheme="majorHAnsi" w:hAnsiTheme="majorHAnsi"/>
                <w:lang w:eastAsia="en-US"/>
              </w:rPr>
              <w:t>(3 ώρες Διαλέξεις και 2 ώρες Εργαστηριακές ασκήσεις)</w:t>
            </w:r>
          </w:p>
        </w:tc>
        <w:tc>
          <w:tcPr>
            <w:tcW w:w="2893" w:type="dxa"/>
            <w:tcBorders>
              <w:top w:val="single" w:sz="4" w:space="0" w:color="auto"/>
              <w:left w:val="single" w:sz="4" w:space="0" w:color="auto"/>
              <w:bottom w:val="single" w:sz="4" w:space="0" w:color="auto"/>
              <w:right w:val="single" w:sz="4" w:space="0" w:color="auto"/>
            </w:tcBorders>
            <w:hideMark/>
          </w:tcPr>
          <w:p w14:paraId="1E0F8F19" w14:textId="77777777" w:rsidR="009118BF" w:rsidRPr="00275DE2" w:rsidRDefault="009118BF" w:rsidP="00C975C1">
            <w:pPr>
              <w:spacing w:line="276" w:lineRule="auto"/>
              <w:jc w:val="center"/>
              <w:rPr>
                <w:rFonts w:asciiTheme="majorHAnsi" w:hAnsiTheme="majorHAnsi"/>
                <w:b/>
                <w:lang w:val="en-GB" w:eastAsia="en-US"/>
              </w:rPr>
            </w:pPr>
            <w:r w:rsidRPr="00275DE2">
              <w:rPr>
                <w:rFonts w:asciiTheme="majorHAnsi" w:hAnsiTheme="majorHAnsi"/>
                <w:b/>
                <w:lang w:eastAsia="en-US"/>
              </w:rPr>
              <w:t>5</w:t>
            </w:r>
          </w:p>
        </w:tc>
      </w:tr>
      <w:tr w:rsidR="009118BF" w:rsidRPr="00275DE2" w14:paraId="1923406E"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9C365C2"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ΤΥΠΟΣ ΜΑΘΗΜΑΤΟΣ:</w:t>
            </w:r>
          </w:p>
        </w:tc>
        <w:tc>
          <w:tcPr>
            <w:tcW w:w="5962" w:type="dxa"/>
            <w:gridSpan w:val="2"/>
            <w:tcBorders>
              <w:top w:val="single" w:sz="4" w:space="0" w:color="auto"/>
              <w:left w:val="single" w:sz="4" w:space="0" w:color="auto"/>
              <w:bottom w:val="single" w:sz="4" w:space="0" w:color="auto"/>
              <w:right w:val="single" w:sz="4" w:space="0" w:color="auto"/>
            </w:tcBorders>
            <w:hideMark/>
          </w:tcPr>
          <w:p w14:paraId="48239BF7" w14:textId="77777777" w:rsidR="009118BF" w:rsidRPr="00275DE2" w:rsidRDefault="009118BF" w:rsidP="00C975C1">
            <w:pPr>
              <w:spacing w:line="276" w:lineRule="auto"/>
              <w:rPr>
                <w:rFonts w:asciiTheme="majorHAnsi" w:hAnsiTheme="majorHAnsi"/>
                <w:lang w:val="en-US" w:eastAsia="en-US"/>
              </w:rPr>
            </w:pPr>
            <w:r w:rsidRPr="00275DE2">
              <w:rPr>
                <w:rFonts w:asciiTheme="majorHAnsi" w:hAnsiTheme="majorHAnsi"/>
                <w:lang w:eastAsia="en-US"/>
              </w:rPr>
              <w:t>Μάθημα Υποχρεωτικό</w:t>
            </w:r>
          </w:p>
        </w:tc>
      </w:tr>
      <w:tr w:rsidR="009118BF" w:rsidRPr="00275DE2" w14:paraId="4D043056"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86B6C70"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ΠΡΟΑΠΑΙΤΟΥΜΕΝΑ ΜΑΘΗΜΑΤΑ:</w:t>
            </w:r>
          </w:p>
        </w:tc>
        <w:tc>
          <w:tcPr>
            <w:tcW w:w="5962" w:type="dxa"/>
            <w:gridSpan w:val="2"/>
            <w:tcBorders>
              <w:top w:val="single" w:sz="4" w:space="0" w:color="auto"/>
              <w:left w:val="single" w:sz="4" w:space="0" w:color="auto"/>
              <w:bottom w:val="single" w:sz="4" w:space="0" w:color="auto"/>
              <w:right w:val="single" w:sz="4" w:space="0" w:color="auto"/>
            </w:tcBorders>
            <w:hideMark/>
          </w:tcPr>
          <w:p w14:paraId="4C2BF288"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Όχι</w:t>
            </w:r>
          </w:p>
        </w:tc>
      </w:tr>
      <w:tr w:rsidR="009118BF" w:rsidRPr="00275DE2" w14:paraId="23668BD8"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4BF206B"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ΓΛΩΣΣΑ ΔΙΔΑΣΚΑΛΙΑΣ ΚΑΙ ΕΞΕΤΑΣΕΩΝ:</w:t>
            </w:r>
          </w:p>
        </w:tc>
        <w:tc>
          <w:tcPr>
            <w:tcW w:w="5962" w:type="dxa"/>
            <w:gridSpan w:val="2"/>
            <w:tcBorders>
              <w:top w:val="single" w:sz="4" w:space="0" w:color="auto"/>
              <w:left w:val="single" w:sz="4" w:space="0" w:color="auto"/>
              <w:bottom w:val="single" w:sz="4" w:space="0" w:color="auto"/>
              <w:right w:val="single" w:sz="4" w:space="0" w:color="auto"/>
            </w:tcBorders>
            <w:hideMark/>
          </w:tcPr>
          <w:p w14:paraId="234B8629"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 xml:space="preserve">Ελληνική </w:t>
            </w:r>
          </w:p>
        </w:tc>
      </w:tr>
      <w:tr w:rsidR="009118BF" w:rsidRPr="00275DE2" w14:paraId="4537F242"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00F92BE"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 xml:space="preserve">ΤΟ ΜΑΘΗΜΑ ΠΡΟΣΦΕΡΕΤΑΙ ΣΕ ΦΟΙΤΗΤΕΣ </w:t>
            </w:r>
            <w:r w:rsidRPr="00275DE2">
              <w:rPr>
                <w:rFonts w:asciiTheme="majorHAnsi" w:hAnsiTheme="majorHAnsi"/>
                <w:b/>
                <w:lang w:val="en-US" w:eastAsia="en-US"/>
              </w:rPr>
              <w:t>ERASMUS</w:t>
            </w:r>
            <w:r w:rsidRPr="00275DE2">
              <w:rPr>
                <w:rFonts w:asciiTheme="majorHAnsi" w:hAnsiTheme="majorHAnsi"/>
                <w:b/>
                <w:lang w:eastAsia="en-US"/>
              </w:rPr>
              <w:t>:</w:t>
            </w:r>
          </w:p>
        </w:tc>
        <w:tc>
          <w:tcPr>
            <w:tcW w:w="5962" w:type="dxa"/>
            <w:gridSpan w:val="2"/>
            <w:tcBorders>
              <w:top w:val="single" w:sz="4" w:space="0" w:color="auto"/>
              <w:left w:val="single" w:sz="4" w:space="0" w:color="auto"/>
              <w:bottom w:val="single" w:sz="4" w:space="0" w:color="auto"/>
              <w:right w:val="single" w:sz="4" w:space="0" w:color="auto"/>
            </w:tcBorders>
            <w:hideMark/>
          </w:tcPr>
          <w:p w14:paraId="607D627B"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Ναι</w:t>
            </w:r>
          </w:p>
        </w:tc>
      </w:tr>
      <w:tr w:rsidR="009118BF" w:rsidRPr="00275DE2" w14:paraId="0A4922CD"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E55A532"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ΗΛΕΚΤΡΟΝΙΚΗ ΣΕΛΙΔΑ ΜΑΘΗΜΑΤΟΣ (</w:t>
            </w:r>
            <w:r w:rsidRPr="00275DE2">
              <w:rPr>
                <w:rFonts w:asciiTheme="majorHAnsi" w:hAnsiTheme="majorHAnsi"/>
                <w:b/>
                <w:lang w:val="en-US" w:eastAsia="en-US"/>
              </w:rPr>
              <w:t>URL</w:t>
            </w:r>
            <w:r w:rsidRPr="00275DE2">
              <w:rPr>
                <w:rFonts w:asciiTheme="majorHAnsi" w:hAnsiTheme="majorHAnsi"/>
                <w:b/>
                <w:lang w:eastAsia="en-US"/>
              </w:rPr>
              <w:t>):</w:t>
            </w:r>
          </w:p>
        </w:tc>
        <w:tc>
          <w:tcPr>
            <w:tcW w:w="5962" w:type="dxa"/>
            <w:gridSpan w:val="2"/>
            <w:tcBorders>
              <w:top w:val="single" w:sz="4" w:space="0" w:color="auto"/>
              <w:left w:val="single" w:sz="4" w:space="0" w:color="auto"/>
              <w:bottom w:val="single" w:sz="4" w:space="0" w:color="auto"/>
              <w:right w:val="single" w:sz="4" w:space="0" w:color="auto"/>
            </w:tcBorders>
            <w:hideMark/>
          </w:tcPr>
          <w:p w14:paraId="06AF3321" w14:textId="77777777" w:rsidR="009118BF" w:rsidRPr="00275DE2" w:rsidRDefault="00625146" w:rsidP="00C975C1">
            <w:pPr>
              <w:spacing w:line="276" w:lineRule="auto"/>
              <w:rPr>
                <w:rFonts w:asciiTheme="majorHAnsi" w:hAnsiTheme="majorHAnsi"/>
                <w:lang w:eastAsia="en-US"/>
              </w:rPr>
            </w:pPr>
            <w:hyperlink r:id="rId35" w:history="1">
              <w:r w:rsidR="009118BF" w:rsidRPr="00275DE2">
                <w:rPr>
                  <w:rStyle w:val="-"/>
                  <w:rFonts w:asciiTheme="majorHAnsi" w:hAnsiTheme="majorHAnsi"/>
                  <w:lang w:eastAsia="en-US"/>
                </w:rPr>
                <w:t>https://eclass.uop.gr/courses/2727/</w:t>
              </w:r>
            </w:hyperlink>
            <w:r w:rsidR="009118BF" w:rsidRPr="00275DE2">
              <w:rPr>
                <w:rFonts w:asciiTheme="majorHAnsi" w:hAnsiTheme="majorHAnsi"/>
                <w:lang w:eastAsia="en-US"/>
              </w:rPr>
              <w:t xml:space="preserve"> </w:t>
            </w:r>
          </w:p>
        </w:tc>
      </w:tr>
      <w:tr w:rsidR="009118BF" w:rsidRPr="00275DE2" w14:paraId="5D69F569" w14:textId="77777777" w:rsidTr="00C975C1">
        <w:trPr>
          <w:jc w:val="center"/>
        </w:trPr>
        <w:tc>
          <w:tcPr>
            <w:tcW w:w="10089" w:type="dxa"/>
            <w:gridSpan w:val="4"/>
            <w:tcBorders>
              <w:top w:val="single" w:sz="4" w:space="0" w:color="auto"/>
              <w:left w:val="nil"/>
              <w:bottom w:val="single" w:sz="4" w:space="0" w:color="auto"/>
              <w:right w:val="nil"/>
            </w:tcBorders>
          </w:tcPr>
          <w:p w14:paraId="32C8D396" w14:textId="77777777" w:rsidR="009118BF" w:rsidRPr="00275DE2" w:rsidRDefault="009118BF" w:rsidP="00C975C1">
            <w:pPr>
              <w:spacing w:line="276" w:lineRule="auto"/>
              <w:rPr>
                <w:rFonts w:asciiTheme="majorHAnsi" w:hAnsiTheme="majorHAnsi"/>
                <w:lang w:eastAsia="en-US"/>
              </w:rPr>
            </w:pPr>
          </w:p>
        </w:tc>
      </w:tr>
      <w:tr w:rsidR="009118BF" w:rsidRPr="00275DE2" w14:paraId="1248F641"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4F8A7C4"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Μαθησιακά Αποτελέσματα</w:t>
            </w:r>
          </w:p>
        </w:tc>
      </w:tr>
      <w:tr w:rsidR="009118BF" w:rsidRPr="00275DE2" w14:paraId="60AB6B9F" w14:textId="77777777" w:rsidTr="00C975C1">
        <w:trPr>
          <w:trHeight w:val="841"/>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141BCC3F" w14:textId="77777777" w:rsidR="009118BF" w:rsidRPr="00275DE2" w:rsidRDefault="009118BF" w:rsidP="00C975C1">
            <w:pPr>
              <w:autoSpaceDE w:val="0"/>
              <w:autoSpaceDN w:val="0"/>
              <w:adjustRightInd w:val="0"/>
              <w:spacing w:line="276" w:lineRule="auto"/>
              <w:rPr>
                <w:rFonts w:asciiTheme="majorHAnsi" w:hAnsiTheme="majorHAnsi" w:cstheme="minorHAnsi"/>
                <w:lang w:eastAsia="en-US"/>
              </w:rPr>
            </w:pPr>
            <w:r w:rsidRPr="00275DE2">
              <w:rPr>
                <w:rFonts w:asciiTheme="majorHAnsi" w:hAnsiTheme="majorHAnsi" w:cstheme="minorHAnsi"/>
                <w:lang w:eastAsia="en-US"/>
              </w:rPr>
              <w:t>Σκοπός του μαθήματος Κλινική Νοσηλευτική Αξιολόγηση είναι η απόκτηση των απαραίτητων θεωρητικών γνώσεων και δεξιοτήτων προκειμένου ο φοιτητής να αξιολογεί και να τεκμηριώνει τα συμπτώματα, τα κλινικά σημεία και τις συμπεριφορές ασθενών.</w:t>
            </w:r>
          </w:p>
          <w:p w14:paraId="09773BF2" w14:textId="77777777" w:rsidR="009118BF" w:rsidRPr="00275DE2" w:rsidRDefault="009118BF" w:rsidP="00C975C1">
            <w:pPr>
              <w:autoSpaceDE w:val="0"/>
              <w:autoSpaceDN w:val="0"/>
              <w:adjustRightInd w:val="0"/>
              <w:spacing w:line="276" w:lineRule="auto"/>
              <w:rPr>
                <w:rFonts w:asciiTheme="majorHAnsi" w:hAnsiTheme="majorHAnsi" w:cstheme="minorHAnsi"/>
                <w:lang w:eastAsia="en-US"/>
              </w:rPr>
            </w:pPr>
            <w:r w:rsidRPr="00275DE2">
              <w:rPr>
                <w:rFonts w:asciiTheme="majorHAnsi" w:hAnsiTheme="majorHAnsi" w:cstheme="minorHAnsi"/>
                <w:lang w:eastAsia="en-US"/>
              </w:rPr>
              <w:t xml:space="preserve">Στο τέλος του μαθήματος, οι φοιτητές/τριες θα πρέπει να είναι σε θέση : </w:t>
            </w:r>
          </w:p>
          <w:p w14:paraId="3E436916" w14:textId="77777777" w:rsidR="009118BF" w:rsidRPr="00275DE2" w:rsidRDefault="009118BF" w:rsidP="00394167">
            <w:pPr>
              <w:pStyle w:val="af0"/>
              <w:numPr>
                <w:ilvl w:val="0"/>
                <w:numId w:val="155"/>
              </w:numPr>
              <w:autoSpaceDE w:val="0"/>
              <w:autoSpaceDN w:val="0"/>
              <w:adjustRightInd w:val="0"/>
              <w:rPr>
                <w:rFonts w:asciiTheme="majorHAnsi" w:hAnsiTheme="majorHAnsi" w:cstheme="minorHAnsi"/>
                <w:sz w:val="24"/>
                <w:szCs w:val="24"/>
              </w:rPr>
            </w:pPr>
            <w:r w:rsidRPr="00275DE2">
              <w:rPr>
                <w:rFonts w:asciiTheme="majorHAnsi" w:hAnsiTheme="majorHAnsi" w:cstheme="minorHAnsi"/>
                <w:sz w:val="24"/>
                <w:szCs w:val="24"/>
              </w:rPr>
              <w:lastRenderedPageBreak/>
              <w:t xml:space="preserve">Να συλλέγουν και καταγράφουν υποκειμενικά δεδομένα από τον ασθενή και το περιβάλλον του. </w:t>
            </w:r>
          </w:p>
          <w:p w14:paraId="3B235758" w14:textId="77777777" w:rsidR="009118BF" w:rsidRPr="00275DE2" w:rsidRDefault="009118BF" w:rsidP="00394167">
            <w:pPr>
              <w:pStyle w:val="af0"/>
              <w:numPr>
                <w:ilvl w:val="0"/>
                <w:numId w:val="155"/>
              </w:numPr>
              <w:autoSpaceDE w:val="0"/>
              <w:autoSpaceDN w:val="0"/>
              <w:adjustRightInd w:val="0"/>
              <w:rPr>
                <w:rFonts w:asciiTheme="majorHAnsi" w:hAnsiTheme="majorHAnsi" w:cstheme="minorHAnsi"/>
                <w:sz w:val="24"/>
                <w:szCs w:val="24"/>
              </w:rPr>
            </w:pPr>
            <w:r w:rsidRPr="00275DE2">
              <w:rPr>
                <w:rFonts w:asciiTheme="majorHAnsi" w:hAnsiTheme="majorHAnsi" w:cstheme="minorHAnsi"/>
                <w:sz w:val="24"/>
                <w:szCs w:val="24"/>
              </w:rPr>
              <w:t xml:space="preserve">Να εφαρμόζουν την κλινική εξέταση στην αξιολόγηση της κατάστασης του ασθενούς . </w:t>
            </w:r>
          </w:p>
          <w:p w14:paraId="55DAA974" w14:textId="77777777" w:rsidR="009118BF" w:rsidRPr="00275DE2" w:rsidRDefault="009118BF" w:rsidP="00394167">
            <w:pPr>
              <w:pStyle w:val="af0"/>
              <w:numPr>
                <w:ilvl w:val="0"/>
                <w:numId w:val="155"/>
              </w:numPr>
              <w:autoSpaceDE w:val="0"/>
              <w:autoSpaceDN w:val="0"/>
              <w:adjustRightInd w:val="0"/>
              <w:rPr>
                <w:rFonts w:asciiTheme="majorHAnsi" w:hAnsiTheme="majorHAnsi" w:cstheme="minorHAnsi"/>
                <w:sz w:val="24"/>
                <w:szCs w:val="24"/>
              </w:rPr>
            </w:pPr>
            <w:r w:rsidRPr="00275DE2">
              <w:rPr>
                <w:rFonts w:asciiTheme="majorHAnsi" w:hAnsiTheme="majorHAnsi" w:cstheme="minorHAnsi"/>
                <w:sz w:val="24"/>
                <w:szCs w:val="24"/>
              </w:rPr>
              <w:t xml:space="preserve">Να αξιολογούν τα κλινικά ευρήματα και να προχωρούν σε εξατομικευμένη νοσηλευτική φροντίδα. </w:t>
            </w:r>
          </w:p>
          <w:p w14:paraId="40A3A2DA" w14:textId="77777777" w:rsidR="009118BF" w:rsidRPr="00275DE2" w:rsidRDefault="009118BF" w:rsidP="00394167">
            <w:pPr>
              <w:pStyle w:val="af0"/>
              <w:numPr>
                <w:ilvl w:val="0"/>
                <w:numId w:val="155"/>
              </w:numPr>
              <w:autoSpaceDE w:val="0"/>
              <w:autoSpaceDN w:val="0"/>
              <w:adjustRightInd w:val="0"/>
              <w:rPr>
                <w:rFonts w:asciiTheme="majorHAnsi" w:hAnsiTheme="majorHAnsi" w:cstheme="minorHAnsi"/>
                <w:sz w:val="24"/>
                <w:szCs w:val="24"/>
              </w:rPr>
            </w:pPr>
            <w:r w:rsidRPr="00275DE2">
              <w:rPr>
                <w:rFonts w:asciiTheme="majorHAnsi" w:hAnsiTheme="majorHAnsi" w:cstheme="minorHAnsi"/>
                <w:sz w:val="24"/>
                <w:szCs w:val="24"/>
              </w:rPr>
              <w:t xml:space="preserve">Να διερευνούν και αναγνωρίζουν εγκαίρως παράγοντες κινδύνου για συγκεκριμένες παθολογικές καταστάσεις, συμβάλλοντας με αυτό τον τρόπο στην πρόληψη νοσημάτων  </w:t>
            </w:r>
          </w:p>
        </w:tc>
      </w:tr>
      <w:tr w:rsidR="009118BF" w:rsidRPr="00275DE2" w14:paraId="34784D93" w14:textId="77777777" w:rsidTr="00C975C1">
        <w:trPr>
          <w:jc w:val="center"/>
        </w:trPr>
        <w:tc>
          <w:tcPr>
            <w:tcW w:w="10089" w:type="dxa"/>
            <w:gridSpan w:val="4"/>
            <w:tcBorders>
              <w:top w:val="single" w:sz="4" w:space="0" w:color="auto"/>
              <w:left w:val="nil"/>
              <w:bottom w:val="single" w:sz="4" w:space="0" w:color="auto"/>
              <w:right w:val="nil"/>
            </w:tcBorders>
          </w:tcPr>
          <w:p w14:paraId="2B4C9837" w14:textId="77777777" w:rsidR="009118BF" w:rsidRPr="00275DE2" w:rsidRDefault="009118BF" w:rsidP="00C975C1">
            <w:pPr>
              <w:spacing w:line="276" w:lineRule="auto"/>
              <w:rPr>
                <w:rFonts w:asciiTheme="majorHAnsi" w:eastAsia="Times New Roman" w:hAnsiTheme="majorHAnsi" w:cs="Cambria"/>
                <w:b/>
                <w:bCs/>
                <w:lang w:eastAsia="en-US"/>
              </w:rPr>
            </w:pPr>
          </w:p>
        </w:tc>
      </w:tr>
      <w:tr w:rsidR="009118BF" w:rsidRPr="00275DE2" w14:paraId="16A6DA0A"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644C0D8"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Γενικές Ικανότητες</w:t>
            </w:r>
          </w:p>
        </w:tc>
      </w:tr>
      <w:tr w:rsidR="009118BF" w:rsidRPr="00275DE2" w14:paraId="4E736B97"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1A07749F"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Λήψη αποφάσεων.</w:t>
            </w:r>
          </w:p>
          <w:p w14:paraId="2B11BA13"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Αυτόνομη εργασία.</w:t>
            </w:r>
          </w:p>
          <w:p w14:paraId="621C3B39"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Ομαδική εργασία.</w:t>
            </w:r>
          </w:p>
          <w:p w14:paraId="7018EF1E"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Προαγωγή της ελεύθερης, δημιουργικής και επαγωγικής σκέψης.</w:t>
            </w:r>
          </w:p>
          <w:p w14:paraId="079A43F1"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Εργασία σε διεθνές περιβάλλον.</w:t>
            </w:r>
          </w:p>
          <w:p w14:paraId="442D39B6"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Εργασία σε διαπολιτισμικό περιβάλλον.</w:t>
            </w:r>
          </w:p>
          <w:p w14:paraId="160BC7B2"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Παραγωγή νέων ερευνητικών ιδεών.</w:t>
            </w:r>
          </w:p>
          <w:p w14:paraId="5CF8C391" w14:textId="77777777" w:rsidR="009118BF" w:rsidRPr="00275DE2" w:rsidRDefault="009118BF" w:rsidP="00C975C1">
            <w:pPr>
              <w:pStyle w:val="Default"/>
              <w:numPr>
                <w:ilvl w:val="0"/>
                <w:numId w:val="15"/>
              </w:numPr>
              <w:spacing w:line="276" w:lineRule="auto"/>
              <w:ind w:left="355"/>
              <w:jc w:val="both"/>
              <w:rPr>
                <w:rFonts w:asciiTheme="majorHAnsi" w:hAnsiTheme="majorHAnsi" w:cs="Times New Roman"/>
                <w:color w:val="auto"/>
              </w:rPr>
            </w:pPr>
            <w:r w:rsidRPr="00275DE2">
              <w:rPr>
                <w:rFonts w:asciiTheme="majorHAnsi" w:hAnsiTheme="majorHAnsi" w:cs="Times New Roman"/>
                <w:color w:val="auto"/>
              </w:rPr>
              <w:t>Προσαρμογή σε νέες καταστάσεις.</w:t>
            </w:r>
          </w:p>
        </w:tc>
      </w:tr>
      <w:tr w:rsidR="009118BF" w:rsidRPr="00275DE2" w14:paraId="5E96D567"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CF3587F"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Περιεχόμενο Μαθήματος</w:t>
            </w:r>
          </w:p>
        </w:tc>
      </w:tr>
      <w:tr w:rsidR="009118BF" w:rsidRPr="00275DE2" w14:paraId="3637FB36" w14:textId="77777777" w:rsidTr="00C975C1">
        <w:trPr>
          <w:trHeight w:val="2117"/>
          <w:jc w:val="center"/>
        </w:trPr>
        <w:tc>
          <w:tcPr>
            <w:tcW w:w="10089" w:type="dxa"/>
            <w:gridSpan w:val="4"/>
            <w:tcBorders>
              <w:top w:val="single" w:sz="4" w:space="0" w:color="auto"/>
              <w:left w:val="single" w:sz="4" w:space="0" w:color="auto"/>
              <w:bottom w:val="single" w:sz="4" w:space="0" w:color="auto"/>
              <w:right w:val="single" w:sz="4" w:space="0" w:color="auto"/>
            </w:tcBorders>
          </w:tcPr>
          <w:p w14:paraId="5B85C561" w14:textId="77777777" w:rsidR="009118BF" w:rsidRPr="00275DE2" w:rsidRDefault="009118BF" w:rsidP="00C975C1">
            <w:pPr>
              <w:spacing w:before="120" w:line="276" w:lineRule="auto"/>
              <w:rPr>
                <w:rFonts w:asciiTheme="majorHAnsi" w:eastAsia="Times New Roman" w:hAnsiTheme="majorHAnsi"/>
                <w:b/>
                <w:bCs/>
                <w:lang w:eastAsia="en-US"/>
              </w:rPr>
            </w:pPr>
            <w:r w:rsidRPr="00275DE2">
              <w:rPr>
                <w:rFonts w:asciiTheme="majorHAnsi" w:eastAsia="Times New Roman" w:hAnsiTheme="majorHAnsi"/>
                <w:b/>
                <w:bCs/>
                <w:lang w:eastAsia="en-US"/>
              </w:rPr>
              <w:t>Περιεχόμενο Διαλέξεων</w:t>
            </w:r>
          </w:p>
          <w:p w14:paraId="35F208D5" w14:textId="77777777" w:rsidR="009118BF" w:rsidRPr="00D21669" w:rsidRDefault="009118BF" w:rsidP="00394167">
            <w:pPr>
              <w:pStyle w:val="af0"/>
              <w:numPr>
                <w:ilvl w:val="0"/>
                <w:numId w:val="156"/>
              </w:numPr>
              <w:autoSpaceDE w:val="0"/>
              <w:autoSpaceDN w:val="0"/>
              <w:adjustRightInd w:val="0"/>
              <w:spacing w:line="240" w:lineRule="auto"/>
              <w:contextualSpacing/>
              <w:rPr>
                <w:rFonts w:asciiTheme="majorHAnsi" w:hAnsiTheme="majorHAnsi" w:cstheme="minorHAnsi"/>
                <w:color w:val="000000"/>
              </w:rPr>
            </w:pPr>
            <w:r w:rsidRPr="00275DE2">
              <w:rPr>
                <w:rFonts w:asciiTheme="majorHAnsi" w:hAnsiTheme="majorHAnsi" w:cstheme="minorHAnsi"/>
                <w:color w:val="000000"/>
                <w:sz w:val="24"/>
                <w:szCs w:val="24"/>
              </w:rPr>
              <w:t xml:space="preserve">Συλλογή υποκειμενικών δεδομένων κατά την αξιολόγηση ασθενούς: συνέντευξη με τον ασθενή και την οικογένεια-Γενική επισκόπηση και ζωτικά σημεία. </w:t>
            </w:r>
            <w:r>
              <w:rPr>
                <w:rFonts w:asciiTheme="majorHAnsi" w:hAnsiTheme="majorHAnsi" w:cstheme="minorHAnsi"/>
                <w:color w:val="000000"/>
                <w:sz w:val="24"/>
                <w:szCs w:val="24"/>
              </w:rPr>
              <w:t>Αγγλική/ Διεθνής ορολογία</w:t>
            </w:r>
          </w:p>
          <w:p w14:paraId="2149B11E"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cstheme="minorHAnsi"/>
                <w:color w:val="000000"/>
                <w:sz w:val="24"/>
                <w:szCs w:val="24"/>
              </w:rPr>
            </w:pPr>
            <w:r w:rsidRPr="00275DE2">
              <w:rPr>
                <w:rFonts w:asciiTheme="majorHAnsi" w:hAnsiTheme="majorHAnsi" w:cstheme="minorHAnsi"/>
                <w:color w:val="000000"/>
                <w:sz w:val="24"/>
                <w:szCs w:val="24"/>
              </w:rPr>
              <w:t>Νοσηλευτική αξιολόγηση νοητικής κατάστασης ασθενούς</w:t>
            </w:r>
          </w:p>
          <w:p w14:paraId="231C884B"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cstheme="minorHAnsi"/>
                <w:color w:val="000000"/>
                <w:sz w:val="24"/>
                <w:szCs w:val="24"/>
              </w:rPr>
            </w:pPr>
            <w:r w:rsidRPr="00275DE2">
              <w:rPr>
                <w:rFonts w:asciiTheme="majorHAnsi" w:hAnsiTheme="majorHAnsi" w:cstheme="minorHAnsi"/>
                <w:color w:val="000000"/>
                <w:sz w:val="24"/>
                <w:szCs w:val="24"/>
              </w:rPr>
              <w:t xml:space="preserve">Νοσηλευτική αξιολόγηση Καλυπτήριου Συστήματος: Ιστορικό, Κλινική εξέταση αξιολόγηση παραγόντων κινδύνου. </w:t>
            </w:r>
          </w:p>
          <w:p w14:paraId="18A56829"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cstheme="minorHAnsi"/>
                <w:color w:val="000000"/>
                <w:sz w:val="24"/>
                <w:szCs w:val="24"/>
              </w:rPr>
            </w:pPr>
            <w:r w:rsidRPr="00275DE2">
              <w:rPr>
                <w:rFonts w:asciiTheme="majorHAnsi" w:hAnsiTheme="majorHAnsi" w:cstheme="minorHAnsi"/>
                <w:color w:val="000000"/>
                <w:sz w:val="24"/>
                <w:szCs w:val="24"/>
              </w:rPr>
              <w:t xml:space="preserve">Νοσηλευτική Αξιολόγηση Κεφαλής, Τραχήλου, και Οφθαλμών: Ιστορικό, Κλινική εξέταση αξιολόγηση παραγόντων κινδύνου. </w:t>
            </w:r>
          </w:p>
          <w:p w14:paraId="1C99A83D"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cstheme="minorHAnsi"/>
                <w:color w:val="000000"/>
                <w:sz w:val="24"/>
                <w:szCs w:val="24"/>
              </w:rPr>
            </w:pPr>
            <w:r w:rsidRPr="00275DE2">
              <w:rPr>
                <w:rFonts w:asciiTheme="majorHAnsi" w:hAnsiTheme="majorHAnsi" w:cstheme="minorHAnsi"/>
                <w:color w:val="000000"/>
                <w:sz w:val="24"/>
                <w:szCs w:val="24"/>
              </w:rPr>
              <w:t xml:space="preserve">Νοσηλευτική Αξιολόγηση Αυτιών, Μύτης, Στόματος και Φάρυγγα: Ιστορικό, Κλινική εξέταση αξιολόγηση παραγόντων κινδύνου. </w:t>
            </w:r>
          </w:p>
          <w:p w14:paraId="4DD8009B"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cstheme="minorHAnsi"/>
                <w:color w:val="000000"/>
                <w:sz w:val="24"/>
                <w:szCs w:val="24"/>
              </w:rPr>
            </w:pPr>
            <w:r w:rsidRPr="00275DE2">
              <w:rPr>
                <w:rFonts w:asciiTheme="majorHAnsi" w:hAnsiTheme="majorHAnsi" w:cstheme="minorHAnsi"/>
                <w:color w:val="000000"/>
                <w:sz w:val="24"/>
                <w:szCs w:val="24"/>
              </w:rPr>
              <w:t xml:space="preserve">Νοσηλευτική Αξιολόγηση Αναπνευστικού συστήματος: Ιστορικό, Κλινική εξέταση αξιολόγηση παραγόντων κινδύνου. </w:t>
            </w:r>
          </w:p>
          <w:p w14:paraId="729C08FB"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cstheme="minorHAnsi"/>
                <w:color w:val="000000"/>
                <w:sz w:val="24"/>
                <w:szCs w:val="24"/>
              </w:rPr>
            </w:pPr>
            <w:r w:rsidRPr="00275DE2">
              <w:rPr>
                <w:rFonts w:asciiTheme="majorHAnsi" w:hAnsiTheme="majorHAnsi" w:cstheme="minorHAnsi"/>
                <w:color w:val="000000"/>
                <w:sz w:val="24"/>
                <w:szCs w:val="24"/>
              </w:rPr>
              <w:t xml:space="preserve">Νοσηλευτική Αξιολόγηση καρδιαγγειακού συστήματος: Ιστορικό, Κλινική εξέταση αξιολόγηση παραγόντων κινδύνου. </w:t>
            </w:r>
          </w:p>
          <w:p w14:paraId="67117ABE"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cstheme="minorHAnsi"/>
                <w:color w:val="000000"/>
                <w:sz w:val="24"/>
                <w:szCs w:val="24"/>
              </w:rPr>
            </w:pPr>
            <w:r w:rsidRPr="00275DE2">
              <w:rPr>
                <w:rFonts w:asciiTheme="majorHAnsi" w:hAnsiTheme="majorHAnsi" w:cstheme="minorHAnsi"/>
                <w:color w:val="000000"/>
                <w:sz w:val="24"/>
                <w:szCs w:val="24"/>
              </w:rPr>
              <w:t xml:space="preserve">Νοσηλευτική Αξιολόγηση μυοσκελετικού συστήματος: Ιστορικό, Κλινική εξέταση αξιολόγηση παραγόντων κινδύνου. </w:t>
            </w:r>
          </w:p>
          <w:p w14:paraId="249ECB14"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cstheme="minorHAnsi"/>
                <w:color w:val="000000"/>
                <w:sz w:val="24"/>
                <w:szCs w:val="24"/>
              </w:rPr>
            </w:pPr>
            <w:r w:rsidRPr="00275DE2">
              <w:rPr>
                <w:rFonts w:asciiTheme="majorHAnsi" w:hAnsiTheme="majorHAnsi" w:cstheme="minorHAnsi"/>
                <w:color w:val="000000"/>
                <w:sz w:val="24"/>
                <w:szCs w:val="24"/>
              </w:rPr>
              <w:t xml:space="preserve">Νοσηλευτική Αξιολόγηση γαστρεντερικού και ουροποιητικού συστήματος: Ιστορικό, Κλινική εξέταση αξιολόγηση παραγόντων κινδύνου. </w:t>
            </w:r>
          </w:p>
          <w:p w14:paraId="7AE181FF"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cstheme="minorHAnsi"/>
                <w:color w:val="000000"/>
                <w:sz w:val="24"/>
                <w:szCs w:val="24"/>
              </w:rPr>
            </w:pPr>
            <w:r w:rsidRPr="00275DE2">
              <w:rPr>
                <w:rFonts w:asciiTheme="majorHAnsi" w:hAnsiTheme="majorHAnsi" w:cstheme="minorHAnsi"/>
                <w:color w:val="000000"/>
                <w:sz w:val="24"/>
                <w:szCs w:val="24"/>
              </w:rPr>
              <w:t xml:space="preserve">Νοσηλευτική Αξιολόγηση περιφερικού αγγειακού και λεμφικού συστήματος: Ιστορικό, Κλινική εξέταση αξιολόγηση παραγόντων κινδύνου. </w:t>
            </w:r>
          </w:p>
          <w:p w14:paraId="38451BA2"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cstheme="minorHAnsi"/>
                <w:color w:val="000000"/>
                <w:sz w:val="24"/>
                <w:szCs w:val="24"/>
              </w:rPr>
            </w:pPr>
            <w:r w:rsidRPr="00275DE2">
              <w:rPr>
                <w:rFonts w:asciiTheme="majorHAnsi" w:hAnsiTheme="majorHAnsi" w:cstheme="minorHAnsi"/>
                <w:color w:val="000000"/>
                <w:sz w:val="24"/>
                <w:szCs w:val="24"/>
              </w:rPr>
              <w:t xml:space="preserve">Νοσηλευτική Αξιολόγηση αναπαραγωγικού συστήματος και μαστών: Ιστορικό, Κλινική εξέταση αξιολόγηση παραγόντων κινδύνου. </w:t>
            </w:r>
          </w:p>
          <w:p w14:paraId="4E41E367"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b/>
                <w:bCs/>
                <w:color w:val="000000"/>
                <w:sz w:val="24"/>
                <w:szCs w:val="24"/>
              </w:rPr>
            </w:pPr>
            <w:r w:rsidRPr="00275DE2">
              <w:rPr>
                <w:rFonts w:asciiTheme="majorHAnsi" w:hAnsiTheme="majorHAnsi" w:cstheme="minorHAnsi"/>
                <w:color w:val="000000"/>
                <w:sz w:val="24"/>
                <w:szCs w:val="24"/>
              </w:rPr>
              <w:t>Νοσηλευτική αξιολόγηση ηλικιωμένων ασθενών</w:t>
            </w:r>
          </w:p>
          <w:p w14:paraId="50BDC02E" w14:textId="77777777" w:rsidR="009118BF" w:rsidRPr="00275DE2" w:rsidRDefault="009118BF" w:rsidP="00394167">
            <w:pPr>
              <w:pStyle w:val="af0"/>
              <w:numPr>
                <w:ilvl w:val="0"/>
                <w:numId w:val="156"/>
              </w:numPr>
              <w:autoSpaceDE w:val="0"/>
              <w:autoSpaceDN w:val="0"/>
              <w:adjustRightInd w:val="0"/>
              <w:spacing w:line="240" w:lineRule="auto"/>
              <w:contextualSpacing/>
              <w:rPr>
                <w:rFonts w:asciiTheme="majorHAnsi" w:hAnsiTheme="majorHAnsi"/>
                <w:b/>
                <w:bCs/>
                <w:color w:val="000000"/>
                <w:sz w:val="24"/>
                <w:szCs w:val="24"/>
              </w:rPr>
            </w:pPr>
            <w:r w:rsidRPr="00275DE2">
              <w:rPr>
                <w:rFonts w:asciiTheme="majorHAnsi" w:hAnsiTheme="majorHAnsi" w:cstheme="minorHAnsi"/>
                <w:color w:val="000000"/>
                <w:sz w:val="24"/>
                <w:szCs w:val="24"/>
              </w:rPr>
              <w:t>Νοσηλευτική αξιολόγηση Νευρικού συστήματος</w:t>
            </w:r>
          </w:p>
          <w:p w14:paraId="1A8295C8" w14:textId="77777777" w:rsidR="009118BF" w:rsidRPr="00275DE2" w:rsidRDefault="009118BF" w:rsidP="00C975C1">
            <w:pPr>
              <w:autoSpaceDE w:val="0"/>
              <w:autoSpaceDN w:val="0"/>
              <w:adjustRightInd w:val="0"/>
              <w:spacing w:line="276" w:lineRule="auto"/>
              <w:ind w:left="360"/>
              <w:rPr>
                <w:rFonts w:asciiTheme="majorHAnsi" w:eastAsia="Times New Roman" w:hAnsiTheme="majorHAnsi" w:cs="TimesNewRomanPSMT"/>
                <w:lang w:eastAsia="en-US"/>
              </w:rPr>
            </w:pPr>
          </w:p>
          <w:p w14:paraId="1EB8D0CE" w14:textId="77777777" w:rsidR="009118BF" w:rsidRPr="00275DE2" w:rsidRDefault="009118BF" w:rsidP="00C975C1">
            <w:pPr>
              <w:autoSpaceDE w:val="0"/>
              <w:autoSpaceDN w:val="0"/>
              <w:adjustRightInd w:val="0"/>
              <w:spacing w:line="276" w:lineRule="auto"/>
              <w:rPr>
                <w:rFonts w:asciiTheme="majorHAnsi" w:eastAsia="Times New Roman" w:hAnsiTheme="majorHAnsi" w:cs="TimesNewRomanPSMT"/>
                <w:lang w:eastAsia="en-US"/>
              </w:rPr>
            </w:pPr>
            <w:r w:rsidRPr="00275DE2">
              <w:rPr>
                <w:rFonts w:asciiTheme="majorHAnsi" w:eastAsia="Times New Roman" w:hAnsiTheme="majorHAnsi"/>
                <w:b/>
                <w:bCs/>
                <w:lang w:eastAsia="en-US"/>
              </w:rPr>
              <w:t>Περιεχόμενο Εργαστηριακού μέρους</w:t>
            </w:r>
          </w:p>
          <w:p w14:paraId="332F3CB0" w14:textId="77777777" w:rsidR="009118BF" w:rsidRPr="00275DE2" w:rsidRDefault="009118BF" w:rsidP="00C975C1">
            <w:pPr>
              <w:autoSpaceDE w:val="0"/>
              <w:autoSpaceDN w:val="0"/>
              <w:adjustRightInd w:val="0"/>
              <w:spacing w:line="276" w:lineRule="auto"/>
              <w:jc w:val="both"/>
              <w:rPr>
                <w:rFonts w:asciiTheme="majorHAnsi" w:eastAsia="Times New Roman" w:hAnsiTheme="majorHAnsi" w:cs="TimesNewRomanPSMT"/>
                <w:lang w:eastAsia="en-US"/>
              </w:rPr>
            </w:pPr>
            <w:r w:rsidRPr="00275DE2">
              <w:rPr>
                <w:rFonts w:asciiTheme="majorHAnsi" w:eastAsia="Times New Roman" w:hAnsiTheme="majorHAnsi" w:cs="TimesNewRomanPSMT"/>
                <w:lang w:eastAsia="en-US"/>
              </w:rPr>
              <w:t xml:space="preserve">Κατά την εργαστηριακή άσκηση γίνεται προσπάθεια να αφομοιωθούν οι θεωρητικές γνώσεις και να αναπτυχθούν βασικές δεξιότητες που είναι απαραίτητες στην κλινική πράξη. </w:t>
            </w:r>
            <w:r w:rsidRPr="00275DE2">
              <w:rPr>
                <w:rFonts w:asciiTheme="majorHAnsi" w:eastAsia="Times New Roman" w:hAnsiTheme="majorHAnsi" w:cs="TimesNewRomanPSMT"/>
                <w:lang w:val="en-GB" w:eastAsia="en-US"/>
              </w:rPr>
              <w:t>H</w:t>
            </w:r>
            <w:r w:rsidRPr="00275DE2">
              <w:rPr>
                <w:rFonts w:asciiTheme="majorHAnsi" w:eastAsia="Times New Roman" w:hAnsiTheme="majorHAnsi" w:cs="TimesNewRomanPSMT"/>
                <w:lang w:eastAsia="en-US"/>
              </w:rPr>
              <w:t xml:space="preserve"> νοσηλευτική αξιολόγηση συστημάτων παρουσιάζεται αρχικά με προβολή εκπαιδευτικού βίντεο και στη συνέχεια με τη μέθοδο της επίδειξης σε μικρές ομάδες φοιτητών. </w:t>
            </w:r>
          </w:p>
        </w:tc>
      </w:tr>
      <w:tr w:rsidR="009118BF" w:rsidRPr="00275DE2" w14:paraId="39C5AE8A" w14:textId="77777777" w:rsidTr="00C975C1">
        <w:trPr>
          <w:jc w:val="center"/>
        </w:trPr>
        <w:tc>
          <w:tcPr>
            <w:tcW w:w="10089" w:type="dxa"/>
            <w:gridSpan w:val="4"/>
            <w:tcBorders>
              <w:top w:val="single" w:sz="4" w:space="0" w:color="auto"/>
              <w:left w:val="nil"/>
              <w:bottom w:val="single" w:sz="4" w:space="0" w:color="auto"/>
              <w:right w:val="nil"/>
            </w:tcBorders>
          </w:tcPr>
          <w:p w14:paraId="1CAD2734" w14:textId="77777777" w:rsidR="009118BF" w:rsidRPr="00275DE2" w:rsidRDefault="009118BF" w:rsidP="00C975C1">
            <w:pPr>
              <w:spacing w:line="276" w:lineRule="auto"/>
              <w:rPr>
                <w:rFonts w:asciiTheme="majorHAnsi" w:eastAsia="Times New Roman" w:hAnsiTheme="majorHAnsi" w:cs="Cambria"/>
                <w:b/>
                <w:bCs/>
                <w:lang w:eastAsia="en-US"/>
              </w:rPr>
            </w:pPr>
          </w:p>
        </w:tc>
      </w:tr>
      <w:tr w:rsidR="009118BF" w:rsidRPr="00275DE2" w14:paraId="0C2D7823"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FC5A3E5"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ΔΙΔΑΚΤΙΚΕΣ ΚΑΙ ΜΑΘΗΣΙΑΚΕΣ ΜΕΘΟΔΟΙ- ΑΞΙΟΛΟΓΗΣΗ</w:t>
            </w:r>
          </w:p>
        </w:tc>
      </w:tr>
      <w:tr w:rsidR="009118BF" w:rsidRPr="00275DE2" w14:paraId="5DBBA55A"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7669894"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Τρόπος Παράδοσης</w:t>
            </w:r>
          </w:p>
        </w:tc>
        <w:tc>
          <w:tcPr>
            <w:tcW w:w="5962" w:type="dxa"/>
            <w:gridSpan w:val="2"/>
            <w:tcBorders>
              <w:top w:val="single" w:sz="4" w:space="0" w:color="auto"/>
              <w:left w:val="single" w:sz="4" w:space="0" w:color="auto"/>
              <w:bottom w:val="single" w:sz="4" w:space="0" w:color="auto"/>
              <w:right w:val="single" w:sz="4" w:space="0" w:color="auto"/>
            </w:tcBorders>
            <w:hideMark/>
          </w:tcPr>
          <w:p w14:paraId="45F832A4"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lang w:eastAsia="en-US"/>
              </w:rPr>
              <w:t xml:space="preserve">Διαλέξεις (πρόσωπο με πρόσωπο)-Προβολή εκπαιδευτικών βίντεο-Επίδειξη νοσηλευτικών διαδικασιών στο Εργαστήριο και εφαρμογή δεξιοτήτων σε προπλάσματα. </w:t>
            </w:r>
          </w:p>
        </w:tc>
      </w:tr>
      <w:tr w:rsidR="009118BF" w:rsidRPr="00275DE2" w14:paraId="6FC60E67"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2C35D7E"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Χρήση Τεχνολογιών και Πληροφορίας και Επικοινωνιών</w:t>
            </w:r>
          </w:p>
        </w:tc>
        <w:tc>
          <w:tcPr>
            <w:tcW w:w="5962" w:type="dxa"/>
            <w:gridSpan w:val="2"/>
            <w:tcBorders>
              <w:top w:val="single" w:sz="4" w:space="0" w:color="auto"/>
              <w:left w:val="single" w:sz="4" w:space="0" w:color="auto"/>
              <w:bottom w:val="single" w:sz="4" w:space="0" w:color="auto"/>
              <w:right w:val="single" w:sz="4" w:space="0" w:color="auto"/>
            </w:tcBorders>
            <w:hideMark/>
          </w:tcPr>
          <w:p w14:paraId="1BE65E8D"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 xml:space="preserve">Υποστήριξη Μαθησιακής διαδικασίας μέσω της ηλεκτρονικής πλατφόρμας e-class. Χρήση προπλασμάτων και ιατροτεχνολογικού εξοπλισμού. </w:t>
            </w:r>
          </w:p>
        </w:tc>
      </w:tr>
      <w:tr w:rsidR="009118BF" w:rsidRPr="00275DE2" w14:paraId="3AB72350"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C6D9F1"/>
          </w:tcPr>
          <w:p w14:paraId="1C238BB1"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Οργάνωση διδασκαλίας</w:t>
            </w:r>
          </w:p>
          <w:p w14:paraId="1AB2CBF6" w14:textId="77777777" w:rsidR="009118BF" w:rsidRPr="00275DE2" w:rsidRDefault="009118BF" w:rsidP="00C975C1">
            <w:pPr>
              <w:spacing w:line="276" w:lineRule="auto"/>
              <w:rPr>
                <w:rFonts w:asciiTheme="majorHAnsi" w:hAnsiTheme="majorHAnsi"/>
                <w:b/>
                <w:lang w:eastAsia="en-US"/>
              </w:rPr>
            </w:pPr>
          </w:p>
          <w:p w14:paraId="58475ADB" w14:textId="77777777" w:rsidR="009118BF" w:rsidRPr="00275DE2" w:rsidRDefault="009118BF" w:rsidP="00C975C1">
            <w:pPr>
              <w:spacing w:line="276" w:lineRule="auto"/>
              <w:rPr>
                <w:rFonts w:asciiTheme="majorHAnsi" w:hAnsiTheme="majorHAnsi"/>
                <w:b/>
                <w:lang w:eastAsia="en-US"/>
              </w:rPr>
            </w:pPr>
          </w:p>
          <w:p w14:paraId="44757021" w14:textId="77777777" w:rsidR="009118BF" w:rsidRPr="00275DE2" w:rsidRDefault="009118BF" w:rsidP="00C975C1">
            <w:pPr>
              <w:spacing w:line="276" w:lineRule="auto"/>
              <w:rPr>
                <w:rFonts w:asciiTheme="majorHAnsi" w:hAnsiTheme="majorHAnsi"/>
                <w:b/>
                <w:lang w:eastAsia="en-US"/>
              </w:rPr>
            </w:pPr>
          </w:p>
          <w:p w14:paraId="685B8365" w14:textId="77777777" w:rsidR="009118BF" w:rsidRPr="00275DE2" w:rsidRDefault="009118BF" w:rsidP="00C975C1">
            <w:pPr>
              <w:spacing w:line="276" w:lineRule="auto"/>
              <w:rPr>
                <w:rFonts w:asciiTheme="majorHAnsi" w:hAnsiTheme="majorHAnsi"/>
                <w:b/>
                <w:lang w:eastAsia="en-US"/>
              </w:rPr>
            </w:pPr>
          </w:p>
          <w:p w14:paraId="19CC98A1" w14:textId="77777777" w:rsidR="009118BF" w:rsidRPr="00275DE2" w:rsidRDefault="009118BF" w:rsidP="00C975C1">
            <w:pPr>
              <w:spacing w:line="276" w:lineRule="auto"/>
              <w:rPr>
                <w:rFonts w:asciiTheme="majorHAnsi" w:hAnsiTheme="majorHAnsi"/>
                <w:b/>
                <w:lang w:eastAsia="en-US"/>
              </w:rPr>
            </w:pPr>
          </w:p>
          <w:p w14:paraId="59081148" w14:textId="77777777" w:rsidR="009118BF" w:rsidRPr="00275DE2" w:rsidRDefault="009118BF" w:rsidP="00C975C1">
            <w:pPr>
              <w:spacing w:line="276" w:lineRule="auto"/>
              <w:rPr>
                <w:rFonts w:asciiTheme="majorHAnsi" w:hAnsiTheme="majorHAnsi"/>
                <w:b/>
                <w:lang w:eastAsia="en-US"/>
              </w:rPr>
            </w:pPr>
          </w:p>
          <w:p w14:paraId="258BEB39" w14:textId="77777777" w:rsidR="009118BF" w:rsidRPr="00275DE2" w:rsidRDefault="009118BF" w:rsidP="00C975C1">
            <w:pPr>
              <w:spacing w:line="276" w:lineRule="auto"/>
              <w:rPr>
                <w:rFonts w:asciiTheme="majorHAnsi" w:hAnsiTheme="majorHAnsi"/>
                <w:b/>
                <w:lang w:eastAsia="en-US"/>
              </w:rPr>
            </w:pPr>
          </w:p>
          <w:p w14:paraId="03CBAB0C" w14:textId="77777777" w:rsidR="009118BF" w:rsidRPr="00275DE2" w:rsidRDefault="009118BF" w:rsidP="00C975C1">
            <w:pPr>
              <w:spacing w:line="276" w:lineRule="auto"/>
              <w:rPr>
                <w:rFonts w:asciiTheme="majorHAnsi" w:hAnsiTheme="majorHAnsi"/>
                <w:b/>
                <w:lang w:eastAsia="en-US"/>
              </w:rPr>
            </w:pPr>
          </w:p>
        </w:tc>
        <w:tc>
          <w:tcPr>
            <w:tcW w:w="5962" w:type="dxa"/>
            <w:gridSpan w:val="2"/>
            <w:tcBorders>
              <w:top w:val="single" w:sz="4" w:space="0" w:color="auto"/>
              <w:left w:val="single" w:sz="4" w:space="0" w:color="auto"/>
              <w:bottom w:val="single" w:sz="4" w:space="0" w:color="auto"/>
              <w:right w:val="single" w:sz="4" w:space="0" w:color="auto"/>
            </w:tcBorders>
            <w:hideMark/>
          </w:tcPr>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2468"/>
            </w:tblGrid>
            <w:tr w:rsidR="009118BF" w:rsidRPr="00275DE2" w14:paraId="1FD6FB08" w14:textId="77777777" w:rsidTr="00C975C1">
              <w:trPr>
                <w:trHeight w:val="434"/>
              </w:trPr>
              <w:tc>
                <w:tcPr>
                  <w:tcW w:w="3197" w:type="dxa"/>
                  <w:tcBorders>
                    <w:top w:val="single" w:sz="4" w:space="0" w:color="auto"/>
                    <w:left w:val="single" w:sz="4" w:space="0" w:color="auto"/>
                    <w:bottom w:val="single" w:sz="4" w:space="0" w:color="auto"/>
                    <w:right w:val="single" w:sz="4" w:space="0" w:color="auto"/>
                  </w:tcBorders>
                  <w:hideMark/>
                </w:tcPr>
                <w:p w14:paraId="376DADD2" w14:textId="77777777" w:rsidR="009118BF" w:rsidRPr="00275DE2" w:rsidRDefault="009118BF" w:rsidP="00C975C1">
                  <w:pPr>
                    <w:spacing w:line="276" w:lineRule="auto"/>
                    <w:rPr>
                      <w:rFonts w:asciiTheme="majorHAnsi" w:hAnsiTheme="majorHAnsi"/>
                      <w:b/>
                      <w:i/>
                      <w:lang w:eastAsia="en-US"/>
                    </w:rPr>
                  </w:pPr>
                  <w:r w:rsidRPr="00275DE2">
                    <w:rPr>
                      <w:rFonts w:asciiTheme="majorHAnsi" w:hAnsiTheme="majorHAnsi"/>
                      <w:b/>
                      <w:i/>
                      <w:lang w:eastAsia="en-US"/>
                    </w:rPr>
                    <w:t xml:space="preserve">Δραστηριότητα </w:t>
                  </w:r>
                </w:p>
              </w:tc>
              <w:tc>
                <w:tcPr>
                  <w:tcW w:w="2468" w:type="dxa"/>
                  <w:tcBorders>
                    <w:top w:val="single" w:sz="4" w:space="0" w:color="auto"/>
                    <w:left w:val="single" w:sz="4" w:space="0" w:color="auto"/>
                    <w:bottom w:val="single" w:sz="4" w:space="0" w:color="auto"/>
                    <w:right w:val="single" w:sz="4" w:space="0" w:color="auto"/>
                  </w:tcBorders>
                  <w:hideMark/>
                </w:tcPr>
                <w:p w14:paraId="05B22F8E" w14:textId="77777777" w:rsidR="009118BF" w:rsidRPr="00275DE2" w:rsidRDefault="009118BF" w:rsidP="00C975C1">
                  <w:pPr>
                    <w:spacing w:line="276" w:lineRule="auto"/>
                    <w:rPr>
                      <w:rFonts w:asciiTheme="majorHAnsi" w:hAnsiTheme="majorHAnsi"/>
                      <w:b/>
                      <w:i/>
                      <w:lang w:eastAsia="en-US"/>
                    </w:rPr>
                  </w:pPr>
                  <w:r w:rsidRPr="00275DE2">
                    <w:rPr>
                      <w:rFonts w:asciiTheme="majorHAnsi" w:hAnsiTheme="majorHAnsi"/>
                      <w:b/>
                      <w:i/>
                      <w:lang w:eastAsia="en-US"/>
                    </w:rPr>
                    <w:t>Φόρτος εργασίας εξαμήνου</w:t>
                  </w:r>
                </w:p>
              </w:tc>
            </w:tr>
            <w:tr w:rsidR="009118BF" w:rsidRPr="00275DE2" w14:paraId="09D56E6A" w14:textId="77777777" w:rsidTr="00C975C1">
              <w:trPr>
                <w:trHeight w:val="358"/>
              </w:trPr>
              <w:tc>
                <w:tcPr>
                  <w:tcW w:w="3197" w:type="dxa"/>
                  <w:tcBorders>
                    <w:top w:val="single" w:sz="4" w:space="0" w:color="auto"/>
                    <w:left w:val="single" w:sz="4" w:space="0" w:color="auto"/>
                    <w:bottom w:val="single" w:sz="4" w:space="0" w:color="auto"/>
                    <w:right w:val="single" w:sz="4" w:space="0" w:color="auto"/>
                  </w:tcBorders>
                  <w:hideMark/>
                </w:tcPr>
                <w:p w14:paraId="15692E56"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 xml:space="preserve">Διαλέξεις </w:t>
                  </w:r>
                </w:p>
              </w:tc>
              <w:tc>
                <w:tcPr>
                  <w:tcW w:w="2468" w:type="dxa"/>
                  <w:tcBorders>
                    <w:top w:val="single" w:sz="4" w:space="0" w:color="auto"/>
                    <w:left w:val="single" w:sz="4" w:space="0" w:color="auto"/>
                    <w:bottom w:val="single" w:sz="4" w:space="0" w:color="auto"/>
                    <w:right w:val="single" w:sz="4" w:space="0" w:color="auto"/>
                  </w:tcBorders>
                  <w:hideMark/>
                </w:tcPr>
                <w:p w14:paraId="7F235734"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39 ώρες</w:t>
                  </w:r>
                </w:p>
              </w:tc>
            </w:tr>
            <w:tr w:rsidR="009118BF" w:rsidRPr="00275DE2" w14:paraId="4F86945B" w14:textId="77777777" w:rsidTr="00C975C1">
              <w:trPr>
                <w:trHeight w:val="358"/>
              </w:trPr>
              <w:tc>
                <w:tcPr>
                  <w:tcW w:w="3197" w:type="dxa"/>
                  <w:tcBorders>
                    <w:top w:val="single" w:sz="4" w:space="0" w:color="auto"/>
                    <w:left w:val="single" w:sz="4" w:space="0" w:color="auto"/>
                    <w:bottom w:val="single" w:sz="4" w:space="0" w:color="auto"/>
                    <w:right w:val="single" w:sz="4" w:space="0" w:color="auto"/>
                  </w:tcBorders>
                  <w:hideMark/>
                </w:tcPr>
                <w:p w14:paraId="5BF98A2F"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hideMark/>
                </w:tcPr>
                <w:p w14:paraId="0F371753"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val="en-GB" w:eastAsia="en-US"/>
                    </w:rPr>
                    <w:t>26</w:t>
                  </w:r>
                  <w:r w:rsidRPr="00275DE2">
                    <w:rPr>
                      <w:rFonts w:asciiTheme="majorHAnsi" w:hAnsiTheme="majorHAnsi"/>
                      <w:lang w:eastAsia="en-US"/>
                    </w:rPr>
                    <w:t xml:space="preserve"> ώρες</w:t>
                  </w:r>
                </w:p>
              </w:tc>
            </w:tr>
            <w:tr w:rsidR="009118BF" w:rsidRPr="00275DE2" w14:paraId="1DE157A0" w14:textId="77777777" w:rsidTr="00C975C1">
              <w:trPr>
                <w:trHeight w:val="337"/>
              </w:trPr>
              <w:tc>
                <w:tcPr>
                  <w:tcW w:w="3197" w:type="dxa"/>
                  <w:tcBorders>
                    <w:top w:val="single" w:sz="4" w:space="0" w:color="auto"/>
                    <w:left w:val="single" w:sz="4" w:space="0" w:color="auto"/>
                    <w:bottom w:val="single" w:sz="4" w:space="0" w:color="auto"/>
                    <w:right w:val="single" w:sz="4" w:space="0" w:color="auto"/>
                  </w:tcBorders>
                  <w:hideMark/>
                </w:tcPr>
                <w:p w14:paraId="78F652A7"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Μελέτη βιβλιογραφίας</w:t>
                  </w:r>
                </w:p>
              </w:tc>
              <w:tc>
                <w:tcPr>
                  <w:tcW w:w="2468" w:type="dxa"/>
                  <w:tcBorders>
                    <w:top w:val="single" w:sz="4" w:space="0" w:color="auto"/>
                    <w:left w:val="single" w:sz="4" w:space="0" w:color="auto"/>
                    <w:bottom w:val="single" w:sz="4" w:space="0" w:color="auto"/>
                    <w:right w:val="single" w:sz="4" w:space="0" w:color="auto"/>
                  </w:tcBorders>
                  <w:hideMark/>
                </w:tcPr>
                <w:p w14:paraId="1CCDCA94"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val="en-GB" w:eastAsia="en-US"/>
                    </w:rPr>
                    <w:t xml:space="preserve">60 </w:t>
                  </w:r>
                  <w:r w:rsidRPr="00275DE2">
                    <w:rPr>
                      <w:rFonts w:asciiTheme="majorHAnsi" w:hAnsiTheme="majorHAnsi"/>
                      <w:lang w:eastAsia="en-US"/>
                    </w:rPr>
                    <w:t>ώρες</w:t>
                  </w:r>
                </w:p>
              </w:tc>
            </w:tr>
            <w:tr w:rsidR="009118BF" w:rsidRPr="00275DE2" w14:paraId="08EEFAAF" w14:textId="77777777" w:rsidTr="00C975C1">
              <w:trPr>
                <w:trHeight w:val="1039"/>
              </w:trPr>
              <w:tc>
                <w:tcPr>
                  <w:tcW w:w="3197" w:type="dxa"/>
                  <w:tcBorders>
                    <w:top w:val="single" w:sz="4" w:space="0" w:color="auto"/>
                    <w:left w:val="single" w:sz="4" w:space="0" w:color="auto"/>
                    <w:bottom w:val="single" w:sz="4" w:space="0" w:color="auto"/>
                    <w:right w:val="single" w:sz="4" w:space="0" w:color="auto"/>
                  </w:tcBorders>
                  <w:hideMark/>
                </w:tcPr>
                <w:p w14:paraId="68EB5004"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lang w:eastAsia="en-US"/>
                    </w:rPr>
                    <w:t>Σύνολο μαθήματος</w:t>
                  </w:r>
                </w:p>
                <w:p w14:paraId="2669A0D1"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lang w:eastAsia="en-US"/>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hideMark/>
                </w:tcPr>
                <w:p w14:paraId="3D4B32F7" w14:textId="77777777" w:rsidR="009118BF" w:rsidRPr="00275DE2" w:rsidRDefault="009118BF" w:rsidP="00C975C1">
                  <w:pPr>
                    <w:spacing w:line="276" w:lineRule="auto"/>
                    <w:rPr>
                      <w:rFonts w:asciiTheme="majorHAnsi" w:hAnsiTheme="majorHAnsi"/>
                      <w:lang w:val="en-US" w:eastAsia="en-US"/>
                    </w:rPr>
                  </w:pPr>
                  <w:r w:rsidRPr="00275DE2">
                    <w:rPr>
                      <w:rFonts w:asciiTheme="majorHAnsi" w:hAnsiTheme="majorHAnsi"/>
                      <w:lang w:eastAsia="en-US"/>
                    </w:rPr>
                    <w:t>1</w:t>
                  </w:r>
                  <w:r w:rsidRPr="00275DE2">
                    <w:rPr>
                      <w:rFonts w:asciiTheme="majorHAnsi" w:hAnsiTheme="majorHAnsi"/>
                      <w:lang w:val="en-GB" w:eastAsia="en-US"/>
                    </w:rPr>
                    <w:t>2</w:t>
                  </w:r>
                  <w:r w:rsidRPr="00275DE2">
                    <w:rPr>
                      <w:rFonts w:asciiTheme="majorHAnsi" w:hAnsiTheme="majorHAnsi"/>
                      <w:lang w:eastAsia="en-US"/>
                    </w:rPr>
                    <w:t>5 ώρες (</w:t>
                  </w:r>
                  <w:r w:rsidRPr="00275DE2">
                    <w:rPr>
                      <w:rFonts w:asciiTheme="majorHAnsi" w:hAnsiTheme="majorHAnsi"/>
                      <w:lang w:val="en-GB" w:eastAsia="en-US"/>
                    </w:rPr>
                    <w:t>5</w:t>
                  </w:r>
                  <w:r w:rsidRPr="00275DE2">
                    <w:rPr>
                      <w:rFonts w:asciiTheme="majorHAnsi" w:hAnsiTheme="majorHAnsi"/>
                      <w:lang w:eastAsia="en-US"/>
                    </w:rPr>
                    <w:t xml:space="preserve"> Ε</w:t>
                  </w:r>
                  <w:r w:rsidRPr="00275DE2">
                    <w:rPr>
                      <w:rFonts w:asciiTheme="majorHAnsi" w:hAnsiTheme="majorHAnsi"/>
                      <w:lang w:val="en-US" w:eastAsia="en-US"/>
                    </w:rPr>
                    <w:t>CTS)</w:t>
                  </w:r>
                </w:p>
              </w:tc>
            </w:tr>
          </w:tbl>
          <w:p w14:paraId="5313D3F4" w14:textId="77777777" w:rsidR="009118BF" w:rsidRPr="00275DE2" w:rsidRDefault="009118BF" w:rsidP="00C975C1">
            <w:pPr>
              <w:spacing w:line="276" w:lineRule="auto"/>
              <w:rPr>
                <w:rFonts w:asciiTheme="majorHAnsi" w:eastAsiaTheme="minorHAnsi" w:hAnsiTheme="majorHAnsi" w:cstheme="minorBidi"/>
                <w:lang w:eastAsia="en-US"/>
              </w:rPr>
            </w:pPr>
          </w:p>
        </w:tc>
      </w:tr>
      <w:tr w:rsidR="009118BF" w:rsidRPr="00275DE2" w14:paraId="3EBC3B43" w14:textId="77777777" w:rsidTr="00C975C1">
        <w:trPr>
          <w:jc w:val="center"/>
        </w:trPr>
        <w:tc>
          <w:tcPr>
            <w:tcW w:w="412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ED28E94"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Αξιολόγηση Φοιτητών</w:t>
            </w:r>
          </w:p>
        </w:tc>
        <w:tc>
          <w:tcPr>
            <w:tcW w:w="5962" w:type="dxa"/>
            <w:gridSpan w:val="2"/>
            <w:tcBorders>
              <w:top w:val="single" w:sz="4" w:space="0" w:color="auto"/>
              <w:left w:val="single" w:sz="4" w:space="0" w:color="auto"/>
              <w:bottom w:val="single" w:sz="4" w:space="0" w:color="auto"/>
              <w:right w:val="single" w:sz="4" w:space="0" w:color="auto"/>
            </w:tcBorders>
            <w:hideMark/>
          </w:tcPr>
          <w:p w14:paraId="0EB4876E" w14:textId="77777777" w:rsidR="009118BF" w:rsidRPr="00275DE2" w:rsidRDefault="009118BF" w:rsidP="00C975C1">
            <w:pPr>
              <w:spacing w:line="276" w:lineRule="auto"/>
              <w:jc w:val="both"/>
              <w:rPr>
                <w:rFonts w:asciiTheme="majorHAnsi" w:hAnsiTheme="majorHAnsi"/>
                <w:lang w:val="en-US" w:eastAsia="en-US"/>
              </w:rPr>
            </w:pPr>
            <w:r w:rsidRPr="00275DE2">
              <w:rPr>
                <w:rFonts w:asciiTheme="majorHAnsi" w:hAnsiTheme="majorHAnsi"/>
                <w:lang w:eastAsia="en-US"/>
              </w:rPr>
              <w:t>Γραπτές ή προφορικές εξετάσεις</w:t>
            </w:r>
            <w:r w:rsidRPr="00275DE2">
              <w:rPr>
                <w:rFonts w:asciiTheme="majorHAnsi" w:hAnsiTheme="majorHAnsi"/>
                <w:lang w:val="en-US" w:eastAsia="en-US"/>
              </w:rPr>
              <w:t>.</w:t>
            </w:r>
          </w:p>
        </w:tc>
      </w:tr>
      <w:tr w:rsidR="009118BF" w:rsidRPr="00275DE2" w14:paraId="1559AB9D"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63A4AF0"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Συνιστώμενη Βιβλιογραφία</w:t>
            </w:r>
          </w:p>
        </w:tc>
      </w:tr>
      <w:tr w:rsidR="009118BF" w:rsidRPr="00275DE2" w14:paraId="350A2595" w14:textId="77777777" w:rsidTr="00C975C1">
        <w:trPr>
          <w:trHeight w:val="416"/>
          <w:jc w:val="center"/>
        </w:trPr>
        <w:tc>
          <w:tcPr>
            <w:tcW w:w="10089" w:type="dxa"/>
            <w:gridSpan w:val="4"/>
            <w:tcBorders>
              <w:top w:val="single" w:sz="4" w:space="0" w:color="auto"/>
              <w:left w:val="single" w:sz="4" w:space="0" w:color="auto"/>
              <w:bottom w:val="single" w:sz="4" w:space="0" w:color="auto"/>
              <w:right w:val="single" w:sz="4" w:space="0" w:color="auto"/>
            </w:tcBorders>
          </w:tcPr>
          <w:p w14:paraId="2C195205" w14:textId="77777777" w:rsidR="009118BF" w:rsidRPr="00275DE2" w:rsidRDefault="009118BF" w:rsidP="00C975C1">
            <w:pPr>
              <w:pStyle w:val="Default"/>
              <w:spacing w:line="276" w:lineRule="auto"/>
              <w:jc w:val="both"/>
              <w:rPr>
                <w:rFonts w:asciiTheme="majorHAnsi" w:hAnsiTheme="majorHAnsi" w:cstheme="minorBidi"/>
                <w:color w:val="auto"/>
              </w:rPr>
            </w:pPr>
          </w:p>
          <w:p w14:paraId="626C5531" w14:textId="77777777" w:rsidR="009118BF" w:rsidRPr="00275DE2" w:rsidRDefault="009118BF" w:rsidP="00394167">
            <w:pPr>
              <w:pStyle w:val="Default"/>
              <w:numPr>
                <w:ilvl w:val="0"/>
                <w:numId w:val="157"/>
              </w:numPr>
              <w:spacing w:line="276" w:lineRule="auto"/>
              <w:jc w:val="both"/>
              <w:rPr>
                <w:rFonts w:asciiTheme="majorHAnsi" w:hAnsiTheme="majorHAnsi"/>
              </w:rPr>
            </w:pPr>
            <w:r w:rsidRPr="00275DE2">
              <w:rPr>
                <w:rFonts w:asciiTheme="majorHAnsi" w:hAnsiTheme="majorHAnsi"/>
              </w:rPr>
              <w:t xml:space="preserve">Swartz Mark. Κλινική διάγνωση, ιστορικό και φυσική εξέταση. Εκδόσεις Δημήτριος Λαγός, Αθήνα, 2011. </w:t>
            </w:r>
          </w:p>
          <w:p w14:paraId="710D2EA9" w14:textId="77777777" w:rsidR="009118BF" w:rsidRPr="00275DE2" w:rsidRDefault="009118BF" w:rsidP="00394167">
            <w:pPr>
              <w:pStyle w:val="Default"/>
              <w:numPr>
                <w:ilvl w:val="0"/>
                <w:numId w:val="157"/>
              </w:numPr>
              <w:spacing w:line="276" w:lineRule="auto"/>
              <w:jc w:val="both"/>
              <w:rPr>
                <w:rFonts w:asciiTheme="majorHAnsi" w:hAnsiTheme="majorHAnsi"/>
              </w:rPr>
            </w:pPr>
            <w:r w:rsidRPr="00275DE2">
              <w:rPr>
                <w:rFonts w:asciiTheme="majorHAnsi" w:hAnsiTheme="majorHAnsi"/>
              </w:rPr>
              <w:t xml:space="preserve">Berman, Snyder, Jackson. Η νοσηλευτική στην κλινική πράξη. Εκδόσεις Δημήτριος Λαγός, Αθήνα, 2011. </w:t>
            </w:r>
          </w:p>
          <w:p w14:paraId="21C3FEE2" w14:textId="77777777" w:rsidR="009118BF" w:rsidRPr="00275DE2" w:rsidRDefault="009118BF" w:rsidP="00394167">
            <w:pPr>
              <w:pStyle w:val="Default"/>
              <w:numPr>
                <w:ilvl w:val="0"/>
                <w:numId w:val="157"/>
              </w:numPr>
              <w:spacing w:line="276" w:lineRule="auto"/>
              <w:jc w:val="both"/>
              <w:rPr>
                <w:rFonts w:asciiTheme="majorHAnsi" w:hAnsiTheme="majorHAnsi"/>
              </w:rPr>
            </w:pPr>
            <w:r w:rsidRPr="00275DE2">
              <w:rPr>
                <w:rFonts w:asciiTheme="majorHAnsi" w:hAnsiTheme="majorHAnsi"/>
              </w:rPr>
              <w:t xml:space="preserve">Mosby 's. Βασικές Ανώτερες και Ειδικές Νοσηλευτικές Διεργασίες. ΒΗΤΑ ΙΑΤΡΙΚΕΣ ΕΚΔΟΣΕΙΣ ΜΕΠΕ, Αθήνα, 2011. </w:t>
            </w:r>
          </w:p>
          <w:p w14:paraId="7715F6BF" w14:textId="77777777" w:rsidR="009118BF" w:rsidRPr="00275DE2" w:rsidRDefault="009118BF" w:rsidP="00394167">
            <w:pPr>
              <w:pStyle w:val="Default"/>
              <w:numPr>
                <w:ilvl w:val="0"/>
                <w:numId w:val="157"/>
              </w:numPr>
              <w:spacing w:line="276" w:lineRule="auto"/>
              <w:jc w:val="both"/>
              <w:rPr>
                <w:rFonts w:asciiTheme="majorHAnsi" w:hAnsiTheme="majorHAnsi"/>
              </w:rPr>
            </w:pPr>
            <w:r w:rsidRPr="00275DE2">
              <w:rPr>
                <w:rFonts w:asciiTheme="majorHAnsi" w:hAnsiTheme="majorHAnsi"/>
              </w:rPr>
              <w:t xml:space="preserve">Lynn P. Κλινικές Νοσηλευτικές Δεξιότητες και Νοσηλευτική Διεργασία. BROKEN HILL PUBLISHERS LTD, Αθήνα, 2011. </w:t>
            </w:r>
          </w:p>
          <w:p w14:paraId="20A7E4A4" w14:textId="77777777" w:rsidR="009118BF" w:rsidRPr="00275DE2" w:rsidRDefault="009118BF" w:rsidP="00394167">
            <w:pPr>
              <w:pStyle w:val="Default"/>
              <w:numPr>
                <w:ilvl w:val="0"/>
                <w:numId w:val="157"/>
              </w:numPr>
              <w:spacing w:line="276" w:lineRule="auto"/>
              <w:jc w:val="both"/>
              <w:rPr>
                <w:rFonts w:asciiTheme="majorHAnsi" w:hAnsiTheme="majorHAnsi"/>
              </w:rPr>
            </w:pPr>
            <w:r w:rsidRPr="00275DE2">
              <w:rPr>
                <w:rFonts w:asciiTheme="majorHAnsi" w:hAnsiTheme="majorHAnsi"/>
              </w:rPr>
              <w:t xml:space="preserve">Σμυρνάκης Εμμανουήλ, Μοιρασγεντή Μαρία, Τούφας Κωνσταντίνος, Γροσομανίδης Βασίλειος, Μπένος Αλέξης. Βασικές κλινικές δεξιότητες. 2η Έκδοση. Εκδόσεις University Studio Press Α.Ε., 2017. </w:t>
            </w:r>
          </w:p>
          <w:p w14:paraId="63FB26BE" w14:textId="77777777" w:rsidR="009118BF" w:rsidRPr="00275DE2" w:rsidRDefault="009118BF" w:rsidP="00394167">
            <w:pPr>
              <w:pStyle w:val="Default"/>
              <w:numPr>
                <w:ilvl w:val="0"/>
                <w:numId w:val="157"/>
              </w:numPr>
              <w:spacing w:line="276" w:lineRule="auto"/>
              <w:jc w:val="both"/>
              <w:rPr>
                <w:rFonts w:asciiTheme="majorHAnsi" w:hAnsiTheme="majorHAnsi"/>
              </w:rPr>
            </w:pPr>
            <w:r w:rsidRPr="00275DE2">
              <w:rPr>
                <w:rFonts w:asciiTheme="majorHAnsi" w:hAnsiTheme="majorHAnsi" w:cs="Times New Roman"/>
              </w:rPr>
              <w:t xml:space="preserve">BATES' Νοσηλευτικός Οδηγός για την κλινική εξέταση και τη λήψη ιστορικού. Κωνσταντάρας Ιατρικές Εκδόσεις, Αθήνα, 2018. </w:t>
            </w:r>
          </w:p>
        </w:tc>
      </w:tr>
    </w:tbl>
    <w:p w14:paraId="6150A7CF" w14:textId="77777777" w:rsidR="009118BF" w:rsidRPr="00275DE2" w:rsidRDefault="009118BF" w:rsidP="009118BF">
      <w:pPr>
        <w:rPr>
          <w:rFonts w:asciiTheme="majorHAnsi" w:hAnsiTheme="majorHAnsi"/>
          <w:b/>
        </w:rPr>
      </w:pPr>
    </w:p>
    <w:p w14:paraId="6E429281" w14:textId="77777777" w:rsidR="009118BF" w:rsidRPr="00275DE2" w:rsidRDefault="009118BF" w:rsidP="009118BF">
      <w:pPr>
        <w:rPr>
          <w:rFonts w:asciiTheme="majorHAnsi" w:hAnsiTheme="majorHAnsi"/>
          <w:b/>
        </w:rPr>
      </w:pPr>
    </w:p>
    <w:p w14:paraId="0AFB44B2" w14:textId="77777777" w:rsidR="009118BF" w:rsidRPr="00275DE2" w:rsidRDefault="009118BF" w:rsidP="009118BF">
      <w:pPr>
        <w:jc w:val="center"/>
        <w:rPr>
          <w:rFonts w:asciiTheme="majorHAnsi" w:hAnsiTheme="majorHAnsi"/>
          <w:b/>
        </w:rPr>
      </w:pPr>
      <w:r w:rsidRPr="00275DE2">
        <w:rPr>
          <w:rFonts w:asciiTheme="majorHAnsi" w:hAnsiTheme="majorHAnsi"/>
          <w:b/>
        </w:rPr>
        <w:t>ΚΟΙΝΟΤΙΚΗ ΝΟΣΗΛΕΥΤΙΚΗ ΙΙ (ΚΑΤ’ ΟΙΚΟΝ ΦΡΟΝΤΙΔΑ-ΦΡΟΝΤΙΔΑ ΧΡΟΝΙΩΣ ΠΑΣΧΟΝΤΩΝ)</w:t>
      </w:r>
    </w:p>
    <w:p w14:paraId="64870E71" w14:textId="77777777" w:rsidR="009118BF" w:rsidRPr="00275DE2" w:rsidRDefault="009118BF" w:rsidP="009118BF">
      <w:pP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1629"/>
        <w:gridCol w:w="2820"/>
        <w:gridCol w:w="2908"/>
      </w:tblGrid>
      <w:tr w:rsidR="009118BF" w:rsidRPr="00275DE2" w14:paraId="2390F0E5"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2C420495" w14:textId="77777777" w:rsidR="009118BF" w:rsidRPr="00275DE2" w:rsidRDefault="009118BF" w:rsidP="00C975C1">
            <w:pPr>
              <w:rPr>
                <w:rFonts w:asciiTheme="majorHAnsi" w:hAnsiTheme="majorHAnsi"/>
                <w:b/>
              </w:rPr>
            </w:pPr>
            <w:r w:rsidRPr="00275DE2">
              <w:rPr>
                <w:rFonts w:asciiTheme="majorHAnsi" w:hAnsiTheme="majorHAnsi"/>
                <w:b/>
              </w:rPr>
              <w:lastRenderedPageBreak/>
              <w:t>ΣΧΟΛΗ</w:t>
            </w:r>
          </w:p>
        </w:tc>
        <w:tc>
          <w:tcPr>
            <w:tcW w:w="7357" w:type="dxa"/>
            <w:gridSpan w:val="3"/>
            <w:tcBorders>
              <w:top w:val="single" w:sz="4" w:space="0" w:color="auto"/>
              <w:left w:val="single" w:sz="4" w:space="0" w:color="auto"/>
              <w:bottom w:val="single" w:sz="4" w:space="0" w:color="auto"/>
              <w:right w:val="single" w:sz="4" w:space="0" w:color="auto"/>
            </w:tcBorders>
            <w:hideMark/>
          </w:tcPr>
          <w:p w14:paraId="7BB68172"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59EC3405"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0A764C0C"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357" w:type="dxa"/>
            <w:gridSpan w:val="3"/>
            <w:tcBorders>
              <w:top w:val="single" w:sz="4" w:space="0" w:color="auto"/>
              <w:left w:val="single" w:sz="4" w:space="0" w:color="auto"/>
              <w:bottom w:val="single" w:sz="4" w:space="0" w:color="auto"/>
              <w:right w:val="single" w:sz="4" w:space="0" w:color="auto"/>
            </w:tcBorders>
            <w:hideMark/>
          </w:tcPr>
          <w:p w14:paraId="77502D71"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3D9A4004"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55949A47"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357" w:type="dxa"/>
            <w:gridSpan w:val="3"/>
            <w:tcBorders>
              <w:top w:val="single" w:sz="4" w:space="0" w:color="auto"/>
              <w:left w:val="single" w:sz="4" w:space="0" w:color="auto"/>
              <w:bottom w:val="single" w:sz="4" w:space="0" w:color="auto"/>
              <w:right w:val="single" w:sz="4" w:space="0" w:color="auto"/>
            </w:tcBorders>
            <w:hideMark/>
          </w:tcPr>
          <w:p w14:paraId="40EF764D"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6F495CCF"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61969D56"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1629" w:type="dxa"/>
            <w:tcBorders>
              <w:top w:val="single" w:sz="4" w:space="0" w:color="auto"/>
              <w:left w:val="single" w:sz="4" w:space="0" w:color="auto"/>
              <w:bottom w:val="single" w:sz="4" w:space="0" w:color="auto"/>
              <w:right w:val="single" w:sz="4" w:space="0" w:color="auto"/>
            </w:tcBorders>
            <w:hideMark/>
          </w:tcPr>
          <w:p w14:paraId="6A1EDBCF" w14:textId="77777777" w:rsidR="009118BF" w:rsidRPr="00275DE2" w:rsidRDefault="009118BF" w:rsidP="00C975C1">
            <w:pPr>
              <w:rPr>
                <w:rFonts w:asciiTheme="majorHAnsi" w:hAnsiTheme="majorHAnsi"/>
                <w:b/>
              </w:rPr>
            </w:pPr>
            <w:r w:rsidRPr="00275DE2">
              <w:rPr>
                <w:rFonts w:asciiTheme="majorHAnsi" w:hAnsiTheme="majorHAnsi"/>
                <w:b/>
              </w:rPr>
              <w:t>ΥΠ16422</w:t>
            </w:r>
          </w:p>
        </w:tc>
        <w:tc>
          <w:tcPr>
            <w:tcW w:w="2820" w:type="dxa"/>
            <w:tcBorders>
              <w:top w:val="single" w:sz="4" w:space="0" w:color="auto"/>
              <w:left w:val="single" w:sz="4" w:space="0" w:color="auto"/>
              <w:bottom w:val="single" w:sz="4" w:space="0" w:color="auto"/>
              <w:right w:val="single" w:sz="4" w:space="0" w:color="auto"/>
            </w:tcBorders>
            <w:shd w:val="clear" w:color="auto" w:fill="DBE5F1"/>
            <w:hideMark/>
          </w:tcPr>
          <w:p w14:paraId="3CE37FCC"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908" w:type="dxa"/>
            <w:tcBorders>
              <w:top w:val="single" w:sz="4" w:space="0" w:color="auto"/>
              <w:left w:val="single" w:sz="4" w:space="0" w:color="auto"/>
              <w:bottom w:val="single" w:sz="4" w:space="0" w:color="auto"/>
              <w:right w:val="single" w:sz="4" w:space="0" w:color="auto"/>
            </w:tcBorders>
            <w:hideMark/>
          </w:tcPr>
          <w:p w14:paraId="7EAA88A7" w14:textId="77777777" w:rsidR="009118BF" w:rsidRPr="00275DE2" w:rsidRDefault="009118BF" w:rsidP="00C975C1">
            <w:pPr>
              <w:rPr>
                <w:rFonts w:asciiTheme="majorHAnsi" w:hAnsiTheme="majorHAnsi"/>
                <w:b/>
              </w:rPr>
            </w:pPr>
            <w:r w:rsidRPr="00275DE2">
              <w:rPr>
                <w:rFonts w:asciiTheme="majorHAnsi" w:hAnsiTheme="majorHAnsi"/>
                <w:b/>
              </w:rPr>
              <w:t>4</w:t>
            </w:r>
            <w:r w:rsidRPr="00275DE2">
              <w:rPr>
                <w:rFonts w:asciiTheme="majorHAnsi" w:hAnsiTheme="majorHAnsi"/>
                <w:b/>
                <w:vertAlign w:val="superscript"/>
              </w:rPr>
              <w:t>ο</w:t>
            </w:r>
          </w:p>
        </w:tc>
      </w:tr>
      <w:tr w:rsidR="009118BF" w:rsidRPr="00275DE2" w14:paraId="78BFD0D0"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6C7A7200"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357" w:type="dxa"/>
            <w:gridSpan w:val="3"/>
            <w:tcBorders>
              <w:top w:val="single" w:sz="4" w:space="0" w:color="auto"/>
              <w:left w:val="single" w:sz="4" w:space="0" w:color="auto"/>
              <w:bottom w:val="single" w:sz="4" w:space="0" w:color="auto"/>
              <w:right w:val="single" w:sz="4" w:space="0" w:color="auto"/>
            </w:tcBorders>
            <w:hideMark/>
          </w:tcPr>
          <w:p w14:paraId="30744D22" w14:textId="77777777" w:rsidR="009118BF" w:rsidRPr="00275DE2" w:rsidRDefault="009118BF" w:rsidP="00C975C1">
            <w:pPr>
              <w:rPr>
                <w:rFonts w:asciiTheme="majorHAnsi" w:hAnsiTheme="majorHAnsi"/>
                <w:b/>
              </w:rPr>
            </w:pPr>
            <w:r w:rsidRPr="00275DE2">
              <w:rPr>
                <w:rFonts w:asciiTheme="majorHAnsi" w:hAnsiTheme="majorHAnsi"/>
                <w:b/>
              </w:rPr>
              <w:t>ΚΟΙΝΟΤΙΚΗ ΝΟΣΗΛΕΥΤΙΚΗ ΙΙ (ΚΑΤΟΙΚΟΝ ΦΡΟΝΤΙΔΑ- ΦΡΟΝΤΙΔΑ ΧΡΟΝΙΩΣ ΠΑΣΧΟΝΤΩΝ)</w:t>
            </w:r>
          </w:p>
        </w:tc>
      </w:tr>
      <w:tr w:rsidR="009118BF" w:rsidRPr="00275DE2" w14:paraId="42AB9A78"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1BAB5FE"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820" w:type="dxa"/>
            <w:tcBorders>
              <w:top w:val="single" w:sz="4" w:space="0" w:color="auto"/>
              <w:left w:val="single" w:sz="4" w:space="0" w:color="auto"/>
              <w:bottom w:val="single" w:sz="4" w:space="0" w:color="auto"/>
              <w:right w:val="single" w:sz="4" w:space="0" w:color="auto"/>
            </w:tcBorders>
            <w:shd w:val="clear" w:color="auto" w:fill="DBE5F1"/>
            <w:hideMark/>
          </w:tcPr>
          <w:p w14:paraId="22E4C9FC"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908" w:type="dxa"/>
            <w:tcBorders>
              <w:top w:val="single" w:sz="4" w:space="0" w:color="auto"/>
              <w:left w:val="single" w:sz="4" w:space="0" w:color="auto"/>
              <w:bottom w:val="single" w:sz="4" w:space="0" w:color="auto"/>
              <w:right w:val="single" w:sz="4" w:space="0" w:color="auto"/>
            </w:tcBorders>
            <w:shd w:val="clear" w:color="auto" w:fill="DBE5F1"/>
            <w:hideMark/>
          </w:tcPr>
          <w:p w14:paraId="3E259400"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43521621"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hideMark/>
          </w:tcPr>
          <w:p w14:paraId="4C51B899" w14:textId="77777777" w:rsidR="009118BF" w:rsidRPr="00275DE2" w:rsidRDefault="009118BF" w:rsidP="00C975C1">
            <w:pPr>
              <w:rPr>
                <w:rFonts w:asciiTheme="majorHAnsi" w:hAnsiTheme="majorHAnsi"/>
              </w:rPr>
            </w:pPr>
            <w:r w:rsidRPr="00275DE2">
              <w:rPr>
                <w:rFonts w:asciiTheme="majorHAnsi" w:hAnsiTheme="majorHAnsi"/>
              </w:rPr>
              <w:t>Διαλέξεις, Φροντιστήρια (ασκήσεις, μελέτη περιπτώσεων, χρήση βάσεων Υπουργείου Υγείας, Σχετικών Ευρωπαϊκών και Διεθνών φορέων κλπ) ή/και  Άσκηση σε δομές ΠΦΥ-κατ’ οίκον επισκέψεις</w:t>
            </w:r>
          </w:p>
        </w:tc>
        <w:tc>
          <w:tcPr>
            <w:tcW w:w="2820" w:type="dxa"/>
            <w:tcBorders>
              <w:top w:val="single" w:sz="4" w:space="0" w:color="auto"/>
              <w:left w:val="single" w:sz="4" w:space="0" w:color="auto"/>
              <w:bottom w:val="single" w:sz="4" w:space="0" w:color="auto"/>
              <w:right w:val="single" w:sz="4" w:space="0" w:color="auto"/>
            </w:tcBorders>
            <w:hideMark/>
          </w:tcPr>
          <w:p w14:paraId="76239899" w14:textId="77777777" w:rsidR="009118BF" w:rsidRPr="00275DE2" w:rsidRDefault="009118BF" w:rsidP="00C975C1">
            <w:pPr>
              <w:jc w:val="center"/>
              <w:rPr>
                <w:rFonts w:asciiTheme="majorHAnsi" w:hAnsiTheme="majorHAnsi"/>
                <w:b/>
              </w:rPr>
            </w:pPr>
            <w:r w:rsidRPr="00275DE2">
              <w:rPr>
                <w:rFonts w:asciiTheme="majorHAnsi" w:hAnsiTheme="majorHAnsi"/>
                <w:b/>
              </w:rPr>
              <w:t>4</w:t>
            </w:r>
          </w:p>
          <w:p w14:paraId="4EA22FAD" w14:textId="77777777" w:rsidR="009118BF" w:rsidRPr="00275DE2" w:rsidRDefault="009118BF" w:rsidP="00C975C1">
            <w:pPr>
              <w:jc w:val="center"/>
              <w:rPr>
                <w:rFonts w:asciiTheme="majorHAnsi" w:hAnsiTheme="majorHAnsi"/>
              </w:rPr>
            </w:pPr>
            <w:r w:rsidRPr="00275DE2">
              <w:rPr>
                <w:rFonts w:asciiTheme="majorHAnsi" w:hAnsiTheme="majorHAnsi"/>
              </w:rPr>
              <w:t>(2 ώρες Διαλέξεις και 2 ώρες Άσκηση ή φροντιστήριο στην Κοινότητα/ ΠΦΥ)</w:t>
            </w:r>
          </w:p>
        </w:tc>
        <w:tc>
          <w:tcPr>
            <w:tcW w:w="2908" w:type="dxa"/>
            <w:tcBorders>
              <w:top w:val="single" w:sz="4" w:space="0" w:color="auto"/>
              <w:left w:val="single" w:sz="4" w:space="0" w:color="auto"/>
              <w:bottom w:val="single" w:sz="4" w:space="0" w:color="auto"/>
              <w:right w:val="single" w:sz="4" w:space="0" w:color="auto"/>
            </w:tcBorders>
            <w:hideMark/>
          </w:tcPr>
          <w:p w14:paraId="3F0BD0B2" w14:textId="77777777" w:rsidR="009118BF" w:rsidRPr="00275DE2" w:rsidRDefault="009118BF" w:rsidP="00C975C1">
            <w:pPr>
              <w:jc w:val="center"/>
              <w:rPr>
                <w:rFonts w:asciiTheme="majorHAnsi" w:hAnsiTheme="majorHAnsi"/>
                <w:b/>
              </w:rPr>
            </w:pPr>
            <w:r w:rsidRPr="00275DE2">
              <w:rPr>
                <w:rFonts w:asciiTheme="majorHAnsi" w:hAnsiTheme="majorHAnsi"/>
                <w:b/>
              </w:rPr>
              <w:t>6</w:t>
            </w:r>
          </w:p>
        </w:tc>
      </w:tr>
      <w:tr w:rsidR="009118BF" w:rsidRPr="00275DE2" w14:paraId="5031E31B"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F27C52F"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5728" w:type="dxa"/>
            <w:gridSpan w:val="2"/>
            <w:tcBorders>
              <w:top w:val="single" w:sz="4" w:space="0" w:color="auto"/>
              <w:left w:val="single" w:sz="4" w:space="0" w:color="auto"/>
              <w:bottom w:val="single" w:sz="4" w:space="0" w:color="auto"/>
              <w:right w:val="single" w:sz="4" w:space="0" w:color="auto"/>
            </w:tcBorders>
            <w:hideMark/>
          </w:tcPr>
          <w:p w14:paraId="73C463B4" w14:textId="77777777" w:rsidR="009118BF" w:rsidRPr="00275DE2" w:rsidRDefault="009118BF" w:rsidP="00C975C1">
            <w:pPr>
              <w:rPr>
                <w:rFonts w:asciiTheme="majorHAnsi" w:hAnsiTheme="majorHAnsi"/>
                <w:lang w:val="en-US"/>
              </w:rPr>
            </w:pPr>
            <w:r w:rsidRPr="00275DE2">
              <w:rPr>
                <w:rFonts w:asciiTheme="majorHAnsi" w:hAnsiTheme="majorHAnsi"/>
              </w:rPr>
              <w:t>Μάθημα Υποχρεωτικό</w:t>
            </w:r>
          </w:p>
        </w:tc>
      </w:tr>
      <w:tr w:rsidR="009118BF" w:rsidRPr="00275DE2" w14:paraId="7503B3F5"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4E2603F"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5728" w:type="dxa"/>
            <w:gridSpan w:val="2"/>
            <w:tcBorders>
              <w:top w:val="single" w:sz="4" w:space="0" w:color="auto"/>
              <w:left w:val="single" w:sz="4" w:space="0" w:color="auto"/>
              <w:bottom w:val="single" w:sz="4" w:space="0" w:color="auto"/>
              <w:right w:val="single" w:sz="4" w:space="0" w:color="auto"/>
            </w:tcBorders>
            <w:hideMark/>
          </w:tcPr>
          <w:p w14:paraId="1B9317C5" w14:textId="77777777" w:rsidR="009118BF" w:rsidRPr="00275DE2" w:rsidRDefault="009118BF" w:rsidP="00C975C1">
            <w:pPr>
              <w:rPr>
                <w:rFonts w:asciiTheme="majorHAnsi" w:hAnsiTheme="majorHAnsi"/>
              </w:rPr>
            </w:pPr>
            <w:r>
              <w:rPr>
                <w:rFonts w:asciiTheme="majorHAnsi" w:hAnsiTheme="majorHAnsi"/>
              </w:rPr>
              <w:t>όχι</w:t>
            </w:r>
          </w:p>
        </w:tc>
      </w:tr>
      <w:tr w:rsidR="009118BF" w:rsidRPr="00275DE2" w14:paraId="2F56FBDF"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A1BC494"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5728" w:type="dxa"/>
            <w:gridSpan w:val="2"/>
            <w:tcBorders>
              <w:top w:val="single" w:sz="4" w:space="0" w:color="auto"/>
              <w:left w:val="single" w:sz="4" w:space="0" w:color="auto"/>
              <w:bottom w:val="single" w:sz="4" w:space="0" w:color="auto"/>
              <w:right w:val="single" w:sz="4" w:space="0" w:color="auto"/>
            </w:tcBorders>
            <w:hideMark/>
          </w:tcPr>
          <w:p w14:paraId="06511DF0" w14:textId="77777777" w:rsidR="009118BF" w:rsidRPr="00275DE2" w:rsidRDefault="009118BF" w:rsidP="00C975C1">
            <w:pPr>
              <w:rPr>
                <w:rFonts w:asciiTheme="majorHAnsi" w:hAnsiTheme="majorHAnsi"/>
              </w:rPr>
            </w:pPr>
            <w:r w:rsidRPr="00275DE2">
              <w:rPr>
                <w:rFonts w:asciiTheme="majorHAnsi" w:hAnsiTheme="majorHAnsi"/>
              </w:rPr>
              <w:t>Ελληνική</w:t>
            </w:r>
          </w:p>
          <w:p w14:paraId="70F62E31" w14:textId="77777777" w:rsidR="009118BF" w:rsidRPr="00275DE2" w:rsidRDefault="009118BF" w:rsidP="00C975C1">
            <w:pPr>
              <w:rPr>
                <w:rFonts w:asciiTheme="majorHAnsi" w:hAnsiTheme="majorHAnsi"/>
              </w:rPr>
            </w:pPr>
            <w:r w:rsidRPr="00275DE2">
              <w:rPr>
                <w:rFonts w:asciiTheme="majorHAnsi" w:hAnsiTheme="majorHAnsi"/>
              </w:rPr>
              <w:t>(Δυνατότητα και στην αγγλική)</w:t>
            </w:r>
          </w:p>
        </w:tc>
      </w:tr>
      <w:tr w:rsidR="009118BF" w:rsidRPr="00275DE2" w14:paraId="2CC6E271"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7096D68"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5728" w:type="dxa"/>
            <w:gridSpan w:val="2"/>
            <w:tcBorders>
              <w:top w:val="single" w:sz="4" w:space="0" w:color="auto"/>
              <w:left w:val="single" w:sz="4" w:space="0" w:color="auto"/>
              <w:bottom w:val="single" w:sz="4" w:space="0" w:color="auto"/>
              <w:right w:val="single" w:sz="4" w:space="0" w:color="auto"/>
            </w:tcBorders>
            <w:hideMark/>
          </w:tcPr>
          <w:p w14:paraId="7FB70EFC"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76483DC2"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4E9DD7E"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5728" w:type="dxa"/>
            <w:gridSpan w:val="2"/>
            <w:tcBorders>
              <w:top w:val="single" w:sz="4" w:space="0" w:color="auto"/>
              <w:left w:val="single" w:sz="4" w:space="0" w:color="auto"/>
              <w:bottom w:val="single" w:sz="4" w:space="0" w:color="auto"/>
              <w:right w:val="single" w:sz="4" w:space="0" w:color="auto"/>
            </w:tcBorders>
            <w:hideMark/>
          </w:tcPr>
          <w:p w14:paraId="7AE31FCF"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6ED69437" w14:textId="77777777" w:rsidTr="00C975C1">
        <w:trPr>
          <w:jc w:val="center"/>
        </w:trPr>
        <w:tc>
          <w:tcPr>
            <w:tcW w:w="10089" w:type="dxa"/>
            <w:gridSpan w:val="4"/>
            <w:tcBorders>
              <w:top w:val="single" w:sz="4" w:space="0" w:color="auto"/>
              <w:left w:val="nil"/>
              <w:bottom w:val="single" w:sz="4" w:space="0" w:color="auto"/>
              <w:right w:val="nil"/>
            </w:tcBorders>
          </w:tcPr>
          <w:p w14:paraId="4C763B87" w14:textId="77777777" w:rsidR="009118BF" w:rsidRPr="00275DE2" w:rsidRDefault="009118BF" w:rsidP="00C975C1">
            <w:pPr>
              <w:rPr>
                <w:rFonts w:asciiTheme="majorHAnsi" w:hAnsiTheme="majorHAnsi"/>
              </w:rPr>
            </w:pPr>
          </w:p>
        </w:tc>
      </w:tr>
      <w:tr w:rsidR="009118BF" w:rsidRPr="00275DE2" w14:paraId="73341F7B"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900EA95"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2629C439" w14:textId="77777777" w:rsidTr="00C975C1">
        <w:trPr>
          <w:trHeight w:val="1124"/>
          <w:jc w:val="center"/>
        </w:trPr>
        <w:tc>
          <w:tcPr>
            <w:tcW w:w="10089" w:type="dxa"/>
            <w:gridSpan w:val="4"/>
            <w:tcBorders>
              <w:top w:val="single" w:sz="4" w:space="0" w:color="auto"/>
              <w:left w:val="single" w:sz="4" w:space="0" w:color="auto"/>
              <w:bottom w:val="single" w:sz="4" w:space="0" w:color="auto"/>
              <w:right w:val="single" w:sz="4" w:space="0" w:color="auto"/>
            </w:tcBorders>
          </w:tcPr>
          <w:p w14:paraId="31A8AB38" w14:textId="77777777" w:rsidR="009118BF" w:rsidRPr="00275DE2" w:rsidRDefault="009118BF" w:rsidP="00C975C1">
            <w:pPr>
              <w:jc w:val="both"/>
              <w:rPr>
                <w:rFonts w:asciiTheme="majorHAnsi" w:hAnsiTheme="majorHAnsi"/>
              </w:rPr>
            </w:pPr>
            <w:r w:rsidRPr="00275DE2">
              <w:rPr>
                <w:rFonts w:asciiTheme="majorHAnsi" w:hAnsiTheme="majorHAnsi"/>
              </w:rPr>
              <w:t>Σκοπός  του μαθήματος είναι η ευαισθητοποίηση στο θεωρητικό πλαίσιο ανάπτυξης της νοσηλευτικής φροντίδας στην κοινότητα πληθυσμιακών ομάδων με προβλήματα υγείας. Υποδειγματική και αποτελεσματική αντιμετώπιση σύνθετων προβλημάτων Κοινοτικής Νοσηλευτικής, στις μονάδες Βραχείας Νοσηλείας, Ανακουφιστικής Φροντίδας, στις Υπηρεσίες Κατ’ οίκον Νοσηλείας και  Νοσηλευτικής Φροντίδας χρονίως πασχόντων με ειδικές ανάγκες (καρδιαγγειακές, αναπνευστικές παθήσεις, σακχαρώδης διαβήτης, καρκίνος, Aids, προβλήματα τρίτης ηλικίας, ψυχικής υγείας).</w:t>
            </w:r>
          </w:p>
          <w:p w14:paraId="2EBD4ECC" w14:textId="77777777" w:rsidR="009118BF" w:rsidRPr="00275DE2" w:rsidRDefault="009118BF" w:rsidP="00C975C1">
            <w:pPr>
              <w:jc w:val="both"/>
              <w:rPr>
                <w:rFonts w:asciiTheme="majorHAnsi" w:hAnsiTheme="majorHAnsi"/>
                <w:color w:val="FF0000"/>
              </w:rPr>
            </w:pPr>
          </w:p>
          <w:p w14:paraId="2F84BE94" w14:textId="77777777" w:rsidR="009118BF" w:rsidRPr="00275DE2" w:rsidRDefault="009118BF" w:rsidP="00C975C1">
            <w:pPr>
              <w:jc w:val="both"/>
              <w:rPr>
                <w:rFonts w:asciiTheme="majorHAnsi" w:hAnsiTheme="majorHAnsi"/>
              </w:rPr>
            </w:pPr>
            <w:r w:rsidRPr="00275DE2">
              <w:rPr>
                <w:rFonts w:asciiTheme="majorHAnsi" w:hAnsiTheme="majorHAnsi"/>
              </w:rPr>
              <w:t>Όταν οι φοιτητές θα έχουν ολοκληρώσει το μάθημα αναμένεται να είναι σε θέση:</w:t>
            </w:r>
          </w:p>
          <w:p w14:paraId="128FFEC6" w14:textId="77777777" w:rsidR="009118BF" w:rsidRPr="00275DE2" w:rsidRDefault="009118BF" w:rsidP="00C975C1">
            <w:pPr>
              <w:jc w:val="both"/>
              <w:rPr>
                <w:rFonts w:asciiTheme="majorHAnsi" w:hAnsiTheme="majorHAnsi"/>
              </w:rPr>
            </w:pPr>
          </w:p>
          <w:p w14:paraId="392D9E96" w14:textId="77777777" w:rsidR="009118BF" w:rsidRPr="00275DE2" w:rsidRDefault="009118BF" w:rsidP="00C975C1">
            <w:pPr>
              <w:autoSpaceDE w:val="0"/>
              <w:autoSpaceDN w:val="0"/>
              <w:adjustRightInd w:val="0"/>
              <w:jc w:val="both"/>
              <w:rPr>
                <w:rFonts w:asciiTheme="majorHAnsi" w:hAnsiTheme="majorHAnsi" w:cs="TimesNewRomanPS-BoldMT"/>
                <w:b/>
                <w:bCs/>
              </w:rPr>
            </w:pPr>
            <w:r w:rsidRPr="00275DE2">
              <w:rPr>
                <w:rFonts w:asciiTheme="majorHAnsi" w:hAnsiTheme="majorHAnsi"/>
              </w:rPr>
              <w:t>Να αξιολογούν και να είναι ευαισθητοποιημένοι στην εκτίμηση των ειδικών αναγκών υγείας και ασθένειας  του πληθυσμού της Κοινότητας, την προαγωγή της υγείας του και την παροχή ολοκληρωμένων νοσηλευτικών υπηρεσιών σε δομές Πρωτοβάθμιας φροντίδας Υγείας, κυρίως κατ’ οίκον,  προλαμβάνοντας προβλήματα υγείας, προάγοντας το επίπεδο αυτής σε κάθε ηλικιακή ομάδα  αλλά και σε κάθε ειδική ομάδα, παρέχοντας υπηρεσίες τριτοβάθμιου επίπεδου σε εξω- νοσοκομειακό περιβάλλον και καλύπτοντας το ευρύ φάσμα υπηρεσιών αποκατάστασης στην Κοινότητα σε χρόνιους ασθενείς (π.χ. ηλικιωμένοι) ή σε άτομα που βιώνουν μόνιμες αλλαγές στην κατάσταση της υγείας τους με την εμφάνιση νέων χρόνιων συνθηκών υγείας- νοσημάτων  π.χ. μετά από ατύχημα, χρόνιο νόσημα κλπ</w:t>
            </w:r>
          </w:p>
        </w:tc>
      </w:tr>
      <w:tr w:rsidR="009118BF" w:rsidRPr="00275DE2" w14:paraId="25E2342E" w14:textId="77777777" w:rsidTr="00C975C1">
        <w:trPr>
          <w:jc w:val="center"/>
        </w:trPr>
        <w:tc>
          <w:tcPr>
            <w:tcW w:w="10089" w:type="dxa"/>
            <w:gridSpan w:val="4"/>
            <w:tcBorders>
              <w:top w:val="single" w:sz="4" w:space="0" w:color="auto"/>
              <w:left w:val="nil"/>
              <w:bottom w:val="single" w:sz="4" w:space="0" w:color="auto"/>
              <w:right w:val="nil"/>
            </w:tcBorders>
          </w:tcPr>
          <w:p w14:paraId="2B598F7B" w14:textId="77777777" w:rsidR="009118BF" w:rsidRPr="00275DE2" w:rsidRDefault="009118BF" w:rsidP="00C975C1">
            <w:pPr>
              <w:rPr>
                <w:rFonts w:asciiTheme="majorHAnsi" w:eastAsia="Times New Roman" w:hAnsiTheme="majorHAnsi" w:cs="Cambria"/>
                <w:b/>
                <w:bCs/>
              </w:rPr>
            </w:pPr>
          </w:p>
        </w:tc>
      </w:tr>
      <w:tr w:rsidR="009118BF" w:rsidRPr="00275DE2" w14:paraId="6A6CADCC"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1F8A206"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282659FD" w14:textId="77777777" w:rsidTr="00C975C1">
        <w:trPr>
          <w:trHeight w:val="985"/>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6654616B" w14:textId="77777777" w:rsidR="009118BF" w:rsidRPr="00275DE2" w:rsidRDefault="009118BF" w:rsidP="00C975C1">
            <w:pPr>
              <w:rPr>
                <w:rFonts w:asciiTheme="majorHAnsi" w:hAnsiTheme="majorHAnsi"/>
              </w:rPr>
            </w:pPr>
            <w:r w:rsidRPr="00275DE2">
              <w:rPr>
                <w:rFonts w:asciiTheme="majorHAnsi" w:hAnsiTheme="majorHAnsi"/>
              </w:rPr>
              <w:t>Όταν οι φοιτητές θα έχουν ολοκληρώσει το μάθημα αναμένεται να είναι ικανοί:</w:t>
            </w:r>
          </w:p>
          <w:p w14:paraId="4E2A3ECE" w14:textId="77777777" w:rsidR="009118BF" w:rsidRPr="00472B3B"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bCs/>
              </w:rPr>
              <w:t>Να προάγουν την υγεία ειδικών ομάδων πληθυσμού της Κοινότητας,</w:t>
            </w:r>
          </w:p>
          <w:p w14:paraId="45B8451E" w14:textId="77777777" w:rsidR="009118BF" w:rsidRPr="00472B3B"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A33B98">
              <w:rPr>
                <w:rFonts w:asciiTheme="majorHAnsi" w:hAnsiTheme="majorHAnsi"/>
                <w:sz w:val="24"/>
                <w:szCs w:val="24"/>
              </w:rPr>
              <w:t>να εξοικειωθ</w:t>
            </w:r>
            <w:r>
              <w:rPr>
                <w:rFonts w:asciiTheme="majorHAnsi" w:hAnsiTheme="majorHAnsi"/>
                <w:sz w:val="24"/>
                <w:szCs w:val="24"/>
              </w:rPr>
              <w:t>ούν</w:t>
            </w:r>
            <w:r w:rsidRPr="00A33B98">
              <w:rPr>
                <w:rFonts w:asciiTheme="majorHAnsi" w:hAnsiTheme="majorHAnsi"/>
                <w:sz w:val="24"/>
                <w:szCs w:val="24"/>
              </w:rPr>
              <w:t xml:space="preserve"> με τη χρήση της αγγλικής ορολογίας και να είναι σε θέση να κατανοεί τη συναφή με το περιεχόμενο του μαθήματος επιστημονική βιβλιογραφία</w:t>
            </w:r>
          </w:p>
          <w:p w14:paraId="49407966"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 xml:space="preserve">να παρέχουν υπηρεσίες αγωγής υγείας στο γενικό, και ειδικών ομάδων, πληθυσμό, </w:t>
            </w:r>
          </w:p>
          <w:p w14:paraId="497E0E4D"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lastRenderedPageBreak/>
              <w:t>να παρέχουν υπηρεσίες φροντίδας σε ασθενή πληθυσμό κατ΄ οίκον ή σε χώρους διαβίωσης και αποκατάστασης χρονίως πασχόντων</w:t>
            </w:r>
          </w:p>
          <w:p w14:paraId="03F78E6C"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αξιολογούν την εφαρμογή των θεωριών και νοσηλευτικών διεργασιών της  κοινοτικής νοσηλευτικής (κυρίως της κατ’ οίκον φροντίδας και οικογενειακής νοσηλευτικής) στο χώρο εργασίας τους,</w:t>
            </w:r>
          </w:p>
          <w:p w14:paraId="4B1F6EAB"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εκτιμούν, να προβλέπουν και να συμβάλλουν στη διαχείριση προβλημάτων Δημόσιας υγείας της Κοινότητας όπου εργάζονται</w:t>
            </w:r>
          </w:p>
          <w:p w14:paraId="0FE5811F"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αξιολογούν και να καταγράφουν το επιδημιολογικό προφίλ του πληθυσμού της κοινότητας, λαμβάνοντας υπόψη το περιβάλλον και τις συνθήκες ζωής του</w:t>
            </w:r>
          </w:p>
          <w:p w14:paraId="7297446C" w14:textId="77777777" w:rsidR="009118BF" w:rsidRPr="00275DE2" w:rsidRDefault="009118BF" w:rsidP="00C975C1">
            <w:pPr>
              <w:numPr>
                <w:ilvl w:val="0"/>
                <w:numId w:val="70"/>
              </w:numPr>
              <w:tabs>
                <w:tab w:val="left" w:pos="709"/>
              </w:tabs>
              <w:ind w:left="720"/>
              <w:jc w:val="both"/>
              <w:rPr>
                <w:rFonts w:asciiTheme="majorHAnsi" w:hAnsiTheme="majorHAnsi"/>
              </w:rPr>
            </w:pPr>
            <w:r w:rsidRPr="00275DE2">
              <w:rPr>
                <w:rFonts w:asciiTheme="majorHAnsi" w:hAnsiTheme="majorHAnsi"/>
              </w:rPr>
              <w:t>να μετρούν την ποιότητα της παρεχόμενης νοσηλευτικής φροντίδας και  το επίπεδο υγείας όλων των πληθυσμιακών ομάδων της κοινότητας</w:t>
            </w:r>
          </w:p>
          <w:p w14:paraId="3028CBFC" w14:textId="77777777" w:rsidR="009118BF" w:rsidRPr="00275DE2" w:rsidRDefault="009118BF" w:rsidP="00C975C1">
            <w:pPr>
              <w:numPr>
                <w:ilvl w:val="0"/>
                <w:numId w:val="70"/>
              </w:numPr>
              <w:tabs>
                <w:tab w:val="left" w:pos="709"/>
              </w:tabs>
              <w:ind w:left="720"/>
              <w:jc w:val="both"/>
              <w:rPr>
                <w:rFonts w:asciiTheme="majorHAnsi" w:hAnsiTheme="majorHAnsi"/>
              </w:rPr>
            </w:pPr>
            <w:r w:rsidRPr="00275DE2">
              <w:rPr>
                <w:rFonts w:asciiTheme="majorHAnsi" w:hAnsiTheme="majorHAnsi"/>
              </w:rPr>
              <w:t>να εργάζονται σε ομαδικό και δι-επιστημονικό πνεύμα εργασίας με υπευθυνότητα  και αυτονομία των νοσηλευτικών πράξεων τους, σε εθνικό, ευρωπαϊκό και διεθνές επίπεδο</w:t>
            </w:r>
          </w:p>
        </w:tc>
      </w:tr>
      <w:tr w:rsidR="009118BF" w:rsidRPr="00275DE2" w14:paraId="4237F11A"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25717C6" w14:textId="77777777" w:rsidR="009118BF" w:rsidRPr="00275DE2" w:rsidRDefault="009118BF" w:rsidP="00C975C1">
            <w:pPr>
              <w:rPr>
                <w:rFonts w:asciiTheme="majorHAnsi" w:hAnsiTheme="majorHAnsi"/>
                <w:b/>
              </w:rPr>
            </w:pPr>
            <w:r w:rsidRPr="00275DE2">
              <w:rPr>
                <w:rFonts w:asciiTheme="majorHAnsi" w:hAnsiTheme="majorHAnsi"/>
                <w:b/>
              </w:rPr>
              <w:lastRenderedPageBreak/>
              <w:t>Περιεχόμενο Μαθήματος</w:t>
            </w:r>
          </w:p>
        </w:tc>
      </w:tr>
      <w:tr w:rsidR="009118BF" w:rsidRPr="00275DE2" w14:paraId="3A6C2B8E" w14:textId="77777777" w:rsidTr="00C975C1">
        <w:trPr>
          <w:trHeight w:val="699"/>
          <w:jc w:val="center"/>
        </w:trPr>
        <w:tc>
          <w:tcPr>
            <w:tcW w:w="10089" w:type="dxa"/>
            <w:gridSpan w:val="4"/>
            <w:tcBorders>
              <w:top w:val="single" w:sz="4" w:space="0" w:color="auto"/>
              <w:left w:val="single" w:sz="4" w:space="0" w:color="auto"/>
              <w:bottom w:val="single" w:sz="4" w:space="0" w:color="auto"/>
              <w:right w:val="single" w:sz="4" w:space="0" w:color="auto"/>
            </w:tcBorders>
          </w:tcPr>
          <w:p w14:paraId="77295B0B" w14:textId="77777777" w:rsidR="009118BF" w:rsidRPr="00275DE2" w:rsidRDefault="009118BF" w:rsidP="00C975C1">
            <w:pPr>
              <w:autoSpaceDE w:val="0"/>
              <w:autoSpaceDN w:val="0"/>
              <w:adjustRightInd w:val="0"/>
              <w:rPr>
                <w:rFonts w:asciiTheme="majorHAnsi" w:hAnsiTheme="majorHAnsi" w:cs="TimesNewRomanPS-BoldMT"/>
                <w:b/>
                <w:bCs/>
                <w:i/>
                <w:color w:val="000000"/>
              </w:rPr>
            </w:pPr>
            <w:r w:rsidRPr="00275DE2">
              <w:rPr>
                <w:rFonts w:asciiTheme="majorHAnsi" w:hAnsiTheme="majorHAnsi" w:cs="TimesNewRomanPS-BoldMT"/>
                <w:b/>
                <w:bCs/>
                <w:i/>
                <w:color w:val="000000"/>
              </w:rPr>
              <w:t>Διδακτικό μέρος</w:t>
            </w:r>
          </w:p>
          <w:p w14:paraId="0896A4B8"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 xml:space="preserve">Θεωρητικό πλαίσιο ανάπτυξης της νοσηλευτικής φροντίδας στην κοινότητα πληθυσμιακών ομάδων με προβλήματα υγείας. Αγγλική </w:t>
            </w:r>
            <w:r>
              <w:rPr>
                <w:rFonts w:asciiTheme="majorHAnsi" w:hAnsiTheme="majorHAnsi"/>
              </w:rPr>
              <w:t xml:space="preserve">/διεθνής </w:t>
            </w:r>
            <w:r w:rsidRPr="00275DE2">
              <w:rPr>
                <w:rFonts w:asciiTheme="majorHAnsi" w:hAnsiTheme="majorHAnsi"/>
              </w:rPr>
              <w:t>ορολογία.</w:t>
            </w:r>
          </w:p>
          <w:p w14:paraId="1639D3BB"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 xml:space="preserve">Ειδικές ανάγκες υγείας πληθυσμού στην κοινότητα. </w:t>
            </w:r>
          </w:p>
          <w:p w14:paraId="437C58D7"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Ανίχνευση των αναγκών υγείας του ατόμου και της οικογένειας, καθώς και της σημασίας του ορθού προγραμματισμού και παροχής νοσηλευτικής φροντίδας για υποδειγματική και αποτελεσματική αντιμετώπιση σύνθετων προβλημάτων Κοινοτικής Νοσηλευτικής, στις μονάδες Βραχείας Νοσηλείας, στις Υπηρεσίες Κατ’ οίκον Νοσηλείας καθώς και στις Υπηρεσίες παροχής Νοσηλευτικής Φροντίδας χρονίως πασχόντων με ειδικές ανάγκες.</w:t>
            </w:r>
          </w:p>
          <w:p w14:paraId="14691AE2"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Στελέχωση των υπηρεσιών.</w:t>
            </w:r>
          </w:p>
          <w:p w14:paraId="1F38FD5C"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 xml:space="preserve">Ρόλοι και αρμοδιότητες των Νοσηλευτών. Η επικοινωνία σα Νοσηλευτική παρέμβαση στη Φροντίδα Χρόνιων Ασθενών. </w:t>
            </w:r>
          </w:p>
          <w:p w14:paraId="685C812B"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Ανακουφιστική Φροντίδα στην Κοινότητα</w:t>
            </w:r>
          </w:p>
          <w:p w14:paraId="3FD44B27"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Κατ΄ οίκον νοσηλεία.</w:t>
            </w:r>
          </w:p>
          <w:p w14:paraId="4E53ECA9"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Οικογενειακή Νοσηλευτική.</w:t>
            </w:r>
          </w:p>
          <w:p w14:paraId="04AAF2E7"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 xml:space="preserve">Μεθοδολογίας Αγωγής Υγείας σε ειδικές ομάδες πληθυσμού με προβλήματα ακοής, όρασης και περιορισμένης κινητικότητας. </w:t>
            </w:r>
          </w:p>
          <w:p w14:paraId="2D3543CA"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Υπερήλικες με προβλήματα υγείας στην Κοινότητα.</w:t>
            </w:r>
          </w:p>
          <w:p w14:paraId="6F7654E0"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Άτομα με Καρδιαγγειακές και Αναπνευστικές παθήσεις.</w:t>
            </w:r>
          </w:p>
          <w:p w14:paraId="29A313EE"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 xml:space="preserve">Άτομα με Σακχαρώδη διαβήτη. </w:t>
            </w:r>
          </w:p>
          <w:p w14:paraId="7040635B"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Άτομα με καρκίνο.</w:t>
            </w:r>
          </w:p>
          <w:p w14:paraId="7130885A"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Άτομα με Aids.</w:t>
            </w:r>
          </w:p>
          <w:p w14:paraId="6DEBCCEB" w14:textId="77777777" w:rsidR="009118BF" w:rsidRPr="00275DE2" w:rsidRDefault="009118BF" w:rsidP="00C975C1">
            <w:pPr>
              <w:numPr>
                <w:ilvl w:val="0"/>
                <w:numId w:val="74"/>
              </w:numPr>
              <w:tabs>
                <w:tab w:val="left" w:pos="720"/>
              </w:tabs>
              <w:rPr>
                <w:rFonts w:asciiTheme="majorHAnsi" w:hAnsiTheme="majorHAnsi"/>
              </w:rPr>
            </w:pPr>
            <w:r w:rsidRPr="00275DE2">
              <w:rPr>
                <w:rFonts w:asciiTheme="majorHAnsi" w:hAnsiTheme="majorHAnsi"/>
              </w:rPr>
              <w:t>Άτομα με προβλήματα ψυχικής υγείας.</w:t>
            </w:r>
          </w:p>
          <w:p w14:paraId="0A2146B0" w14:textId="77777777" w:rsidR="009118BF" w:rsidRPr="00275DE2" w:rsidRDefault="009118BF" w:rsidP="00C975C1">
            <w:pPr>
              <w:rPr>
                <w:rFonts w:asciiTheme="majorHAnsi" w:hAnsiTheme="majorHAnsi"/>
              </w:rPr>
            </w:pPr>
          </w:p>
          <w:p w14:paraId="39A19665" w14:textId="77777777" w:rsidR="009118BF" w:rsidRPr="00275DE2" w:rsidRDefault="009118BF" w:rsidP="00C975C1">
            <w:pPr>
              <w:jc w:val="both"/>
              <w:rPr>
                <w:rFonts w:asciiTheme="majorHAnsi" w:hAnsiTheme="majorHAnsi"/>
                <w:b/>
                <w:i/>
              </w:rPr>
            </w:pPr>
            <w:r w:rsidRPr="00275DE2">
              <w:rPr>
                <w:rFonts w:asciiTheme="majorHAnsi" w:hAnsiTheme="majorHAnsi"/>
                <w:b/>
                <w:i/>
              </w:rPr>
              <w:t xml:space="preserve">Άσκηση -Φροντιστήριο φοιτητών  </w:t>
            </w:r>
          </w:p>
          <w:p w14:paraId="07136CF9" w14:textId="77777777" w:rsidR="009118BF" w:rsidRPr="00275DE2" w:rsidRDefault="009118BF" w:rsidP="00C975C1">
            <w:pPr>
              <w:autoSpaceDE w:val="0"/>
              <w:autoSpaceDN w:val="0"/>
              <w:adjustRightInd w:val="0"/>
              <w:jc w:val="both"/>
              <w:rPr>
                <w:rFonts w:asciiTheme="majorHAnsi" w:eastAsia="Lucida Sans Unicode" w:hAnsiTheme="majorHAnsi"/>
              </w:rPr>
            </w:pPr>
            <w:r w:rsidRPr="00275DE2">
              <w:rPr>
                <w:rFonts w:asciiTheme="majorHAnsi" w:hAnsiTheme="majorHAnsi"/>
              </w:rPr>
              <w:t xml:space="preserve">Αφορά στην ανίχνευση αναγκών και στην παροχή φροντίδας υγείας πληθυσμιακών ομάδων της κοινότητας. Πραγματοποιείται σε ολιγομελείς ομάδες στις υπηρεσίες κατ’ οίκον φροντίδας του Νομού, στις μονάδες βραχείας νοσηλείας και νοσηλευτικής φροντίδας χρόνιων πασχόντων, όπου συλλέγονται πληροφορίες βάσει ενός προτύπου οικογενειακού ιστορικού/ συλλογής στοιχείων κατ’ οίκον νοσηλείας και παρουσιάζεται από κάθε ομάδα με τη χρήση ΤΠΕ η κάθε περίπτωση μέσα στην αίθουσα διδασκαλίας. Σε περίπτωση κωλύματος πρόσβασης στην κατ’οικον φροντίδα (πχ. ανωτέρα βία) εφαρμόζεται η ως άνω συλλογη πληροφορίων μέσω φροντιστηριακών ασκήσεων, υβριδικών μαθημάτων, προβολής βίντεο μελέτης περιπτώσεων/περιστατικών χρονίων πασχόντων κλπ στην κατ’ οικον φροντίδα / κοινότητα. </w:t>
            </w:r>
          </w:p>
          <w:p w14:paraId="0F483C7D" w14:textId="77777777" w:rsidR="009118BF" w:rsidRPr="00275DE2" w:rsidRDefault="009118BF" w:rsidP="00C975C1">
            <w:pPr>
              <w:autoSpaceDE w:val="0"/>
              <w:autoSpaceDN w:val="0"/>
              <w:adjustRightInd w:val="0"/>
              <w:ind w:left="-67" w:firstLine="67"/>
              <w:rPr>
                <w:rFonts w:asciiTheme="majorHAnsi" w:eastAsia="Lucida Sans Unicode" w:hAnsiTheme="majorHAnsi" w:cs="Tahoma"/>
              </w:rPr>
            </w:pPr>
            <w:r w:rsidRPr="00275DE2">
              <w:rPr>
                <w:rFonts w:asciiTheme="majorHAnsi" w:eastAsia="Lucida Sans Unicode" w:hAnsiTheme="majorHAnsi" w:cs="Tahoma"/>
              </w:rPr>
              <w:lastRenderedPageBreak/>
              <w:t>Προσπάθεια πραγματικής αντίληψης των υπηρεσιών που προσφέρονται κατ’ οίκον συμπεριλαμβανομένων και των νοσηλευτικών (μαζί με τις ιατρικές, ψυχικής υγείας και κοινωνικής φροντίδας) μέσω των υφιστάμενων υπηρεσιών κατ’ οίκον και  των προγραμμάτων βοήθειας στο σπίτι του Δήμου, της Μητρόπολης κ.α. μέσω συμπλήρωσης ενός νοσηλευτικού οδηγού συλλέγονται στοιχεία για την κάθε κατ’ οίκον επίσκεψη με σκοπό την εντόπιση των αναγκών υγείας κάθε περίπτωσης από τους φοιτητές και  προτάσεων κατάλληλης παροχής νοσηλευτικής φροντίδας.</w:t>
            </w:r>
          </w:p>
          <w:p w14:paraId="61454B71" w14:textId="77777777" w:rsidR="009118BF" w:rsidRPr="00275DE2" w:rsidRDefault="009118BF" w:rsidP="00C975C1">
            <w:pPr>
              <w:autoSpaceDE w:val="0"/>
              <w:autoSpaceDN w:val="0"/>
              <w:adjustRightInd w:val="0"/>
              <w:ind w:left="-67" w:firstLine="67"/>
              <w:rPr>
                <w:rFonts w:asciiTheme="majorHAnsi" w:eastAsia="Lucida Sans Unicode" w:hAnsiTheme="majorHAnsi" w:cs="Tahoma"/>
              </w:rPr>
            </w:pPr>
            <w:r w:rsidRPr="00275DE2">
              <w:rPr>
                <w:rFonts w:asciiTheme="majorHAnsi" w:hAnsiTheme="majorHAnsi"/>
              </w:rPr>
              <w:t>Στο πλαίσιο ανάπτυξης προγραμμάτων του εργαστηρίου όπου εντάσσεται το μάθημα είναι δυνατή η αναβάθμιση των φροντιστηριακών και εργαστηριακών μαθημάτων καθώς θα διευκολύνεται η καθημερινή λειτουργία και επίτευξη εκπαιδευτικών στόχων σε προπτυχιακό (ή μεταπτυχιακό) επίπεδο προκειμένου να οργανώνονται και να λειτουργούν οι ακόλουθες ειδικές μονάδες: Φροντίδας και Προαγωγής Υγείας της Οικογένειας στο Σπίτι, Ανακουφιστικής Φροντίδας, αλλά και Μελέτης Ειδικών Ομάδων του Πληθυσμού – Διαπολιτισμική Νοσηλευτική, Δημόσιας Υγείας, Επαγγελματικής Υγείας, Περιβαλλοντικής Υγιεινής, Πρωτοβάθμιας Φροντίδας Υγείας, Οργάνωσης Συστήματος Υπηρεσιών Υγείας στην Κοινότητα, Βιοηθικής και Δεοντολογίας στην Κοινότητα, Σχολικής Νοσηλευτικής (Ειδική Αγωγή, Κλασική Παιδεία), Μελέτης Πληθυσμιακής Νοσηρότητας και Αναγκών Φροντίδας Υγείας του Πληθυσμού της Κοινότητας (π.χ. παιδιά-έφηβοι, εργαζόμενοι, ηλικιωμένοι).</w:t>
            </w:r>
          </w:p>
        </w:tc>
      </w:tr>
      <w:tr w:rsidR="009118BF" w:rsidRPr="00275DE2" w14:paraId="5882F6D8" w14:textId="77777777" w:rsidTr="00C975C1">
        <w:trPr>
          <w:jc w:val="center"/>
        </w:trPr>
        <w:tc>
          <w:tcPr>
            <w:tcW w:w="10089" w:type="dxa"/>
            <w:gridSpan w:val="4"/>
            <w:tcBorders>
              <w:top w:val="single" w:sz="4" w:space="0" w:color="auto"/>
              <w:left w:val="nil"/>
              <w:bottom w:val="single" w:sz="4" w:space="0" w:color="auto"/>
              <w:right w:val="nil"/>
            </w:tcBorders>
          </w:tcPr>
          <w:p w14:paraId="62CFC9F0" w14:textId="77777777" w:rsidR="009118BF" w:rsidRPr="00275DE2" w:rsidRDefault="009118BF" w:rsidP="00C975C1">
            <w:pPr>
              <w:rPr>
                <w:rFonts w:asciiTheme="majorHAnsi" w:hAnsiTheme="majorHAnsi"/>
              </w:rPr>
            </w:pPr>
          </w:p>
        </w:tc>
      </w:tr>
      <w:tr w:rsidR="009118BF" w:rsidRPr="00275DE2" w14:paraId="6B43EF7A"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344A392"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02677640"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8471A8D"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5728" w:type="dxa"/>
            <w:gridSpan w:val="2"/>
            <w:tcBorders>
              <w:top w:val="single" w:sz="4" w:space="0" w:color="auto"/>
              <w:left w:val="single" w:sz="4" w:space="0" w:color="auto"/>
              <w:bottom w:val="single" w:sz="4" w:space="0" w:color="auto"/>
              <w:right w:val="single" w:sz="4" w:space="0" w:color="auto"/>
            </w:tcBorders>
            <w:hideMark/>
          </w:tcPr>
          <w:p w14:paraId="4AD2572F" w14:textId="77777777" w:rsidR="009118BF" w:rsidRPr="00275DE2" w:rsidRDefault="009118BF" w:rsidP="00C975C1">
            <w:pPr>
              <w:rPr>
                <w:rFonts w:asciiTheme="majorHAnsi" w:hAnsiTheme="majorHAnsi"/>
              </w:rPr>
            </w:pPr>
            <w:r w:rsidRPr="00275DE2">
              <w:rPr>
                <w:rFonts w:asciiTheme="majorHAnsi" w:hAnsiTheme="majorHAnsi"/>
              </w:rPr>
              <w:t>Πρόσωπο με πρόσωπο στην τάξη</w:t>
            </w:r>
          </w:p>
        </w:tc>
      </w:tr>
      <w:tr w:rsidR="009118BF" w:rsidRPr="00275DE2" w14:paraId="37127E37"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630365D"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5728" w:type="dxa"/>
            <w:gridSpan w:val="2"/>
            <w:tcBorders>
              <w:top w:val="single" w:sz="4" w:space="0" w:color="auto"/>
              <w:left w:val="single" w:sz="4" w:space="0" w:color="auto"/>
              <w:bottom w:val="single" w:sz="4" w:space="0" w:color="auto"/>
              <w:right w:val="single" w:sz="4" w:space="0" w:color="auto"/>
            </w:tcBorders>
            <w:hideMark/>
          </w:tcPr>
          <w:p w14:paraId="12A261B6" w14:textId="77777777" w:rsidR="009118BF" w:rsidRPr="00275DE2" w:rsidRDefault="009118BF" w:rsidP="00C975C1">
            <w:pPr>
              <w:pStyle w:val="af0"/>
              <w:numPr>
                <w:ilvl w:val="0"/>
                <w:numId w:val="72"/>
              </w:numPr>
              <w:spacing w:after="0" w:line="240" w:lineRule="auto"/>
              <w:ind w:left="720"/>
              <w:contextualSpacing/>
              <w:jc w:val="both"/>
              <w:rPr>
                <w:rFonts w:asciiTheme="majorHAnsi" w:hAnsiTheme="majorHAnsi"/>
                <w:sz w:val="24"/>
                <w:szCs w:val="24"/>
              </w:rPr>
            </w:pPr>
            <w:r w:rsidRPr="00275DE2">
              <w:rPr>
                <w:rFonts w:asciiTheme="majorHAnsi" w:hAnsiTheme="majorHAnsi"/>
                <w:sz w:val="24"/>
                <w:szCs w:val="24"/>
              </w:rPr>
              <w:t>Χρήση Η/Υ, προβολέα, διαδικτύου, ηλεκτρονικών διευθύνσεων σχετικών με το αντικείμενο του μαθήματος, χρήση της βάσης δεδομένων σχετικών Ελληνικών διευθύνσεων κρατικών και μη, ευρωπαϊκών, διεθνών, σχετικών φορέων κ.α.</w:t>
            </w:r>
          </w:p>
          <w:p w14:paraId="7A8B3803" w14:textId="77777777" w:rsidR="009118BF" w:rsidRPr="00275DE2" w:rsidRDefault="009118BF" w:rsidP="00C975C1">
            <w:pPr>
              <w:pStyle w:val="af0"/>
              <w:numPr>
                <w:ilvl w:val="0"/>
                <w:numId w:val="72"/>
              </w:numPr>
              <w:spacing w:after="0" w:line="240" w:lineRule="auto"/>
              <w:ind w:left="720"/>
              <w:contextualSpacing/>
              <w:jc w:val="both"/>
              <w:rPr>
                <w:rFonts w:asciiTheme="majorHAnsi" w:hAnsiTheme="majorHAnsi"/>
                <w:sz w:val="24"/>
                <w:szCs w:val="24"/>
              </w:rPr>
            </w:pPr>
            <w:r w:rsidRPr="00275DE2">
              <w:rPr>
                <w:rFonts w:asciiTheme="majorHAnsi" w:hAnsiTheme="majorHAnsi"/>
                <w:sz w:val="24"/>
                <w:szCs w:val="24"/>
              </w:rPr>
              <w:t xml:space="preserve">Υποστήριξη της μαθησιακής διδασκαλίας μέσω της πλατφόρμας </w:t>
            </w:r>
            <w:r w:rsidRPr="00275DE2">
              <w:rPr>
                <w:rFonts w:asciiTheme="majorHAnsi" w:hAnsiTheme="majorHAnsi"/>
                <w:sz w:val="24"/>
                <w:szCs w:val="24"/>
                <w:lang w:val="en-US"/>
              </w:rPr>
              <w:t>e</w:t>
            </w:r>
            <w:r w:rsidRPr="00275DE2">
              <w:rPr>
                <w:rFonts w:asciiTheme="majorHAnsi" w:hAnsiTheme="majorHAnsi"/>
                <w:sz w:val="24"/>
                <w:szCs w:val="24"/>
              </w:rPr>
              <w:t>-</w:t>
            </w:r>
            <w:r w:rsidRPr="00275DE2">
              <w:rPr>
                <w:rFonts w:asciiTheme="majorHAnsi" w:hAnsiTheme="majorHAnsi"/>
                <w:sz w:val="24"/>
                <w:szCs w:val="24"/>
                <w:lang w:val="en-US"/>
              </w:rPr>
              <w:t>class</w:t>
            </w:r>
          </w:p>
          <w:p w14:paraId="49F0D46F" w14:textId="77777777" w:rsidR="009118BF" w:rsidRPr="00275DE2" w:rsidRDefault="009118BF" w:rsidP="00C975C1">
            <w:pPr>
              <w:pStyle w:val="af0"/>
              <w:numPr>
                <w:ilvl w:val="0"/>
                <w:numId w:val="72"/>
              </w:numPr>
              <w:spacing w:after="0" w:line="240" w:lineRule="auto"/>
              <w:ind w:left="720"/>
              <w:contextualSpacing/>
              <w:jc w:val="both"/>
              <w:rPr>
                <w:rFonts w:asciiTheme="majorHAnsi" w:hAnsiTheme="majorHAnsi"/>
                <w:sz w:val="24"/>
                <w:szCs w:val="24"/>
              </w:rPr>
            </w:pPr>
            <w:r w:rsidRPr="00275DE2">
              <w:rPr>
                <w:rFonts w:asciiTheme="majorHAnsi" w:hAnsiTheme="majorHAnsi"/>
                <w:sz w:val="24"/>
                <w:szCs w:val="24"/>
              </w:rPr>
              <w:t xml:space="preserve">Επικοινωνία με τους φοιτητές μέσω της </w:t>
            </w:r>
            <w:r w:rsidRPr="00275DE2">
              <w:rPr>
                <w:rFonts w:asciiTheme="majorHAnsi" w:hAnsiTheme="majorHAnsi"/>
                <w:sz w:val="24"/>
                <w:szCs w:val="24"/>
                <w:lang w:val="en-US"/>
              </w:rPr>
              <w:t>web</w:t>
            </w:r>
            <w:r w:rsidRPr="00275DE2">
              <w:rPr>
                <w:rFonts w:asciiTheme="majorHAnsi" w:hAnsiTheme="majorHAnsi"/>
                <w:sz w:val="24"/>
                <w:szCs w:val="24"/>
              </w:rPr>
              <w:t>-</w:t>
            </w:r>
            <w:r w:rsidRPr="00275DE2">
              <w:rPr>
                <w:rFonts w:asciiTheme="majorHAnsi" w:hAnsiTheme="majorHAnsi"/>
                <w:sz w:val="24"/>
                <w:szCs w:val="24"/>
                <w:lang w:val="en-US"/>
              </w:rPr>
              <w:t>class</w:t>
            </w:r>
          </w:p>
        </w:tc>
      </w:tr>
      <w:tr w:rsidR="009118BF" w:rsidRPr="00275DE2" w14:paraId="0FA19E3E"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tcPr>
          <w:p w14:paraId="5B80E04A"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7A296EB1" w14:textId="77777777" w:rsidR="009118BF" w:rsidRPr="00275DE2" w:rsidRDefault="009118BF" w:rsidP="00C975C1">
            <w:pPr>
              <w:rPr>
                <w:rFonts w:asciiTheme="majorHAnsi" w:hAnsiTheme="majorHAnsi"/>
                <w:b/>
              </w:rPr>
            </w:pPr>
          </w:p>
          <w:p w14:paraId="22886727" w14:textId="77777777" w:rsidR="009118BF" w:rsidRPr="00275DE2" w:rsidRDefault="009118BF" w:rsidP="00C975C1">
            <w:pPr>
              <w:rPr>
                <w:rFonts w:asciiTheme="majorHAnsi" w:hAnsiTheme="majorHAnsi"/>
                <w:b/>
              </w:rPr>
            </w:pPr>
          </w:p>
          <w:p w14:paraId="65E9F78A" w14:textId="77777777" w:rsidR="009118BF" w:rsidRPr="00275DE2" w:rsidRDefault="009118BF" w:rsidP="00C975C1">
            <w:pPr>
              <w:rPr>
                <w:rFonts w:asciiTheme="majorHAnsi" w:hAnsiTheme="majorHAnsi"/>
                <w:b/>
              </w:rPr>
            </w:pPr>
          </w:p>
          <w:p w14:paraId="5BCA680F" w14:textId="77777777" w:rsidR="009118BF" w:rsidRPr="00275DE2" w:rsidRDefault="009118BF" w:rsidP="00C975C1">
            <w:pPr>
              <w:rPr>
                <w:rFonts w:asciiTheme="majorHAnsi" w:hAnsiTheme="majorHAnsi"/>
                <w:b/>
              </w:rPr>
            </w:pPr>
          </w:p>
          <w:p w14:paraId="7F06FC1C" w14:textId="77777777" w:rsidR="009118BF" w:rsidRPr="00275DE2" w:rsidRDefault="009118BF" w:rsidP="00C975C1">
            <w:pPr>
              <w:rPr>
                <w:rFonts w:asciiTheme="majorHAnsi" w:hAnsiTheme="majorHAnsi"/>
                <w:b/>
              </w:rPr>
            </w:pPr>
          </w:p>
          <w:p w14:paraId="4A02B741" w14:textId="77777777" w:rsidR="009118BF" w:rsidRPr="00275DE2" w:rsidRDefault="009118BF" w:rsidP="00C975C1">
            <w:pPr>
              <w:rPr>
                <w:rFonts w:asciiTheme="majorHAnsi" w:hAnsiTheme="majorHAnsi"/>
                <w:b/>
              </w:rPr>
            </w:pPr>
          </w:p>
          <w:p w14:paraId="653D26D5" w14:textId="77777777" w:rsidR="009118BF" w:rsidRPr="00275DE2" w:rsidRDefault="009118BF" w:rsidP="00C975C1">
            <w:pPr>
              <w:rPr>
                <w:rFonts w:asciiTheme="majorHAnsi" w:hAnsiTheme="majorHAnsi"/>
                <w:b/>
              </w:rPr>
            </w:pPr>
          </w:p>
          <w:p w14:paraId="76079AA2" w14:textId="77777777" w:rsidR="009118BF" w:rsidRPr="00275DE2" w:rsidRDefault="009118BF" w:rsidP="00C975C1">
            <w:pPr>
              <w:rPr>
                <w:rFonts w:asciiTheme="majorHAnsi" w:hAnsiTheme="majorHAnsi"/>
                <w:b/>
              </w:rPr>
            </w:pPr>
          </w:p>
        </w:tc>
        <w:tc>
          <w:tcPr>
            <w:tcW w:w="5728"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1985"/>
            </w:tblGrid>
            <w:tr w:rsidR="009118BF" w:rsidRPr="00275DE2" w14:paraId="4D04BFA3" w14:textId="77777777" w:rsidTr="00C975C1">
              <w:trPr>
                <w:trHeight w:val="494"/>
              </w:trPr>
              <w:tc>
                <w:tcPr>
                  <w:tcW w:w="3364" w:type="dxa"/>
                  <w:tcBorders>
                    <w:top w:val="single" w:sz="4" w:space="0" w:color="auto"/>
                    <w:left w:val="single" w:sz="4" w:space="0" w:color="auto"/>
                    <w:bottom w:val="single" w:sz="4" w:space="0" w:color="auto"/>
                    <w:right w:val="single" w:sz="4" w:space="0" w:color="auto"/>
                  </w:tcBorders>
                  <w:hideMark/>
                </w:tcPr>
                <w:p w14:paraId="1CC43037"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1985" w:type="dxa"/>
                  <w:tcBorders>
                    <w:top w:val="single" w:sz="4" w:space="0" w:color="auto"/>
                    <w:left w:val="single" w:sz="4" w:space="0" w:color="auto"/>
                    <w:bottom w:val="single" w:sz="4" w:space="0" w:color="auto"/>
                    <w:right w:val="single" w:sz="4" w:space="0" w:color="auto"/>
                  </w:tcBorders>
                  <w:hideMark/>
                </w:tcPr>
                <w:p w14:paraId="2D7A6F18"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15ED0F61" w14:textId="77777777" w:rsidTr="00C975C1">
              <w:trPr>
                <w:trHeight w:val="358"/>
              </w:trPr>
              <w:tc>
                <w:tcPr>
                  <w:tcW w:w="3364" w:type="dxa"/>
                  <w:tcBorders>
                    <w:top w:val="single" w:sz="4" w:space="0" w:color="auto"/>
                    <w:left w:val="single" w:sz="4" w:space="0" w:color="auto"/>
                    <w:bottom w:val="single" w:sz="4" w:space="0" w:color="auto"/>
                    <w:right w:val="single" w:sz="4" w:space="0" w:color="auto"/>
                  </w:tcBorders>
                  <w:hideMark/>
                </w:tcPr>
                <w:p w14:paraId="4A38BAD6" w14:textId="77777777" w:rsidR="009118BF" w:rsidRPr="00275DE2" w:rsidRDefault="009118BF" w:rsidP="00C975C1">
                  <w:pPr>
                    <w:rPr>
                      <w:rFonts w:asciiTheme="majorHAnsi" w:hAnsiTheme="majorHAnsi"/>
                    </w:rPr>
                  </w:pPr>
                  <w:r w:rsidRPr="00275DE2">
                    <w:rPr>
                      <w:rFonts w:asciiTheme="majorHAnsi" w:hAnsiTheme="majorHAnsi"/>
                    </w:rPr>
                    <w:t>Άσκηση ή φροντιστήριο σε ομάδες σε δομές ΠΦΥ, εκπαιδευτικές κατ’ οίκον επισκέψεις φοιτητών διαλέξεις επιστημόνων ή άλλες δραστηριότητες σε συνεργασία με τοπικούς, περιφερειακούς ή εθνικούς κοινωνικούς, πολιτιστικούς και παραγωγικούς φορείς Μελέτη &amp; ανάλυση</w:t>
                  </w:r>
                  <w:r>
                    <w:rPr>
                      <w:rFonts w:asciiTheme="majorHAnsi" w:hAnsiTheme="majorHAnsi"/>
                    </w:rPr>
                    <w:t xml:space="preserve"> ελληνικής- αγγλικής </w:t>
                  </w:r>
                  <w:r w:rsidRPr="00275DE2">
                    <w:rPr>
                      <w:rFonts w:asciiTheme="majorHAnsi" w:hAnsiTheme="majorHAnsi"/>
                    </w:rPr>
                    <w:t xml:space="preserve"> βιβλιογραφίας και ολοκλήρωση ομαδικής προφορικής εργασίας</w:t>
                  </w:r>
                </w:p>
              </w:tc>
              <w:tc>
                <w:tcPr>
                  <w:tcW w:w="1985" w:type="dxa"/>
                  <w:tcBorders>
                    <w:top w:val="single" w:sz="4" w:space="0" w:color="auto"/>
                    <w:left w:val="single" w:sz="4" w:space="0" w:color="auto"/>
                    <w:bottom w:val="single" w:sz="4" w:space="0" w:color="auto"/>
                    <w:right w:val="single" w:sz="4" w:space="0" w:color="auto"/>
                  </w:tcBorders>
                  <w:hideMark/>
                </w:tcPr>
                <w:p w14:paraId="7D648FC9" w14:textId="77777777" w:rsidR="009118BF" w:rsidRPr="00275DE2" w:rsidRDefault="009118BF" w:rsidP="00C975C1">
                  <w:pPr>
                    <w:rPr>
                      <w:rFonts w:asciiTheme="majorHAnsi" w:hAnsiTheme="majorHAnsi"/>
                    </w:rPr>
                  </w:pPr>
                  <w:r>
                    <w:rPr>
                      <w:rFonts w:asciiTheme="majorHAnsi" w:hAnsiTheme="majorHAnsi"/>
                    </w:rPr>
                    <w:t xml:space="preserve">124 </w:t>
                  </w:r>
                  <w:r w:rsidRPr="00275DE2">
                    <w:rPr>
                      <w:rFonts w:asciiTheme="majorHAnsi" w:hAnsiTheme="majorHAnsi"/>
                    </w:rPr>
                    <w:t>ώρες</w:t>
                  </w:r>
                </w:p>
              </w:tc>
            </w:tr>
            <w:tr w:rsidR="009118BF" w:rsidRPr="00275DE2" w14:paraId="1BF8A0E7" w14:textId="77777777" w:rsidTr="00C975C1">
              <w:trPr>
                <w:trHeight w:val="337"/>
              </w:trPr>
              <w:tc>
                <w:tcPr>
                  <w:tcW w:w="3364" w:type="dxa"/>
                  <w:tcBorders>
                    <w:top w:val="single" w:sz="4" w:space="0" w:color="auto"/>
                    <w:left w:val="single" w:sz="4" w:space="0" w:color="auto"/>
                    <w:bottom w:val="single" w:sz="4" w:space="0" w:color="auto"/>
                    <w:right w:val="single" w:sz="4" w:space="0" w:color="auto"/>
                  </w:tcBorders>
                  <w:hideMark/>
                </w:tcPr>
                <w:p w14:paraId="4273AB5E" w14:textId="77777777" w:rsidR="009118BF" w:rsidRPr="00275DE2" w:rsidRDefault="009118BF" w:rsidP="00C975C1">
                  <w:pPr>
                    <w:jc w:val="both"/>
                    <w:rPr>
                      <w:rFonts w:asciiTheme="majorHAnsi" w:hAnsiTheme="majorHAnsi"/>
                    </w:rPr>
                  </w:pPr>
                  <w:r w:rsidRPr="00275DE2">
                    <w:rPr>
                      <w:rFonts w:asciiTheme="majorHAnsi" w:hAnsiTheme="majorHAnsi"/>
                    </w:rPr>
                    <w:t>Φροντιστήριο - άσκηση</w:t>
                  </w:r>
                </w:p>
              </w:tc>
              <w:tc>
                <w:tcPr>
                  <w:tcW w:w="1985" w:type="dxa"/>
                  <w:tcBorders>
                    <w:top w:val="single" w:sz="4" w:space="0" w:color="auto"/>
                    <w:left w:val="single" w:sz="4" w:space="0" w:color="auto"/>
                    <w:bottom w:val="single" w:sz="4" w:space="0" w:color="auto"/>
                    <w:right w:val="single" w:sz="4" w:space="0" w:color="auto"/>
                  </w:tcBorders>
                  <w:hideMark/>
                </w:tcPr>
                <w:p w14:paraId="6A8218A7"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63435828" w14:textId="77777777" w:rsidTr="00C975C1">
              <w:trPr>
                <w:trHeight w:val="358"/>
              </w:trPr>
              <w:tc>
                <w:tcPr>
                  <w:tcW w:w="3364" w:type="dxa"/>
                  <w:tcBorders>
                    <w:top w:val="single" w:sz="4" w:space="0" w:color="auto"/>
                    <w:left w:val="single" w:sz="4" w:space="0" w:color="auto"/>
                    <w:bottom w:val="single" w:sz="4" w:space="0" w:color="auto"/>
                    <w:right w:val="single" w:sz="4" w:space="0" w:color="auto"/>
                  </w:tcBorders>
                  <w:hideMark/>
                </w:tcPr>
                <w:p w14:paraId="2C41766A"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666898B2"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1985" w:type="dxa"/>
                  <w:tcBorders>
                    <w:top w:val="single" w:sz="4" w:space="0" w:color="auto"/>
                    <w:left w:val="single" w:sz="4" w:space="0" w:color="auto"/>
                    <w:bottom w:val="single" w:sz="4" w:space="0" w:color="auto"/>
                    <w:right w:val="single" w:sz="4" w:space="0" w:color="auto"/>
                  </w:tcBorders>
                  <w:hideMark/>
                </w:tcPr>
                <w:p w14:paraId="55B6DCD9" w14:textId="77777777" w:rsidR="009118BF" w:rsidRPr="00275DE2" w:rsidRDefault="009118BF" w:rsidP="00C975C1">
                  <w:pPr>
                    <w:rPr>
                      <w:rFonts w:asciiTheme="majorHAnsi" w:hAnsiTheme="majorHAnsi"/>
                    </w:rPr>
                  </w:pPr>
                  <w:r w:rsidRPr="00275DE2">
                    <w:rPr>
                      <w:rFonts w:asciiTheme="majorHAnsi" w:hAnsiTheme="majorHAnsi"/>
                      <w:lang w:val="en-US"/>
                    </w:rPr>
                    <w:t>1</w:t>
                  </w:r>
                  <w:r w:rsidRPr="00275DE2">
                    <w:rPr>
                      <w:rFonts w:asciiTheme="majorHAnsi" w:hAnsiTheme="majorHAnsi"/>
                    </w:rPr>
                    <w:t>50</w:t>
                  </w:r>
                  <w:r>
                    <w:rPr>
                      <w:rFonts w:asciiTheme="majorHAnsi" w:hAnsiTheme="majorHAnsi"/>
                    </w:rPr>
                    <w:t xml:space="preserve"> </w:t>
                  </w:r>
                  <w:r w:rsidRPr="00275DE2">
                    <w:rPr>
                      <w:rFonts w:asciiTheme="majorHAnsi" w:hAnsiTheme="majorHAnsi"/>
                    </w:rPr>
                    <w:t xml:space="preserve">ώρες (6 </w:t>
                  </w:r>
                  <w:r w:rsidRPr="00275DE2">
                    <w:rPr>
                      <w:rFonts w:asciiTheme="majorHAnsi" w:hAnsiTheme="majorHAnsi"/>
                      <w:lang w:val="en-US"/>
                    </w:rPr>
                    <w:t>ECTS</w:t>
                  </w:r>
                  <w:r w:rsidRPr="00275DE2">
                    <w:rPr>
                      <w:rFonts w:asciiTheme="majorHAnsi" w:hAnsiTheme="majorHAnsi"/>
                    </w:rPr>
                    <w:t>)</w:t>
                  </w:r>
                </w:p>
              </w:tc>
            </w:tr>
          </w:tbl>
          <w:p w14:paraId="2999E2E1" w14:textId="77777777" w:rsidR="009118BF" w:rsidRPr="00275DE2" w:rsidRDefault="009118BF" w:rsidP="00C975C1">
            <w:pPr>
              <w:rPr>
                <w:rFonts w:asciiTheme="majorHAnsi" w:hAnsiTheme="majorHAnsi"/>
              </w:rPr>
            </w:pPr>
          </w:p>
        </w:tc>
      </w:tr>
      <w:tr w:rsidR="009118BF" w:rsidRPr="00275DE2" w14:paraId="70042ED8" w14:textId="77777777" w:rsidTr="00C975C1">
        <w:trPr>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6407575"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5728" w:type="dxa"/>
            <w:gridSpan w:val="2"/>
            <w:tcBorders>
              <w:top w:val="single" w:sz="4" w:space="0" w:color="auto"/>
              <w:left w:val="single" w:sz="4" w:space="0" w:color="auto"/>
              <w:bottom w:val="single" w:sz="4" w:space="0" w:color="auto"/>
              <w:right w:val="single" w:sz="4" w:space="0" w:color="auto"/>
            </w:tcBorders>
            <w:hideMark/>
          </w:tcPr>
          <w:p w14:paraId="31E6E78A" w14:textId="77777777" w:rsidR="009118BF" w:rsidRPr="00275DE2" w:rsidRDefault="009118BF" w:rsidP="00C975C1">
            <w:pPr>
              <w:pStyle w:val="Default"/>
              <w:rPr>
                <w:rFonts w:asciiTheme="majorHAnsi" w:hAnsiTheme="majorHAnsi"/>
              </w:rPr>
            </w:pPr>
            <w:r w:rsidRPr="00275DE2">
              <w:rPr>
                <w:rFonts w:asciiTheme="majorHAnsi" w:hAnsiTheme="majorHAnsi"/>
              </w:rPr>
              <w:t xml:space="preserve">Γραπτές ή προφορικές εξετάσεις (70%) </w:t>
            </w:r>
          </w:p>
          <w:p w14:paraId="024D7167" w14:textId="77777777" w:rsidR="009118BF" w:rsidRPr="00275DE2" w:rsidRDefault="009118BF" w:rsidP="00C975C1">
            <w:pPr>
              <w:jc w:val="both"/>
              <w:rPr>
                <w:rFonts w:asciiTheme="majorHAnsi" w:hAnsiTheme="majorHAnsi"/>
              </w:rPr>
            </w:pPr>
            <w:r w:rsidRPr="00275DE2">
              <w:rPr>
                <w:rFonts w:asciiTheme="majorHAnsi" w:hAnsiTheme="majorHAnsi"/>
              </w:rPr>
              <w:t>Ομαδική υποχρεωτική προφορική εργασία (30%)</w:t>
            </w:r>
          </w:p>
        </w:tc>
      </w:tr>
      <w:tr w:rsidR="009118BF" w:rsidRPr="00275DE2" w14:paraId="0D7B8549" w14:textId="77777777" w:rsidTr="00C975C1">
        <w:trPr>
          <w:jc w:val="center"/>
        </w:trPr>
        <w:tc>
          <w:tcPr>
            <w:tcW w:w="10089" w:type="dxa"/>
            <w:gridSpan w:val="4"/>
            <w:tcBorders>
              <w:top w:val="single" w:sz="4" w:space="0" w:color="auto"/>
              <w:left w:val="nil"/>
              <w:bottom w:val="single" w:sz="4" w:space="0" w:color="auto"/>
              <w:right w:val="nil"/>
            </w:tcBorders>
          </w:tcPr>
          <w:p w14:paraId="6B85F7AC" w14:textId="77777777" w:rsidR="009118BF" w:rsidRPr="00275DE2" w:rsidRDefault="009118BF" w:rsidP="00C975C1">
            <w:pPr>
              <w:rPr>
                <w:rFonts w:asciiTheme="majorHAnsi" w:eastAsia="Times New Roman" w:hAnsiTheme="majorHAnsi" w:cs="Cambria"/>
                <w:b/>
                <w:bCs/>
              </w:rPr>
            </w:pPr>
          </w:p>
        </w:tc>
      </w:tr>
      <w:tr w:rsidR="009118BF" w:rsidRPr="00275DE2" w14:paraId="7A130AAE"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6B5087A"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7B6087B0" w14:textId="77777777" w:rsidTr="00C975C1">
        <w:trPr>
          <w:trHeight w:val="1228"/>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478DB7A9" w14:textId="77777777" w:rsidR="009118BF" w:rsidRPr="00275DE2" w:rsidRDefault="009118BF" w:rsidP="00C975C1">
            <w:pPr>
              <w:numPr>
                <w:ilvl w:val="0"/>
                <w:numId w:val="75"/>
              </w:numPr>
              <w:spacing w:before="75" w:after="75"/>
              <w:rPr>
                <w:rFonts w:asciiTheme="majorHAnsi" w:hAnsiTheme="majorHAnsi"/>
              </w:rPr>
            </w:pPr>
            <w:r w:rsidRPr="00275DE2">
              <w:rPr>
                <w:rFonts w:asciiTheme="majorHAnsi" w:hAnsiTheme="majorHAnsi"/>
              </w:rPr>
              <w:t>Βιβλίο [41959765]: Κατ' οίκον Νοσηλευτική Φροντίδα, Α.</w:t>
            </w:r>
            <w:r>
              <w:rPr>
                <w:rFonts w:asciiTheme="majorHAnsi" w:hAnsiTheme="majorHAnsi"/>
              </w:rPr>
              <w:t xml:space="preserve"> </w:t>
            </w:r>
            <w:r w:rsidRPr="00275DE2">
              <w:rPr>
                <w:rFonts w:asciiTheme="majorHAnsi" w:hAnsiTheme="majorHAnsi"/>
              </w:rPr>
              <w:t>Καλοκαιρινού-Αναγνωστοπούλου, Θ.</w:t>
            </w:r>
            <w:r>
              <w:rPr>
                <w:rFonts w:asciiTheme="majorHAnsi" w:hAnsiTheme="majorHAnsi"/>
              </w:rPr>
              <w:t xml:space="preserve"> </w:t>
            </w:r>
            <w:r w:rsidRPr="00275DE2">
              <w:rPr>
                <w:rFonts w:asciiTheme="majorHAnsi" w:hAnsiTheme="majorHAnsi"/>
              </w:rPr>
              <w:t>Αδαμακίδου</w:t>
            </w:r>
          </w:p>
          <w:p w14:paraId="22CBB160" w14:textId="77777777" w:rsidR="009118BF" w:rsidRPr="00275DE2" w:rsidRDefault="009118BF" w:rsidP="00C975C1">
            <w:pPr>
              <w:numPr>
                <w:ilvl w:val="0"/>
                <w:numId w:val="75"/>
              </w:numPr>
              <w:rPr>
                <w:rFonts w:asciiTheme="majorHAnsi" w:hAnsiTheme="majorHAnsi"/>
              </w:rPr>
            </w:pPr>
            <w:r w:rsidRPr="00275DE2">
              <w:rPr>
                <w:rFonts w:asciiTheme="majorHAnsi" w:hAnsiTheme="majorHAnsi"/>
              </w:rPr>
              <w:t>Βιβλίο [4727]: Νοσηλευτική της Οικογένειας, Αθηνά Καλοκαιρινού-Αναγνωστοπούλου, Μαρία Αθανασοπούλου - Βουδούρη 2010</w:t>
            </w:r>
          </w:p>
        </w:tc>
      </w:tr>
    </w:tbl>
    <w:p w14:paraId="414266A5" w14:textId="77777777" w:rsidR="009118BF" w:rsidRPr="00275DE2" w:rsidRDefault="009118BF" w:rsidP="009118BF">
      <w:pPr>
        <w:rPr>
          <w:rFonts w:asciiTheme="majorHAnsi" w:hAnsiTheme="majorHAnsi"/>
          <w:b/>
        </w:rPr>
      </w:pPr>
    </w:p>
    <w:p w14:paraId="2B689D96" w14:textId="77777777" w:rsidR="009118BF" w:rsidRPr="00275DE2" w:rsidRDefault="009118BF" w:rsidP="009118BF">
      <w:pPr>
        <w:rPr>
          <w:rFonts w:asciiTheme="majorHAnsi" w:hAnsiTheme="majorHAnsi"/>
          <w:b/>
        </w:rPr>
      </w:pPr>
    </w:p>
    <w:p w14:paraId="67724E91" w14:textId="77777777" w:rsidR="009118BF" w:rsidRPr="00275DE2" w:rsidRDefault="009118BF" w:rsidP="009118BF">
      <w:pPr>
        <w:jc w:val="center"/>
        <w:rPr>
          <w:rFonts w:asciiTheme="majorHAnsi" w:hAnsiTheme="majorHAnsi"/>
          <w:b/>
        </w:rPr>
      </w:pPr>
      <w:r w:rsidRPr="00275DE2">
        <w:rPr>
          <w:rFonts w:asciiTheme="majorHAnsi" w:hAnsiTheme="majorHAnsi"/>
          <w:b/>
        </w:rPr>
        <w:t>ΝΟΣΗΛΕΥΤΙΚΗ ΕΠΑΓΓΕΛΜΑΤΙΚΗΣ ΥΓΕΙΑΣ</w:t>
      </w:r>
    </w:p>
    <w:p w14:paraId="273D1108" w14:textId="77777777" w:rsidR="009118BF" w:rsidRPr="00275DE2" w:rsidRDefault="009118BF" w:rsidP="009118BF">
      <w:pP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129"/>
        <w:gridCol w:w="2320"/>
        <w:gridCol w:w="2908"/>
      </w:tblGrid>
      <w:tr w:rsidR="009118BF" w:rsidRPr="00275DE2" w14:paraId="4B99F87A"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6CC31926"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357" w:type="dxa"/>
            <w:gridSpan w:val="3"/>
            <w:tcBorders>
              <w:top w:val="single" w:sz="4" w:space="0" w:color="auto"/>
              <w:left w:val="single" w:sz="4" w:space="0" w:color="auto"/>
              <w:bottom w:val="single" w:sz="4" w:space="0" w:color="auto"/>
              <w:right w:val="single" w:sz="4" w:space="0" w:color="auto"/>
            </w:tcBorders>
            <w:hideMark/>
          </w:tcPr>
          <w:p w14:paraId="13A8BE51"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28DB4ECE"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6CDE2BFF"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357" w:type="dxa"/>
            <w:gridSpan w:val="3"/>
            <w:tcBorders>
              <w:top w:val="single" w:sz="4" w:space="0" w:color="auto"/>
              <w:left w:val="single" w:sz="4" w:space="0" w:color="auto"/>
              <w:bottom w:val="single" w:sz="4" w:space="0" w:color="auto"/>
              <w:right w:val="single" w:sz="4" w:space="0" w:color="auto"/>
            </w:tcBorders>
            <w:hideMark/>
          </w:tcPr>
          <w:p w14:paraId="224AC103"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5A78D3D9"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006B0FF4"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357" w:type="dxa"/>
            <w:gridSpan w:val="3"/>
            <w:tcBorders>
              <w:top w:val="single" w:sz="4" w:space="0" w:color="auto"/>
              <w:left w:val="single" w:sz="4" w:space="0" w:color="auto"/>
              <w:bottom w:val="single" w:sz="4" w:space="0" w:color="auto"/>
              <w:right w:val="single" w:sz="4" w:space="0" w:color="auto"/>
            </w:tcBorders>
            <w:hideMark/>
          </w:tcPr>
          <w:p w14:paraId="264FB253"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2EE18B89"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68640BED"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129" w:type="dxa"/>
            <w:tcBorders>
              <w:top w:val="single" w:sz="4" w:space="0" w:color="auto"/>
              <w:left w:val="single" w:sz="4" w:space="0" w:color="auto"/>
              <w:bottom w:val="single" w:sz="4" w:space="0" w:color="auto"/>
              <w:right w:val="single" w:sz="4" w:space="0" w:color="auto"/>
            </w:tcBorders>
            <w:hideMark/>
          </w:tcPr>
          <w:p w14:paraId="612A6E65" w14:textId="77777777" w:rsidR="009118BF" w:rsidRPr="00275DE2" w:rsidRDefault="009118BF" w:rsidP="00C975C1">
            <w:pPr>
              <w:rPr>
                <w:rFonts w:asciiTheme="majorHAnsi" w:hAnsiTheme="majorHAnsi"/>
                <w:b/>
              </w:rPr>
            </w:pPr>
            <w:r w:rsidRPr="00275DE2">
              <w:rPr>
                <w:rFonts w:asciiTheme="majorHAnsi" w:hAnsiTheme="majorHAnsi"/>
                <w:b/>
              </w:rPr>
              <w:t>ΥΠ16423</w:t>
            </w:r>
          </w:p>
        </w:tc>
        <w:tc>
          <w:tcPr>
            <w:tcW w:w="2320" w:type="dxa"/>
            <w:tcBorders>
              <w:top w:val="single" w:sz="4" w:space="0" w:color="auto"/>
              <w:left w:val="single" w:sz="4" w:space="0" w:color="auto"/>
              <w:bottom w:val="single" w:sz="4" w:space="0" w:color="auto"/>
              <w:right w:val="single" w:sz="4" w:space="0" w:color="auto"/>
            </w:tcBorders>
            <w:shd w:val="clear" w:color="auto" w:fill="DBE5F1"/>
            <w:hideMark/>
          </w:tcPr>
          <w:p w14:paraId="33D9F6BA"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908" w:type="dxa"/>
            <w:tcBorders>
              <w:top w:val="single" w:sz="4" w:space="0" w:color="auto"/>
              <w:left w:val="single" w:sz="4" w:space="0" w:color="auto"/>
              <w:bottom w:val="single" w:sz="4" w:space="0" w:color="auto"/>
              <w:right w:val="single" w:sz="4" w:space="0" w:color="auto"/>
            </w:tcBorders>
            <w:hideMark/>
          </w:tcPr>
          <w:p w14:paraId="4BDB15D6" w14:textId="77777777" w:rsidR="009118BF" w:rsidRPr="00275DE2" w:rsidRDefault="009118BF" w:rsidP="00C975C1">
            <w:pPr>
              <w:rPr>
                <w:rFonts w:asciiTheme="majorHAnsi" w:hAnsiTheme="majorHAnsi"/>
                <w:b/>
              </w:rPr>
            </w:pPr>
            <w:r w:rsidRPr="00275DE2">
              <w:rPr>
                <w:rFonts w:asciiTheme="majorHAnsi" w:hAnsiTheme="majorHAnsi"/>
                <w:b/>
              </w:rPr>
              <w:t>4</w:t>
            </w:r>
            <w:r w:rsidRPr="00275DE2">
              <w:rPr>
                <w:rFonts w:asciiTheme="majorHAnsi" w:hAnsiTheme="majorHAnsi"/>
                <w:b/>
                <w:vertAlign w:val="superscript"/>
              </w:rPr>
              <w:t>ο</w:t>
            </w:r>
          </w:p>
        </w:tc>
      </w:tr>
      <w:tr w:rsidR="009118BF" w:rsidRPr="00275DE2" w14:paraId="230BFFAC"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1DB2C39D"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357" w:type="dxa"/>
            <w:gridSpan w:val="3"/>
            <w:tcBorders>
              <w:top w:val="single" w:sz="4" w:space="0" w:color="auto"/>
              <w:left w:val="single" w:sz="4" w:space="0" w:color="auto"/>
              <w:bottom w:val="single" w:sz="4" w:space="0" w:color="auto"/>
              <w:right w:val="single" w:sz="4" w:space="0" w:color="auto"/>
            </w:tcBorders>
            <w:hideMark/>
          </w:tcPr>
          <w:p w14:paraId="6E072464" w14:textId="77777777" w:rsidR="009118BF" w:rsidRPr="00275DE2" w:rsidRDefault="009118BF" w:rsidP="00C975C1">
            <w:pPr>
              <w:rPr>
                <w:rFonts w:asciiTheme="majorHAnsi" w:hAnsiTheme="majorHAnsi"/>
                <w:b/>
              </w:rPr>
            </w:pPr>
            <w:r w:rsidRPr="00275DE2">
              <w:rPr>
                <w:rFonts w:asciiTheme="majorHAnsi" w:hAnsiTheme="majorHAnsi"/>
                <w:b/>
              </w:rPr>
              <w:t>ΝΟΣΗΛΕΥΤΙΚΗ ΕΠΑΓΓΕΛΜΑΤΙΚΗΣ ΥΓΕΙΑΣ</w:t>
            </w:r>
          </w:p>
        </w:tc>
      </w:tr>
      <w:tr w:rsidR="009118BF" w:rsidRPr="00275DE2" w14:paraId="600FDC1C"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E5C4054"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320" w:type="dxa"/>
            <w:tcBorders>
              <w:top w:val="single" w:sz="4" w:space="0" w:color="auto"/>
              <w:left w:val="single" w:sz="4" w:space="0" w:color="auto"/>
              <w:bottom w:val="single" w:sz="4" w:space="0" w:color="auto"/>
              <w:right w:val="single" w:sz="4" w:space="0" w:color="auto"/>
            </w:tcBorders>
            <w:shd w:val="clear" w:color="auto" w:fill="DBE5F1"/>
            <w:hideMark/>
          </w:tcPr>
          <w:p w14:paraId="541C9DFF"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908" w:type="dxa"/>
            <w:tcBorders>
              <w:top w:val="single" w:sz="4" w:space="0" w:color="auto"/>
              <w:left w:val="single" w:sz="4" w:space="0" w:color="auto"/>
              <w:bottom w:val="single" w:sz="4" w:space="0" w:color="auto"/>
              <w:right w:val="single" w:sz="4" w:space="0" w:color="auto"/>
            </w:tcBorders>
            <w:shd w:val="clear" w:color="auto" w:fill="DBE5F1"/>
            <w:hideMark/>
          </w:tcPr>
          <w:p w14:paraId="68E6246A"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05363BB7"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hideMark/>
          </w:tcPr>
          <w:p w14:paraId="5B7C03B3" w14:textId="77777777" w:rsidR="009118BF" w:rsidRPr="00275DE2" w:rsidRDefault="009118BF" w:rsidP="00C975C1">
            <w:pPr>
              <w:rPr>
                <w:rFonts w:asciiTheme="majorHAnsi" w:hAnsiTheme="majorHAnsi"/>
              </w:rPr>
            </w:pPr>
            <w:r w:rsidRPr="00275DE2">
              <w:rPr>
                <w:rFonts w:asciiTheme="majorHAnsi" w:hAnsiTheme="majorHAnsi"/>
              </w:rPr>
              <w:t>Διαλέξεις, Φροντιστήρια (ασκήσεις, μελέτη περιπτώσεων, χρήση βάσεως  Υπουργείου Εργασίας, Σχετικών Ευρωπαϊκών (FOHNEU, EU-OSHA) και Διεθνών φορέων (ILO, ICOH) κλπ, ανάπτυξη δεξιοτήτων χρήσης φορητών μηχανημάτων μέτρησης οπτικής οξύτητας, ακοομέτρηση κλπ στο πλαίσιο εκμάθησης λήψης επαγγελματικού ιστορικού) και  Άσκηση- φροντιστηριακή εκπαιδευτική επίσκεψη σε εργασιακούς χώρους</w:t>
            </w:r>
          </w:p>
        </w:tc>
        <w:tc>
          <w:tcPr>
            <w:tcW w:w="2320" w:type="dxa"/>
            <w:tcBorders>
              <w:top w:val="single" w:sz="4" w:space="0" w:color="auto"/>
              <w:left w:val="single" w:sz="4" w:space="0" w:color="auto"/>
              <w:bottom w:val="single" w:sz="4" w:space="0" w:color="auto"/>
              <w:right w:val="single" w:sz="4" w:space="0" w:color="auto"/>
            </w:tcBorders>
            <w:hideMark/>
          </w:tcPr>
          <w:p w14:paraId="3FA6C896" w14:textId="77777777" w:rsidR="009118BF" w:rsidRPr="00275DE2" w:rsidRDefault="009118BF" w:rsidP="00C975C1">
            <w:pPr>
              <w:jc w:val="center"/>
              <w:rPr>
                <w:rFonts w:asciiTheme="majorHAnsi" w:hAnsiTheme="majorHAnsi"/>
                <w:b/>
              </w:rPr>
            </w:pPr>
            <w:r w:rsidRPr="00275DE2">
              <w:rPr>
                <w:rFonts w:asciiTheme="majorHAnsi" w:hAnsiTheme="majorHAnsi"/>
                <w:b/>
              </w:rPr>
              <w:t>3</w:t>
            </w:r>
          </w:p>
          <w:p w14:paraId="7C6A052B" w14:textId="77777777" w:rsidR="009118BF" w:rsidRPr="00275DE2" w:rsidRDefault="009118BF" w:rsidP="00C975C1">
            <w:pPr>
              <w:jc w:val="center"/>
              <w:rPr>
                <w:rFonts w:asciiTheme="majorHAnsi" w:hAnsiTheme="majorHAnsi"/>
              </w:rPr>
            </w:pPr>
            <w:r w:rsidRPr="00275DE2">
              <w:rPr>
                <w:rFonts w:asciiTheme="majorHAnsi" w:hAnsiTheme="majorHAnsi"/>
              </w:rPr>
              <w:t>(1 ώρα Διάλεξη και 2 ώρες Φροντιστήριο)</w:t>
            </w:r>
          </w:p>
        </w:tc>
        <w:tc>
          <w:tcPr>
            <w:tcW w:w="2908" w:type="dxa"/>
            <w:tcBorders>
              <w:top w:val="single" w:sz="4" w:space="0" w:color="auto"/>
              <w:left w:val="single" w:sz="4" w:space="0" w:color="auto"/>
              <w:bottom w:val="single" w:sz="4" w:space="0" w:color="auto"/>
              <w:right w:val="single" w:sz="4" w:space="0" w:color="auto"/>
            </w:tcBorders>
            <w:hideMark/>
          </w:tcPr>
          <w:p w14:paraId="0A554B4B" w14:textId="77777777" w:rsidR="009118BF" w:rsidRPr="00275DE2" w:rsidRDefault="009118BF" w:rsidP="00C975C1">
            <w:pPr>
              <w:jc w:val="center"/>
              <w:rPr>
                <w:rFonts w:asciiTheme="majorHAnsi" w:hAnsiTheme="majorHAnsi"/>
                <w:b/>
              </w:rPr>
            </w:pPr>
            <w:r w:rsidRPr="00275DE2">
              <w:rPr>
                <w:rFonts w:asciiTheme="majorHAnsi" w:hAnsiTheme="majorHAnsi"/>
                <w:b/>
              </w:rPr>
              <w:t>3</w:t>
            </w:r>
          </w:p>
        </w:tc>
      </w:tr>
      <w:tr w:rsidR="009118BF" w:rsidRPr="00275DE2" w14:paraId="56B1D2A8"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C9D8931"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5228" w:type="dxa"/>
            <w:gridSpan w:val="2"/>
            <w:tcBorders>
              <w:top w:val="single" w:sz="4" w:space="0" w:color="auto"/>
              <w:left w:val="single" w:sz="4" w:space="0" w:color="auto"/>
              <w:bottom w:val="single" w:sz="4" w:space="0" w:color="auto"/>
              <w:right w:val="single" w:sz="4" w:space="0" w:color="auto"/>
            </w:tcBorders>
            <w:hideMark/>
          </w:tcPr>
          <w:p w14:paraId="12A4C8A3" w14:textId="77777777" w:rsidR="009118BF" w:rsidRPr="00275DE2" w:rsidRDefault="009118BF" w:rsidP="00C975C1">
            <w:pPr>
              <w:rPr>
                <w:rFonts w:asciiTheme="majorHAnsi" w:hAnsiTheme="majorHAnsi"/>
                <w:lang w:val="en-US"/>
              </w:rPr>
            </w:pPr>
            <w:r w:rsidRPr="00275DE2">
              <w:rPr>
                <w:rFonts w:asciiTheme="majorHAnsi" w:hAnsiTheme="majorHAnsi"/>
              </w:rPr>
              <w:t>Μάθημα Υποχρεωτικό</w:t>
            </w:r>
          </w:p>
        </w:tc>
      </w:tr>
      <w:tr w:rsidR="009118BF" w:rsidRPr="00275DE2" w14:paraId="58F91A2C"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EEB4EC5"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5228" w:type="dxa"/>
            <w:gridSpan w:val="2"/>
            <w:tcBorders>
              <w:top w:val="single" w:sz="4" w:space="0" w:color="auto"/>
              <w:left w:val="single" w:sz="4" w:space="0" w:color="auto"/>
              <w:bottom w:val="single" w:sz="4" w:space="0" w:color="auto"/>
              <w:right w:val="single" w:sz="4" w:space="0" w:color="auto"/>
            </w:tcBorders>
            <w:hideMark/>
          </w:tcPr>
          <w:p w14:paraId="2439D04F" w14:textId="77777777" w:rsidR="009118BF" w:rsidRPr="00275DE2" w:rsidRDefault="009118BF" w:rsidP="00C975C1">
            <w:pPr>
              <w:rPr>
                <w:rFonts w:asciiTheme="majorHAnsi" w:hAnsiTheme="majorHAnsi"/>
              </w:rPr>
            </w:pPr>
            <w:r>
              <w:rPr>
                <w:rFonts w:asciiTheme="majorHAnsi" w:hAnsiTheme="majorHAnsi"/>
              </w:rPr>
              <w:t>όχι</w:t>
            </w:r>
          </w:p>
        </w:tc>
      </w:tr>
      <w:tr w:rsidR="009118BF" w:rsidRPr="00275DE2" w14:paraId="115AC871"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76E0204"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5228" w:type="dxa"/>
            <w:gridSpan w:val="2"/>
            <w:tcBorders>
              <w:top w:val="single" w:sz="4" w:space="0" w:color="auto"/>
              <w:left w:val="single" w:sz="4" w:space="0" w:color="auto"/>
              <w:bottom w:val="single" w:sz="4" w:space="0" w:color="auto"/>
              <w:right w:val="single" w:sz="4" w:space="0" w:color="auto"/>
            </w:tcBorders>
            <w:hideMark/>
          </w:tcPr>
          <w:p w14:paraId="02505336" w14:textId="77777777" w:rsidR="009118BF" w:rsidRPr="00275DE2" w:rsidRDefault="009118BF" w:rsidP="00C975C1">
            <w:pPr>
              <w:rPr>
                <w:rFonts w:asciiTheme="majorHAnsi" w:hAnsiTheme="majorHAnsi"/>
              </w:rPr>
            </w:pPr>
            <w:r w:rsidRPr="00275DE2">
              <w:rPr>
                <w:rFonts w:asciiTheme="majorHAnsi" w:hAnsiTheme="majorHAnsi"/>
              </w:rPr>
              <w:t>Ελληνική</w:t>
            </w:r>
          </w:p>
          <w:p w14:paraId="5E94E67A" w14:textId="77777777" w:rsidR="009118BF" w:rsidRPr="00275DE2" w:rsidRDefault="009118BF" w:rsidP="00C975C1">
            <w:pPr>
              <w:rPr>
                <w:rFonts w:asciiTheme="majorHAnsi" w:hAnsiTheme="majorHAnsi"/>
              </w:rPr>
            </w:pPr>
            <w:r w:rsidRPr="00275DE2">
              <w:rPr>
                <w:rFonts w:asciiTheme="majorHAnsi" w:hAnsiTheme="majorHAnsi"/>
              </w:rPr>
              <w:t>(Δυνατότητα και στην αγγλική)</w:t>
            </w:r>
          </w:p>
        </w:tc>
      </w:tr>
      <w:tr w:rsidR="009118BF" w:rsidRPr="00275DE2" w14:paraId="0F643289"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2C853AA"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5228" w:type="dxa"/>
            <w:gridSpan w:val="2"/>
            <w:tcBorders>
              <w:top w:val="single" w:sz="4" w:space="0" w:color="auto"/>
              <w:left w:val="single" w:sz="4" w:space="0" w:color="auto"/>
              <w:bottom w:val="single" w:sz="4" w:space="0" w:color="auto"/>
              <w:right w:val="single" w:sz="4" w:space="0" w:color="auto"/>
            </w:tcBorders>
            <w:hideMark/>
          </w:tcPr>
          <w:p w14:paraId="3A3E9EF0"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5701FA92"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1F360FA"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5228" w:type="dxa"/>
            <w:gridSpan w:val="2"/>
            <w:tcBorders>
              <w:top w:val="single" w:sz="4" w:space="0" w:color="auto"/>
              <w:left w:val="single" w:sz="4" w:space="0" w:color="auto"/>
              <w:bottom w:val="single" w:sz="4" w:space="0" w:color="auto"/>
              <w:right w:val="single" w:sz="4" w:space="0" w:color="auto"/>
            </w:tcBorders>
            <w:hideMark/>
          </w:tcPr>
          <w:p w14:paraId="40DC1AEE"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6B565C19" w14:textId="77777777" w:rsidTr="00C975C1">
        <w:trPr>
          <w:jc w:val="center"/>
        </w:trPr>
        <w:tc>
          <w:tcPr>
            <w:tcW w:w="10089" w:type="dxa"/>
            <w:gridSpan w:val="4"/>
            <w:tcBorders>
              <w:top w:val="single" w:sz="4" w:space="0" w:color="auto"/>
              <w:left w:val="nil"/>
              <w:bottom w:val="single" w:sz="4" w:space="0" w:color="auto"/>
              <w:right w:val="nil"/>
            </w:tcBorders>
          </w:tcPr>
          <w:p w14:paraId="01F69247" w14:textId="77777777" w:rsidR="009118BF" w:rsidRPr="00275DE2" w:rsidRDefault="009118BF" w:rsidP="00C975C1">
            <w:pPr>
              <w:rPr>
                <w:rFonts w:asciiTheme="majorHAnsi" w:hAnsiTheme="majorHAnsi"/>
              </w:rPr>
            </w:pPr>
          </w:p>
        </w:tc>
      </w:tr>
      <w:tr w:rsidR="009118BF" w:rsidRPr="00275DE2" w14:paraId="14F7699A"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B180EA9"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55448B7F" w14:textId="77777777" w:rsidTr="00C975C1">
        <w:trPr>
          <w:trHeight w:val="1124"/>
          <w:jc w:val="center"/>
        </w:trPr>
        <w:tc>
          <w:tcPr>
            <w:tcW w:w="10089" w:type="dxa"/>
            <w:gridSpan w:val="4"/>
            <w:tcBorders>
              <w:top w:val="single" w:sz="4" w:space="0" w:color="auto"/>
              <w:left w:val="single" w:sz="4" w:space="0" w:color="auto"/>
              <w:bottom w:val="single" w:sz="4" w:space="0" w:color="auto"/>
              <w:right w:val="single" w:sz="4" w:space="0" w:color="auto"/>
            </w:tcBorders>
          </w:tcPr>
          <w:p w14:paraId="729AE453" w14:textId="77777777" w:rsidR="009118BF" w:rsidRPr="00275DE2" w:rsidRDefault="009118BF" w:rsidP="00C975C1">
            <w:pPr>
              <w:snapToGrid w:val="0"/>
              <w:jc w:val="both"/>
              <w:rPr>
                <w:rFonts w:asciiTheme="majorHAnsi" w:hAnsiTheme="majorHAnsi"/>
              </w:rPr>
            </w:pPr>
            <w:r w:rsidRPr="00275DE2">
              <w:rPr>
                <w:rFonts w:asciiTheme="majorHAnsi" w:hAnsiTheme="majorHAnsi"/>
              </w:rPr>
              <w:t xml:space="preserve">Σκοπός  του μαθήματος είναι </w:t>
            </w:r>
            <w:r w:rsidRPr="00275DE2">
              <w:rPr>
                <w:rFonts w:asciiTheme="majorHAnsi" w:hAnsiTheme="majorHAnsi"/>
                <w:bCs/>
              </w:rPr>
              <w:t xml:space="preserve">η </w:t>
            </w:r>
            <w:r w:rsidRPr="00275DE2">
              <w:rPr>
                <w:rFonts w:asciiTheme="majorHAnsi" w:hAnsiTheme="majorHAnsi"/>
              </w:rPr>
              <w:t>απόκτηση σύγχρονων θεωρητικών γνώσεων στην υγεία και ασφάλεια στους χώρους εργασίας, βάσει της ισχύουσας νομοθεσίας, στην αλληλεπίδραση υγείας και εργασίας και στη μελέτη των παραγόντων που την επηρεάζουν. Επιδιώκεται η απόκτηση ικανοτήτων πρακτικής εφαρμογής, μέσω της άσκησης στην ολοκληρωμένη προληπτική εξέταση του εργαζομένου και επισκέψεων σε χώρους εργασίας.</w:t>
            </w:r>
          </w:p>
          <w:p w14:paraId="3B364AE0" w14:textId="77777777" w:rsidR="009118BF" w:rsidRPr="00275DE2" w:rsidRDefault="009118BF" w:rsidP="00C975C1">
            <w:pPr>
              <w:jc w:val="both"/>
              <w:rPr>
                <w:rFonts w:asciiTheme="majorHAnsi" w:hAnsiTheme="majorHAnsi"/>
                <w:color w:val="FF0000"/>
              </w:rPr>
            </w:pPr>
          </w:p>
          <w:p w14:paraId="2CE33DA1" w14:textId="77777777" w:rsidR="009118BF" w:rsidRPr="00275DE2" w:rsidRDefault="009118BF" w:rsidP="00C975C1">
            <w:pPr>
              <w:jc w:val="both"/>
              <w:rPr>
                <w:rFonts w:asciiTheme="majorHAnsi" w:hAnsiTheme="majorHAnsi"/>
              </w:rPr>
            </w:pPr>
            <w:r w:rsidRPr="00275DE2">
              <w:rPr>
                <w:rFonts w:asciiTheme="majorHAnsi" w:hAnsiTheme="majorHAnsi"/>
              </w:rPr>
              <w:t>Όταν οι φοιτητές θα έχουν ολοκληρώσει το μάθημα αναμένεται να είναι σε θέση:</w:t>
            </w:r>
          </w:p>
          <w:p w14:paraId="24C0238E" w14:textId="77777777" w:rsidR="009118BF" w:rsidRPr="00275DE2" w:rsidRDefault="009118BF" w:rsidP="00C975C1">
            <w:pPr>
              <w:jc w:val="both"/>
              <w:rPr>
                <w:rFonts w:asciiTheme="majorHAnsi" w:hAnsiTheme="majorHAnsi"/>
              </w:rPr>
            </w:pPr>
          </w:p>
          <w:p w14:paraId="7A20BECC" w14:textId="77777777" w:rsidR="009118BF" w:rsidRPr="00275DE2" w:rsidRDefault="009118BF" w:rsidP="00C975C1">
            <w:pPr>
              <w:jc w:val="both"/>
              <w:rPr>
                <w:rFonts w:asciiTheme="majorHAnsi" w:hAnsiTheme="majorHAnsi"/>
              </w:rPr>
            </w:pPr>
            <w:r w:rsidRPr="00275DE2">
              <w:rPr>
                <w:rFonts w:asciiTheme="majorHAnsi" w:hAnsiTheme="majorHAnsi"/>
              </w:rPr>
              <w:t xml:space="preserve">Να αξιολογούν και να είναι ευαισθητοποιημένοι στην εκτίμηση των αναγκών του ειδικού πληθυσμού (εργατικού) της Κοινότητας, την εκτίμηση των συνθηκών εργασίας και του επιπέδου επικινδυνότητας, συναρτήσει των περιβαλλοντικών συνθηκών, την προαγωγή της υγείας του και την παροχή ολοκληρωμένων νοσηλευτικών υπηρεσιών στους χώρους εργασίας τους, σε  δομές Πρωτοβάθμιας </w:t>
            </w:r>
            <w:r w:rsidRPr="00275DE2">
              <w:rPr>
                <w:rFonts w:asciiTheme="majorHAnsi" w:hAnsiTheme="majorHAnsi"/>
              </w:rPr>
              <w:lastRenderedPageBreak/>
              <w:t xml:space="preserve">φροντίδας Υγείας, σε  εξω- νοσοκομειακό περιβάλλον, προλαμβάνοντας προβλήματα υγείας, προάγοντας το επίπεδο αυτής σε κάθε ηλικιακή ομάδα  αλλά και σε κάθε ειδική ομάδα- εργατικό δυναμικό  (π.χ. ΑΜΕΑ, γυναίκες σε περίοδο εγκυμοσύνης- λοχείας, μετακινούμενοι πληθυσμοί, ηλικιωμένοι κλπ). </w:t>
            </w:r>
          </w:p>
        </w:tc>
      </w:tr>
      <w:tr w:rsidR="009118BF" w:rsidRPr="00275DE2" w14:paraId="77CA7861" w14:textId="77777777" w:rsidTr="00C975C1">
        <w:trPr>
          <w:jc w:val="center"/>
        </w:trPr>
        <w:tc>
          <w:tcPr>
            <w:tcW w:w="10089" w:type="dxa"/>
            <w:gridSpan w:val="4"/>
            <w:tcBorders>
              <w:top w:val="single" w:sz="4" w:space="0" w:color="auto"/>
              <w:left w:val="nil"/>
              <w:bottom w:val="single" w:sz="4" w:space="0" w:color="auto"/>
              <w:right w:val="nil"/>
            </w:tcBorders>
          </w:tcPr>
          <w:p w14:paraId="41A87CD9" w14:textId="77777777" w:rsidR="009118BF" w:rsidRPr="00275DE2" w:rsidRDefault="009118BF" w:rsidP="00C975C1">
            <w:pPr>
              <w:rPr>
                <w:rFonts w:asciiTheme="majorHAnsi" w:eastAsia="Times New Roman" w:hAnsiTheme="majorHAnsi" w:cs="Cambria"/>
                <w:b/>
                <w:bCs/>
              </w:rPr>
            </w:pPr>
          </w:p>
        </w:tc>
      </w:tr>
      <w:tr w:rsidR="009118BF" w:rsidRPr="00275DE2" w14:paraId="1B2CFBFD"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D79227E"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21CA98D8"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tcPr>
          <w:p w14:paraId="27CBE5F0" w14:textId="77777777" w:rsidR="009118BF" w:rsidRPr="00275DE2" w:rsidRDefault="009118BF" w:rsidP="00C975C1">
            <w:pPr>
              <w:pStyle w:val="Default"/>
              <w:jc w:val="both"/>
              <w:rPr>
                <w:rFonts w:asciiTheme="majorHAnsi" w:hAnsiTheme="majorHAnsi"/>
                <w:color w:val="auto"/>
              </w:rPr>
            </w:pPr>
          </w:p>
          <w:p w14:paraId="5440F789" w14:textId="77777777" w:rsidR="009118BF" w:rsidRPr="00275DE2" w:rsidRDefault="009118BF" w:rsidP="00C975C1">
            <w:pPr>
              <w:rPr>
                <w:rFonts w:asciiTheme="majorHAnsi" w:hAnsiTheme="majorHAnsi"/>
              </w:rPr>
            </w:pPr>
            <w:r w:rsidRPr="00275DE2">
              <w:rPr>
                <w:rFonts w:asciiTheme="majorHAnsi" w:hAnsiTheme="majorHAnsi"/>
              </w:rPr>
              <w:t>Όταν οι φοιτητές θα έχουν ολοκληρώσει το μάθημα αναμένεται να είναι ικανοί:</w:t>
            </w:r>
          </w:p>
          <w:p w14:paraId="5B652A52" w14:textId="77777777" w:rsidR="009118BF" w:rsidRPr="00472B3B" w:rsidRDefault="009118BF" w:rsidP="00C975C1">
            <w:pPr>
              <w:numPr>
                <w:ilvl w:val="0"/>
                <w:numId w:val="70"/>
              </w:numPr>
              <w:ind w:left="720"/>
              <w:rPr>
                <w:rFonts w:asciiTheme="majorHAnsi" w:hAnsiTheme="majorHAnsi"/>
                <w:bCs/>
              </w:rPr>
            </w:pPr>
            <w:r w:rsidRPr="00275DE2">
              <w:rPr>
                <w:rFonts w:asciiTheme="majorHAnsi" w:hAnsiTheme="majorHAnsi"/>
                <w:bCs/>
              </w:rPr>
              <w:t>Να προάγουν την υγεία των εργαζομένων της Κοινότητας, μέσω της λήψης επαγγελματικού ιστορικού και παρακολούθηση βιολογικών παραμέτρων των εργαζομένων,</w:t>
            </w:r>
            <w:r w:rsidRPr="00472B3B">
              <w:rPr>
                <w:rFonts w:asciiTheme="majorHAnsi" w:hAnsiTheme="majorHAnsi"/>
              </w:rPr>
              <w:t xml:space="preserve"> </w:t>
            </w:r>
          </w:p>
          <w:p w14:paraId="531566AD" w14:textId="77777777" w:rsidR="009118BF" w:rsidRPr="00472B3B" w:rsidRDefault="009118BF" w:rsidP="00C975C1">
            <w:pPr>
              <w:numPr>
                <w:ilvl w:val="0"/>
                <w:numId w:val="70"/>
              </w:numPr>
              <w:ind w:left="720"/>
              <w:rPr>
                <w:rFonts w:asciiTheme="majorHAnsi" w:hAnsiTheme="majorHAnsi"/>
                <w:bCs/>
              </w:rPr>
            </w:pPr>
            <w:r w:rsidRPr="00472B3B">
              <w:rPr>
                <w:rFonts w:asciiTheme="majorHAnsi" w:hAnsiTheme="majorHAnsi"/>
                <w:bCs/>
              </w:rPr>
              <w:t>να εξοικειωθ</w:t>
            </w:r>
            <w:r>
              <w:rPr>
                <w:rFonts w:asciiTheme="majorHAnsi" w:hAnsiTheme="majorHAnsi"/>
                <w:bCs/>
              </w:rPr>
              <w:t>ούν</w:t>
            </w:r>
            <w:r w:rsidRPr="00472B3B">
              <w:rPr>
                <w:rFonts w:asciiTheme="majorHAnsi" w:hAnsiTheme="majorHAnsi"/>
                <w:bCs/>
              </w:rPr>
              <w:t xml:space="preserve"> με τη χρήση της αγγλικής ορολογίας και να είναι σε θέση να κατανοεί τη συναφή με το περιεχόμενο του μαθήματος επιστημονική βιβλιογραφία</w:t>
            </w:r>
          </w:p>
          <w:p w14:paraId="7710E159"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 xml:space="preserve">να παρέχουν υπηρεσίες αγωγής υγείας σε αυτή την ειδική ομάδα πληθυσμού, </w:t>
            </w:r>
          </w:p>
          <w:p w14:paraId="5DA1FFC0"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παρέχουν υπηρεσίες φροντίδας σε υγιή και ασθενή πληθυσμό στον χώρο εργασίας,</w:t>
            </w:r>
          </w:p>
          <w:p w14:paraId="2ADD62A9"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εκτιμούν την επικινδυνότητα του περιβάλλοντος (φυσικού και εργασιακού) στους χώρους εργασίας ,</w:t>
            </w:r>
          </w:p>
          <w:p w14:paraId="0A1EB52E"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αξιολογούν την εφαρμογή των θεωριών και νοσηλευτικών διεργασιών της νοσηλευτικής επαγγελματικής υγείας στο χώρο εργασίας τους,</w:t>
            </w:r>
          </w:p>
          <w:p w14:paraId="571959A3"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εκτιμούν, να προβλέπουν και να συμβάλλουν στη διαχείριση προβλημάτων Δημόσιας υγείας, όπου εργάζονται,</w:t>
            </w:r>
          </w:p>
          <w:p w14:paraId="02909756" w14:textId="77777777" w:rsidR="009118BF" w:rsidRPr="00275DE2" w:rsidRDefault="009118BF" w:rsidP="00C975C1">
            <w:pPr>
              <w:numPr>
                <w:ilvl w:val="0"/>
                <w:numId w:val="70"/>
              </w:numPr>
              <w:ind w:left="720"/>
              <w:jc w:val="both"/>
              <w:rPr>
                <w:rFonts w:asciiTheme="majorHAnsi" w:hAnsiTheme="majorHAnsi"/>
                <w:bCs/>
              </w:rPr>
            </w:pPr>
            <w:r w:rsidRPr="00275DE2">
              <w:rPr>
                <w:rFonts w:asciiTheme="majorHAnsi" w:hAnsiTheme="majorHAnsi"/>
                <w:bCs/>
              </w:rPr>
              <w:t>να αξιολογούν και να καταγράφουν το επιδημιολογικό προφίλ του πληθυσμού των εργαζομένων, λαμβάνοντας υπόψη το περιβάλλον και τις συνθήκες ζωής του,</w:t>
            </w:r>
          </w:p>
          <w:p w14:paraId="000A7EE9" w14:textId="77777777" w:rsidR="009118BF" w:rsidRPr="00275DE2" w:rsidRDefault="009118BF" w:rsidP="00C975C1">
            <w:pPr>
              <w:numPr>
                <w:ilvl w:val="0"/>
                <w:numId w:val="70"/>
              </w:numPr>
              <w:tabs>
                <w:tab w:val="left" w:pos="709"/>
              </w:tabs>
              <w:ind w:left="720"/>
              <w:jc w:val="both"/>
              <w:rPr>
                <w:rFonts w:asciiTheme="majorHAnsi" w:hAnsiTheme="majorHAnsi"/>
              </w:rPr>
            </w:pPr>
            <w:r w:rsidRPr="00275DE2">
              <w:rPr>
                <w:rFonts w:asciiTheme="majorHAnsi" w:hAnsiTheme="majorHAnsi"/>
              </w:rPr>
              <w:t>να μετρούν την ποιότητα της παρεχόμενης νοσηλευτικής φροντίδας και  το επίπεδο υγείας όλων των ομάδων εργαζομένων της κοινότητας,</w:t>
            </w:r>
          </w:p>
          <w:p w14:paraId="2DB35AC2" w14:textId="77777777" w:rsidR="009118BF" w:rsidRPr="00275DE2" w:rsidRDefault="009118BF" w:rsidP="00C975C1">
            <w:pPr>
              <w:numPr>
                <w:ilvl w:val="0"/>
                <w:numId w:val="70"/>
              </w:numPr>
              <w:tabs>
                <w:tab w:val="left" w:pos="709"/>
              </w:tabs>
              <w:ind w:left="720"/>
              <w:jc w:val="both"/>
              <w:rPr>
                <w:rFonts w:asciiTheme="majorHAnsi" w:hAnsiTheme="majorHAnsi"/>
              </w:rPr>
            </w:pPr>
            <w:r w:rsidRPr="00275DE2">
              <w:rPr>
                <w:rFonts w:asciiTheme="majorHAnsi" w:hAnsiTheme="majorHAnsi"/>
              </w:rPr>
              <w:t xml:space="preserve">να εφαρμόζουν τις διεθνείς, ευρωπαϊκές και εθνικές συστάσεις ηθικής, δεοντολογίας και νομολογίας περί της επαγγελματικής υγείας και το ρόλο του νοσηλευτή, </w:t>
            </w:r>
          </w:p>
          <w:p w14:paraId="54AD9219" w14:textId="77777777" w:rsidR="009118BF" w:rsidRPr="00275DE2" w:rsidRDefault="009118BF" w:rsidP="00C975C1">
            <w:pPr>
              <w:tabs>
                <w:tab w:val="left" w:pos="709"/>
              </w:tabs>
              <w:ind w:left="720"/>
              <w:jc w:val="both"/>
              <w:rPr>
                <w:rFonts w:asciiTheme="majorHAnsi" w:hAnsiTheme="majorHAnsi"/>
              </w:rPr>
            </w:pPr>
            <w:r w:rsidRPr="00275DE2">
              <w:rPr>
                <w:rFonts w:asciiTheme="majorHAnsi" w:hAnsiTheme="majorHAnsi"/>
              </w:rPr>
              <w:t>να εργάζονται σε ομαδικό και δι-επιστημονικό πνεύμα εργασίας με υπευθυνότητα και αυτονομία των νοσηλευτικών πράξεων τους, σε εθνικό, ευρωπαϊκό και διεθνές επίπεδο.</w:t>
            </w:r>
          </w:p>
        </w:tc>
      </w:tr>
      <w:tr w:rsidR="009118BF" w:rsidRPr="00275DE2" w14:paraId="324D81D0"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4566AD6"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53961DC0" w14:textId="77777777" w:rsidTr="00C975C1">
        <w:trPr>
          <w:trHeight w:val="699"/>
          <w:jc w:val="center"/>
        </w:trPr>
        <w:tc>
          <w:tcPr>
            <w:tcW w:w="10089" w:type="dxa"/>
            <w:gridSpan w:val="4"/>
            <w:tcBorders>
              <w:top w:val="single" w:sz="4" w:space="0" w:color="auto"/>
              <w:left w:val="single" w:sz="4" w:space="0" w:color="auto"/>
              <w:bottom w:val="single" w:sz="4" w:space="0" w:color="auto"/>
              <w:right w:val="single" w:sz="4" w:space="0" w:color="auto"/>
            </w:tcBorders>
          </w:tcPr>
          <w:p w14:paraId="6279DBF5" w14:textId="77777777" w:rsidR="009118BF" w:rsidRPr="00275DE2" w:rsidRDefault="009118BF" w:rsidP="00C975C1">
            <w:pPr>
              <w:autoSpaceDE w:val="0"/>
              <w:autoSpaceDN w:val="0"/>
              <w:adjustRightInd w:val="0"/>
              <w:rPr>
                <w:rFonts w:asciiTheme="majorHAnsi" w:hAnsiTheme="majorHAnsi" w:cs="TimesNewRomanPS-BoldMT"/>
                <w:b/>
                <w:bCs/>
                <w:i/>
                <w:color w:val="000000"/>
              </w:rPr>
            </w:pPr>
            <w:r w:rsidRPr="00275DE2">
              <w:rPr>
                <w:rFonts w:asciiTheme="majorHAnsi" w:hAnsiTheme="majorHAnsi" w:cs="TimesNewRomanPS-BoldMT"/>
                <w:b/>
                <w:bCs/>
                <w:i/>
                <w:color w:val="000000"/>
              </w:rPr>
              <w:t>Διδακτικό μέρος</w:t>
            </w:r>
          </w:p>
          <w:p w14:paraId="77F82635" w14:textId="77777777" w:rsidR="009118BF" w:rsidRPr="00275DE2" w:rsidRDefault="009118BF" w:rsidP="00C975C1">
            <w:pPr>
              <w:pStyle w:val="210"/>
              <w:numPr>
                <w:ilvl w:val="0"/>
                <w:numId w:val="76"/>
              </w:numPr>
              <w:tabs>
                <w:tab w:val="left" w:pos="720"/>
              </w:tabs>
              <w:spacing w:after="0"/>
              <w:rPr>
                <w:rFonts w:asciiTheme="majorHAnsi" w:hAnsiTheme="majorHAnsi"/>
              </w:rPr>
            </w:pPr>
            <w:r w:rsidRPr="00275DE2">
              <w:rPr>
                <w:rFonts w:asciiTheme="majorHAnsi" w:hAnsiTheme="majorHAnsi"/>
              </w:rPr>
              <w:t>Ορισμός και σκοποί της επαγγελματικής υγείας, Ιστορική αναδρομή. Αγγλική</w:t>
            </w:r>
            <w:r>
              <w:rPr>
                <w:rFonts w:asciiTheme="majorHAnsi" w:hAnsiTheme="majorHAnsi"/>
              </w:rPr>
              <w:t>/Διεθνής</w:t>
            </w:r>
            <w:r w:rsidRPr="00275DE2">
              <w:rPr>
                <w:rFonts w:asciiTheme="majorHAnsi" w:hAnsiTheme="majorHAnsi"/>
              </w:rPr>
              <w:t xml:space="preserve"> ορολογία. </w:t>
            </w:r>
          </w:p>
          <w:p w14:paraId="05DEC827" w14:textId="77777777" w:rsidR="009118BF" w:rsidRPr="00275DE2" w:rsidRDefault="009118BF" w:rsidP="00C975C1">
            <w:pPr>
              <w:pStyle w:val="210"/>
              <w:numPr>
                <w:ilvl w:val="0"/>
                <w:numId w:val="76"/>
              </w:numPr>
              <w:tabs>
                <w:tab w:val="left" w:pos="720"/>
              </w:tabs>
              <w:spacing w:after="0"/>
              <w:rPr>
                <w:rFonts w:asciiTheme="majorHAnsi" w:hAnsiTheme="majorHAnsi"/>
              </w:rPr>
            </w:pPr>
            <w:r w:rsidRPr="00275DE2">
              <w:rPr>
                <w:rFonts w:asciiTheme="majorHAnsi" w:hAnsiTheme="majorHAnsi"/>
              </w:rPr>
              <w:t>Σχέση υγείας και εργασίας.</w:t>
            </w:r>
          </w:p>
          <w:p w14:paraId="4EB12E40" w14:textId="77777777" w:rsidR="009118BF" w:rsidRPr="00275DE2" w:rsidRDefault="009118BF" w:rsidP="00C975C1">
            <w:pPr>
              <w:pStyle w:val="210"/>
              <w:numPr>
                <w:ilvl w:val="0"/>
                <w:numId w:val="76"/>
              </w:numPr>
              <w:tabs>
                <w:tab w:val="left" w:pos="720"/>
              </w:tabs>
              <w:spacing w:after="0"/>
              <w:rPr>
                <w:rFonts w:asciiTheme="majorHAnsi" w:hAnsiTheme="majorHAnsi"/>
              </w:rPr>
            </w:pPr>
            <w:r w:rsidRPr="00275DE2">
              <w:rPr>
                <w:rFonts w:asciiTheme="majorHAnsi" w:hAnsiTheme="majorHAnsi"/>
              </w:rPr>
              <w:t>Νομοθεσία επαγγελματικής υγείας.</w:t>
            </w:r>
          </w:p>
          <w:p w14:paraId="7E481BEC" w14:textId="77777777" w:rsidR="009118BF" w:rsidRPr="00275DE2" w:rsidRDefault="009118BF" w:rsidP="00C975C1">
            <w:pPr>
              <w:pStyle w:val="210"/>
              <w:numPr>
                <w:ilvl w:val="0"/>
                <w:numId w:val="76"/>
              </w:numPr>
              <w:tabs>
                <w:tab w:val="left" w:pos="720"/>
              </w:tabs>
              <w:spacing w:after="0"/>
              <w:rPr>
                <w:rFonts w:asciiTheme="majorHAnsi" w:hAnsiTheme="majorHAnsi"/>
              </w:rPr>
            </w:pPr>
            <w:r w:rsidRPr="00275DE2">
              <w:rPr>
                <w:rFonts w:asciiTheme="majorHAnsi" w:hAnsiTheme="majorHAnsi"/>
              </w:rPr>
              <w:t>Ομάδα επαγγελματικής υγείας και λειτουργία της.</w:t>
            </w:r>
          </w:p>
          <w:p w14:paraId="2F64224C" w14:textId="77777777" w:rsidR="009118BF" w:rsidRPr="00275DE2" w:rsidRDefault="009118BF" w:rsidP="00C975C1">
            <w:pPr>
              <w:pStyle w:val="210"/>
              <w:numPr>
                <w:ilvl w:val="0"/>
                <w:numId w:val="76"/>
              </w:numPr>
              <w:tabs>
                <w:tab w:val="left" w:pos="720"/>
              </w:tabs>
              <w:spacing w:after="0"/>
              <w:rPr>
                <w:rFonts w:asciiTheme="majorHAnsi" w:hAnsiTheme="majorHAnsi"/>
              </w:rPr>
            </w:pPr>
            <w:r w:rsidRPr="00275DE2">
              <w:rPr>
                <w:rFonts w:asciiTheme="majorHAnsi" w:hAnsiTheme="majorHAnsi"/>
              </w:rPr>
              <w:t xml:space="preserve">Nοσηλευτική επαγγελματικής υγείας, ορισμός και πλαίσιο λειτουργίας. </w:t>
            </w:r>
          </w:p>
          <w:p w14:paraId="2F84974D" w14:textId="77777777" w:rsidR="009118BF" w:rsidRPr="00275DE2" w:rsidRDefault="009118BF" w:rsidP="00C975C1">
            <w:pPr>
              <w:pStyle w:val="210"/>
              <w:numPr>
                <w:ilvl w:val="0"/>
                <w:numId w:val="76"/>
              </w:numPr>
              <w:tabs>
                <w:tab w:val="left" w:pos="720"/>
              </w:tabs>
              <w:spacing w:after="0"/>
              <w:rPr>
                <w:rFonts w:asciiTheme="majorHAnsi" w:hAnsiTheme="majorHAnsi"/>
              </w:rPr>
            </w:pPr>
            <w:r w:rsidRPr="00275DE2">
              <w:rPr>
                <w:rFonts w:asciiTheme="majorHAnsi" w:hAnsiTheme="majorHAnsi"/>
              </w:rPr>
              <w:t xml:space="preserve">Οργάνωση συστήματος πρώτων βοηθειών στο χώρο εργασίας </w:t>
            </w:r>
          </w:p>
          <w:p w14:paraId="0CAD28B6" w14:textId="77777777" w:rsidR="009118BF" w:rsidRPr="00275DE2" w:rsidRDefault="009118BF" w:rsidP="00C975C1">
            <w:pPr>
              <w:pStyle w:val="210"/>
              <w:numPr>
                <w:ilvl w:val="0"/>
                <w:numId w:val="76"/>
              </w:numPr>
              <w:tabs>
                <w:tab w:val="left" w:pos="720"/>
              </w:tabs>
              <w:spacing w:after="0"/>
              <w:rPr>
                <w:rFonts w:asciiTheme="majorHAnsi" w:hAnsiTheme="majorHAnsi"/>
              </w:rPr>
            </w:pPr>
            <w:r w:rsidRPr="00275DE2">
              <w:rPr>
                <w:rFonts w:asciiTheme="majorHAnsi" w:hAnsiTheme="majorHAnsi"/>
              </w:rPr>
              <w:t>Παρακολούθηση της υγείας των εργαζομένων</w:t>
            </w:r>
          </w:p>
          <w:p w14:paraId="69FF8962" w14:textId="77777777" w:rsidR="009118BF" w:rsidRPr="00275DE2" w:rsidRDefault="009118BF" w:rsidP="00C975C1">
            <w:pPr>
              <w:pStyle w:val="a9"/>
              <w:widowControl w:val="0"/>
              <w:numPr>
                <w:ilvl w:val="0"/>
                <w:numId w:val="76"/>
              </w:numPr>
              <w:tabs>
                <w:tab w:val="left" w:pos="720"/>
              </w:tabs>
              <w:spacing w:after="0"/>
              <w:rPr>
                <w:rFonts w:asciiTheme="majorHAnsi" w:eastAsia="Lucida Sans Unicode" w:hAnsiTheme="majorHAnsi"/>
              </w:rPr>
            </w:pPr>
            <w:r w:rsidRPr="00275DE2">
              <w:rPr>
                <w:rFonts w:asciiTheme="majorHAnsi" w:eastAsia="Lucida Sans Unicode" w:hAnsiTheme="majorHAnsi"/>
              </w:rPr>
              <w:t>Αγωγή Υγείας, προαγωγή της υγείας στο χώρο της εργασίας .</w:t>
            </w:r>
          </w:p>
          <w:p w14:paraId="0B466872" w14:textId="77777777" w:rsidR="009118BF" w:rsidRPr="00275DE2" w:rsidRDefault="009118BF" w:rsidP="00C975C1">
            <w:pPr>
              <w:pStyle w:val="a9"/>
              <w:widowControl w:val="0"/>
              <w:numPr>
                <w:ilvl w:val="0"/>
                <w:numId w:val="76"/>
              </w:numPr>
              <w:tabs>
                <w:tab w:val="left" w:pos="720"/>
              </w:tabs>
              <w:spacing w:after="0"/>
              <w:rPr>
                <w:rFonts w:asciiTheme="majorHAnsi" w:eastAsia="Lucida Sans Unicode" w:hAnsiTheme="majorHAnsi"/>
              </w:rPr>
            </w:pPr>
            <w:r w:rsidRPr="00275DE2">
              <w:rPr>
                <w:rFonts w:asciiTheme="majorHAnsi" w:eastAsia="Lucida Sans Unicode" w:hAnsiTheme="majorHAnsi"/>
              </w:rPr>
              <w:t>Αναγνώριση και παρακολούθηση βλαπτικών παραγόντων του περιβάλλοντος εργασίας.</w:t>
            </w:r>
          </w:p>
          <w:p w14:paraId="272189D9" w14:textId="77777777" w:rsidR="009118BF" w:rsidRPr="00275DE2" w:rsidRDefault="009118BF" w:rsidP="00C975C1">
            <w:pPr>
              <w:pStyle w:val="a9"/>
              <w:widowControl w:val="0"/>
              <w:numPr>
                <w:ilvl w:val="0"/>
                <w:numId w:val="76"/>
              </w:numPr>
              <w:tabs>
                <w:tab w:val="left" w:pos="720"/>
              </w:tabs>
              <w:spacing w:after="0"/>
              <w:rPr>
                <w:rFonts w:asciiTheme="majorHAnsi" w:eastAsia="Lucida Sans Unicode" w:hAnsiTheme="majorHAnsi"/>
              </w:rPr>
            </w:pPr>
            <w:r w:rsidRPr="00275DE2">
              <w:rPr>
                <w:rFonts w:asciiTheme="majorHAnsi" w:eastAsia="Lucida Sans Unicode" w:hAnsiTheme="majorHAnsi"/>
              </w:rPr>
              <w:t>Αρχεία δεδομένων του χώρου εργασίας.</w:t>
            </w:r>
          </w:p>
          <w:p w14:paraId="4CB218A8" w14:textId="77777777" w:rsidR="009118BF" w:rsidRPr="00275DE2" w:rsidRDefault="009118BF" w:rsidP="00C975C1">
            <w:pPr>
              <w:pStyle w:val="a9"/>
              <w:widowControl w:val="0"/>
              <w:numPr>
                <w:ilvl w:val="0"/>
                <w:numId w:val="76"/>
              </w:numPr>
              <w:tabs>
                <w:tab w:val="left" w:pos="720"/>
              </w:tabs>
              <w:spacing w:after="0"/>
              <w:rPr>
                <w:rFonts w:asciiTheme="majorHAnsi" w:eastAsia="Lucida Sans Unicode" w:hAnsiTheme="majorHAnsi"/>
              </w:rPr>
            </w:pPr>
            <w:r w:rsidRPr="00275DE2">
              <w:rPr>
                <w:rFonts w:asciiTheme="majorHAnsi" w:eastAsia="Lucida Sans Unicode" w:hAnsiTheme="majorHAnsi"/>
              </w:rPr>
              <w:t>Ένταξη και επανένταξη στην εργασία ατόμων με ειδικές ανάγκες.</w:t>
            </w:r>
          </w:p>
          <w:p w14:paraId="6768C22A" w14:textId="77777777" w:rsidR="009118BF" w:rsidRPr="00275DE2" w:rsidRDefault="009118BF" w:rsidP="00C975C1">
            <w:pPr>
              <w:pStyle w:val="a9"/>
              <w:widowControl w:val="0"/>
              <w:numPr>
                <w:ilvl w:val="0"/>
                <w:numId w:val="76"/>
              </w:numPr>
              <w:tabs>
                <w:tab w:val="left" w:pos="720"/>
              </w:tabs>
              <w:spacing w:after="0"/>
              <w:rPr>
                <w:rFonts w:asciiTheme="majorHAnsi" w:eastAsia="Lucida Sans Unicode" w:hAnsiTheme="majorHAnsi"/>
              </w:rPr>
            </w:pPr>
            <w:r w:rsidRPr="00275DE2">
              <w:rPr>
                <w:rFonts w:asciiTheme="majorHAnsi" w:eastAsia="Lucida Sans Unicode" w:hAnsiTheme="majorHAnsi"/>
              </w:rPr>
              <w:t>Εργατικό ατύχημα, νομοθεσία, στατιστικά στοιχεία.</w:t>
            </w:r>
          </w:p>
          <w:p w14:paraId="38EDBCFE" w14:textId="77777777" w:rsidR="009118BF" w:rsidRPr="00275DE2" w:rsidRDefault="009118BF" w:rsidP="00C975C1">
            <w:pPr>
              <w:pStyle w:val="aa"/>
              <w:widowControl w:val="0"/>
              <w:numPr>
                <w:ilvl w:val="0"/>
                <w:numId w:val="76"/>
              </w:numPr>
              <w:tabs>
                <w:tab w:val="left" w:pos="720"/>
              </w:tabs>
              <w:spacing w:after="0"/>
              <w:jc w:val="both"/>
              <w:rPr>
                <w:rFonts w:asciiTheme="majorHAnsi" w:eastAsia="Lucida Sans Unicode" w:hAnsiTheme="majorHAnsi"/>
              </w:rPr>
            </w:pPr>
            <w:r w:rsidRPr="00275DE2">
              <w:rPr>
                <w:rFonts w:asciiTheme="majorHAnsi" w:eastAsia="Lucida Sans Unicode" w:hAnsiTheme="majorHAnsi"/>
              </w:rPr>
              <w:t>Παράγοντες πρόκλησης ατυχημάτων, αρχές ασφαλούς εργασίας και πρόληψη ατυχημάτων.</w:t>
            </w:r>
          </w:p>
          <w:p w14:paraId="13784028" w14:textId="77777777" w:rsidR="009118BF" w:rsidRPr="00275DE2" w:rsidRDefault="009118BF" w:rsidP="00C975C1">
            <w:pPr>
              <w:pStyle w:val="aa"/>
              <w:widowControl w:val="0"/>
              <w:numPr>
                <w:ilvl w:val="0"/>
                <w:numId w:val="76"/>
              </w:numPr>
              <w:tabs>
                <w:tab w:val="left" w:pos="720"/>
              </w:tabs>
              <w:spacing w:after="0"/>
              <w:jc w:val="both"/>
              <w:rPr>
                <w:rFonts w:asciiTheme="majorHAnsi" w:eastAsia="Lucida Sans Unicode" w:hAnsiTheme="majorHAnsi"/>
              </w:rPr>
            </w:pPr>
            <w:r w:rsidRPr="00275DE2">
              <w:rPr>
                <w:rFonts w:asciiTheme="majorHAnsi" w:eastAsia="Lucida Sans Unicode" w:hAnsiTheme="majorHAnsi"/>
              </w:rPr>
              <w:t>Επαγγελματική ασθένεια, νομοθεσία, στατιστικά στοιχεία.</w:t>
            </w:r>
          </w:p>
          <w:p w14:paraId="0741F6E2" w14:textId="77777777" w:rsidR="009118BF" w:rsidRPr="00275DE2" w:rsidRDefault="009118BF" w:rsidP="00C975C1">
            <w:pPr>
              <w:widowControl w:val="0"/>
              <w:numPr>
                <w:ilvl w:val="0"/>
                <w:numId w:val="76"/>
              </w:numPr>
              <w:tabs>
                <w:tab w:val="left" w:pos="720"/>
              </w:tabs>
              <w:rPr>
                <w:rFonts w:asciiTheme="majorHAnsi" w:eastAsia="Lucida Sans Unicode" w:hAnsiTheme="majorHAnsi"/>
              </w:rPr>
            </w:pPr>
            <w:r w:rsidRPr="00275DE2">
              <w:rPr>
                <w:rFonts w:asciiTheme="majorHAnsi" w:eastAsia="Lucida Sans Unicode" w:hAnsiTheme="majorHAnsi"/>
              </w:rPr>
              <w:t>Επαγγελματικά νοσήματα κατά συστήματα, επαγγελματικός καρκίνος.</w:t>
            </w:r>
          </w:p>
          <w:p w14:paraId="08A8DFFF" w14:textId="77777777" w:rsidR="009118BF" w:rsidRPr="00275DE2" w:rsidRDefault="009118BF" w:rsidP="00C975C1">
            <w:pPr>
              <w:widowControl w:val="0"/>
              <w:numPr>
                <w:ilvl w:val="0"/>
                <w:numId w:val="76"/>
              </w:numPr>
              <w:tabs>
                <w:tab w:val="left" w:pos="720"/>
              </w:tabs>
              <w:rPr>
                <w:rFonts w:asciiTheme="majorHAnsi" w:eastAsia="Lucida Sans Unicode" w:hAnsiTheme="majorHAnsi"/>
              </w:rPr>
            </w:pPr>
            <w:r w:rsidRPr="00275DE2">
              <w:rPr>
                <w:rFonts w:asciiTheme="majorHAnsi" w:eastAsia="Lucida Sans Unicode" w:hAnsiTheme="majorHAnsi"/>
              </w:rPr>
              <w:t>Τοξικολογία, όρια έκθεσης.</w:t>
            </w:r>
          </w:p>
          <w:p w14:paraId="51A5ED56" w14:textId="77777777" w:rsidR="009118BF" w:rsidRPr="00275DE2" w:rsidRDefault="009118BF" w:rsidP="00C975C1">
            <w:pPr>
              <w:widowControl w:val="0"/>
              <w:numPr>
                <w:ilvl w:val="0"/>
                <w:numId w:val="76"/>
              </w:numPr>
              <w:tabs>
                <w:tab w:val="left" w:pos="720"/>
              </w:tabs>
              <w:rPr>
                <w:rFonts w:asciiTheme="majorHAnsi" w:eastAsia="Lucida Sans Unicode" w:hAnsiTheme="majorHAnsi"/>
              </w:rPr>
            </w:pPr>
            <w:r w:rsidRPr="00275DE2">
              <w:rPr>
                <w:rFonts w:asciiTheme="majorHAnsi" w:eastAsia="Lucida Sans Unicode" w:hAnsiTheme="majorHAnsi"/>
              </w:rPr>
              <w:t>Εργονομία.</w:t>
            </w:r>
          </w:p>
          <w:p w14:paraId="658EE2D1" w14:textId="77777777" w:rsidR="009118BF" w:rsidRPr="00275DE2" w:rsidRDefault="009118BF" w:rsidP="00C975C1">
            <w:pPr>
              <w:widowControl w:val="0"/>
              <w:numPr>
                <w:ilvl w:val="0"/>
                <w:numId w:val="76"/>
              </w:numPr>
              <w:tabs>
                <w:tab w:val="left" w:pos="720"/>
              </w:tabs>
              <w:rPr>
                <w:rFonts w:asciiTheme="majorHAnsi" w:eastAsia="Lucida Sans Unicode" w:hAnsiTheme="majorHAnsi"/>
              </w:rPr>
            </w:pPr>
            <w:r w:rsidRPr="00275DE2">
              <w:rPr>
                <w:rFonts w:asciiTheme="majorHAnsi" w:eastAsia="Lucida Sans Unicode" w:hAnsiTheme="majorHAnsi"/>
              </w:rPr>
              <w:lastRenderedPageBreak/>
              <w:t>Ψυχολογία της εργασίας.</w:t>
            </w:r>
          </w:p>
          <w:p w14:paraId="35A05F51" w14:textId="77777777" w:rsidR="009118BF" w:rsidRPr="00275DE2" w:rsidRDefault="009118BF" w:rsidP="00C975C1">
            <w:pPr>
              <w:widowControl w:val="0"/>
              <w:numPr>
                <w:ilvl w:val="0"/>
                <w:numId w:val="76"/>
              </w:numPr>
              <w:tabs>
                <w:tab w:val="left" w:pos="720"/>
              </w:tabs>
              <w:rPr>
                <w:rFonts w:asciiTheme="majorHAnsi" w:eastAsia="Lucida Sans Unicode" w:hAnsiTheme="majorHAnsi"/>
              </w:rPr>
            </w:pPr>
            <w:r w:rsidRPr="00275DE2">
              <w:rPr>
                <w:rFonts w:asciiTheme="majorHAnsi" w:eastAsia="Lucida Sans Unicode" w:hAnsiTheme="majorHAnsi"/>
              </w:rPr>
              <w:t>Επιδημιολογία, εφαρμογές στην υγιεινή της εργασίας.</w:t>
            </w:r>
          </w:p>
          <w:p w14:paraId="647575C6" w14:textId="77777777" w:rsidR="009118BF" w:rsidRPr="00275DE2" w:rsidRDefault="009118BF" w:rsidP="00C975C1">
            <w:pPr>
              <w:pStyle w:val="210"/>
              <w:numPr>
                <w:ilvl w:val="0"/>
                <w:numId w:val="76"/>
              </w:numPr>
              <w:tabs>
                <w:tab w:val="left" w:pos="720"/>
              </w:tabs>
              <w:spacing w:after="0"/>
              <w:rPr>
                <w:rFonts w:asciiTheme="majorHAnsi" w:hAnsiTheme="majorHAnsi"/>
              </w:rPr>
            </w:pPr>
            <w:r w:rsidRPr="00275DE2">
              <w:rPr>
                <w:rFonts w:asciiTheme="majorHAnsi" w:hAnsiTheme="majorHAnsi"/>
              </w:rPr>
              <w:t>Πολυπαραγοντική ανάλυση θέσης εργασίας.</w:t>
            </w:r>
          </w:p>
          <w:p w14:paraId="0934147C" w14:textId="77777777" w:rsidR="009118BF" w:rsidRPr="00275DE2" w:rsidRDefault="009118BF" w:rsidP="00C975C1">
            <w:pPr>
              <w:jc w:val="both"/>
              <w:rPr>
                <w:rFonts w:asciiTheme="majorHAnsi" w:eastAsia="Times New Roman" w:hAnsiTheme="majorHAnsi" w:cs="Cambria"/>
                <w:b/>
                <w:bCs/>
                <w:i/>
                <w:lang w:val="en-GB"/>
              </w:rPr>
            </w:pPr>
          </w:p>
          <w:p w14:paraId="2E028D93" w14:textId="77777777" w:rsidR="009118BF" w:rsidRPr="00275DE2" w:rsidRDefault="009118BF" w:rsidP="00C975C1">
            <w:pPr>
              <w:jc w:val="both"/>
              <w:rPr>
                <w:rFonts w:asciiTheme="majorHAnsi" w:hAnsiTheme="majorHAnsi"/>
                <w:b/>
                <w:i/>
              </w:rPr>
            </w:pPr>
            <w:r w:rsidRPr="00275DE2">
              <w:rPr>
                <w:rFonts w:asciiTheme="majorHAnsi" w:hAnsiTheme="majorHAnsi"/>
                <w:b/>
                <w:i/>
              </w:rPr>
              <w:t xml:space="preserve">Εργαστήριο-Άσκηση φοιτητών  </w:t>
            </w:r>
          </w:p>
          <w:p w14:paraId="32FE008B" w14:textId="77777777" w:rsidR="009118BF" w:rsidRPr="00275DE2" w:rsidRDefault="009118BF" w:rsidP="00C975C1">
            <w:pPr>
              <w:pStyle w:val="a9"/>
              <w:widowControl w:val="0"/>
              <w:tabs>
                <w:tab w:val="left" w:pos="720"/>
              </w:tabs>
              <w:rPr>
                <w:rFonts w:asciiTheme="majorHAnsi" w:eastAsia="Lucida Sans Unicode" w:hAnsiTheme="majorHAnsi"/>
              </w:rPr>
            </w:pPr>
            <w:r w:rsidRPr="00275DE2">
              <w:rPr>
                <w:rFonts w:asciiTheme="majorHAnsi" w:eastAsia="Lucida Sans Unicode" w:hAnsiTheme="majorHAnsi"/>
              </w:rPr>
              <w:t xml:space="preserve">Μελέτη εικονικών καταστάσεων - με τη χρήση πολλαπλών εποπτικών μέσων – ώστε να δοθεί η δυνατότητα εμβάθυνσης σε ειδικά θέματα υγείας και ασφάλειας της εργασίας. </w:t>
            </w:r>
          </w:p>
          <w:p w14:paraId="55679A8E" w14:textId="77777777" w:rsidR="009118BF" w:rsidRPr="00275DE2" w:rsidRDefault="009118BF" w:rsidP="00C975C1">
            <w:pPr>
              <w:pStyle w:val="a9"/>
              <w:widowControl w:val="0"/>
              <w:tabs>
                <w:tab w:val="left" w:pos="720"/>
              </w:tabs>
              <w:rPr>
                <w:rFonts w:asciiTheme="majorHAnsi" w:eastAsia="Lucida Sans Unicode" w:hAnsiTheme="majorHAnsi"/>
              </w:rPr>
            </w:pPr>
            <w:r w:rsidRPr="00275DE2">
              <w:rPr>
                <w:rFonts w:asciiTheme="majorHAnsi" w:eastAsia="Lucida Sans Unicode" w:hAnsiTheme="majorHAnsi"/>
              </w:rPr>
              <w:t>Λήψη επαγγελματικού ιστορικού και εκμάθηση και εξάσκηση στη σπιρομέτρηση, ακοομέτρηση, οπτική εξέταση κ.λ.π., στα πλαίσια της ολοκληρωμένης προληπτικής εξέτασης του εργαζομένου στο χώρο του εργαστηρίου και στις υπηρεσίες υγιεινής της εργασίας όπου γίνονται επισκέψεις.</w:t>
            </w:r>
          </w:p>
          <w:p w14:paraId="02A10D0F" w14:textId="77777777" w:rsidR="009118BF" w:rsidRPr="00275DE2" w:rsidRDefault="009118BF" w:rsidP="00C975C1">
            <w:pPr>
              <w:autoSpaceDE w:val="0"/>
              <w:autoSpaceDN w:val="0"/>
              <w:adjustRightInd w:val="0"/>
              <w:ind w:left="-67" w:firstLine="67"/>
              <w:rPr>
                <w:rFonts w:asciiTheme="majorHAnsi" w:eastAsia="Lucida Sans Unicode" w:hAnsiTheme="majorHAnsi"/>
              </w:rPr>
            </w:pPr>
            <w:r w:rsidRPr="00275DE2">
              <w:rPr>
                <w:rFonts w:asciiTheme="majorHAnsi" w:eastAsia="Lucida Sans Unicode" w:hAnsiTheme="majorHAnsi"/>
              </w:rPr>
              <w:t>Πολύ-παραγοντική ανάλυση θέσης εργασίας, με χρήση ερωτηματολογίου και παραδείγματα από το χώρο παροχής φροντίδας υγείας.</w:t>
            </w:r>
          </w:p>
          <w:p w14:paraId="777EB942" w14:textId="77777777" w:rsidR="009118BF" w:rsidRPr="00275DE2" w:rsidRDefault="009118BF" w:rsidP="00C975C1">
            <w:pPr>
              <w:autoSpaceDE w:val="0"/>
              <w:autoSpaceDN w:val="0"/>
              <w:adjustRightInd w:val="0"/>
              <w:ind w:left="-67" w:firstLine="67"/>
              <w:rPr>
                <w:rFonts w:asciiTheme="majorHAnsi" w:hAnsiTheme="majorHAnsi" w:cs="TimesNewRomanPSMT"/>
              </w:rPr>
            </w:pPr>
            <w:r w:rsidRPr="00275DE2">
              <w:rPr>
                <w:rFonts w:asciiTheme="majorHAnsi" w:hAnsiTheme="majorHAnsi"/>
              </w:rPr>
              <w:t>Στο πλαίσιο ανάπτυξης προγραμμάτων του εργαστηρίου όπου εντάσσεται το μάθημα, είναι δυνατή η αναβάθμιση των φροντιστηριακών και εργαστηριακών μαθημάτων καθώς θα διευκολύνεται η καθημερινή λειτουργία και επίτευξη εκπαιδευτικών στόχων σε προπτυχιακό (ή μεταπτυχιακό) επίπεδο προκειμένου να οργανώνονται και να λειτουργούν οι ακόλουθες ειδικές μονάδες: Επαγγελματικής Υγείας, αλλά και Δημόσιας Υγείας, Περιβαλλοντικής Υγιεινής, Πρωτοβάθμιας Φροντίδας Υγείας, Οργάνωσης Συστήματος Υπηρεσιών Υγείας στην Κοινότητα, Βιοηθικής και Δεοντολογίας στην Κοινότητα, Φροντίδας και Προαγωγής Υγείας της Οικογένειας στο Σπίτι, Σχολικής Νοσηλευτικής (Ειδική Αγωγή, Κλασική Παιδεία), Μελέτης Ειδικών Ομάδων του Πληθυσμού – Διαπολιτισμική Νοσηλευτική,Μελέτης Πληθυσμιακής Νοσηρότητας και Αναγκών Φροντίδας Υγείας του Πληθυσμού της Κοινότητας (π.χ. παιδιά-έφηβοι, εργαζόμενοι, ηλικιωμένοι).</w:t>
            </w:r>
          </w:p>
        </w:tc>
      </w:tr>
      <w:tr w:rsidR="009118BF" w:rsidRPr="00275DE2" w14:paraId="40D3DB7D" w14:textId="77777777" w:rsidTr="00C975C1">
        <w:trPr>
          <w:jc w:val="center"/>
        </w:trPr>
        <w:tc>
          <w:tcPr>
            <w:tcW w:w="10089" w:type="dxa"/>
            <w:gridSpan w:val="4"/>
            <w:tcBorders>
              <w:top w:val="single" w:sz="4" w:space="0" w:color="auto"/>
              <w:left w:val="nil"/>
              <w:bottom w:val="single" w:sz="4" w:space="0" w:color="auto"/>
              <w:right w:val="nil"/>
            </w:tcBorders>
          </w:tcPr>
          <w:p w14:paraId="41003A92" w14:textId="77777777" w:rsidR="009118BF" w:rsidRPr="00275DE2" w:rsidRDefault="009118BF" w:rsidP="00C975C1">
            <w:pPr>
              <w:rPr>
                <w:rFonts w:asciiTheme="majorHAnsi" w:hAnsiTheme="majorHAnsi"/>
              </w:rPr>
            </w:pPr>
          </w:p>
        </w:tc>
      </w:tr>
      <w:tr w:rsidR="009118BF" w:rsidRPr="00275DE2" w14:paraId="5AE42F36"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A982C32"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73B8D435"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EF41B88"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5228" w:type="dxa"/>
            <w:gridSpan w:val="2"/>
            <w:tcBorders>
              <w:top w:val="single" w:sz="4" w:space="0" w:color="auto"/>
              <w:left w:val="single" w:sz="4" w:space="0" w:color="auto"/>
              <w:bottom w:val="single" w:sz="4" w:space="0" w:color="auto"/>
              <w:right w:val="single" w:sz="4" w:space="0" w:color="auto"/>
            </w:tcBorders>
            <w:hideMark/>
          </w:tcPr>
          <w:p w14:paraId="75D12657" w14:textId="77777777" w:rsidR="009118BF" w:rsidRPr="00275DE2" w:rsidRDefault="009118BF" w:rsidP="00C975C1">
            <w:pPr>
              <w:rPr>
                <w:rFonts w:asciiTheme="majorHAnsi" w:hAnsiTheme="majorHAnsi"/>
              </w:rPr>
            </w:pPr>
            <w:r w:rsidRPr="00275DE2">
              <w:rPr>
                <w:rFonts w:asciiTheme="majorHAnsi" w:hAnsiTheme="majorHAnsi"/>
              </w:rPr>
              <w:t>Πρόσωπο με πρόσωπο στην τάξη</w:t>
            </w:r>
          </w:p>
        </w:tc>
      </w:tr>
      <w:tr w:rsidR="009118BF" w:rsidRPr="00275DE2" w14:paraId="726A5FB4"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4B1F828"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5228" w:type="dxa"/>
            <w:gridSpan w:val="2"/>
            <w:tcBorders>
              <w:top w:val="single" w:sz="4" w:space="0" w:color="auto"/>
              <w:left w:val="single" w:sz="4" w:space="0" w:color="auto"/>
              <w:bottom w:val="single" w:sz="4" w:space="0" w:color="auto"/>
              <w:right w:val="single" w:sz="4" w:space="0" w:color="auto"/>
            </w:tcBorders>
            <w:hideMark/>
          </w:tcPr>
          <w:p w14:paraId="0A89D699" w14:textId="77777777" w:rsidR="009118BF" w:rsidRPr="00275DE2" w:rsidRDefault="009118BF" w:rsidP="00C975C1">
            <w:pPr>
              <w:pStyle w:val="af0"/>
              <w:numPr>
                <w:ilvl w:val="0"/>
                <w:numId w:val="72"/>
              </w:numPr>
              <w:spacing w:after="0" w:line="240" w:lineRule="auto"/>
              <w:ind w:left="720"/>
              <w:contextualSpacing/>
              <w:jc w:val="both"/>
              <w:rPr>
                <w:rFonts w:asciiTheme="majorHAnsi" w:hAnsiTheme="majorHAnsi"/>
                <w:sz w:val="24"/>
                <w:szCs w:val="24"/>
              </w:rPr>
            </w:pPr>
            <w:r w:rsidRPr="00275DE2">
              <w:rPr>
                <w:rFonts w:asciiTheme="majorHAnsi" w:hAnsiTheme="majorHAnsi"/>
                <w:sz w:val="24"/>
                <w:szCs w:val="24"/>
              </w:rPr>
              <w:t>Χρήση Η/Υ, προβολέα, διαδικτύου, ηλεκτρονικών διευθύνσεων σχετικών με το αντικείμενο του μαθήματος, χρήση της βάσης δεδομένων επαγγελματικής υγείας (</w:t>
            </w:r>
            <w:r w:rsidRPr="00275DE2">
              <w:rPr>
                <w:rFonts w:asciiTheme="majorHAnsi" w:hAnsiTheme="majorHAnsi"/>
                <w:sz w:val="24"/>
                <w:szCs w:val="24"/>
                <w:lang w:val="en-US"/>
              </w:rPr>
              <w:t>EU</w:t>
            </w:r>
            <w:r w:rsidRPr="00275DE2">
              <w:rPr>
                <w:rFonts w:asciiTheme="majorHAnsi" w:hAnsiTheme="majorHAnsi"/>
                <w:sz w:val="24"/>
                <w:szCs w:val="24"/>
              </w:rPr>
              <w:t>-</w:t>
            </w:r>
            <w:r w:rsidRPr="00275DE2">
              <w:rPr>
                <w:rFonts w:asciiTheme="majorHAnsi" w:hAnsiTheme="majorHAnsi"/>
                <w:sz w:val="24"/>
                <w:szCs w:val="24"/>
                <w:lang w:val="en-US"/>
              </w:rPr>
              <w:t>OSHA</w:t>
            </w:r>
            <w:r w:rsidRPr="00275DE2">
              <w:rPr>
                <w:rFonts w:asciiTheme="majorHAnsi" w:hAnsiTheme="majorHAnsi"/>
                <w:sz w:val="24"/>
                <w:szCs w:val="24"/>
              </w:rPr>
              <w:t>) κ.α.</w:t>
            </w:r>
          </w:p>
          <w:p w14:paraId="64FA6AAB" w14:textId="77777777" w:rsidR="009118BF" w:rsidRPr="00275DE2" w:rsidRDefault="009118BF" w:rsidP="00C975C1">
            <w:pPr>
              <w:pStyle w:val="af0"/>
              <w:numPr>
                <w:ilvl w:val="0"/>
                <w:numId w:val="72"/>
              </w:numPr>
              <w:spacing w:after="0" w:line="240" w:lineRule="auto"/>
              <w:ind w:left="720"/>
              <w:contextualSpacing/>
              <w:jc w:val="both"/>
              <w:rPr>
                <w:rFonts w:asciiTheme="majorHAnsi" w:hAnsiTheme="majorHAnsi"/>
                <w:sz w:val="24"/>
                <w:szCs w:val="24"/>
              </w:rPr>
            </w:pPr>
            <w:r w:rsidRPr="00275DE2">
              <w:rPr>
                <w:rFonts w:asciiTheme="majorHAnsi" w:hAnsiTheme="majorHAnsi"/>
                <w:sz w:val="24"/>
                <w:szCs w:val="24"/>
              </w:rPr>
              <w:t xml:space="preserve">Υποστήριξη της μαθησιακής διδασκαλίας μέσω της πλατφόρμας </w:t>
            </w:r>
            <w:r w:rsidRPr="00275DE2">
              <w:rPr>
                <w:rFonts w:asciiTheme="majorHAnsi" w:hAnsiTheme="majorHAnsi"/>
                <w:sz w:val="24"/>
                <w:szCs w:val="24"/>
                <w:lang w:val="en-US"/>
              </w:rPr>
              <w:t>e</w:t>
            </w:r>
            <w:r w:rsidRPr="00275DE2">
              <w:rPr>
                <w:rFonts w:asciiTheme="majorHAnsi" w:hAnsiTheme="majorHAnsi"/>
                <w:sz w:val="24"/>
                <w:szCs w:val="24"/>
              </w:rPr>
              <w:t>-</w:t>
            </w:r>
            <w:r w:rsidRPr="00275DE2">
              <w:rPr>
                <w:rFonts w:asciiTheme="majorHAnsi" w:hAnsiTheme="majorHAnsi"/>
                <w:sz w:val="24"/>
                <w:szCs w:val="24"/>
                <w:lang w:val="en-US"/>
              </w:rPr>
              <w:t>class</w:t>
            </w:r>
          </w:p>
          <w:p w14:paraId="75DB2013" w14:textId="77777777" w:rsidR="009118BF" w:rsidRPr="00275DE2" w:rsidRDefault="009118BF" w:rsidP="00C975C1">
            <w:pPr>
              <w:pStyle w:val="af0"/>
              <w:numPr>
                <w:ilvl w:val="0"/>
                <w:numId w:val="72"/>
              </w:numPr>
              <w:spacing w:after="0" w:line="240" w:lineRule="auto"/>
              <w:ind w:left="720"/>
              <w:contextualSpacing/>
              <w:jc w:val="both"/>
              <w:rPr>
                <w:rFonts w:asciiTheme="majorHAnsi" w:hAnsiTheme="majorHAnsi"/>
                <w:sz w:val="24"/>
                <w:szCs w:val="24"/>
              </w:rPr>
            </w:pPr>
            <w:r w:rsidRPr="00275DE2">
              <w:rPr>
                <w:rFonts w:asciiTheme="majorHAnsi" w:hAnsiTheme="majorHAnsi"/>
                <w:sz w:val="24"/>
                <w:szCs w:val="24"/>
              </w:rPr>
              <w:t xml:space="preserve">Επικοινωνία με τους φοιτητές μέσω του </w:t>
            </w:r>
            <w:r w:rsidRPr="00275DE2">
              <w:rPr>
                <w:rFonts w:asciiTheme="majorHAnsi" w:hAnsiTheme="majorHAnsi"/>
                <w:sz w:val="24"/>
                <w:szCs w:val="24"/>
                <w:lang w:val="en-US"/>
              </w:rPr>
              <w:t>web</w:t>
            </w:r>
            <w:r w:rsidRPr="00275DE2">
              <w:rPr>
                <w:rFonts w:asciiTheme="majorHAnsi" w:hAnsiTheme="majorHAnsi"/>
                <w:sz w:val="24"/>
                <w:szCs w:val="24"/>
              </w:rPr>
              <w:t>-</w:t>
            </w:r>
            <w:r w:rsidRPr="00275DE2">
              <w:rPr>
                <w:rFonts w:asciiTheme="majorHAnsi" w:hAnsiTheme="majorHAnsi"/>
                <w:sz w:val="24"/>
                <w:szCs w:val="24"/>
                <w:lang w:val="en-US"/>
              </w:rPr>
              <w:t>class</w:t>
            </w:r>
          </w:p>
        </w:tc>
      </w:tr>
      <w:tr w:rsidR="009118BF" w:rsidRPr="00275DE2" w14:paraId="1BA91D3B"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tcPr>
          <w:p w14:paraId="75E65E52"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21BD5937" w14:textId="77777777" w:rsidR="009118BF" w:rsidRPr="00275DE2" w:rsidRDefault="009118BF" w:rsidP="00C975C1">
            <w:pPr>
              <w:rPr>
                <w:rFonts w:asciiTheme="majorHAnsi" w:hAnsiTheme="majorHAnsi"/>
                <w:b/>
              </w:rPr>
            </w:pPr>
          </w:p>
          <w:p w14:paraId="78145C55" w14:textId="77777777" w:rsidR="009118BF" w:rsidRPr="00275DE2" w:rsidRDefault="009118BF" w:rsidP="00C975C1">
            <w:pPr>
              <w:rPr>
                <w:rFonts w:asciiTheme="majorHAnsi" w:hAnsiTheme="majorHAnsi"/>
                <w:b/>
              </w:rPr>
            </w:pPr>
          </w:p>
          <w:p w14:paraId="4027226A" w14:textId="77777777" w:rsidR="009118BF" w:rsidRPr="00275DE2" w:rsidRDefault="009118BF" w:rsidP="00C975C1">
            <w:pPr>
              <w:rPr>
                <w:rFonts w:asciiTheme="majorHAnsi" w:hAnsiTheme="majorHAnsi"/>
                <w:b/>
              </w:rPr>
            </w:pPr>
          </w:p>
          <w:p w14:paraId="386007F6" w14:textId="77777777" w:rsidR="009118BF" w:rsidRPr="00275DE2" w:rsidRDefault="009118BF" w:rsidP="00C975C1">
            <w:pPr>
              <w:rPr>
                <w:rFonts w:asciiTheme="majorHAnsi" w:hAnsiTheme="majorHAnsi"/>
                <w:b/>
              </w:rPr>
            </w:pPr>
          </w:p>
          <w:p w14:paraId="571E3ED5" w14:textId="77777777" w:rsidR="009118BF" w:rsidRPr="00275DE2" w:rsidRDefault="009118BF" w:rsidP="00C975C1">
            <w:pPr>
              <w:rPr>
                <w:rFonts w:asciiTheme="majorHAnsi" w:hAnsiTheme="majorHAnsi"/>
                <w:b/>
              </w:rPr>
            </w:pPr>
          </w:p>
          <w:p w14:paraId="3E5D62BF" w14:textId="77777777" w:rsidR="009118BF" w:rsidRPr="00275DE2" w:rsidRDefault="009118BF" w:rsidP="00C975C1">
            <w:pPr>
              <w:rPr>
                <w:rFonts w:asciiTheme="majorHAnsi" w:hAnsiTheme="majorHAnsi"/>
                <w:b/>
              </w:rPr>
            </w:pPr>
          </w:p>
          <w:p w14:paraId="1FA20C69" w14:textId="77777777" w:rsidR="009118BF" w:rsidRPr="00275DE2" w:rsidRDefault="009118BF" w:rsidP="00C975C1">
            <w:pPr>
              <w:rPr>
                <w:rFonts w:asciiTheme="majorHAnsi" w:hAnsiTheme="majorHAnsi"/>
                <w:b/>
              </w:rPr>
            </w:pPr>
          </w:p>
          <w:p w14:paraId="26C2D583" w14:textId="77777777" w:rsidR="009118BF" w:rsidRPr="00275DE2" w:rsidRDefault="009118BF" w:rsidP="00C975C1">
            <w:pPr>
              <w:rPr>
                <w:rFonts w:asciiTheme="majorHAnsi" w:hAnsiTheme="majorHAnsi"/>
                <w:b/>
              </w:rPr>
            </w:pPr>
          </w:p>
        </w:tc>
        <w:tc>
          <w:tcPr>
            <w:tcW w:w="5228"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864"/>
            </w:tblGrid>
            <w:tr w:rsidR="009118BF" w:rsidRPr="00275DE2" w14:paraId="4275C879" w14:textId="77777777" w:rsidTr="00C975C1">
              <w:trPr>
                <w:trHeight w:val="814"/>
              </w:trPr>
              <w:tc>
                <w:tcPr>
                  <w:tcW w:w="3138" w:type="dxa"/>
                  <w:tcBorders>
                    <w:top w:val="single" w:sz="4" w:space="0" w:color="auto"/>
                    <w:left w:val="single" w:sz="4" w:space="0" w:color="auto"/>
                    <w:bottom w:val="single" w:sz="4" w:space="0" w:color="auto"/>
                    <w:right w:val="single" w:sz="4" w:space="0" w:color="auto"/>
                  </w:tcBorders>
                  <w:hideMark/>
                </w:tcPr>
                <w:p w14:paraId="1B85D35D"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1864" w:type="dxa"/>
                  <w:tcBorders>
                    <w:top w:val="single" w:sz="4" w:space="0" w:color="auto"/>
                    <w:left w:val="single" w:sz="4" w:space="0" w:color="auto"/>
                    <w:bottom w:val="single" w:sz="4" w:space="0" w:color="auto"/>
                    <w:right w:val="single" w:sz="4" w:space="0" w:color="auto"/>
                  </w:tcBorders>
                  <w:hideMark/>
                </w:tcPr>
                <w:p w14:paraId="780A6947"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2E982F2A" w14:textId="77777777" w:rsidTr="00C975C1">
              <w:trPr>
                <w:trHeight w:val="358"/>
              </w:trPr>
              <w:tc>
                <w:tcPr>
                  <w:tcW w:w="3138" w:type="dxa"/>
                  <w:tcBorders>
                    <w:top w:val="single" w:sz="4" w:space="0" w:color="auto"/>
                    <w:left w:val="single" w:sz="4" w:space="0" w:color="auto"/>
                    <w:bottom w:val="single" w:sz="4" w:space="0" w:color="auto"/>
                    <w:right w:val="single" w:sz="4" w:space="0" w:color="auto"/>
                  </w:tcBorders>
                  <w:hideMark/>
                </w:tcPr>
                <w:p w14:paraId="3B989137" w14:textId="77777777" w:rsidR="009118BF" w:rsidRPr="00275DE2" w:rsidRDefault="009118BF" w:rsidP="00C975C1">
                  <w:pPr>
                    <w:rPr>
                      <w:rFonts w:asciiTheme="majorHAnsi" w:hAnsiTheme="majorHAnsi"/>
                    </w:rPr>
                  </w:pPr>
                  <w:r w:rsidRPr="00275DE2">
                    <w:rPr>
                      <w:rFonts w:asciiTheme="majorHAnsi" w:hAnsiTheme="majorHAnsi"/>
                    </w:rPr>
                    <w:t>Διαλέξεις,  φροντιστηριακές  ασκήσεις σε θέματα υγείας και ασφάλειας, Ασκήσεις, μελέτη περιπτώσεων, χρήση βάσεως  Υπουργείου Εργασίας, Σχετικών Ευρωπαϊκών (</w:t>
                  </w:r>
                  <w:r w:rsidRPr="00275DE2">
                    <w:rPr>
                      <w:rFonts w:asciiTheme="majorHAnsi" w:hAnsiTheme="majorHAnsi"/>
                      <w:lang w:val="en-US"/>
                    </w:rPr>
                    <w:t>FOHNEU</w:t>
                  </w:r>
                  <w:r w:rsidRPr="00275DE2">
                    <w:rPr>
                      <w:rFonts w:asciiTheme="majorHAnsi" w:hAnsiTheme="majorHAnsi"/>
                    </w:rPr>
                    <w:t xml:space="preserve">, </w:t>
                  </w:r>
                  <w:r w:rsidRPr="00275DE2">
                    <w:rPr>
                      <w:rFonts w:asciiTheme="majorHAnsi" w:hAnsiTheme="majorHAnsi"/>
                      <w:lang w:val="en-US"/>
                    </w:rPr>
                    <w:t>EU</w:t>
                  </w:r>
                  <w:r w:rsidRPr="00275DE2">
                    <w:rPr>
                      <w:rFonts w:asciiTheme="majorHAnsi" w:hAnsiTheme="majorHAnsi"/>
                    </w:rPr>
                    <w:t>-</w:t>
                  </w:r>
                  <w:r w:rsidRPr="00275DE2">
                    <w:rPr>
                      <w:rFonts w:asciiTheme="majorHAnsi" w:hAnsiTheme="majorHAnsi"/>
                      <w:lang w:val="en-US"/>
                    </w:rPr>
                    <w:t>OSHA</w:t>
                  </w:r>
                  <w:r w:rsidRPr="00275DE2">
                    <w:rPr>
                      <w:rFonts w:asciiTheme="majorHAnsi" w:hAnsiTheme="majorHAnsi"/>
                    </w:rPr>
                    <w:t>) και Διεθνών φορέων (</w:t>
                  </w:r>
                  <w:r w:rsidRPr="00275DE2">
                    <w:rPr>
                      <w:rFonts w:asciiTheme="majorHAnsi" w:hAnsiTheme="majorHAnsi"/>
                      <w:lang w:val="en-US"/>
                    </w:rPr>
                    <w:t>ILO</w:t>
                  </w:r>
                  <w:r w:rsidRPr="00275DE2">
                    <w:rPr>
                      <w:rFonts w:asciiTheme="majorHAnsi" w:hAnsiTheme="majorHAnsi"/>
                    </w:rPr>
                    <w:t xml:space="preserve">, </w:t>
                  </w:r>
                  <w:r w:rsidRPr="00275DE2">
                    <w:rPr>
                      <w:rFonts w:asciiTheme="majorHAnsi" w:hAnsiTheme="majorHAnsi"/>
                      <w:lang w:val="en-US"/>
                    </w:rPr>
                    <w:t>ICOH</w:t>
                  </w:r>
                  <w:r w:rsidRPr="00275DE2">
                    <w:rPr>
                      <w:rFonts w:asciiTheme="majorHAnsi" w:hAnsiTheme="majorHAnsi"/>
                    </w:rPr>
                    <w:t xml:space="preserve">) κλπ), άσκηση σε ομάδες σε εργασιακούς χώρους, χρήση φορητών </w:t>
                  </w:r>
                  <w:r w:rsidRPr="00275DE2">
                    <w:rPr>
                      <w:rFonts w:asciiTheme="majorHAnsi" w:hAnsiTheme="majorHAnsi"/>
                    </w:rPr>
                    <w:lastRenderedPageBreak/>
                    <w:t xml:space="preserve">οργάνων τμήματος για εκμάθηση και εξάσκηση στη σπιρομέτρηση, ακοομέτρηση, οπτική εξέταση κλπ εκπαιδευτικές επισκέψεις φοιτητών / διαλέξεις επιστημόνων ή άλλες δραστηριότητες σε συνεργασία με τοπικούς, περιφερειακούς ή εθνικούς κοινωνικούς, πολιτιστικούς και παραγωγικούς φορείς. </w:t>
                  </w:r>
                </w:p>
              </w:tc>
              <w:tc>
                <w:tcPr>
                  <w:tcW w:w="1864" w:type="dxa"/>
                  <w:tcBorders>
                    <w:top w:val="single" w:sz="4" w:space="0" w:color="auto"/>
                    <w:left w:val="single" w:sz="4" w:space="0" w:color="auto"/>
                    <w:bottom w:val="single" w:sz="4" w:space="0" w:color="auto"/>
                    <w:right w:val="single" w:sz="4" w:space="0" w:color="auto"/>
                  </w:tcBorders>
                  <w:hideMark/>
                </w:tcPr>
                <w:p w14:paraId="6707BADA" w14:textId="77777777" w:rsidR="009118BF" w:rsidRPr="00275DE2" w:rsidRDefault="009118BF" w:rsidP="00C975C1">
                  <w:pPr>
                    <w:rPr>
                      <w:rFonts w:asciiTheme="majorHAnsi" w:hAnsiTheme="majorHAnsi"/>
                    </w:rPr>
                  </w:pPr>
                  <w:r w:rsidRPr="00275DE2">
                    <w:rPr>
                      <w:rFonts w:asciiTheme="majorHAnsi" w:hAnsiTheme="majorHAnsi"/>
                    </w:rPr>
                    <w:lastRenderedPageBreak/>
                    <w:t>49 ώρες</w:t>
                  </w:r>
                </w:p>
              </w:tc>
            </w:tr>
            <w:tr w:rsidR="009118BF" w:rsidRPr="00275DE2" w14:paraId="1F8C9812" w14:textId="77777777" w:rsidTr="00C975C1">
              <w:trPr>
                <w:trHeight w:val="337"/>
              </w:trPr>
              <w:tc>
                <w:tcPr>
                  <w:tcW w:w="3138" w:type="dxa"/>
                  <w:tcBorders>
                    <w:top w:val="single" w:sz="4" w:space="0" w:color="auto"/>
                    <w:left w:val="single" w:sz="4" w:space="0" w:color="auto"/>
                    <w:bottom w:val="single" w:sz="4" w:space="0" w:color="auto"/>
                    <w:right w:val="single" w:sz="4" w:space="0" w:color="auto"/>
                  </w:tcBorders>
                  <w:hideMark/>
                </w:tcPr>
                <w:p w14:paraId="1F561C4D" w14:textId="77777777" w:rsidR="009118BF" w:rsidRPr="00275DE2" w:rsidRDefault="009118BF" w:rsidP="00C975C1">
                  <w:pPr>
                    <w:jc w:val="both"/>
                    <w:rPr>
                      <w:rFonts w:asciiTheme="majorHAnsi" w:hAnsiTheme="majorHAnsi"/>
                    </w:rPr>
                  </w:pPr>
                  <w:r w:rsidRPr="00275DE2">
                    <w:rPr>
                      <w:rFonts w:asciiTheme="majorHAnsi" w:hAnsiTheme="majorHAnsi"/>
                    </w:rPr>
                    <w:t>Φροντιστήριο</w:t>
                  </w:r>
                </w:p>
              </w:tc>
              <w:tc>
                <w:tcPr>
                  <w:tcW w:w="1864" w:type="dxa"/>
                  <w:tcBorders>
                    <w:top w:val="single" w:sz="4" w:space="0" w:color="auto"/>
                    <w:left w:val="single" w:sz="4" w:space="0" w:color="auto"/>
                    <w:bottom w:val="single" w:sz="4" w:space="0" w:color="auto"/>
                    <w:right w:val="single" w:sz="4" w:space="0" w:color="auto"/>
                  </w:tcBorders>
                  <w:hideMark/>
                </w:tcPr>
                <w:p w14:paraId="458878BC"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7ABD5961" w14:textId="77777777" w:rsidTr="00C975C1">
              <w:trPr>
                <w:trHeight w:val="358"/>
              </w:trPr>
              <w:tc>
                <w:tcPr>
                  <w:tcW w:w="3138" w:type="dxa"/>
                  <w:tcBorders>
                    <w:top w:val="single" w:sz="4" w:space="0" w:color="auto"/>
                    <w:left w:val="single" w:sz="4" w:space="0" w:color="auto"/>
                    <w:bottom w:val="single" w:sz="4" w:space="0" w:color="auto"/>
                    <w:right w:val="single" w:sz="4" w:space="0" w:color="auto"/>
                  </w:tcBorders>
                  <w:hideMark/>
                </w:tcPr>
                <w:p w14:paraId="6FB2A0DC"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32D20C36"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1864" w:type="dxa"/>
                  <w:tcBorders>
                    <w:top w:val="single" w:sz="4" w:space="0" w:color="auto"/>
                    <w:left w:val="single" w:sz="4" w:space="0" w:color="auto"/>
                    <w:bottom w:val="single" w:sz="4" w:space="0" w:color="auto"/>
                    <w:right w:val="single" w:sz="4" w:space="0" w:color="auto"/>
                  </w:tcBorders>
                  <w:hideMark/>
                </w:tcPr>
                <w:p w14:paraId="3F2B49DC" w14:textId="77777777" w:rsidR="009118BF" w:rsidRPr="00275DE2" w:rsidRDefault="009118BF" w:rsidP="00C975C1">
                  <w:pPr>
                    <w:rPr>
                      <w:rFonts w:asciiTheme="majorHAnsi" w:hAnsiTheme="majorHAnsi"/>
                    </w:rPr>
                  </w:pPr>
                  <w:r w:rsidRPr="00275DE2">
                    <w:rPr>
                      <w:rFonts w:asciiTheme="majorHAnsi" w:hAnsiTheme="majorHAnsi"/>
                    </w:rPr>
                    <w:t xml:space="preserve">75 ώρες (3 </w:t>
                  </w:r>
                  <w:r w:rsidRPr="00275DE2">
                    <w:rPr>
                      <w:rFonts w:asciiTheme="majorHAnsi" w:hAnsiTheme="majorHAnsi"/>
                      <w:lang w:val="en-US"/>
                    </w:rPr>
                    <w:t>ECTS</w:t>
                  </w:r>
                  <w:r w:rsidRPr="00275DE2">
                    <w:rPr>
                      <w:rFonts w:asciiTheme="majorHAnsi" w:hAnsiTheme="majorHAnsi"/>
                    </w:rPr>
                    <w:t>)</w:t>
                  </w:r>
                </w:p>
              </w:tc>
            </w:tr>
          </w:tbl>
          <w:p w14:paraId="4D1AE3FC" w14:textId="77777777" w:rsidR="009118BF" w:rsidRPr="00275DE2" w:rsidRDefault="009118BF" w:rsidP="00C975C1">
            <w:pPr>
              <w:rPr>
                <w:rFonts w:asciiTheme="majorHAnsi" w:hAnsiTheme="majorHAnsi"/>
              </w:rPr>
            </w:pPr>
          </w:p>
        </w:tc>
      </w:tr>
      <w:tr w:rsidR="009118BF" w:rsidRPr="00275DE2" w14:paraId="6F2DF175"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1D31C60" w14:textId="77777777" w:rsidR="009118BF" w:rsidRPr="00275DE2" w:rsidRDefault="009118BF" w:rsidP="00C975C1">
            <w:pPr>
              <w:rPr>
                <w:rFonts w:asciiTheme="majorHAnsi" w:hAnsiTheme="majorHAnsi"/>
                <w:b/>
              </w:rPr>
            </w:pPr>
            <w:r w:rsidRPr="00275DE2">
              <w:rPr>
                <w:rFonts w:asciiTheme="majorHAnsi" w:hAnsiTheme="majorHAnsi"/>
                <w:b/>
              </w:rPr>
              <w:lastRenderedPageBreak/>
              <w:t>Αξιολόγηση Φοιτητών</w:t>
            </w:r>
          </w:p>
        </w:tc>
        <w:tc>
          <w:tcPr>
            <w:tcW w:w="5228" w:type="dxa"/>
            <w:gridSpan w:val="2"/>
            <w:tcBorders>
              <w:top w:val="single" w:sz="4" w:space="0" w:color="auto"/>
              <w:left w:val="single" w:sz="4" w:space="0" w:color="auto"/>
              <w:bottom w:val="single" w:sz="4" w:space="0" w:color="auto"/>
              <w:right w:val="single" w:sz="4" w:space="0" w:color="auto"/>
            </w:tcBorders>
            <w:hideMark/>
          </w:tcPr>
          <w:p w14:paraId="5AF474B4" w14:textId="77777777" w:rsidR="009118BF" w:rsidRPr="00275DE2" w:rsidRDefault="009118BF" w:rsidP="00C975C1">
            <w:pPr>
              <w:jc w:val="both"/>
              <w:rPr>
                <w:rFonts w:asciiTheme="majorHAnsi" w:hAnsiTheme="majorHAnsi"/>
              </w:rPr>
            </w:pPr>
            <w:r w:rsidRPr="00275DE2">
              <w:rPr>
                <w:rFonts w:asciiTheme="majorHAnsi" w:hAnsiTheme="majorHAnsi"/>
              </w:rPr>
              <w:t>Γραπτές ή προφορικές εξετάσεις (100%)</w:t>
            </w:r>
          </w:p>
        </w:tc>
      </w:tr>
      <w:tr w:rsidR="009118BF" w:rsidRPr="00275DE2" w14:paraId="01495FB2" w14:textId="77777777" w:rsidTr="00C975C1">
        <w:trPr>
          <w:jc w:val="center"/>
        </w:trPr>
        <w:tc>
          <w:tcPr>
            <w:tcW w:w="10089" w:type="dxa"/>
            <w:gridSpan w:val="4"/>
            <w:tcBorders>
              <w:top w:val="single" w:sz="4" w:space="0" w:color="auto"/>
              <w:left w:val="nil"/>
              <w:bottom w:val="single" w:sz="4" w:space="0" w:color="auto"/>
              <w:right w:val="nil"/>
            </w:tcBorders>
          </w:tcPr>
          <w:p w14:paraId="50950E10" w14:textId="77777777" w:rsidR="009118BF" w:rsidRPr="00275DE2" w:rsidRDefault="009118BF" w:rsidP="00C975C1">
            <w:pPr>
              <w:rPr>
                <w:rFonts w:asciiTheme="majorHAnsi" w:eastAsia="Times New Roman" w:hAnsiTheme="majorHAnsi" w:cs="Cambria"/>
                <w:b/>
                <w:bCs/>
                <w:lang w:val="en-GB"/>
              </w:rPr>
            </w:pPr>
          </w:p>
        </w:tc>
      </w:tr>
      <w:tr w:rsidR="009118BF" w:rsidRPr="00275DE2" w14:paraId="60198558"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6E8E802"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31D20721" w14:textId="77777777" w:rsidTr="00C975C1">
        <w:trPr>
          <w:trHeight w:val="627"/>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4E1D66A5" w14:textId="77777777" w:rsidR="009118BF" w:rsidRPr="00275DE2" w:rsidRDefault="009118BF" w:rsidP="00C975C1">
            <w:pPr>
              <w:numPr>
                <w:ilvl w:val="0"/>
                <w:numId w:val="77"/>
              </w:numPr>
              <w:rPr>
                <w:rFonts w:asciiTheme="majorHAnsi" w:hAnsiTheme="majorHAnsi"/>
              </w:rPr>
            </w:pPr>
            <w:r w:rsidRPr="00275DE2">
              <w:rPr>
                <w:rFonts w:asciiTheme="majorHAnsi" w:hAnsiTheme="majorHAnsi"/>
              </w:rPr>
              <w:t>Υγεία και Εργασία, Ε. Βελονάκης, Π. Σουρτζή.Εκδ. ΒΗΤΑ, Αθήνα, 2009.</w:t>
            </w:r>
          </w:p>
          <w:p w14:paraId="58F7B470" w14:textId="77777777" w:rsidR="009118BF" w:rsidRPr="00275DE2" w:rsidRDefault="009118BF" w:rsidP="00C975C1">
            <w:pPr>
              <w:numPr>
                <w:ilvl w:val="0"/>
                <w:numId w:val="77"/>
              </w:numPr>
              <w:rPr>
                <w:rFonts w:asciiTheme="majorHAnsi" w:hAnsiTheme="majorHAnsi"/>
              </w:rPr>
            </w:pPr>
            <w:r w:rsidRPr="00275DE2">
              <w:rPr>
                <w:rFonts w:asciiTheme="majorHAnsi" w:hAnsiTheme="majorHAnsi"/>
              </w:rPr>
              <w:t>Ιατρική της εργασίας, Α. Λινού. Εκδ. ΒΗΤΑ, Αθήνα, 2015.</w:t>
            </w:r>
          </w:p>
        </w:tc>
      </w:tr>
    </w:tbl>
    <w:p w14:paraId="616839AE" w14:textId="77777777" w:rsidR="009118BF" w:rsidRPr="00275DE2" w:rsidRDefault="009118BF" w:rsidP="009118BF">
      <w:pPr>
        <w:rPr>
          <w:rFonts w:asciiTheme="majorHAnsi" w:hAnsiTheme="majorHAnsi"/>
        </w:rPr>
      </w:pPr>
    </w:p>
    <w:p w14:paraId="7679A6FE" w14:textId="77777777" w:rsidR="009118BF" w:rsidRPr="00275DE2" w:rsidRDefault="009118BF" w:rsidP="009118BF">
      <w:pPr>
        <w:shd w:val="clear" w:color="auto" w:fill="FFFFFF"/>
        <w:jc w:val="center"/>
        <w:rPr>
          <w:rFonts w:asciiTheme="majorHAnsi" w:hAnsiTheme="majorHAnsi"/>
          <w:b/>
          <w:bCs/>
          <w:spacing w:val="22"/>
          <w:lang w:val="en-US"/>
        </w:rPr>
      </w:pPr>
      <w:r w:rsidRPr="00472B3B">
        <w:rPr>
          <w:rFonts w:asciiTheme="majorHAnsi" w:hAnsiTheme="majorHAnsi"/>
          <w:b/>
          <w:bCs/>
          <w:spacing w:val="22"/>
        </w:rPr>
        <w:t>ΚΟΙΝΩΝΙΟΛΟΓΙΑ ΤΗΣ ΥΓΕΙΑΣ</w:t>
      </w:r>
    </w:p>
    <w:p w14:paraId="340855DC" w14:textId="77777777" w:rsidR="009118BF" w:rsidRPr="00275DE2" w:rsidRDefault="009118BF" w:rsidP="009118BF">
      <w:pPr>
        <w:shd w:val="clear" w:color="auto" w:fill="FFFFFF"/>
        <w:rPr>
          <w:rFonts w:asciiTheme="majorHAnsi" w:hAnsiTheme="majorHAnsi"/>
          <w:b/>
          <w:bCs/>
          <w:spacing w:val="22"/>
          <w:sz w:val="22"/>
          <w:szCs w:val="22"/>
          <w:lang w:val="en-US"/>
        </w:rPr>
      </w:pPr>
    </w:p>
    <w:tbl>
      <w:tblPr>
        <w:tblW w:w="9930" w:type="dxa"/>
        <w:jc w:val="center"/>
        <w:tblLayout w:type="fixed"/>
        <w:tblCellMar>
          <w:left w:w="40" w:type="dxa"/>
          <w:right w:w="40" w:type="dxa"/>
        </w:tblCellMar>
        <w:tblLook w:val="04A0" w:firstRow="1" w:lastRow="0" w:firstColumn="1" w:lastColumn="0" w:noHBand="0" w:noVBand="1"/>
      </w:tblPr>
      <w:tblGrid>
        <w:gridCol w:w="2696"/>
        <w:gridCol w:w="2370"/>
        <w:gridCol w:w="325"/>
        <w:gridCol w:w="1660"/>
        <w:gridCol w:w="1177"/>
        <w:gridCol w:w="1702"/>
      </w:tblGrid>
      <w:tr w:rsidR="009118BF" w:rsidRPr="00275DE2" w14:paraId="7F6C5CA9" w14:textId="77777777" w:rsidTr="00C975C1">
        <w:trPr>
          <w:trHeight w:hRule="exact" w:val="254"/>
          <w:jc w:val="center"/>
        </w:trPr>
        <w:tc>
          <w:tcPr>
            <w:tcW w:w="2694" w:type="dxa"/>
            <w:tcBorders>
              <w:top w:val="single" w:sz="6" w:space="0" w:color="auto"/>
              <w:left w:val="single" w:sz="6" w:space="0" w:color="auto"/>
              <w:bottom w:val="single" w:sz="6" w:space="0" w:color="auto"/>
              <w:right w:val="single" w:sz="6" w:space="0" w:color="auto"/>
            </w:tcBorders>
            <w:shd w:val="clear" w:color="auto" w:fill="DBE5F1"/>
            <w:hideMark/>
          </w:tcPr>
          <w:p w14:paraId="3ED2AEDD" w14:textId="77777777" w:rsidR="009118BF" w:rsidRPr="00275DE2" w:rsidRDefault="009118BF" w:rsidP="00C975C1">
            <w:pPr>
              <w:jc w:val="right"/>
              <w:rPr>
                <w:rFonts w:asciiTheme="majorHAnsi" w:hAnsiTheme="majorHAnsi"/>
                <w:b/>
              </w:rPr>
            </w:pPr>
            <w:r w:rsidRPr="00275DE2">
              <w:rPr>
                <w:rFonts w:asciiTheme="majorHAnsi" w:hAnsiTheme="majorHAnsi"/>
                <w:b/>
              </w:rPr>
              <w:t>ΣΧΟΛΗ</w:t>
            </w:r>
          </w:p>
        </w:tc>
        <w:tc>
          <w:tcPr>
            <w:tcW w:w="7229"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338B3B3D" w14:textId="77777777" w:rsidR="009118BF" w:rsidRPr="00275DE2" w:rsidRDefault="009118BF" w:rsidP="00C975C1">
            <w:pPr>
              <w:shd w:val="clear" w:color="auto" w:fill="FFFFFF"/>
              <w:ind w:left="161"/>
              <w:rPr>
                <w:rFonts w:asciiTheme="majorHAnsi" w:hAnsiTheme="majorHAnsi"/>
              </w:rPr>
            </w:pPr>
            <w:r w:rsidRPr="00275DE2">
              <w:rPr>
                <w:rFonts w:asciiTheme="majorHAnsi" w:hAnsiTheme="majorHAnsi"/>
              </w:rPr>
              <w:t>Σχολή Επιστημών Υγείας</w:t>
            </w:r>
          </w:p>
        </w:tc>
      </w:tr>
      <w:tr w:rsidR="009118BF" w:rsidRPr="00275DE2" w14:paraId="1077107A" w14:textId="77777777" w:rsidTr="00C975C1">
        <w:trPr>
          <w:trHeight w:hRule="exact" w:val="254"/>
          <w:jc w:val="center"/>
        </w:trPr>
        <w:tc>
          <w:tcPr>
            <w:tcW w:w="2694" w:type="dxa"/>
            <w:tcBorders>
              <w:top w:val="single" w:sz="6" w:space="0" w:color="auto"/>
              <w:left w:val="single" w:sz="6" w:space="0" w:color="auto"/>
              <w:bottom w:val="single" w:sz="6" w:space="0" w:color="auto"/>
              <w:right w:val="single" w:sz="6" w:space="0" w:color="auto"/>
            </w:tcBorders>
            <w:shd w:val="clear" w:color="auto" w:fill="DBE5F1"/>
            <w:hideMark/>
          </w:tcPr>
          <w:p w14:paraId="7B2BC6DD" w14:textId="77777777" w:rsidR="009118BF" w:rsidRPr="00275DE2" w:rsidRDefault="009118BF" w:rsidP="00C975C1">
            <w:pPr>
              <w:jc w:val="right"/>
              <w:rPr>
                <w:rFonts w:asciiTheme="majorHAnsi" w:hAnsiTheme="majorHAnsi"/>
                <w:b/>
              </w:rPr>
            </w:pPr>
            <w:r w:rsidRPr="00275DE2">
              <w:rPr>
                <w:rFonts w:asciiTheme="majorHAnsi" w:hAnsiTheme="majorHAnsi"/>
                <w:b/>
              </w:rPr>
              <w:t>ΤΜΗΜΑ</w:t>
            </w:r>
          </w:p>
        </w:tc>
        <w:tc>
          <w:tcPr>
            <w:tcW w:w="7229"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5978F5B5" w14:textId="77777777" w:rsidR="009118BF" w:rsidRPr="00275DE2" w:rsidRDefault="009118BF" w:rsidP="00C975C1">
            <w:pPr>
              <w:shd w:val="clear" w:color="auto" w:fill="FFFFFF"/>
              <w:rPr>
                <w:rFonts w:asciiTheme="majorHAnsi" w:hAnsiTheme="majorHAnsi"/>
              </w:rPr>
            </w:pPr>
            <w:r w:rsidRPr="00275DE2">
              <w:rPr>
                <w:rFonts w:asciiTheme="majorHAnsi" w:hAnsiTheme="majorHAnsi"/>
              </w:rPr>
              <w:t xml:space="preserve">   Νοσηλευτικής</w:t>
            </w:r>
          </w:p>
        </w:tc>
      </w:tr>
      <w:tr w:rsidR="009118BF" w:rsidRPr="00275DE2" w14:paraId="0A9A5BC8" w14:textId="77777777" w:rsidTr="00C975C1">
        <w:trPr>
          <w:trHeight w:hRule="exact" w:val="254"/>
          <w:jc w:val="center"/>
        </w:trPr>
        <w:tc>
          <w:tcPr>
            <w:tcW w:w="2694" w:type="dxa"/>
            <w:tcBorders>
              <w:top w:val="single" w:sz="6" w:space="0" w:color="auto"/>
              <w:left w:val="single" w:sz="6" w:space="0" w:color="auto"/>
              <w:bottom w:val="single" w:sz="6" w:space="0" w:color="auto"/>
              <w:right w:val="single" w:sz="6" w:space="0" w:color="auto"/>
            </w:tcBorders>
            <w:shd w:val="clear" w:color="auto" w:fill="DBE5F1"/>
            <w:hideMark/>
          </w:tcPr>
          <w:p w14:paraId="42BFC521" w14:textId="77777777" w:rsidR="009118BF" w:rsidRPr="00275DE2" w:rsidRDefault="009118BF" w:rsidP="00C975C1">
            <w:pPr>
              <w:jc w:val="right"/>
              <w:rPr>
                <w:rFonts w:asciiTheme="majorHAnsi" w:hAnsiTheme="majorHAnsi"/>
                <w:b/>
              </w:rPr>
            </w:pPr>
            <w:r w:rsidRPr="00275DE2">
              <w:rPr>
                <w:rFonts w:asciiTheme="majorHAnsi" w:hAnsiTheme="majorHAnsi"/>
                <w:b/>
              </w:rPr>
              <w:t>ΕΠΙΠΕΔΟ ΣΠΟΥΔΩΝ</w:t>
            </w:r>
          </w:p>
        </w:tc>
        <w:tc>
          <w:tcPr>
            <w:tcW w:w="7229"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51FA4E4A" w14:textId="77777777" w:rsidR="009118BF" w:rsidRPr="00275DE2" w:rsidRDefault="009118BF" w:rsidP="00C975C1">
            <w:pPr>
              <w:shd w:val="clear" w:color="auto" w:fill="FFFFFF"/>
              <w:ind w:left="161"/>
              <w:rPr>
                <w:rFonts w:asciiTheme="majorHAnsi" w:hAnsiTheme="majorHAnsi"/>
              </w:rPr>
            </w:pPr>
            <w:r w:rsidRPr="00275DE2">
              <w:rPr>
                <w:rFonts w:asciiTheme="majorHAnsi" w:hAnsiTheme="majorHAnsi"/>
              </w:rPr>
              <w:t xml:space="preserve">Προπτυχιακό </w:t>
            </w:r>
          </w:p>
        </w:tc>
      </w:tr>
      <w:tr w:rsidR="009118BF" w:rsidRPr="00275DE2" w14:paraId="7D1F9ADA" w14:textId="77777777" w:rsidTr="00C975C1">
        <w:trPr>
          <w:trHeight w:hRule="exact" w:val="563"/>
          <w:jc w:val="center"/>
        </w:trPr>
        <w:tc>
          <w:tcPr>
            <w:tcW w:w="2694" w:type="dxa"/>
            <w:tcBorders>
              <w:top w:val="single" w:sz="6" w:space="0" w:color="auto"/>
              <w:left w:val="single" w:sz="6" w:space="0" w:color="auto"/>
              <w:bottom w:val="single" w:sz="6" w:space="0" w:color="auto"/>
              <w:right w:val="single" w:sz="6" w:space="0" w:color="auto"/>
            </w:tcBorders>
            <w:shd w:val="clear" w:color="auto" w:fill="DBE5F1"/>
            <w:hideMark/>
          </w:tcPr>
          <w:p w14:paraId="5EBFB489" w14:textId="77777777" w:rsidR="009118BF" w:rsidRPr="00275DE2" w:rsidRDefault="009118BF" w:rsidP="00C975C1">
            <w:pPr>
              <w:jc w:val="right"/>
              <w:rPr>
                <w:rFonts w:asciiTheme="majorHAnsi" w:hAnsiTheme="majorHAnsi"/>
                <w:b/>
              </w:rPr>
            </w:pPr>
            <w:r w:rsidRPr="00275DE2">
              <w:rPr>
                <w:rFonts w:asciiTheme="majorHAnsi" w:hAnsiTheme="majorHAnsi"/>
                <w:b/>
              </w:rPr>
              <w:t>ΚΩΔΙΚΟΣ ΜΑΘΗΜΑΤΟΣ</w:t>
            </w:r>
          </w:p>
        </w:tc>
        <w:tc>
          <w:tcPr>
            <w:tcW w:w="2368" w:type="dxa"/>
            <w:tcBorders>
              <w:top w:val="single" w:sz="6" w:space="0" w:color="auto"/>
              <w:left w:val="single" w:sz="6" w:space="0" w:color="auto"/>
              <w:bottom w:val="single" w:sz="6" w:space="0" w:color="auto"/>
              <w:right w:val="single" w:sz="4" w:space="0" w:color="auto"/>
            </w:tcBorders>
            <w:shd w:val="clear" w:color="auto" w:fill="FFFFFF"/>
            <w:hideMark/>
          </w:tcPr>
          <w:p w14:paraId="7B7DE467" w14:textId="77777777" w:rsidR="009118BF" w:rsidRPr="00275DE2" w:rsidRDefault="009118BF" w:rsidP="00C975C1">
            <w:pPr>
              <w:shd w:val="clear" w:color="auto" w:fill="FFFFFF"/>
              <w:rPr>
                <w:rFonts w:asciiTheme="majorHAnsi" w:hAnsiTheme="majorHAnsi"/>
                <w:b/>
              </w:rPr>
            </w:pPr>
            <w:r w:rsidRPr="00275DE2">
              <w:rPr>
                <w:rFonts w:asciiTheme="majorHAnsi" w:hAnsiTheme="majorHAnsi"/>
                <w:b/>
              </w:rPr>
              <w:t>ΥΠ16424</w:t>
            </w:r>
          </w:p>
        </w:tc>
        <w:tc>
          <w:tcPr>
            <w:tcW w:w="1984" w:type="dxa"/>
            <w:gridSpan w:val="2"/>
            <w:tcBorders>
              <w:top w:val="single" w:sz="6" w:space="0" w:color="auto"/>
              <w:left w:val="single" w:sz="4" w:space="0" w:color="auto"/>
              <w:bottom w:val="single" w:sz="6" w:space="0" w:color="auto"/>
              <w:right w:val="single" w:sz="4" w:space="0" w:color="auto"/>
            </w:tcBorders>
            <w:shd w:val="clear" w:color="auto" w:fill="FFFFFF"/>
            <w:hideMark/>
          </w:tcPr>
          <w:p w14:paraId="27B02E31" w14:textId="77777777" w:rsidR="009118BF" w:rsidRPr="00275DE2" w:rsidRDefault="009118BF" w:rsidP="00C975C1">
            <w:pPr>
              <w:shd w:val="clear" w:color="auto" w:fill="FFFFFF"/>
              <w:rPr>
                <w:rFonts w:asciiTheme="majorHAnsi" w:hAnsiTheme="majorHAnsi"/>
              </w:rPr>
            </w:pPr>
            <w:r w:rsidRPr="00275DE2">
              <w:rPr>
                <w:rFonts w:asciiTheme="majorHAnsi" w:hAnsiTheme="majorHAnsi"/>
                <w:b/>
                <w:bCs/>
              </w:rPr>
              <w:t>ΕΞΑΜΗΝΟ ΣΠΟΥΔΩΝ</w:t>
            </w:r>
          </w:p>
        </w:tc>
        <w:tc>
          <w:tcPr>
            <w:tcW w:w="2877"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CE8E17F" w14:textId="77777777" w:rsidR="009118BF" w:rsidRPr="00275DE2" w:rsidRDefault="009118BF" w:rsidP="00C975C1">
            <w:pPr>
              <w:shd w:val="clear" w:color="auto" w:fill="FFFFFF"/>
              <w:jc w:val="center"/>
              <w:rPr>
                <w:rFonts w:asciiTheme="majorHAnsi" w:hAnsiTheme="majorHAnsi"/>
                <w:b/>
                <w:lang w:val="en-US"/>
              </w:rPr>
            </w:pPr>
            <w:r w:rsidRPr="00275DE2">
              <w:rPr>
                <w:rFonts w:asciiTheme="majorHAnsi" w:hAnsiTheme="majorHAnsi"/>
                <w:b/>
                <w:lang w:val="en-US"/>
              </w:rPr>
              <w:t>4o</w:t>
            </w:r>
          </w:p>
        </w:tc>
      </w:tr>
      <w:tr w:rsidR="009118BF" w:rsidRPr="00275DE2" w14:paraId="06AA4B35" w14:textId="77777777" w:rsidTr="00C975C1">
        <w:trPr>
          <w:trHeight w:hRule="exact" w:val="294"/>
          <w:jc w:val="center"/>
        </w:trPr>
        <w:tc>
          <w:tcPr>
            <w:tcW w:w="2694" w:type="dxa"/>
            <w:tcBorders>
              <w:top w:val="single" w:sz="6" w:space="0" w:color="auto"/>
              <w:left w:val="single" w:sz="6" w:space="0" w:color="auto"/>
              <w:bottom w:val="single" w:sz="6" w:space="0" w:color="auto"/>
              <w:right w:val="single" w:sz="6" w:space="0" w:color="auto"/>
            </w:tcBorders>
            <w:shd w:val="clear" w:color="auto" w:fill="DBE5F1"/>
            <w:hideMark/>
          </w:tcPr>
          <w:p w14:paraId="4084959B" w14:textId="77777777" w:rsidR="009118BF" w:rsidRPr="00275DE2" w:rsidRDefault="009118BF" w:rsidP="00C975C1">
            <w:pPr>
              <w:jc w:val="right"/>
              <w:rPr>
                <w:rFonts w:asciiTheme="majorHAnsi" w:hAnsiTheme="majorHAnsi"/>
                <w:b/>
              </w:rPr>
            </w:pPr>
            <w:r w:rsidRPr="00275DE2">
              <w:rPr>
                <w:rFonts w:asciiTheme="majorHAnsi" w:hAnsiTheme="majorHAnsi"/>
                <w:b/>
              </w:rPr>
              <w:t>ΤΙΤΛΟΣ ΜΑΘΗΜΑΤΟΣ</w:t>
            </w:r>
          </w:p>
        </w:tc>
        <w:tc>
          <w:tcPr>
            <w:tcW w:w="7229"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396C3141" w14:textId="77777777" w:rsidR="009118BF" w:rsidRPr="00275DE2" w:rsidRDefault="009118BF" w:rsidP="00C975C1">
            <w:pPr>
              <w:shd w:val="clear" w:color="auto" w:fill="FFFFFF"/>
              <w:rPr>
                <w:rFonts w:asciiTheme="majorHAnsi" w:hAnsiTheme="majorHAnsi"/>
              </w:rPr>
            </w:pPr>
            <w:r w:rsidRPr="00275DE2">
              <w:rPr>
                <w:rFonts w:asciiTheme="majorHAnsi" w:hAnsiTheme="majorHAnsi"/>
              </w:rPr>
              <w:t>ΚΟΙΝΩΝΙΟΛΟΓΙΑ ΤΗΣ ΥΓΕΙΑΣ</w:t>
            </w:r>
          </w:p>
        </w:tc>
      </w:tr>
      <w:tr w:rsidR="009118BF" w:rsidRPr="00275DE2" w14:paraId="5E0DE343" w14:textId="77777777" w:rsidTr="00C975C1">
        <w:trPr>
          <w:trHeight w:hRule="exact" w:val="796"/>
          <w:jc w:val="center"/>
        </w:trPr>
        <w:tc>
          <w:tcPr>
            <w:tcW w:w="5387" w:type="dxa"/>
            <w:gridSpan w:val="3"/>
            <w:tcBorders>
              <w:top w:val="single" w:sz="6" w:space="0" w:color="auto"/>
              <w:left w:val="single" w:sz="6" w:space="0" w:color="auto"/>
              <w:bottom w:val="single" w:sz="6" w:space="0" w:color="auto"/>
              <w:right w:val="single" w:sz="6" w:space="0" w:color="auto"/>
            </w:tcBorders>
            <w:shd w:val="clear" w:color="auto" w:fill="DBE5F1"/>
            <w:vAlign w:val="center"/>
          </w:tcPr>
          <w:p w14:paraId="4E13D365" w14:textId="77777777" w:rsidR="009118BF" w:rsidRPr="00472B3B" w:rsidRDefault="009118BF" w:rsidP="00C975C1">
            <w:pPr>
              <w:jc w:val="center"/>
              <w:rPr>
                <w:rFonts w:asciiTheme="majorHAnsi" w:hAnsiTheme="majorHAnsi"/>
                <w:b/>
              </w:rPr>
            </w:pPr>
            <w:r w:rsidRPr="00472B3B">
              <w:rPr>
                <w:rFonts w:asciiTheme="majorHAnsi" w:hAnsiTheme="majorHAnsi"/>
                <w:b/>
              </w:rPr>
              <w:t>ΑΥΤΟΤΕΛΕΙΣ ΔΙΔΑΚΤΙΚΕΣ ΔΡΑΣΤΗΡΙΟΤΗΤΕΣ</w:t>
            </w:r>
          </w:p>
          <w:p w14:paraId="69A1AACC" w14:textId="77777777" w:rsidR="009118BF" w:rsidRPr="00472B3B" w:rsidRDefault="009118BF" w:rsidP="00C975C1">
            <w:pPr>
              <w:ind w:right="71"/>
              <w:jc w:val="both"/>
              <w:rPr>
                <w:rFonts w:asciiTheme="majorHAnsi" w:hAnsiTheme="majorHAnsi"/>
                <w:b/>
              </w:rPr>
            </w:pPr>
          </w:p>
        </w:tc>
        <w:tc>
          <w:tcPr>
            <w:tcW w:w="2835" w:type="dxa"/>
            <w:gridSpan w:val="2"/>
            <w:tcBorders>
              <w:top w:val="single" w:sz="6" w:space="0" w:color="auto"/>
              <w:left w:val="single" w:sz="6" w:space="0" w:color="auto"/>
              <w:bottom w:val="single" w:sz="6" w:space="0" w:color="auto"/>
              <w:right w:val="single" w:sz="6" w:space="0" w:color="auto"/>
            </w:tcBorders>
            <w:shd w:val="clear" w:color="auto" w:fill="DBE5F1"/>
            <w:vAlign w:val="center"/>
            <w:hideMark/>
          </w:tcPr>
          <w:p w14:paraId="7A223D88" w14:textId="77777777" w:rsidR="009118BF" w:rsidRPr="00472B3B" w:rsidRDefault="009118BF" w:rsidP="00C975C1">
            <w:pPr>
              <w:rPr>
                <w:rFonts w:asciiTheme="majorHAnsi" w:hAnsiTheme="majorHAnsi"/>
                <w:b/>
              </w:rPr>
            </w:pPr>
            <w:r w:rsidRPr="00472B3B">
              <w:rPr>
                <w:rFonts w:asciiTheme="majorHAnsi" w:hAnsiTheme="majorHAnsi"/>
                <w:b/>
              </w:rPr>
              <w:t xml:space="preserve">      ΕΒΔΟΜΑΔΙΑΙΕΣ ΩΡΕΣ</w:t>
            </w:r>
          </w:p>
          <w:p w14:paraId="0E9F7A0E" w14:textId="77777777" w:rsidR="009118BF" w:rsidRPr="00472B3B" w:rsidRDefault="009118BF" w:rsidP="00C975C1">
            <w:pPr>
              <w:jc w:val="center"/>
              <w:rPr>
                <w:rFonts w:asciiTheme="majorHAnsi" w:hAnsiTheme="majorHAnsi"/>
                <w:b/>
              </w:rPr>
            </w:pPr>
            <w:r w:rsidRPr="00472B3B">
              <w:rPr>
                <w:rFonts w:asciiTheme="majorHAnsi" w:hAnsiTheme="majorHAnsi"/>
                <w:b/>
              </w:rPr>
              <w:t>ΔΙΔΑΣΚΑΛΙΑΣ</w:t>
            </w:r>
          </w:p>
        </w:tc>
        <w:tc>
          <w:tcPr>
            <w:tcW w:w="1701"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171A1114" w14:textId="77777777" w:rsidR="009118BF" w:rsidRPr="00275DE2" w:rsidRDefault="009118BF" w:rsidP="00C975C1">
            <w:pPr>
              <w:jc w:val="center"/>
              <w:rPr>
                <w:rFonts w:asciiTheme="majorHAnsi" w:hAnsiTheme="majorHAnsi"/>
                <w:b/>
              </w:rPr>
            </w:pPr>
            <w:r w:rsidRPr="00275DE2">
              <w:rPr>
                <w:rFonts w:asciiTheme="majorHAnsi" w:hAnsiTheme="majorHAnsi"/>
                <w:b/>
              </w:rPr>
              <w:t>ΠΙΣΤΩΤΙΚΕΣ ΜΟΝΑΔΕΣ</w:t>
            </w:r>
          </w:p>
        </w:tc>
      </w:tr>
      <w:tr w:rsidR="009118BF" w:rsidRPr="00275DE2" w14:paraId="5CF4F528" w14:textId="77777777" w:rsidTr="00C975C1">
        <w:trPr>
          <w:trHeight w:hRule="exact" w:val="553"/>
          <w:jc w:val="center"/>
        </w:trPr>
        <w:tc>
          <w:tcPr>
            <w:tcW w:w="5387"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5D4679E" w14:textId="77777777" w:rsidR="009118BF" w:rsidRPr="00472B3B" w:rsidRDefault="009118BF" w:rsidP="00C975C1">
            <w:pPr>
              <w:tabs>
                <w:tab w:val="left" w:pos="999"/>
              </w:tabs>
              <w:spacing w:before="60" w:after="60"/>
              <w:ind w:left="102"/>
              <w:jc w:val="both"/>
              <w:rPr>
                <w:rFonts w:asciiTheme="majorHAnsi" w:hAnsiTheme="majorHAnsi"/>
              </w:rPr>
            </w:pPr>
            <w:r w:rsidRPr="00472B3B">
              <w:rPr>
                <w:rFonts w:asciiTheme="majorHAnsi" w:hAnsiTheme="majorHAnsi"/>
              </w:rPr>
              <w:t>Θεωρία και φροντιστηριακή άσκηση</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5097EFEA" w14:textId="77777777" w:rsidR="009118BF" w:rsidRPr="00472B3B" w:rsidRDefault="009118BF" w:rsidP="00C975C1">
            <w:pPr>
              <w:jc w:val="center"/>
              <w:rPr>
                <w:rFonts w:asciiTheme="majorHAnsi" w:hAnsiTheme="majorHAnsi"/>
              </w:rPr>
            </w:pPr>
            <w:r w:rsidRPr="00472B3B">
              <w:rPr>
                <w:rFonts w:asciiTheme="majorHAnsi" w:hAnsiTheme="majorHAnsi"/>
                <w:b/>
              </w:rPr>
              <w:t xml:space="preserve"> 3 </w:t>
            </w:r>
            <w:r w:rsidRPr="00472B3B">
              <w:rPr>
                <w:rFonts w:asciiTheme="majorHAnsi" w:hAnsiTheme="majorHAnsi" w:cs="Arial"/>
              </w:rPr>
              <w:t xml:space="preserve">ώρες θεωρία και 1 </w:t>
            </w:r>
            <w:r>
              <w:rPr>
                <w:rFonts w:asciiTheme="majorHAnsi" w:hAnsiTheme="majorHAnsi" w:cs="Arial"/>
              </w:rPr>
              <w:t>ώ</w:t>
            </w:r>
            <w:r w:rsidRPr="00472B3B">
              <w:rPr>
                <w:rFonts w:asciiTheme="majorHAnsi" w:hAnsiTheme="majorHAnsi" w:cs="Arial"/>
              </w:rPr>
              <w:t xml:space="preserve">ρα φροντιστήριο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DBC3D7" w14:textId="77777777" w:rsidR="009118BF" w:rsidRPr="00275DE2" w:rsidRDefault="009118BF" w:rsidP="00C975C1">
            <w:pPr>
              <w:jc w:val="center"/>
              <w:rPr>
                <w:rFonts w:asciiTheme="majorHAnsi" w:hAnsiTheme="majorHAnsi"/>
                <w:b/>
              </w:rPr>
            </w:pPr>
            <w:r w:rsidRPr="00275DE2">
              <w:rPr>
                <w:rFonts w:asciiTheme="majorHAnsi" w:hAnsiTheme="majorHAnsi"/>
                <w:b/>
              </w:rPr>
              <w:t>4</w:t>
            </w:r>
          </w:p>
        </w:tc>
      </w:tr>
      <w:tr w:rsidR="009118BF" w:rsidRPr="00275DE2" w14:paraId="14419BD3" w14:textId="77777777" w:rsidTr="00C975C1">
        <w:trPr>
          <w:trHeight w:hRule="exact" w:val="410"/>
          <w:jc w:val="center"/>
        </w:trPr>
        <w:tc>
          <w:tcPr>
            <w:tcW w:w="5387" w:type="dxa"/>
            <w:gridSpan w:val="3"/>
            <w:tcBorders>
              <w:top w:val="single" w:sz="6" w:space="0" w:color="auto"/>
              <w:left w:val="single" w:sz="6" w:space="0" w:color="auto"/>
              <w:bottom w:val="single" w:sz="6" w:space="0" w:color="auto"/>
              <w:right w:val="single" w:sz="6" w:space="0" w:color="auto"/>
            </w:tcBorders>
            <w:shd w:val="clear" w:color="auto" w:fill="DBE5F1"/>
            <w:vAlign w:val="center"/>
          </w:tcPr>
          <w:p w14:paraId="3C6DE8A8" w14:textId="77777777" w:rsidR="009118BF" w:rsidRPr="00275DE2" w:rsidRDefault="009118BF" w:rsidP="00C975C1">
            <w:pPr>
              <w:ind w:left="102" w:right="243"/>
              <w:rPr>
                <w:rFonts w:asciiTheme="majorHAnsi" w:hAnsiTheme="majorHAnsi"/>
                <w:b/>
              </w:rPr>
            </w:pPr>
            <w:r w:rsidRPr="00275DE2">
              <w:rPr>
                <w:rFonts w:asciiTheme="majorHAnsi" w:hAnsiTheme="majorHAnsi"/>
                <w:b/>
              </w:rPr>
              <w:t>ΤΥΠΟΣ ΜΑΘΗΜΑΤΟΣ</w:t>
            </w:r>
          </w:p>
          <w:p w14:paraId="5F8348CD" w14:textId="77777777" w:rsidR="009118BF" w:rsidRPr="00275DE2" w:rsidRDefault="009118BF" w:rsidP="00C975C1">
            <w:pPr>
              <w:ind w:left="102" w:right="243"/>
              <w:rPr>
                <w:rFonts w:asciiTheme="majorHAnsi" w:hAnsiTheme="majorHAnsi"/>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4A8CBD29" w14:textId="77777777" w:rsidR="009118BF" w:rsidRPr="00275DE2" w:rsidRDefault="009118BF" w:rsidP="00C975C1">
            <w:pPr>
              <w:rPr>
                <w:rFonts w:asciiTheme="majorHAnsi" w:hAnsiTheme="majorHAnsi"/>
                <w:lang w:val="en-US"/>
              </w:rPr>
            </w:pPr>
            <w:r w:rsidRPr="00275DE2">
              <w:rPr>
                <w:rFonts w:asciiTheme="majorHAnsi" w:hAnsiTheme="majorHAnsi"/>
              </w:rPr>
              <w:t>Μάθημα Υποχρεωτικό</w:t>
            </w:r>
          </w:p>
        </w:tc>
      </w:tr>
      <w:tr w:rsidR="009118BF" w:rsidRPr="00275DE2" w14:paraId="0A0E9209" w14:textId="77777777" w:rsidTr="00C975C1">
        <w:trPr>
          <w:trHeight w:hRule="exact" w:val="415"/>
          <w:jc w:val="center"/>
        </w:trPr>
        <w:tc>
          <w:tcPr>
            <w:tcW w:w="5387" w:type="dxa"/>
            <w:gridSpan w:val="3"/>
            <w:tcBorders>
              <w:top w:val="single" w:sz="6" w:space="0" w:color="auto"/>
              <w:left w:val="single" w:sz="6" w:space="0" w:color="auto"/>
              <w:bottom w:val="single" w:sz="6" w:space="0" w:color="auto"/>
              <w:right w:val="single" w:sz="6" w:space="0" w:color="auto"/>
            </w:tcBorders>
            <w:shd w:val="clear" w:color="auto" w:fill="DBE5F1"/>
            <w:vAlign w:val="center"/>
            <w:hideMark/>
          </w:tcPr>
          <w:p w14:paraId="34039D88" w14:textId="77777777" w:rsidR="009118BF" w:rsidRPr="00275DE2" w:rsidRDefault="009118BF" w:rsidP="00C975C1">
            <w:pPr>
              <w:ind w:left="102" w:right="243"/>
              <w:rPr>
                <w:rFonts w:asciiTheme="majorHAnsi" w:hAnsiTheme="majorHAnsi"/>
                <w:b/>
              </w:rPr>
            </w:pPr>
            <w:r w:rsidRPr="00275DE2">
              <w:rPr>
                <w:rFonts w:asciiTheme="majorHAnsi" w:hAnsiTheme="majorHAnsi"/>
                <w:b/>
              </w:rPr>
              <w:t>ΠΡΟΑΠΑΙΤΟΥΜΕΝΑ ΜΑΘΗΜΑΤΑ:</w:t>
            </w:r>
          </w:p>
        </w:tc>
        <w:tc>
          <w:tcPr>
            <w:tcW w:w="4536"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09BF46DF"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014DD120" w14:textId="77777777" w:rsidTr="00C975C1">
        <w:trPr>
          <w:trHeight w:hRule="exact" w:val="494"/>
          <w:jc w:val="center"/>
        </w:trPr>
        <w:tc>
          <w:tcPr>
            <w:tcW w:w="5387" w:type="dxa"/>
            <w:gridSpan w:val="3"/>
            <w:tcBorders>
              <w:top w:val="single" w:sz="6" w:space="0" w:color="auto"/>
              <w:left w:val="single" w:sz="6" w:space="0" w:color="auto"/>
              <w:bottom w:val="single" w:sz="6" w:space="0" w:color="auto"/>
              <w:right w:val="single" w:sz="6" w:space="0" w:color="auto"/>
            </w:tcBorders>
            <w:shd w:val="clear" w:color="auto" w:fill="DBE5F1"/>
            <w:vAlign w:val="center"/>
            <w:hideMark/>
          </w:tcPr>
          <w:p w14:paraId="6C051F82" w14:textId="77777777" w:rsidR="009118BF" w:rsidRPr="00275DE2" w:rsidRDefault="009118BF" w:rsidP="00C975C1">
            <w:pPr>
              <w:ind w:left="102" w:right="243"/>
              <w:rPr>
                <w:rFonts w:asciiTheme="majorHAnsi" w:hAnsiTheme="majorHAnsi"/>
                <w:b/>
              </w:rPr>
            </w:pPr>
            <w:r w:rsidRPr="00275DE2">
              <w:rPr>
                <w:rFonts w:asciiTheme="majorHAnsi" w:hAnsiTheme="majorHAnsi"/>
                <w:b/>
              </w:rPr>
              <w:t>ΓΛΩΣΣΑ ΔΙΔΑΣΚΑΛΙΑΣ και ΕΞΕΤΑΣΕΩΝ:</w:t>
            </w:r>
          </w:p>
        </w:tc>
        <w:tc>
          <w:tcPr>
            <w:tcW w:w="4536"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1B96BFEE"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29A13797" w14:textId="77777777" w:rsidTr="00C975C1">
        <w:trPr>
          <w:trHeight w:hRule="exact" w:val="499"/>
          <w:jc w:val="center"/>
        </w:trPr>
        <w:tc>
          <w:tcPr>
            <w:tcW w:w="5387" w:type="dxa"/>
            <w:gridSpan w:val="3"/>
            <w:tcBorders>
              <w:top w:val="single" w:sz="6" w:space="0" w:color="auto"/>
              <w:left w:val="single" w:sz="6" w:space="0" w:color="auto"/>
              <w:bottom w:val="single" w:sz="6" w:space="0" w:color="auto"/>
              <w:right w:val="single" w:sz="6" w:space="0" w:color="auto"/>
            </w:tcBorders>
            <w:shd w:val="clear" w:color="auto" w:fill="DBE5F1"/>
            <w:vAlign w:val="center"/>
            <w:hideMark/>
          </w:tcPr>
          <w:p w14:paraId="215C6CED" w14:textId="77777777" w:rsidR="009118BF" w:rsidRPr="00275DE2" w:rsidRDefault="009118BF" w:rsidP="00C975C1">
            <w:pPr>
              <w:ind w:left="102" w:right="243"/>
              <w:rPr>
                <w:rFonts w:asciiTheme="majorHAnsi" w:hAnsiTheme="majorHAnsi"/>
                <w:b/>
              </w:rPr>
            </w:pPr>
            <w:r w:rsidRPr="00275DE2">
              <w:rPr>
                <w:rFonts w:asciiTheme="majorHAnsi" w:hAnsiTheme="majorHAnsi"/>
                <w:b/>
              </w:rPr>
              <w:t>ΤΟ ΜΑΘΗΜΑ ΠΡΟΣΦΕΡΕΤΑΙ ΣΕ ΦΟΙΤΗΤΕΣ ERASMUS</w:t>
            </w:r>
          </w:p>
        </w:tc>
        <w:tc>
          <w:tcPr>
            <w:tcW w:w="4536"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1CB91B1" w14:textId="77777777" w:rsidR="009118BF" w:rsidRPr="00275DE2" w:rsidRDefault="009118BF" w:rsidP="00C975C1">
            <w:pPr>
              <w:rPr>
                <w:rFonts w:asciiTheme="majorHAnsi" w:hAnsiTheme="majorHAnsi"/>
                <w:highlight w:val="yellow"/>
              </w:rPr>
            </w:pPr>
            <w:r w:rsidRPr="00275DE2">
              <w:rPr>
                <w:rFonts w:asciiTheme="majorHAnsi" w:hAnsiTheme="majorHAnsi"/>
              </w:rPr>
              <w:t xml:space="preserve">Ναι </w:t>
            </w:r>
          </w:p>
        </w:tc>
      </w:tr>
      <w:tr w:rsidR="009118BF" w:rsidRPr="00275DE2" w14:paraId="40C54D1E" w14:textId="77777777" w:rsidTr="00C975C1">
        <w:trPr>
          <w:trHeight w:hRule="exact" w:val="504"/>
          <w:jc w:val="center"/>
        </w:trPr>
        <w:tc>
          <w:tcPr>
            <w:tcW w:w="5387" w:type="dxa"/>
            <w:gridSpan w:val="3"/>
            <w:tcBorders>
              <w:top w:val="single" w:sz="6" w:space="0" w:color="auto"/>
              <w:left w:val="single" w:sz="6" w:space="0" w:color="auto"/>
              <w:bottom w:val="single" w:sz="6" w:space="0" w:color="auto"/>
              <w:right w:val="single" w:sz="6" w:space="0" w:color="auto"/>
            </w:tcBorders>
            <w:shd w:val="clear" w:color="auto" w:fill="DBE5F1"/>
            <w:vAlign w:val="center"/>
            <w:hideMark/>
          </w:tcPr>
          <w:p w14:paraId="28DE5687" w14:textId="77777777" w:rsidR="009118BF" w:rsidRPr="00275DE2" w:rsidRDefault="009118BF" w:rsidP="00C975C1">
            <w:pPr>
              <w:ind w:left="102" w:right="243"/>
              <w:rPr>
                <w:rFonts w:asciiTheme="majorHAnsi" w:hAnsiTheme="majorHAnsi"/>
                <w:b/>
              </w:rPr>
            </w:pPr>
            <w:r w:rsidRPr="00275DE2">
              <w:rPr>
                <w:rFonts w:asciiTheme="majorHAnsi" w:hAnsiTheme="majorHAnsi"/>
                <w:b/>
              </w:rPr>
              <w:t>ΗΛΕΚΤΡΟΝΙΚΗ ΣΕΛΙΔΑ ΜΑΘΗΜΑΤΟΣ (URL)</w:t>
            </w:r>
          </w:p>
        </w:tc>
        <w:tc>
          <w:tcPr>
            <w:tcW w:w="4536"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4AA3522" w14:textId="77777777" w:rsidR="009118BF" w:rsidRPr="00275DE2" w:rsidRDefault="009118BF" w:rsidP="00C975C1">
            <w:pPr>
              <w:rPr>
                <w:rFonts w:asciiTheme="majorHAnsi" w:hAnsiTheme="majorHAnsi"/>
              </w:rPr>
            </w:pPr>
            <w:r w:rsidRPr="00275DE2">
              <w:rPr>
                <w:rFonts w:asciiTheme="majorHAnsi" w:hAnsiTheme="majorHAnsi" w:cs="Arial"/>
                <w:lang w:val="en-US"/>
              </w:rPr>
              <w:t>http</w:t>
            </w:r>
            <w:r w:rsidRPr="00275DE2">
              <w:rPr>
                <w:rFonts w:asciiTheme="majorHAnsi" w:hAnsiTheme="majorHAnsi" w:cs="Arial"/>
              </w:rPr>
              <w:t>://</w:t>
            </w:r>
            <w:r w:rsidRPr="00275DE2">
              <w:rPr>
                <w:rFonts w:asciiTheme="majorHAnsi" w:hAnsiTheme="majorHAnsi" w:cs="Arial"/>
                <w:lang w:val="en-US"/>
              </w:rPr>
              <w:t>eclass</w:t>
            </w:r>
            <w:r w:rsidRPr="00275DE2">
              <w:rPr>
                <w:rFonts w:asciiTheme="majorHAnsi" w:hAnsiTheme="majorHAnsi" w:cs="Arial"/>
              </w:rPr>
              <w:t>.</w:t>
            </w:r>
            <w:r w:rsidRPr="00275DE2">
              <w:rPr>
                <w:rFonts w:asciiTheme="majorHAnsi" w:hAnsiTheme="majorHAnsi" w:cs="Arial"/>
                <w:lang w:val="en-US"/>
              </w:rPr>
              <w:t>uop</w:t>
            </w:r>
            <w:r w:rsidRPr="00275DE2">
              <w:rPr>
                <w:rFonts w:asciiTheme="majorHAnsi" w:hAnsiTheme="majorHAnsi" w:cs="Arial"/>
              </w:rPr>
              <w:t>.</w:t>
            </w:r>
            <w:r w:rsidRPr="00275DE2">
              <w:rPr>
                <w:rFonts w:asciiTheme="majorHAnsi" w:hAnsiTheme="majorHAnsi" w:cs="Arial"/>
                <w:lang w:val="en-US"/>
              </w:rPr>
              <w:t>gr</w:t>
            </w:r>
            <w:r w:rsidRPr="00275DE2">
              <w:rPr>
                <w:rFonts w:asciiTheme="majorHAnsi" w:hAnsiTheme="majorHAnsi" w:cs="Arial"/>
              </w:rPr>
              <w:t>/</w:t>
            </w:r>
            <w:r w:rsidRPr="00275DE2">
              <w:rPr>
                <w:rFonts w:asciiTheme="majorHAnsi" w:hAnsiTheme="majorHAnsi" w:cs="Arial"/>
                <w:lang w:val="en-US"/>
              </w:rPr>
              <w:t>courses</w:t>
            </w:r>
            <w:r w:rsidRPr="00275DE2">
              <w:rPr>
                <w:rFonts w:asciiTheme="majorHAnsi" w:hAnsiTheme="majorHAnsi" w:cs="Arial"/>
              </w:rPr>
              <w:t>/</w:t>
            </w:r>
            <w:r w:rsidRPr="00275DE2">
              <w:rPr>
                <w:rFonts w:asciiTheme="majorHAnsi" w:hAnsiTheme="majorHAnsi" w:cs="Arial"/>
                <w:lang w:val="en-US"/>
              </w:rPr>
              <w:t>NRS</w:t>
            </w:r>
          </w:p>
        </w:tc>
      </w:tr>
    </w:tbl>
    <w:p w14:paraId="6C2C43CC" w14:textId="77777777" w:rsidR="009118BF" w:rsidRPr="00275DE2" w:rsidRDefault="009118BF" w:rsidP="009118BF">
      <w:pPr>
        <w:rPr>
          <w:rFonts w:asciiTheme="majorHAnsi" w:hAnsiTheme="majorHAnsi"/>
          <w:sz w:val="22"/>
          <w:szCs w:val="22"/>
        </w:rPr>
      </w:pPr>
    </w:p>
    <w:tbl>
      <w:tblPr>
        <w:tblW w:w="9740" w:type="dxa"/>
        <w:jc w:val="center"/>
        <w:tblCellMar>
          <w:left w:w="40" w:type="dxa"/>
          <w:right w:w="40" w:type="dxa"/>
        </w:tblCellMar>
        <w:tblLook w:val="04A0" w:firstRow="1" w:lastRow="0" w:firstColumn="1" w:lastColumn="0" w:noHBand="0" w:noVBand="1"/>
      </w:tblPr>
      <w:tblGrid>
        <w:gridCol w:w="6036"/>
        <w:gridCol w:w="3704"/>
      </w:tblGrid>
      <w:tr w:rsidR="009118BF" w:rsidRPr="00275DE2" w14:paraId="0AD3539C" w14:textId="77777777" w:rsidTr="00C975C1">
        <w:trPr>
          <w:trHeight w:val="515"/>
          <w:jc w:val="center"/>
        </w:trPr>
        <w:tc>
          <w:tcPr>
            <w:tcW w:w="9740"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7931E962"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33C6D9B5" w14:textId="77777777" w:rsidTr="00C975C1">
        <w:trPr>
          <w:trHeight w:val="694"/>
          <w:jc w:val="center"/>
        </w:trPr>
        <w:tc>
          <w:tcPr>
            <w:tcW w:w="974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83B36A6" w14:textId="77777777" w:rsidR="009118BF" w:rsidRPr="00275DE2" w:rsidRDefault="009118BF" w:rsidP="00C975C1">
            <w:pPr>
              <w:spacing w:before="60"/>
              <w:ind w:right="336"/>
              <w:jc w:val="both"/>
              <w:rPr>
                <w:rFonts w:asciiTheme="majorHAnsi" w:hAnsiTheme="majorHAnsi"/>
              </w:rPr>
            </w:pPr>
            <w:r w:rsidRPr="00275DE2">
              <w:rPr>
                <w:rFonts w:asciiTheme="majorHAnsi" w:hAnsiTheme="majorHAnsi"/>
              </w:rPr>
              <w:t>Το μάθημα έχει ως στόχο την απόκτηση βασικών γνώσεων στην έννοια της κοινωνιολογίας ως επιστήμης της κοινωνίας με έμφαση:</w:t>
            </w:r>
          </w:p>
          <w:p w14:paraId="42AC7A3C" w14:textId="77777777" w:rsidR="009118BF" w:rsidRPr="00275DE2" w:rsidRDefault="009118BF" w:rsidP="00C975C1">
            <w:pPr>
              <w:numPr>
                <w:ilvl w:val="0"/>
                <w:numId w:val="35"/>
              </w:numPr>
              <w:ind w:left="714" w:right="335" w:hanging="357"/>
              <w:jc w:val="both"/>
              <w:rPr>
                <w:rFonts w:asciiTheme="majorHAnsi" w:hAnsiTheme="majorHAnsi"/>
              </w:rPr>
            </w:pPr>
            <w:r w:rsidRPr="00275DE2">
              <w:rPr>
                <w:rFonts w:asciiTheme="majorHAnsi" w:hAnsiTheme="majorHAnsi"/>
              </w:rPr>
              <w:t>Στην έννοια της υγείας με κοινωνιολογικούς όρους και ως ανθρώπινο δικαίωμα.</w:t>
            </w:r>
          </w:p>
          <w:p w14:paraId="6DDA3A44" w14:textId="77777777" w:rsidR="009118BF" w:rsidRPr="00275DE2" w:rsidRDefault="009118BF" w:rsidP="00C975C1">
            <w:pPr>
              <w:numPr>
                <w:ilvl w:val="0"/>
                <w:numId w:val="35"/>
              </w:numPr>
              <w:ind w:left="714" w:right="335" w:hanging="357"/>
              <w:jc w:val="both"/>
              <w:rPr>
                <w:rFonts w:asciiTheme="majorHAnsi" w:hAnsiTheme="majorHAnsi"/>
              </w:rPr>
            </w:pPr>
            <w:r w:rsidRPr="00275DE2">
              <w:rPr>
                <w:rFonts w:asciiTheme="majorHAnsi" w:hAnsiTheme="majorHAnsi"/>
              </w:rPr>
              <w:lastRenderedPageBreak/>
              <w:t>Στην προαγωγή της υγείας σύμφωνα με τους 17 στόχους της «Ατζέντας για τη βιώσιμη ανάπτυξη μέχρι το 2030».</w:t>
            </w:r>
          </w:p>
          <w:p w14:paraId="67FA472D" w14:textId="77777777" w:rsidR="009118BF" w:rsidRPr="00275DE2" w:rsidRDefault="009118BF" w:rsidP="00C975C1">
            <w:pPr>
              <w:numPr>
                <w:ilvl w:val="0"/>
                <w:numId w:val="35"/>
              </w:numPr>
              <w:ind w:left="714" w:right="335" w:hanging="357"/>
              <w:jc w:val="both"/>
              <w:rPr>
                <w:rFonts w:asciiTheme="majorHAnsi" w:hAnsiTheme="majorHAnsi"/>
              </w:rPr>
            </w:pPr>
            <w:r w:rsidRPr="00275DE2">
              <w:rPr>
                <w:rFonts w:asciiTheme="majorHAnsi" w:hAnsiTheme="majorHAnsi"/>
              </w:rPr>
              <w:t>Στη λειτουργία των σύγχρονων υπηρεσιών υγείας και στην ολοκληρωμένη φροντίδα υγείας.</w:t>
            </w:r>
          </w:p>
          <w:p w14:paraId="07896896" w14:textId="77777777" w:rsidR="009118BF" w:rsidRPr="00275DE2" w:rsidRDefault="009118BF" w:rsidP="00C975C1">
            <w:pPr>
              <w:numPr>
                <w:ilvl w:val="0"/>
                <w:numId w:val="35"/>
              </w:numPr>
              <w:ind w:left="714" w:right="335" w:hanging="357"/>
              <w:jc w:val="both"/>
              <w:rPr>
                <w:rFonts w:asciiTheme="majorHAnsi" w:hAnsiTheme="majorHAnsi"/>
              </w:rPr>
            </w:pPr>
            <w:r w:rsidRPr="00275DE2">
              <w:rPr>
                <w:rFonts w:asciiTheme="majorHAnsi" w:hAnsiTheme="majorHAnsi"/>
              </w:rPr>
              <w:t>Στη γνωριμία με τις έννοιες της ευάλωτης κατάστασης, της βιοηθικής και της κοινωνικής ευαισθησίας.</w:t>
            </w:r>
          </w:p>
          <w:p w14:paraId="3D7DF0CC" w14:textId="77777777" w:rsidR="009118BF" w:rsidRPr="00275DE2" w:rsidRDefault="009118BF" w:rsidP="00C975C1">
            <w:pPr>
              <w:numPr>
                <w:ilvl w:val="0"/>
                <w:numId w:val="35"/>
              </w:numPr>
              <w:ind w:left="714" w:right="335" w:hanging="357"/>
              <w:jc w:val="both"/>
              <w:rPr>
                <w:rFonts w:asciiTheme="majorHAnsi" w:hAnsiTheme="majorHAnsi"/>
              </w:rPr>
            </w:pPr>
            <w:r w:rsidRPr="00275DE2">
              <w:rPr>
                <w:rFonts w:asciiTheme="majorHAnsi" w:hAnsiTheme="majorHAnsi"/>
              </w:rPr>
              <w:t>Στον κοινωνικό προβληματισμό όσον αφορά στην έρευνα και την κλινική έρευνα.</w:t>
            </w:r>
          </w:p>
          <w:p w14:paraId="238BA5B1" w14:textId="77777777" w:rsidR="009118BF" w:rsidRPr="00275DE2" w:rsidRDefault="009118BF" w:rsidP="00C975C1">
            <w:pPr>
              <w:numPr>
                <w:ilvl w:val="0"/>
                <w:numId w:val="35"/>
              </w:numPr>
              <w:ind w:left="714" w:right="335" w:hanging="357"/>
              <w:jc w:val="both"/>
              <w:rPr>
                <w:rFonts w:asciiTheme="majorHAnsi" w:hAnsiTheme="majorHAnsi"/>
              </w:rPr>
            </w:pPr>
            <w:r w:rsidRPr="00275DE2">
              <w:rPr>
                <w:rFonts w:asciiTheme="majorHAnsi" w:hAnsiTheme="majorHAnsi"/>
              </w:rPr>
              <w:t>Στον συσχετισμό έρευνας και σύγχρονων υπηρεσιών υγείας.</w:t>
            </w:r>
          </w:p>
          <w:p w14:paraId="3F603A23" w14:textId="77777777" w:rsidR="009118BF" w:rsidRPr="00275DE2" w:rsidRDefault="009118BF" w:rsidP="00C975C1">
            <w:pPr>
              <w:numPr>
                <w:ilvl w:val="0"/>
                <w:numId w:val="35"/>
              </w:numPr>
              <w:ind w:left="714" w:right="335" w:hanging="357"/>
              <w:jc w:val="both"/>
              <w:rPr>
                <w:rFonts w:asciiTheme="majorHAnsi" w:hAnsiTheme="majorHAnsi"/>
              </w:rPr>
            </w:pPr>
            <w:r w:rsidRPr="00275DE2">
              <w:rPr>
                <w:rFonts w:asciiTheme="majorHAnsi" w:hAnsiTheme="majorHAnsi"/>
              </w:rPr>
              <w:t>Στην εισαγωγική προσέγγιση του παγκόσμιου προβλήματος της κλιματικής αλλαγής ως το σημαντικότερο πρόβλημα για τη σύγχρονη δημόσια υγεία.</w:t>
            </w:r>
          </w:p>
          <w:p w14:paraId="69A32B73" w14:textId="77777777" w:rsidR="009118BF" w:rsidRPr="00275DE2" w:rsidRDefault="009118BF" w:rsidP="00C975C1">
            <w:pPr>
              <w:ind w:left="714" w:right="335"/>
              <w:jc w:val="both"/>
              <w:rPr>
                <w:rFonts w:asciiTheme="majorHAnsi" w:hAnsiTheme="majorHAnsi"/>
              </w:rPr>
            </w:pPr>
          </w:p>
        </w:tc>
      </w:tr>
      <w:tr w:rsidR="009118BF" w:rsidRPr="00275DE2" w14:paraId="3CF3470E" w14:textId="77777777" w:rsidTr="00C975C1">
        <w:trPr>
          <w:trHeight w:hRule="exact" w:val="509"/>
          <w:jc w:val="center"/>
        </w:trPr>
        <w:tc>
          <w:tcPr>
            <w:tcW w:w="6036" w:type="dxa"/>
            <w:tcBorders>
              <w:top w:val="single" w:sz="6" w:space="0" w:color="auto"/>
              <w:left w:val="single" w:sz="6" w:space="0" w:color="auto"/>
              <w:bottom w:val="nil"/>
              <w:right w:val="nil"/>
            </w:tcBorders>
            <w:shd w:val="clear" w:color="auto" w:fill="DBE5F1"/>
            <w:hideMark/>
          </w:tcPr>
          <w:p w14:paraId="6E9AC30D" w14:textId="77777777" w:rsidR="009118BF" w:rsidRPr="00275DE2" w:rsidRDefault="009118BF" w:rsidP="00C975C1">
            <w:pPr>
              <w:ind w:left="102"/>
              <w:rPr>
                <w:rFonts w:asciiTheme="majorHAnsi" w:hAnsiTheme="majorHAnsi"/>
                <w:b/>
              </w:rPr>
            </w:pPr>
            <w:r w:rsidRPr="00275DE2">
              <w:rPr>
                <w:rFonts w:asciiTheme="majorHAnsi" w:hAnsiTheme="majorHAnsi"/>
                <w:b/>
              </w:rPr>
              <w:lastRenderedPageBreak/>
              <w:t>Γενικές Ικανότητες</w:t>
            </w:r>
          </w:p>
        </w:tc>
        <w:tc>
          <w:tcPr>
            <w:tcW w:w="3704" w:type="dxa"/>
            <w:tcBorders>
              <w:top w:val="single" w:sz="6" w:space="0" w:color="auto"/>
              <w:left w:val="nil"/>
              <w:bottom w:val="nil"/>
              <w:right w:val="single" w:sz="6" w:space="0" w:color="auto"/>
            </w:tcBorders>
            <w:shd w:val="clear" w:color="auto" w:fill="DBE5F1"/>
          </w:tcPr>
          <w:p w14:paraId="4239C2CF" w14:textId="77777777" w:rsidR="009118BF" w:rsidRPr="00275DE2" w:rsidRDefault="009118BF" w:rsidP="00C975C1">
            <w:pPr>
              <w:rPr>
                <w:rFonts w:asciiTheme="majorHAnsi" w:hAnsiTheme="majorHAnsi"/>
              </w:rPr>
            </w:pPr>
          </w:p>
        </w:tc>
      </w:tr>
      <w:tr w:rsidR="009118BF" w:rsidRPr="00275DE2" w14:paraId="32AE73AF" w14:textId="77777777" w:rsidTr="00C975C1">
        <w:trPr>
          <w:trHeight w:val="1485"/>
          <w:jc w:val="center"/>
        </w:trPr>
        <w:tc>
          <w:tcPr>
            <w:tcW w:w="9740" w:type="dxa"/>
            <w:gridSpan w:val="2"/>
            <w:tcBorders>
              <w:top w:val="nil"/>
              <w:left w:val="single" w:sz="6" w:space="0" w:color="auto"/>
              <w:bottom w:val="single" w:sz="4" w:space="0" w:color="auto"/>
              <w:right w:val="single" w:sz="6" w:space="0" w:color="auto"/>
            </w:tcBorders>
            <w:hideMark/>
          </w:tcPr>
          <w:p w14:paraId="5BF9C557" w14:textId="77777777" w:rsidR="009118BF" w:rsidRPr="00275DE2" w:rsidRDefault="009118BF" w:rsidP="00C975C1">
            <w:pPr>
              <w:widowControl w:val="0"/>
              <w:numPr>
                <w:ilvl w:val="0"/>
                <w:numId w:val="78"/>
              </w:numPr>
              <w:autoSpaceDE w:val="0"/>
              <w:autoSpaceDN w:val="0"/>
              <w:adjustRightInd w:val="0"/>
              <w:rPr>
                <w:rFonts w:asciiTheme="majorHAnsi" w:hAnsiTheme="majorHAnsi"/>
              </w:rPr>
            </w:pPr>
            <w:r w:rsidRPr="00275DE2">
              <w:rPr>
                <w:rFonts w:asciiTheme="majorHAnsi" w:hAnsiTheme="majorHAnsi"/>
              </w:rPr>
              <w:t>Σεβασμός στη διαφορετικότητα και στην πολυπολιτισμικότητα.</w:t>
            </w:r>
          </w:p>
          <w:p w14:paraId="181491F8" w14:textId="77777777" w:rsidR="009118BF" w:rsidRPr="00275DE2" w:rsidRDefault="009118BF" w:rsidP="00C975C1">
            <w:pPr>
              <w:widowControl w:val="0"/>
              <w:numPr>
                <w:ilvl w:val="0"/>
                <w:numId w:val="78"/>
              </w:numPr>
              <w:autoSpaceDE w:val="0"/>
              <w:autoSpaceDN w:val="0"/>
              <w:adjustRightInd w:val="0"/>
              <w:rPr>
                <w:rFonts w:asciiTheme="majorHAnsi" w:hAnsiTheme="majorHAnsi"/>
              </w:rPr>
            </w:pPr>
            <w:r w:rsidRPr="00275DE2">
              <w:rPr>
                <w:rFonts w:asciiTheme="majorHAnsi" w:hAnsiTheme="majorHAnsi"/>
              </w:rPr>
              <w:t>Ευαισθησία σε θέματα φύλου (</w:t>
            </w:r>
            <w:r w:rsidRPr="00275DE2">
              <w:rPr>
                <w:rFonts w:asciiTheme="majorHAnsi" w:hAnsiTheme="majorHAnsi"/>
                <w:lang w:val="en-US"/>
              </w:rPr>
              <w:t>gender</w:t>
            </w:r>
            <w:r w:rsidRPr="00275DE2">
              <w:rPr>
                <w:rFonts w:asciiTheme="majorHAnsi" w:hAnsiTheme="majorHAnsi"/>
              </w:rPr>
              <w:t>).</w:t>
            </w:r>
          </w:p>
          <w:p w14:paraId="68309821" w14:textId="77777777" w:rsidR="009118BF" w:rsidRPr="00275DE2" w:rsidRDefault="009118BF" w:rsidP="00C975C1">
            <w:pPr>
              <w:widowControl w:val="0"/>
              <w:numPr>
                <w:ilvl w:val="0"/>
                <w:numId w:val="78"/>
              </w:numPr>
              <w:autoSpaceDE w:val="0"/>
              <w:autoSpaceDN w:val="0"/>
              <w:adjustRightInd w:val="0"/>
              <w:rPr>
                <w:rFonts w:asciiTheme="majorHAnsi" w:hAnsiTheme="majorHAnsi"/>
              </w:rPr>
            </w:pPr>
            <w:r w:rsidRPr="00275DE2">
              <w:rPr>
                <w:rFonts w:asciiTheme="majorHAnsi" w:hAnsiTheme="majorHAnsi"/>
              </w:rPr>
              <w:t>Επίδειξη κοινωνικής, επαγγελματικής και ηθικής υπευθυνότητας.</w:t>
            </w:r>
          </w:p>
          <w:p w14:paraId="2B491D4E" w14:textId="77777777" w:rsidR="009118BF" w:rsidRPr="00275DE2" w:rsidRDefault="009118BF" w:rsidP="00C975C1">
            <w:pPr>
              <w:widowControl w:val="0"/>
              <w:numPr>
                <w:ilvl w:val="0"/>
                <w:numId w:val="78"/>
              </w:numPr>
              <w:autoSpaceDE w:val="0"/>
              <w:autoSpaceDN w:val="0"/>
              <w:adjustRightInd w:val="0"/>
              <w:rPr>
                <w:rFonts w:asciiTheme="majorHAnsi" w:hAnsiTheme="majorHAnsi"/>
              </w:rPr>
            </w:pPr>
            <w:r w:rsidRPr="00275DE2">
              <w:rPr>
                <w:rFonts w:asciiTheme="majorHAnsi" w:hAnsiTheme="majorHAnsi"/>
              </w:rPr>
              <w:t xml:space="preserve">Προαγωγή της ελεύθερης, δημιουργικής και επαγωγικής σκέψης. </w:t>
            </w:r>
          </w:p>
          <w:p w14:paraId="2EF601B8" w14:textId="77777777" w:rsidR="009118BF" w:rsidRPr="00275DE2" w:rsidRDefault="009118BF" w:rsidP="00C975C1">
            <w:pPr>
              <w:widowControl w:val="0"/>
              <w:numPr>
                <w:ilvl w:val="0"/>
                <w:numId w:val="78"/>
              </w:numPr>
              <w:autoSpaceDE w:val="0"/>
              <w:autoSpaceDN w:val="0"/>
              <w:adjustRightInd w:val="0"/>
              <w:rPr>
                <w:rFonts w:asciiTheme="majorHAnsi" w:hAnsiTheme="majorHAnsi"/>
              </w:rPr>
            </w:pPr>
            <w:r w:rsidRPr="00275DE2">
              <w:rPr>
                <w:rFonts w:asciiTheme="majorHAnsi" w:hAnsiTheme="majorHAnsi"/>
              </w:rPr>
              <w:t>Άσκηση κριτικής και αυτοκριτικής.</w:t>
            </w:r>
          </w:p>
          <w:p w14:paraId="2EACB527" w14:textId="77777777" w:rsidR="009118BF" w:rsidRPr="00275DE2" w:rsidRDefault="009118BF" w:rsidP="00C975C1">
            <w:pPr>
              <w:widowControl w:val="0"/>
              <w:numPr>
                <w:ilvl w:val="0"/>
                <w:numId w:val="78"/>
              </w:numPr>
              <w:autoSpaceDE w:val="0"/>
              <w:autoSpaceDN w:val="0"/>
              <w:adjustRightInd w:val="0"/>
              <w:rPr>
                <w:rFonts w:asciiTheme="majorHAnsi" w:hAnsiTheme="majorHAnsi"/>
              </w:rPr>
            </w:pPr>
            <w:r w:rsidRPr="00275DE2">
              <w:rPr>
                <w:rFonts w:asciiTheme="majorHAnsi" w:hAnsiTheme="majorHAnsi"/>
              </w:rPr>
              <w:t>Ομαδική εργασία .</w:t>
            </w:r>
          </w:p>
        </w:tc>
      </w:tr>
    </w:tbl>
    <w:p w14:paraId="6998C43B" w14:textId="77777777" w:rsidR="009118BF" w:rsidRPr="00275DE2" w:rsidRDefault="009118BF" w:rsidP="009118BF">
      <w:pPr>
        <w:rPr>
          <w:rFonts w:asciiTheme="majorHAnsi" w:hAnsiTheme="majorHAnsi"/>
          <w:sz w:val="22"/>
          <w:szCs w:val="22"/>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7"/>
        <w:gridCol w:w="5278"/>
        <w:gridCol w:w="2552"/>
        <w:gridCol w:w="1944"/>
        <w:gridCol w:w="47"/>
      </w:tblGrid>
      <w:tr w:rsidR="009118BF" w:rsidRPr="00275DE2" w14:paraId="1DC3DC77" w14:textId="77777777" w:rsidTr="00C975C1">
        <w:trPr>
          <w:gridAfter w:val="1"/>
          <w:wAfter w:w="47" w:type="dxa"/>
          <w:trHeight w:val="283"/>
          <w:jc w:val="center"/>
        </w:trPr>
        <w:tc>
          <w:tcPr>
            <w:tcW w:w="9781" w:type="dxa"/>
            <w:gridSpan w:val="4"/>
            <w:tcBorders>
              <w:top w:val="single" w:sz="4" w:space="0" w:color="auto"/>
              <w:left w:val="single" w:sz="4" w:space="0" w:color="auto"/>
              <w:bottom w:val="single" w:sz="4" w:space="0" w:color="auto"/>
              <w:right w:val="single" w:sz="4" w:space="0" w:color="auto"/>
            </w:tcBorders>
            <w:shd w:val="clear" w:color="auto" w:fill="DBE5F1"/>
          </w:tcPr>
          <w:p w14:paraId="24AD0C76"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622410B1" w14:textId="77777777" w:rsidTr="00C975C1">
        <w:trPr>
          <w:gridAfter w:val="1"/>
          <w:wAfter w:w="47" w:type="dxa"/>
          <w:trHeight w:val="274"/>
          <w:jc w:val="center"/>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tcPr>
          <w:p w14:paraId="7DED93A6"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Η κοινωνιολογία ως επιστήμη της κοινωνίας.</w:t>
            </w:r>
          </w:p>
          <w:p w14:paraId="1E464004"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Θεωρίες και ορισμοί για την υγεία.</w:t>
            </w:r>
          </w:p>
          <w:p w14:paraId="0812A4E9"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Υγεία και προαγωγή της υγείας.</w:t>
            </w:r>
          </w:p>
          <w:p w14:paraId="4E4D2EBF"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Οι 17 στόχοι της Ατζέντας για τη Βιώσιμη Ανάπτυξη μέχρι το 2030.</w:t>
            </w:r>
          </w:p>
          <w:p w14:paraId="020746C2"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Υπηρεσίες υγείας και ολοκληρωμένη φροντίδα υγείας</w:t>
            </w:r>
          </w:p>
          <w:p w14:paraId="6C322D22"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Αξιοπιστία των υπηρεσιών υγείας.</w:t>
            </w:r>
          </w:p>
          <w:p w14:paraId="5BFA5515"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Υπηρεσίες υγείας και δημόσια υγεία.</w:t>
            </w:r>
          </w:p>
          <w:p w14:paraId="2D9EEE68"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Ευάλωτη κατάσταση, ευάλωτες πληθυσμιακές ομάδες, στιγματισμός, βιοηθική και υγεία.</w:t>
            </w:r>
          </w:p>
          <w:p w14:paraId="452CD536"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Υπηρεσίες υγείας και κοινωνική ευαισθησία.</w:t>
            </w:r>
          </w:p>
          <w:p w14:paraId="63FC52C1"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Βιοηθική, κλινική έρευνα και ευάλωτες κοινωνικές ομάδες.</w:t>
            </w:r>
          </w:p>
          <w:p w14:paraId="61FFA3A8"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Η έρευνα ως μια καινοτόμος υπηρεσία υγείας.</w:t>
            </w:r>
          </w:p>
          <w:p w14:paraId="2736534D"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Η έννοια της μεταφραστικής έρευνας.</w:t>
            </w:r>
          </w:p>
          <w:p w14:paraId="6A2680B2" w14:textId="77777777" w:rsidR="009118BF" w:rsidRPr="00275DE2" w:rsidRDefault="009118BF" w:rsidP="00C975C1">
            <w:pPr>
              <w:numPr>
                <w:ilvl w:val="1"/>
                <w:numId w:val="79"/>
              </w:numPr>
              <w:ind w:left="606"/>
              <w:rPr>
                <w:rFonts w:asciiTheme="majorHAnsi" w:hAnsiTheme="majorHAnsi"/>
              </w:rPr>
            </w:pPr>
            <w:r w:rsidRPr="00275DE2">
              <w:rPr>
                <w:rFonts w:asciiTheme="majorHAnsi" w:hAnsiTheme="majorHAnsi"/>
              </w:rPr>
              <w:t>Κλιματική αλλαγή και υγεία.</w:t>
            </w:r>
          </w:p>
        </w:tc>
      </w:tr>
      <w:tr w:rsidR="009118BF" w:rsidRPr="00275DE2" w14:paraId="71922649" w14:textId="77777777" w:rsidTr="00C975C1">
        <w:trPr>
          <w:gridBefore w:val="1"/>
          <w:wBefore w:w="7" w:type="dxa"/>
          <w:trHeight w:val="339"/>
          <w:jc w:val="center"/>
        </w:trPr>
        <w:tc>
          <w:tcPr>
            <w:tcW w:w="9821"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A142F3"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 ΑΞΙΟΛΟΓΗΣΗ</w:t>
            </w:r>
          </w:p>
        </w:tc>
      </w:tr>
      <w:tr w:rsidR="009118BF" w:rsidRPr="00275DE2" w14:paraId="16AB9001" w14:textId="77777777" w:rsidTr="00C975C1">
        <w:trPr>
          <w:gridBefore w:val="1"/>
          <w:wBefore w:w="7" w:type="dxa"/>
          <w:trHeight w:hRule="exact" w:val="374"/>
          <w:jc w:val="center"/>
        </w:trPr>
        <w:tc>
          <w:tcPr>
            <w:tcW w:w="5278" w:type="dxa"/>
            <w:tcBorders>
              <w:top w:val="single" w:sz="4" w:space="0" w:color="auto"/>
              <w:left w:val="single" w:sz="4" w:space="0" w:color="auto"/>
              <w:bottom w:val="single" w:sz="4" w:space="0" w:color="auto"/>
              <w:right w:val="single" w:sz="4" w:space="0" w:color="auto"/>
            </w:tcBorders>
            <w:shd w:val="clear" w:color="auto" w:fill="DBE5F1"/>
          </w:tcPr>
          <w:p w14:paraId="0ED3BFB3"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p w14:paraId="6C6DEF32" w14:textId="77777777" w:rsidR="009118BF" w:rsidRPr="00275DE2" w:rsidRDefault="009118BF" w:rsidP="00C975C1">
            <w:pPr>
              <w:rPr>
                <w:rFonts w:asciiTheme="majorHAnsi" w:hAnsiTheme="majorHAnsi"/>
                <w:b/>
              </w:rPr>
            </w:pPr>
          </w:p>
        </w:tc>
        <w:tc>
          <w:tcPr>
            <w:tcW w:w="454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07E41B5" w14:textId="77777777" w:rsidR="009118BF" w:rsidRPr="00275DE2" w:rsidRDefault="009118BF" w:rsidP="00C975C1">
            <w:pPr>
              <w:rPr>
                <w:rFonts w:asciiTheme="majorHAnsi" w:hAnsiTheme="majorHAnsi"/>
              </w:rPr>
            </w:pPr>
            <w:r w:rsidRPr="00275DE2">
              <w:rPr>
                <w:rFonts w:asciiTheme="majorHAnsi" w:hAnsiTheme="majorHAnsi"/>
              </w:rPr>
              <w:t xml:space="preserve"> Στην τάξη (πρόσωπο με πρόσωπο) </w:t>
            </w:r>
          </w:p>
        </w:tc>
      </w:tr>
      <w:tr w:rsidR="009118BF" w:rsidRPr="00275DE2" w14:paraId="5AC90F5E" w14:textId="77777777" w:rsidTr="00C975C1">
        <w:trPr>
          <w:gridBefore w:val="1"/>
          <w:wBefore w:w="7" w:type="dxa"/>
          <w:trHeight w:hRule="exact" w:val="1564"/>
          <w:jc w:val="center"/>
        </w:trPr>
        <w:tc>
          <w:tcPr>
            <w:tcW w:w="5278" w:type="dxa"/>
            <w:tcBorders>
              <w:top w:val="single" w:sz="4" w:space="0" w:color="auto"/>
              <w:left w:val="single" w:sz="4" w:space="0" w:color="auto"/>
              <w:bottom w:val="single" w:sz="4" w:space="0" w:color="auto"/>
              <w:right w:val="single" w:sz="4" w:space="0" w:color="auto"/>
            </w:tcBorders>
            <w:shd w:val="clear" w:color="auto" w:fill="DBE5F1"/>
          </w:tcPr>
          <w:p w14:paraId="4EC02245"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Πληροφορίας και Επικοινωνιών</w:t>
            </w:r>
          </w:p>
          <w:p w14:paraId="3BEF9BD7" w14:textId="77777777" w:rsidR="009118BF" w:rsidRPr="00275DE2" w:rsidRDefault="009118BF" w:rsidP="00C975C1">
            <w:pPr>
              <w:jc w:val="right"/>
              <w:rPr>
                <w:rFonts w:asciiTheme="majorHAnsi" w:hAnsiTheme="majorHAnsi"/>
              </w:rPr>
            </w:pPr>
          </w:p>
        </w:tc>
        <w:tc>
          <w:tcPr>
            <w:tcW w:w="454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3A5AB9" w14:textId="77777777" w:rsidR="009118BF" w:rsidRPr="00275DE2" w:rsidRDefault="009118BF" w:rsidP="00C975C1">
            <w:pPr>
              <w:widowControl w:val="0"/>
              <w:numPr>
                <w:ilvl w:val="0"/>
                <w:numId w:val="37"/>
              </w:numPr>
              <w:autoSpaceDE w:val="0"/>
              <w:autoSpaceDN w:val="0"/>
              <w:adjustRightInd w:val="0"/>
              <w:rPr>
                <w:rFonts w:asciiTheme="majorHAnsi" w:hAnsiTheme="majorHAnsi"/>
              </w:rPr>
            </w:pPr>
            <w:r w:rsidRPr="00275DE2">
              <w:rPr>
                <w:rFonts w:asciiTheme="majorHAnsi" w:hAnsiTheme="majorHAnsi"/>
              </w:rPr>
              <w:t xml:space="preserve">Παρουσιάσεις </w:t>
            </w:r>
            <w:r w:rsidRPr="00275DE2">
              <w:rPr>
                <w:rFonts w:asciiTheme="majorHAnsi" w:hAnsiTheme="majorHAnsi"/>
                <w:lang w:val="en-US"/>
              </w:rPr>
              <w:t>PPT</w:t>
            </w:r>
          </w:p>
          <w:p w14:paraId="43B76052" w14:textId="77777777" w:rsidR="009118BF" w:rsidRPr="00275DE2" w:rsidRDefault="009118BF" w:rsidP="00C975C1">
            <w:pPr>
              <w:widowControl w:val="0"/>
              <w:numPr>
                <w:ilvl w:val="0"/>
                <w:numId w:val="37"/>
              </w:numPr>
              <w:autoSpaceDE w:val="0"/>
              <w:autoSpaceDN w:val="0"/>
              <w:adjustRightInd w:val="0"/>
              <w:rPr>
                <w:rFonts w:asciiTheme="majorHAnsi" w:hAnsiTheme="majorHAnsi"/>
              </w:rPr>
            </w:pPr>
            <w:r w:rsidRPr="00275DE2">
              <w:rPr>
                <w:rFonts w:asciiTheme="majorHAnsi" w:hAnsiTheme="majorHAnsi"/>
              </w:rPr>
              <w:t>Προβολή ταινιών</w:t>
            </w:r>
          </w:p>
          <w:p w14:paraId="6CF70007" w14:textId="77777777" w:rsidR="009118BF" w:rsidRPr="00275DE2" w:rsidRDefault="009118BF" w:rsidP="00C975C1">
            <w:pPr>
              <w:widowControl w:val="0"/>
              <w:numPr>
                <w:ilvl w:val="0"/>
                <w:numId w:val="37"/>
              </w:numPr>
              <w:autoSpaceDE w:val="0"/>
              <w:autoSpaceDN w:val="0"/>
              <w:adjustRightInd w:val="0"/>
              <w:rPr>
                <w:rFonts w:asciiTheme="majorHAnsi" w:hAnsiTheme="majorHAnsi"/>
              </w:rPr>
            </w:pPr>
            <w:r w:rsidRPr="00275DE2">
              <w:rPr>
                <w:rFonts w:asciiTheme="majorHAnsi" w:hAnsiTheme="majorHAnsi"/>
              </w:rPr>
              <w:t xml:space="preserve">Υποστήριξη μαθησιακής διδασκαλίας μέσω της ηλεκτρονικής πλατφόρμας </w:t>
            </w:r>
            <w:r w:rsidRPr="00275DE2">
              <w:rPr>
                <w:rFonts w:asciiTheme="majorHAnsi" w:hAnsiTheme="majorHAnsi"/>
                <w:lang w:val="en-US"/>
              </w:rPr>
              <w:t>e</w:t>
            </w:r>
            <w:r w:rsidRPr="00275DE2">
              <w:rPr>
                <w:rFonts w:asciiTheme="majorHAnsi" w:hAnsiTheme="majorHAnsi"/>
              </w:rPr>
              <w:t>-</w:t>
            </w:r>
            <w:r w:rsidRPr="00275DE2">
              <w:rPr>
                <w:rFonts w:asciiTheme="majorHAnsi" w:hAnsiTheme="majorHAnsi"/>
                <w:lang w:val="en-US"/>
              </w:rPr>
              <w:t>class</w:t>
            </w:r>
          </w:p>
        </w:tc>
      </w:tr>
      <w:tr w:rsidR="009118BF" w:rsidRPr="00275DE2" w14:paraId="709461B1" w14:textId="77777777" w:rsidTr="00C975C1">
        <w:trPr>
          <w:gridBefore w:val="1"/>
          <w:wBefore w:w="7" w:type="dxa"/>
          <w:trHeight w:hRule="exact" w:val="558"/>
          <w:jc w:val="center"/>
        </w:trPr>
        <w:tc>
          <w:tcPr>
            <w:tcW w:w="5278" w:type="dxa"/>
            <w:tcBorders>
              <w:top w:val="single" w:sz="4" w:space="0" w:color="auto"/>
              <w:left w:val="single" w:sz="4" w:space="0" w:color="auto"/>
              <w:bottom w:val="single" w:sz="4" w:space="0" w:color="auto"/>
              <w:right w:val="single" w:sz="4" w:space="0" w:color="auto"/>
            </w:tcBorders>
            <w:shd w:val="clear" w:color="auto" w:fill="DBE5F1"/>
            <w:hideMark/>
          </w:tcPr>
          <w:p w14:paraId="6E5F68AE"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D3FCBC0" w14:textId="77777777" w:rsidR="009118BF" w:rsidRPr="00275DE2" w:rsidRDefault="009118BF" w:rsidP="00C975C1">
            <w:pPr>
              <w:jc w:val="center"/>
              <w:rPr>
                <w:rFonts w:asciiTheme="majorHAnsi" w:hAnsiTheme="majorHAnsi"/>
              </w:rPr>
            </w:pPr>
            <w:r w:rsidRPr="00275DE2">
              <w:rPr>
                <w:rFonts w:asciiTheme="majorHAnsi" w:hAnsiTheme="majorHAnsi"/>
              </w:rPr>
              <w:t>Δραστηριότητα</w:t>
            </w:r>
          </w:p>
        </w:tc>
        <w:tc>
          <w:tcPr>
            <w:tcW w:w="1991" w:type="dxa"/>
            <w:gridSpan w:val="2"/>
            <w:tcBorders>
              <w:top w:val="single" w:sz="4" w:space="0" w:color="auto"/>
              <w:left w:val="single" w:sz="4" w:space="0" w:color="auto"/>
              <w:bottom w:val="single" w:sz="4" w:space="0" w:color="auto"/>
              <w:right w:val="single" w:sz="4" w:space="0" w:color="auto"/>
            </w:tcBorders>
            <w:vAlign w:val="center"/>
            <w:hideMark/>
          </w:tcPr>
          <w:p w14:paraId="73787E5B" w14:textId="77777777" w:rsidR="009118BF" w:rsidRPr="00275DE2" w:rsidRDefault="009118BF" w:rsidP="00C975C1">
            <w:pPr>
              <w:jc w:val="center"/>
              <w:rPr>
                <w:rFonts w:asciiTheme="majorHAnsi" w:hAnsiTheme="majorHAnsi"/>
              </w:rPr>
            </w:pPr>
            <w:r w:rsidRPr="00275DE2">
              <w:rPr>
                <w:rFonts w:asciiTheme="majorHAnsi" w:hAnsiTheme="majorHAnsi"/>
              </w:rPr>
              <w:t>Φόρτος Εργασίας Εξαμήνου</w:t>
            </w:r>
          </w:p>
        </w:tc>
      </w:tr>
      <w:tr w:rsidR="009118BF" w:rsidRPr="00275DE2" w14:paraId="2922456D" w14:textId="77777777" w:rsidTr="00C975C1">
        <w:trPr>
          <w:gridBefore w:val="1"/>
          <w:wBefore w:w="7" w:type="dxa"/>
          <w:trHeight w:hRule="exact" w:val="1586"/>
          <w:jc w:val="center"/>
        </w:trPr>
        <w:tc>
          <w:tcPr>
            <w:tcW w:w="5278"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0774AE3A" w14:textId="77777777" w:rsidR="009118BF" w:rsidRPr="00275DE2" w:rsidRDefault="009118BF" w:rsidP="00C975C1">
            <w:pPr>
              <w:rPr>
                <w:rFonts w:asciiTheme="majorHAnsi" w:eastAsia="Times New Roman" w:hAnsiTheme="majorHAnsi"/>
                <w:b/>
                <w:bCs/>
                <w:u w:val="single"/>
              </w:rPr>
            </w:pP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14:paraId="224CA257"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στην αίθουσα στις οποίες επιπλέον αξιοποιούνται και διάφορες τεχνικές διδασκαλίας. </w:t>
            </w:r>
          </w:p>
        </w:tc>
        <w:tc>
          <w:tcPr>
            <w:tcW w:w="199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FCB114" w14:textId="77777777" w:rsidR="009118BF" w:rsidRPr="002564B2" w:rsidRDefault="009118BF" w:rsidP="00C975C1">
            <w:pPr>
              <w:jc w:val="center"/>
              <w:rPr>
                <w:rFonts w:asciiTheme="majorHAnsi" w:hAnsiTheme="majorHAnsi"/>
                <w:lang w:val="en-US"/>
              </w:rPr>
            </w:pPr>
            <w:r>
              <w:rPr>
                <w:rFonts w:asciiTheme="majorHAnsi" w:hAnsiTheme="majorHAnsi"/>
                <w:lang w:val="en-US"/>
              </w:rPr>
              <w:t>39</w:t>
            </w:r>
          </w:p>
        </w:tc>
      </w:tr>
      <w:tr w:rsidR="009118BF" w:rsidRPr="00275DE2" w14:paraId="21564030" w14:textId="77777777" w:rsidTr="00C975C1">
        <w:trPr>
          <w:gridBefore w:val="1"/>
          <w:wBefore w:w="7" w:type="dxa"/>
          <w:trHeight w:hRule="exact" w:val="1586"/>
          <w:jc w:val="center"/>
        </w:trPr>
        <w:tc>
          <w:tcPr>
            <w:tcW w:w="5278" w:type="dxa"/>
            <w:vMerge/>
            <w:tcBorders>
              <w:top w:val="single" w:sz="4" w:space="0" w:color="auto"/>
              <w:left w:val="single" w:sz="4" w:space="0" w:color="auto"/>
              <w:bottom w:val="single" w:sz="4" w:space="0" w:color="auto"/>
              <w:right w:val="single" w:sz="4" w:space="0" w:color="auto"/>
            </w:tcBorders>
            <w:shd w:val="clear" w:color="auto" w:fill="DBE5F1"/>
            <w:vAlign w:val="center"/>
          </w:tcPr>
          <w:p w14:paraId="22CE3580" w14:textId="77777777" w:rsidR="009118BF" w:rsidRPr="00275DE2" w:rsidRDefault="009118BF" w:rsidP="00C975C1">
            <w:pPr>
              <w:rPr>
                <w:rFonts w:asciiTheme="majorHAnsi" w:eastAsia="Times New Roman" w:hAnsiTheme="majorHAnsi"/>
                <w:b/>
                <w:bCs/>
                <w:u w:val="single"/>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BE72D3D" w14:textId="77777777" w:rsidR="009118BF" w:rsidRPr="00275DE2" w:rsidRDefault="009118BF" w:rsidP="00C975C1">
            <w:pPr>
              <w:rPr>
                <w:rFonts w:asciiTheme="majorHAnsi" w:hAnsiTheme="majorHAnsi"/>
              </w:rPr>
            </w:pPr>
            <w:r w:rsidRPr="00275DE2">
              <w:rPr>
                <w:rFonts w:asciiTheme="majorHAnsi" w:hAnsiTheme="majorHAnsi"/>
              </w:rPr>
              <w:t>Φροντιστηριακή άσκηση</w:t>
            </w:r>
          </w:p>
        </w:tc>
        <w:tc>
          <w:tcPr>
            <w:tcW w:w="1991" w:type="dxa"/>
            <w:gridSpan w:val="2"/>
            <w:tcBorders>
              <w:top w:val="single" w:sz="4" w:space="0" w:color="auto"/>
              <w:left w:val="single" w:sz="4" w:space="0" w:color="auto"/>
              <w:bottom w:val="single" w:sz="4" w:space="0" w:color="auto"/>
              <w:right w:val="single" w:sz="4" w:space="0" w:color="auto"/>
            </w:tcBorders>
            <w:shd w:val="clear" w:color="auto" w:fill="FFFFFF"/>
          </w:tcPr>
          <w:p w14:paraId="4EBF70C6" w14:textId="77777777" w:rsidR="009118BF" w:rsidRPr="00275DE2" w:rsidRDefault="009118BF" w:rsidP="00C975C1">
            <w:pPr>
              <w:jc w:val="center"/>
              <w:rPr>
                <w:rFonts w:asciiTheme="majorHAnsi" w:hAnsiTheme="majorHAnsi"/>
              </w:rPr>
            </w:pPr>
            <w:r w:rsidRPr="00275DE2">
              <w:rPr>
                <w:rFonts w:asciiTheme="majorHAnsi" w:hAnsiTheme="majorHAnsi"/>
              </w:rPr>
              <w:t>13</w:t>
            </w:r>
          </w:p>
        </w:tc>
      </w:tr>
      <w:tr w:rsidR="009118BF" w:rsidRPr="00275DE2" w14:paraId="33CD67E5" w14:textId="77777777" w:rsidTr="00C975C1">
        <w:trPr>
          <w:gridBefore w:val="1"/>
          <w:wBefore w:w="7" w:type="dxa"/>
          <w:trHeight w:val="438"/>
          <w:jc w:val="center"/>
        </w:trPr>
        <w:tc>
          <w:tcPr>
            <w:tcW w:w="5278" w:type="dxa"/>
            <w:vMerge/>
            <w:tcBorders>
              <w:top w:val="single" w:sz="4" w:space="0" w:color="auto"/>
              <w:left w:val="single" w:sz="4" w:space="0" w:color="auto"/>
              <w:bottom w:val="single" w:sz="4" w:space="0" w:color="auto"/>
              <w:right w:val="single" w:sz="4" w:space="0" w:color="auto"/>
            </w:tcBorders>
            <w:vAlign w:val="center"/>
            <w:hideMark/>
          </w:tcPr>
          <w:p w14:paraId="04E92644" w14:textId="77777777" w:rsidR="009118BF" w:rsidRPr="00275DE2" w:rsidRDefault="009118BF" w:rsidP="00C975C1">
            <w:pPr>
              <w:rPr>
                <w:rFonts w:asciiTheme="majorHAnsi" w:eastAsia="Times New Roman" w:hAnsiTheme="majorHAnsi"/>
                <w:b/>
                <w:bCs/>
                <w:u w:val="single"/>
              </w:rPr>
            </w:pP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14:paraId="7F6DB459" w14:textId="77777777" w:rsidR="009118BF" w:rsidRPr="00275DE2" w:rsidRDefault="009118BF" w:rsidP="00C975C1">
            <w:pPr>
              <w:rPr>
                <w:rFonts w:asciiTheme="majorHAnsi" w:hAnsiTheme="majorHAnsi"/>
              </w:rPr>
            </w:pPr>
            <w:r w:rsidRPr="00275DE2">
              <w:rPr>
                <w:rFonts w:asciiTheme="majorHAnsi" w:hAnsiTheme="majorHAnsi"/>
              </w:rPr>
              <w:t>Μελέτη, προετοιμασία για τις εξετάσεις, ανασκόπηση βιβλιογραφίας</w:t>
            </w:r>
          </w:p>
        </w:tc>
        <w:tc>
          <w:tcPr>
            <w:tcW w:w="199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EACBCA2" w14:textId="77777777" w:rsidR="009118BF" w:rsidRPr="00275DE2" w:rsidRDefault="009118BF" w:rsidP="00C975C1">
            <w:pPr>
              <w:jc w:val="center"/>
              <w:rPr>
                <w:rFonts w:asciiTheme="majorHAnsi" w:hAnsiTheme="majorHAnsi"/>
              </w:rPr>
            </w:pPr>
            <w:r w:rsidRPr="00275DE2">
              <w:rPr>
                <w:rFonts w:asciiTheme="majorHAnsi" w:hAnsiTheme="majorHAnsi"/>
              </w:rPr>
              <w:t>48</w:t>
            </w:r>
          </w:p>
        </w:tc>
      </w:tr>
      <w:tr w:rsidR="009118BF" w:rsidRPr="00275DE2" w14:paraId="702F6A95" w14:textId="77777777" w:rsidTr="00C975C1">
        <w:trPr>
          <w:gridBefore w:val="1"/>
          <w:wBefore w:w="7" w:type="dxa"/>
          <w:trHeight w:val="438"/>
          <w:jc w:val="center"/>
        </w:trPr>
        <w:tc>
          <w:tcPr>
            <w:tcW w:w="5278" w:type="dxa"/>
            <w:vMerge/>
            <w:tcBorders>
              <w:top w:val="single" w:sz="4" w:space="0" w:color="auto"/>
              <w:left w:val="single" w:sz="4" w:space="0" w:color="auto"/>
              <w:bottom w:val="single" w:sz="4" w:space="0" w:color="auto"/>
              <w:right w:val="single" w:sz="4" w:space="0" w:color="auto"/>
            </w:tcBorders>
            <w:vAlign w:val="center"/>
            <w:hideMark/>
          </w:tcPr>
          <w:p w14:paraId="6A179C3F" w14:textId="77777777" w:rsidR="009118BF" w:rsidRPr="00275DE2" w:rsidRDefault="009118BF" w:rsidP="00C975C1">
            <w:pPr>
              <w:rPr>
                <w:rFonts w:asciiTheme="majorHAnsi" w:eastAsia="Times New Roman" w:hAnsiTheme="majorHAnsi"/>
                <w:b/>
                <w:bCs/>
                <w:u w:val="single"/>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D217D9" w14:textId="77777777" w:rsidR="009118BF" w:rsidRPr="00275DE2" w:rsidRDefault="009118BF" w:rsidP="00C975C1">
            <w:pPr>
              <w:ind w:left="168"/>
              <w:rPr>
                <w:rFonts w:asciiTheme="majorHAnsi" w:hAnsiTheme="majorHAnsi"/>
              </w:rPr>
            </w:pPr>
            <w:r w:rsidRPr="00275DE2">
              <w:rPr>
                <w:rFonts w:asciiTheme="majorHAnsi" w:hAnsiTheme="majorHAnsi"/>
              </w:rPr>
              <w:t>Σύνολο Μαθήματος (25 ώρες φόρτου εργασίας ανά πιστωτική μονάδα)</w:t>
            </w:r>
          </w:p>
        </w:tc>
        <w:tc>
          <w:tcPr>
            <w:tcW w:w="19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E99614" w14:textId="77777777" w:rsidR="009118BF" w:rsidRPr="00275DE2" w:rsidRDefault="009118BF" w:rsidP="00C975C1">
            <w:pPr>
              <w:jc w:val="center"/>
              <w:rPr>
                <w:rFonts w:asciiTheme="majorHAnsi" w:hAnsiTheme="majorHAnsi"/>
              </w:rPr>
            </w:pPr>
            <w:r w:rsidRPr="00275DE2">
              <w:rPr>
                <w:rFonts w:asciiTheme="majorHAnsi" w:hAnsiTheme="majorHAnsi"/>
              </w:rPr>
              <w:t>100 ώρες (4 ECTS)</w:t>
            </w:r>
          </w:p>
        </w:tc>
      </w:tr>
      <w:tr w:rsidR="009118BF" w:rsidRPr="00275DE2" w14:paraId="2E58C1AF" w14:textId="77777777" w:rsidTr="00C975C1">
        <w:trPr>
          <w:gridBefore w:val="1"/>
          <w:wBefore w:w="7" w:type="dxa"/>
          <w:trHeight w:val="2371"/>
          <w:jc w:val="center"/>
        </w:trPr>
        <w:tc>
          <w:tcPr>
            <w:tcW w:w="5278" w:type="dxa"/>
            <w:tcBorders>
              <w:top w:val="single" w:sz="4" w:space="0" w:color="auto"/>
              <w:left w:val="single" w:sz="4" w:space="0" w:color="auto"/>
              <w:bottom w:val="single" w:sz="4" w:space="0" w:color="auto"/>
              <w:right w:val="single" w:sz="4" w:space="0" w:color="auto"/>
            </w:tcBorders>
            <w:shd w:val="clear" w:color="auto" w:fill="DBE5F1"/>
            <w:vAlign w:val="center"/>
          </w:tcPr>
          <w:p w14:paraId="6618D6DB" w14:textId="77777777" w:rsidR="009118BF" w:rsidRPr="00275DE2" w:rsidRDefault="009118BF" w:rsidP="00C975C1">
            <w:pPr>
              <w:ind w:left="102" w:right="177"/>
              <w:rPr>
                <w:rFonts w:asciiTheme="majorHAnsi" w:hAnsiTheme="majorHAnsi"/>
                <w:b/>
              </w:rPr>
            </w:pPr>
            <w:r w:rsidRPr="00275DE2">
              <w:rPr>
                <w:rFonts w:asciiTheme="majorHAnsi" w:hAnsiTheme="majorHAnsi"/>
                <w:b/>
              </w:rPr>
              <w:t>Αξιολόγηση Φοιτητών</w:t>
            </w:r>
          </w:p>
          <w:p w14:paraId="61F76BCB" w14:textId="77777777" w:rsidR="009118BF" w:rsidRPr="00275DE2" w:rsidRDefault="009118BF" w:rsidP="00C975C1">
            <w:pPr>
              <w:ind w:left="102" w:right="177"/>
              <w:rPr>
                <w:rFonts w:asciiTheme="majorHAnsi" w:hAnsiTheme="majorHAnsi"/>
                <w:b/>
              </w:rPr>
            </w:pPr>
          </w:p>
        </w:tc>
        <w:tc>
          <w:tcPr>
            <w:tcW w:w="45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EF3B96" w14:textId="77777777" w:rsidR="009118BF" w:rsidRPr="00275DE2" w:rsidRDefault="009118BF" w:rsidP="00C975C1">
            <w:pPr>
              <w:rPr>
                <w:rFonts w:asciiTheme="majorHAnsi" w:hAnsiTheme="majorHAnsi"/>
              </w:rPr>
            </w:pPr>
            <w:r w:rsidRPr="00275DE2">
              <w:rPr>
                <w:rFonts w:asciiTheme="majorHAnsi" w:hAnsiTheme="majorHAnsi"/>
              </w:rPr>
              <w:t>Η αξιολόγηση μπορεί να γίνει από τη διδάσκουσα  με τρείς διαφορετικούς τρόπους:</w:t>
            </w:r>
          </w:p>
          <w:p w14:paraId="53CDD876" w14:textId="77777777" w:rsidR="009118BF" w:rsidRPr="00275DE2" w:rsidRDefault="009118BF" w:rsidP="00C975C1">
            <w:pPr>
              <w:rPr>
                <w:rFonts w:asciiTheme="majorHAnsi" w:hAnsiTheme="majorHAnsi"/>
              </w:rPr>
            </w:pPr>
            <w:r w:rsidRPr="00275DE2">
              <w:rPr>
                <w:rFonts w:asciiTheme="majorHAnsi" w:hAnsiTheme="majorHAnsi"/>
              </w:rPr>
              <w:t>1. Γραπτή εξέταση στο τέλος του εξαμήνου με θέματα  που απαιτούν κριτική σκέψη και ανάπτυξη.</w:t>
            </w:r>
          </w:p>
          <w:p w14:paraId="1AF60129" w14:textId="77777777" w:rsidR="009118BF" w:rsidRPr="00275DE2" w:rsidRDefault="009118BF" w:rsidP="00C975C1">
            <w:pPr>
              <w:rPr>
                <w:rFonts w:asciiTheme="majorHAnsi" w:hAnsiTheme="majorHAnsi"/>
              </w:rPr>
            </w:pPr>
            <w:r w:rsidRPr="00275DE2">
              <w:rPr>
                <w:rFonts w:asciiTheme="majorHAnsi" w:hAnsiTheme="majorHAnsi"/>
              </w:rPr>
              <w:t>Ή με:</w:t>
            </w:r>
          </w:p>
          <w:p w14:paraId="6A9730A6" w14:textId="77777777" w:rsidR="009118BF" w:rsidRPr="00275DE2" w:rsidRDefault="009118BF" w:rsidP="00C975C1">
            <w:pPr>
              <w:rPr>
                <w:rFonts w:asciiTheme="majorHAnsi" w:hAnsiTheme="majorHAnsi"/>
              </w:rPr>
            </w:pPr>
            <w:r w:rsidRPr="00275DE2">
              <w:rPr>
                <w:rFonts w:asciiTheme="majorHAnsi" w:hAnsiTheme="majorHAnsi"/>
              </w:rPr>
              <w:t>2. Προφορική εξέταση στο τέλος του εξαμήνου  με θέματα  που απαιτούν κριτική σκέψη και απάντηση.</w:t>
            </w:r>
          </w:p>
          <w:p w14:paraId="45323755" w14:textId="77777777" w:rsidR="009118BF" w:rsidRPr="00472B3B" w:rsidRDefault="009118BF" w:rsidP="00C975C1">
            <w:pPr>
              <w:rPr>
                <w:rFonts w:asciiTheme="majorHAnsi" w:hAnsiTheme="majorHAnsi"/>
              </w:rPr>
            </w:pPr>
            <w:r w:rsidRPr="00472B3B">
              <w:rPr>
                <w:rFonts w:asciiTheme="majorHAnsi" w:hAnsiTheme="majorHAnsi"/>
              </w:rPr>
              <w:t>Ή με:</w:t>
            </w:r>
          </w:p>
          <w:p w14:paraId="3281885A" w14:textId="77777777" w:rsidR="009118BF" w:rsidRPr="00275DE2" w:rsidRDefault="009118BF" w:rsidP="00C975C1">
            <w:pPr>
              <w:rPr>
                <w:rFonts w:asciiTheme="majorHAnsi" w:hAnsiTheme="majorHAnsi"/>
              </w:rPr>
            </w:pPr>
            <w:r w:rsidRPr="00472B3B">
              <w:rPr>
                <w:rFonts w:asciiTheme="majorHAnsi" w:hAnsiTheme="majorHAnsi"/>
              </w:rPr>
              <w:t>3. Απαλλακτική γραπτή εργασία μετά από συνεννόηση με τη διδάσκουσα.</w:t>
            </w:r>
          </w:p>
        </w:tc>
      </w:tr>
    </w:tbl>
    <w:p w14:paraId="1E0B1A03" w14:textId="77777777" w:rsidR="009118BF" w:rsidRPr="00275DE2" w:rsidRDefault="009118BF" w:rsidP="009118BF">
      <w:pPr>
        <w:rPr>
          <w:rFonts w:asciiTheme="majorHAnsi" w:hAnsiTheme="majorHAnsi"/>
          <w:sz w:val="22"/>
          <w:szCs w:val="22"/>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9750"/>
      </w:tblGrid>
      <w:tr w:rsidR="009118BF" w:rsidRPr="00275DE2" w14:paraId="143424CC" w14:textId="77777777" w:rsidTr="00C975C1">
        <w:trPr>
          <w:trHeight w:val="256"/>
          <w:jc w:val="center"/>
        </w:trPr>
        <w:tc>
          <w:tcPr>
            <w:tcW w:w="9750" w:type="dxa"/>
            <w:tcBorders>
              <w:top w:val="single" w:sz="4" w:space="0" w:color="auto"/>
              <w:left w:val="single" w:sz="4" w:space="0" w:color="auto"/>
              <w:bottom w:val="single" w:sz="4" w:space="0" w:color="auto"/>
              <w:right w:val="single" w:sz="4" w:space="0" w:color="auto"/>
            </w:tcBorders>
            <w:shd w:val="clear" w:color="auto" w:fill="DBE5F1"/>
            <w:hideMark/>
          </w:tcPr>
          <w:p w14:paraId="2AF1AADA" w14:textId="77777777" w:rsidR="009118BF" w:rsidRPr="00275DE2" w:rsidRDefault="009118BF" w:rsidP="00C975C1">
            <w:pPr>
              <w:rPr>
                <w:rFonts w:asciiTheme="majorHAnsi" w:hAnsiTheme="majorHAnsi"/>
                <w:b/>
              </w:rPr>
            </w:pPr>
            <w:r w:rsidRPr="00275DE2">
              <w:rPr>
                <w:rFonts w:asciiTheme="majorHAnsi" w:hAnsiTheme="majorHAnsi"/>
                <w:b/>
              </w:rPr>
              <w:t xml:space="preserve">   Προτεινόμενη Βιβλιογραφία </w:t>
            </w:r>
          </w:p>
        </w:tc>
      </w:tr>
      <w:tr w:rsidR="009118BF" w:rsidRPr="00275DE2" w14:paraId="487CE418" w14:textId="77777777" w:rsidTr="00C975C1">
        <w:trPr>
          <w:trHeight w:val="1111"/>
          <w:jc w:val="center"/>
        </w:trPr>
        <w:tc>
          <w:tcPr>
            <w:tcW w:w="9750" w:type="dxa"/>
            <w:tcBorders>
              <w:top w:val="single" w:sz="4" w:space="0" w:color="auto"/>
              <w:left w:val="single" w:sz="4" w:space="0" w:color="auto"/>
              <w:bottom w:val="single" w:sz="4" w:space="0" w:color="auto"/>
              <w:right w:val="single" w:sz="4" w:space="0" w:color="auto"/>
            </w:tcBorders>
            <w:shd w:val="clear" w:color="auto" w:fill="FFFFFF"/>
          </w:tcPr>
          <w:p w14:paraId="2F74510B" w14:textId="77777777" w:rsidR="009118BF" w:rsidRPr="00275DE2" w:rsidRDefault="009118BF" w:rsidP="00C975C1">
            <w:pPr>
              <w:pStyle w:val="af0"/>
              <w:numPr>
                <w:ilvl w:val="0"/>
                <w:numId w:val="80"/>
              </w:numPr>
              <w:spacing w:after="0" w:line="240" w:lineRule="auto"/>
              <w:contextualSpacing/>
              <w:rPr>
                <w:rFonts w:asciiTheme="majorHAnsi" w:hAnsiTheme="majorHAnsi"/>
                <w:sz w:val="24"/>
                <w:szCs w:val="24"/>
              </w:rPr>
            </w:pPr>
            <w:bookmarkStart w:id="9" w:name="OLE_LINK1"/>
            <w:bookmarkStart w:id="10" w:name="OLE_LINK2"/>
            <w:r w:rsidRPr="00275DE2">
              <w:rPr>
                <w:rFonts w:asciiTheme="majorHAnsi" w:hAnsiTheme="majorHAnsi"/>
                <w:sz w:val="24"/>
                <w:szCs w:val="24"/>
              </w:rPr>
              <w:t>Τζαβέλλα, Φ. Κοινωνία και υγεία στο 21</w:t>
            </w:r>
            <w:r w:rsidRPr="00275DE2">
              <w:rPr>
                <w:rFonts w:asciiTheme="majorHAnsi" w:hAnsiTheme="majorHAnsi"/>
                <w:sz w:val="24"/>
                <w:szCs w:val="24"/>
                <w:vertAlign w:val="superscript"/>
              </w:rPr>
              <w:t>ο</w:t>
            </w:r>
            <w:r w:rsidRPr="00275DE2">
              <w:rPr>
                <w:rFonts w:asciiTheme="majorHAnsi" w:hAnsiTheme="majorHAnsi"/>
                <w:sz w:val="24"/>
                <w:szCs w:val="24"/>
              </w:rPr>
              <w:t xml:space="preserve"> αιώνα. Ι. Σιδέρης, Αθήνα, 2018 (Εύδοξος 77119621)</w:t>
            </w:r>
          </w:p>
          <w:p w14:paraId="1C55EFE9" w14:textId="77777777" w:rsidR="009118BF" w:rsidRPr="00275DE2" w:rsidRDefault="009118BF" w:rsidP="00C975C1">
            <w:pPr>
              <w:pStyle w:val="af0"/>
              <w:numPr>
                <w:ilvl w:val="0"/>
                <w:numId w:val="80"/>
              </w:numPr>
              <w:spacing w:after="0" w:line="240" w:lineRule="auto"/>
              <w:contextualSpacing/>
              <w:rPr>
                <w:rFonts w:asciiTheme="majorHAnsi" w:hAnsiTheme="majorHAnsi"/>
                <w:sz w:val="24"/>
                <w:szCs w:val="24"/>
              </w:rPr>
            </w:pPr>
            <w:r w:rsidRPr="00275DE2">
              <w:rPr>
                <w:rFonts w:asciiTheme="majorHAnsi" w:hAnsiTheme="majorHAnsi"/>
                <w:sz w:val="24"/>
                <w:szCs w:val="24"/>
              </w:rPr>
              <w:t>Οικονόμου, Χ. Κοινωνιολογία της υγείας. Διόνικος, Αθήνα, 2005 (Εύδοξος 347)</w:t>
            </w:r>
          </w:p>
          <w:bookmarkEnd w:id="9"/>
          <w:bookmarkEnd w:id="10"/>
          <w:p w14:paraId="27E17A1D" w14:textId="77777777" w:rsidR="009118BF" w:rsidRPr="00275DE2" w:rsidRDefault="009118BF" w:rsidP="00C975C1">
            <w:pPr>
              <w:widowControl w:val="0"/>
              <w:numPr>
                <w:ilvl w:val="0"/>
                <w:numId w:val="80"/>
              </w:numPr>
              <w:autoSpaceDE w:val="0"/>
              <w:autoSpaceDN w:val="0"/>
              <w:adjustRightInd w:val="0"/>
              <w:rPr>
                <w:rFonts w:asciiTheme="majorHAnsi" w:hAnsiTheme="majorHAnsi"/>
              </w:rPr>
            </w:pPr>
            <w:r w:rsidRPr="00275DE2">
              <w:rPr>
                <w:rFonts w:asciiTheme="majorHAnsi" w:hAnsiTheme="majorHAnsi"/>
              </w:rPr>
              <w:t xml:space="preserve">Φέλλας, Κ. (επιμέλεια) Κοινωνία και Υγεία. Κριτική, Αθήνα, 2009 (Εύδοξος: 11640) </w:t>
            </w:r>
          </w:p>
          <w:p w14:paraId="1016746B" w14:textId="77777777" w:rsidR="009118BF" w:rsidRPr="00275DE2" w:rsidRDefault="009118BF" w:rsidP="00C975C1">
            <w:pPr>
              <w:widowControl w:val="0"/>
              <w:autoSpaceDE w:val="0"/>
              <w:autoSpaceDN w:val="0"/>
              <w:adjustRightInd w:val="0"/>
              <w:ind w:left="720"/>
              <w:rPr>
                <w:rFonts w:asciiTheme="majorHAnsi" w:hAnsiTheme="majorHAnsi"/>
              </w:rPr>
            </w:pPr>
          </w:p>
        </w:tc>
      </w:tr>
    </w:tbl>
    <w:p w14:paraId="7A474189" w14:textId="77777777" w:rsidR="009118BF" w:rsidRPr="00275DE2" w:rsidRDefault="009118BF" w:rsidP="009118BF">
      <w:pPr>
        <w:rPr>
          <w:rFonts w:asciiTheme="majorHAnsi" w:hAnsiTheme="majorHAnsi"/>
          <w:sz w:val="22"/>
          <w:szCs w:val="22"/>
        </w:rPr>
      </w:pPr>
    </w:p>
    <w:p w14:paraId="1AAA164A" w14:textId="77777777" w:rsidR="009118BF" w:rsidRPr="00275DE2" w:rsidRDefault="009118BF" w:rsidP="009118BF">
      <w:pPr>
        <w:rPr>
          <w:rFonts w:asciiTheme="majorHAnsi" w:hAnsiTheme="majorHAnsi"/>
          <w:sz w:val="22"/>
          <w:szCs w:val="22"/>
        </w:rPr>
      </w:pPr>
    </w:p>
    <w:p w14:paraId="0A25CF8E" w14:textId="77777777" w:rsidR="009118BF" w:rsidRPr="00275DE2" w:rsidRDefault="009118BF" w:rsidP="009118BF">
      <w:pPr>
        <w:rPr>
          <w:rFonts w:asciiTheme="majorHAnsi" w:hAnsiTheme="majorHAnsi"/>
          <w:sz w:val="22"/>
          <w:szCs w:val="22"/>
        </w:rPr>
      </w:pPr>
    </w:p>
    <w:p w14:paraId="679836AD" w14:textId="77777777" w:rsidR="009118BF" w:rsidRPr="00275DE2" w:rsidRDefault="009118BF" w:rsidP="009118BF">
      <w:pPr>
        <w:rPr>
          <w:rFonts w:asciiTheme="majorHAnsi" w:hAnsiTheme="majorHAnsi"/>
        </w:rPr>
      </w:pPr>
    </w:p>
    <w:p w14:paraId="55767E9C" w14:textId="77777777" w:rsidR="009118BF" w:rsidRPr="00275DE2" w:rsidRDefault="009118BF" w:rsidP="009118BF">
      <w:pPr>
        <w:ind w:left="501"/>
        <w:jc w:val="center"/>
        <w:rPr>
          <w:rFonts w:asciiTheme="majorHAnsi" w:hAnsiTheme="majorHAnsi"/>
          <w:b/>
        </w:rPr>
      </w:pPr>
      <w:r w:rsidRPr="00275DE2">
        <w:rPr>
          <w:rFonts w:asciiTheme="majorHAnsi" w:hAnsiTheme="majorHAnsi"/>
          <w:b/>
        </w:rPr>
        <w:t>ΕΠΙΔΗΜΙΟΛΟΓΙΑ ΚΑΙ ΠΡΟΛΗΨΗ ΝΟΣΗΜΑΤΩΝ</w:t>
      </w:r>
    </w:p>
    <w:p w14:paraId="3DE418DD" w14:textId="77777777" w:rsidR="009118BF" w:rsidRPr="00275DE2" w:rsidRDefault="009118BF" w:rsidP="009118BF">
      <w:pPr>
        <w:ind w:left="501"/>
        <w:rPr>
          <w:rFonts w:asciiTheme="majorHAnsi" w:hAnsiTheme="majorHAnsi"/>
          <w:b/>
        </w:rPr>
      </w:pP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234"/>
        <w:gridCol w:w="3278"/>
        <w:gridCol w:w="2729"/>
      </w:tblGrid>
      <w:tr w:rsidR="009118BF" w:rsidRPr="00275DE2" w14:paraId="6BE26835" w14:textId="77777777" w:rsidTr="00C975C1">
        <w:trPr>
          <w:trHeight w:val="145"/>
          <w:jc w:val="center"/>
        </w:trPr>
        <w:tc>
          <w:tcPr>
            <w:tcW w:w="2303" w:type="dxa"/>
            <w:tcBorders>
              <w:top w:val="single" w:sz="4" w:space="0" w:color="auto"/>
              <w:left w:val="single" w:sz="4" w:space="0" w:color="auto"/>
              <w:bottom w:val="single" w:sz="4" w:space="0" w:color="auto"/>
              <w:right w:val="single" w:sz="4" w:space="0" w:color="auto"/>
            </w:tcBorders>
            <w:shd w:val="clear" w:color="auto" w:fill="DBE5F1"/>
            <w:hideMark/>
          </w:tcPr>
          <w:p w14:paraId="729AA93A"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8241" w:type="dxa"/>
            <w:gridSpan w:val="3"/>
            <w:tcBorders>
              <w:top w:val="single" w:sz="4" w:space="0" w:color="auto"/>
              <w:left w:val="single" w:sz="4" w:space="0" w:color="auto"/>
              <w:bottom w:val="single" w:sz="4" w:space="0" w:color="auto"/>
              <w:right w:val="single" w:sz="4" w:space="0" w:color="auto"/>
            </w:tcBorders>
            <w:hideMark/>
          </w:tcPr>
          <w:p w14:paraId="325B1932"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6786D762" w14:textId="77777777" w:rsidTr="00C975C1">
        <w:trPr>
          <w:trHeight w:val="145"/>
          <w:jc w:val="center"/>
        </w:trPr>
        <w:tc>
          <w:tcPr>
            <w:tcW w:w="2303" w:type="dxa"/>
            <w:tcBorders>
              <w:top w:val="single" w:sz="4" w:space="0" w:color="auto"/>
              <w:left w:val="single" w:sz="4" w:space="0" w:color="auto"/>
              <w:bottom w:val="single" w:sz="4" w:space="0" w:color="auto"/>
              <w:right w:val="single" w:sz="4" w:space="0" w:color="auto"/>
            </w:tcBorders>
            <w:shd w:val="clear" w:color="auto" w:fill="DBE5F1"/>
            <w:hideMark/>
          </w:tcPr>
          <w:p w14:paraId="67C4994F"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8241" w:type="dxa"/>
            <w:gridSpan w:val="3"/>
            <w:tcBorders>
              <w:top w:val="single" w:sz="4" w:space="0" w:color="auto"/>
              <w:left w:val="single" w:sz="4" w:space="0" w:color="auto"/>
              <w:bottom w:val="single" w:sz="4" w:space="0" w:color="auto"/>
              <w:right w:val="single" w:sz="4" w:space="0" w:color="auto"/>
            </w:tcBorders>
            <w:hideMark/>
          </w:tcPr>
          <w:p w14:paraId="7C3A66CE"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3FA3F5FA" w14:textId="77777777" w:rsidTr="00C975C1">
        <w:trPr>
          <w:trHeight w:val="145"/>
          <w:jc w:val="center"/>
        </w:trPr>
        <w:tc>
          <w:tcPr>
            <w:tcW w:w="2303" w:type="dxa"/>
            <w:tcBorders>
              <w:top w:val="single" w:sz="4" w:space="0" w:color="auto"/>
              <w:left w:val="single" w:sz="4" w:space="0" w:color="auto"/>
              <w:bottom w:val="single" w:sz="4" w:space="0" w:color="auto"/>
              <w:right w:val="single" w:sz="4" w:space="0" w:color="auto"/>
            </w:tcBorders>
            <w:shd w:val="clear" w:color="auto" w:fill="DBE5F1"/>
            <w:hideMark/>
          </w:tcPr>
          <w:p w14:paraId="3B01AFD5"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8241" w:type="dxa"/>
            <w:gridSpan w:val="3"/>
            <w:tcBorders>
              <w:top w:val="single" w:sz="4" w:space="0" w:color="auto"/>
              <w:left w:val="single" w:sz="4" w:space="0" w:color="auto"/>
              <w:bottom w:val="single" w:sz="4" w:space="0" w:color="auto"/>
              <w:right w:val="single" w:sz="4" w:space="0" w:color="auto"/>
            </w:tcBorders>
            <w:hideMark/>
          </w:tcPr>
          <w:p w14:paraId="4AC34111"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15A035FD" w14:textId="77777777" w:rsidTr="00C975C1">
        <w:trPr>
          <w:trHeight w:val="145"/>
          <w:jc w:val="center"/>
        </w:trPr>
        <w:tc>
          <w:tcPr>
            <w:tcW w:w="2303" w:type="dxa"/>
            <w:tcBorders>
              <w:top w:val="single" w:sz="4" w:space="0" w:color="auto"/>
              <w:left w:val="single" w:sz="4" w:space="0" w:color="auto"/>
              <w:bottom w:val="single" w:sz="4" w:space="0" w:color="auto"/>
              <w:right w:val="single" w:sz="4" w:space="0" w:color="auto"/>
            </w:tcBorders>
            <w:shd w:val="clear" w:color="auto" w:fill="DBE5F1"/>
            <w:hideMark/>
          </w:tcPr>
          <w:p w14:paraId="102058A2"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234" w:type="dxa"/>
            <w:tcBorders>
              <w:top w:val="single" w:sz="4" w:space="0" w:color="auto"/>
              <w:left w:val="single" w:sz="4" w:space="0" w:color="auto"/>
              <w:bottom w:val="single" w:sz="4" w:space="0" w:color="auto"/>
              <w:right w:val="single" w:sz="4" w:space="0" w:color="auto"/>
            </w:tcBorders>
            <w:hideMark/>
          </w:tcPr>
          <w:p w14:paraId="43F4E60A" w14:textId="77777777" w:rsidR="009118BF" w:rsidRPr="00275DE2" w:rsidRDefault="009118BF" w:rsidP="00C975C1">
            <w:pPr>
              <w:rPr>
                <w:rFonts w:asciiTheme="majorHAnsi" w:hAnsiTheme="majorHAnsi"/>
                <w:b/>
              </w:rPr>
            </w:pPr>
            <w:r w:rsidRPr="00275DE2">
              <w:rPr>
                <w:rFonts w:asciiTheme="majorHAnsi" w:hAnsiTheme="majorHAnsi"/>
                <w:b/>
              </w:rPr>
              <w:t>ΥΠ16425</w:t>
            </w:r>
          </w:p>
        </w:tc>
        <w:tc>
          <w:tcPr>
            <w:tcW w:w="3278" w:type="dxa"/>
            <w:tcBorders>
              <w:top w:val="single" w:sz="4" w:space="0" w:color="auto"/>
              <w:left w:val="single" w:sz="4" w:space="0" w:color="auto"/>
              <w:bottom w:val="single" w:sz="4" w:space="0" w:color="auto"/>
              <w:right w:val="single" w:sz="4" w:space="0" w:color="auto"/>
            </w:tcBorders>
            <w:shd w:val="clear" w:color="auto" w:fill="DBE5F1"/>
            <w:hideMark/>
          </w:tcPr>
          <w:p w14:paraId="2529E766"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729" w:type="dxa"/>
            <w:tcBorders>
              <w:top w:val="single" w:sz="4" w:space="0" w:color="auto"/>
              <w:left w:val="single" w:sz="4" w:space="0" w:color="auto"/>
              <w:bottom w:val="single" w:sz="4" w:space="0" w:color="auto"/>
              <w:right w:val="single" w:sz="4" w:space="0" w:color="auto"/>
            </w:tcBorders>
            <w:hideMark/>
          </w:tcPr>
          <w:p w14:paraId="539EFEC2" w14:textId="77777777" w:rsidR="009118BF" w:rsidRPr="00275DE2" w:rsidRDefault="009118BF" w:rsidP="00C975C1">
            <w:pPr>
              <w:rPr>
                <w:rFonts w:asciiTheme="majorHAnsi" w:hAnsiTheme="majorHAnsi"/>
                <w:b/>
              </w:rPr>
            </w:pPr>
            <w:r w:rsidRPr="00275DE2">
              <w:rPr>
                <w:rFonts w:asciiTheme="majorHAnsi" w:hAnsiTheme="majorHAnsi"/>
                <w:b/>
              </w:rPr>
              <w:t>4</w:t>
            </w:r>
            <w:r w:rsidRPr="00275DE2">
              <w:rPr>
                <w:rFonts w:asciiTheme="majorHAnsi" w:hAnsiTheme="majorHAnsi"/>
                <w:b/>
                <w:vertAlign w:val="superscript"/>
              </w:rPr>
              <w:t>ο</w:t>
            </w:r>
          </w:p>
        </w:tc>
      </w:tr>
      <w:tr w:rsidR="009118BF" w:rsidRPr="00275DE2" w14:paraId="4FFBD91E" w14:textId="77777777" w:rsidTr="00C975C1">
        <w:trPr>
          <w:trHeight w:val="505"/>
          <w:jc w:val="center"/>
        </w:trPr>
        <w:tc>
          <w:tcPr>
            <w:tcW w:w="2303" w:type="dxa"/>
            <w:tcBorders>
              <w:top w:val="single" w:sz="4" w:space="0" w:color="auto"/>
              <w:left w:val="single" w:sz="4" w:space="0" w:color="auto"/>
              <w:bottom w:val="single" w:sz="4" w:space="0" w:color="auto"/>
              <w:right w:val="single" w:sz="4" w:space="0" w:color="auto"/>
            </w:tcBorders>
            <w:shd w:val="clear" w:color="auto" w:fill="DBE5F1"/>
            <w:hideMark/>
          </w:tcPr>
          <w:p w14:paraId="3E43F8C3"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8241" w:type="dxa"/>
            <w:gridSpan w:val="3"/>
            <w:tcBorders>
              <w:top w:val="single" w:sz="4" w:space="0" w:color="auto"/>
              <w:left w:val="single" w:sz="4" w:space="0" w:color="auto"/>
              <w:bottom w:val="single" w:sz="4" w:space="0" w:color="auto"/>
              <w:right w:val="single" w:sz="4" w:space="0" w:color="auto"/>
            </w:tcBorders>
            <w:hideMark/>
          </w:tcPr>
          <w:p w14:paraId="50AB201D" w14:textId="77777777" w:rsidR="009118BF" w:rsidRPr="00275DE2" w:rsidRDefault="009118BF" w:rsidP="00C975C1">
            <w:pPr>
              <w:rPr>
                <w:rFonts w:asciiTheme="majorHAnsi" w:hAnsiTheme="majorHAnsi"/>
                <w:b/>
              </w:rPr>
            </w:pPr>
            <w:r w:rsidRPr="00275DE2">
              <w:rPr>
                <w:rFonts w:asciiTheme="majorHAnsi" w:hAnsiTheme="majorHAnsi"/>
                <w:b/>
              </w:rPr>
              <w:t>ΕΠΙΔΗΜΙΟΛΟΓΙΑ ΚΑΙ ΠΡΟΛΗΨΗ ΝΟΣΗΜΑΤΩΝ</w:t>
            </w:r>
          </w:p>
        </w:tc>
      </w:tr>
      <w:tr w:rsidR="009118BF" w:rsidRPr="00275DE2" w14:paraId="0F1B6649" w14:textId="77777777" w:rsidTr="00C975C1">
        <w:trPr>
          <w:trHeight w:val="145"/>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BC532E9"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3278" w:type="dxa"/>
            <w:tcBorders>
              <w:top w:val="single" w:sz="4" w:space="0" w:color="auto"/>
              <w:left w:val="single" w:sz="4" w:space="0" w:color="auto"/>
              <w:bottom w:val="single" w:sz="4" w:space="0" w:color="auto"/>
              <w:right w:val="single" w:sz="4" w:space="0" w:color="auto"/>
            </w:tcBorders>
            <w:shd w:val="clear" w:color="auto" w:fill="DBE5F1"/>
            <w:hideMark/>
          </w:tcPr>
          <w:p w14:paraId="273ED469"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729" w:type="dxa"/>
            <w:tcBorders>
              <w:top w:val="single" w:sz="4" w:space="0" w:color="auto"/>
              <w:left w:val="single" w:sz="4" w:space="0" w:color="auto"/>
              <w:bottom w:val="single" w:sz="4" w:space="0" w:color="auto"/>
              <w:right w:val="single" w:sz="4" w:space="0" w:color="auto"/>
            </w:tcBorders>
            <w:shd w:val="clear" w:color="auto" w:fill="DBE5F1"/>
            <w:hideMark/>
          </w:tcPr>
          <w:p w14:paraId="306789BA"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0E62F057" w14:textId="77777777" w:rsidTr="00C975C1">
        <w:trPr>
          <w:trHeight w:val="1024"/>
          <w:jc w:val="center"/>
        </w:trPr>
        <w:tc>
          <w:tcPr>
            <w:tcW w:w="4537" w:type="dxa"/>
            <w:gridSpan w:val="2"/>
            <w:tcBorders>
              <w:top w:val="single" w:sz="4" w:space="0" w:color="auto"/>
              <w:left w:val="single" w:sz="4" w:space="0" w:color="auto"/>
              <w:bottom w:val="single" w:sz="4" w:space="0" w:color="auto"/>
              <w:right w:val="single" w:sz="4" w:space="0" w:color="auto"/>
            </w:tcBorders>
            <w:hideMark/>
          </w:tcPr>
          <w:p w14:paraId="292FBD76" w14:textId="77777777" w:rsidR="009118BF" w:rsidRPr="00275DE2" w:rsidRDefault="009118BF" w:rsidP="00C975C1">
            <w:pPr>
              <w:rPr>
                <w:rFonts w:asciiTheme="majorHAnsi" w:hAnsiTheme="majorHAnsi"/>
              </w:rPr>
            </w:pPr>
            <w:r w:rsidRPr="00275DE2">
              <w:rPr>
                <w:rFonts w:asciiTheme="majorHAnsi" w:hAnsiTheme="majorHAnsi"/>
              </w:rPr>
              <w:lastRenderedPageBreak/>
              <w:t>Διαλέξεις και Εργαστήριο</w:t>
            </w:r>
          </w:p>
        </w:tc>
        <w:tc>
          <w:tcPr>
            <w:tcW w:w="3278" w:type="dxa"/>
            <w:tcBorders>
              <w:top w:val="single" w:sz="4" w:space="0" w:color="auto"/>
              <w:left w:val="single" w:sz="4" w:space="0" w:color="auto"/>
              <w:bottom w:val="single" w:sz="4" w:space="0" w:color="auto"/>
              <w:right w:val="single" w:sz="4" w:space="0" w:color="auto"/>
            </w:tcBorders>
            <w:hideMark/>
          </w:tcPr>
          <w:p w14:paraId="27842186" w14:textId="77777777" w:rsidR="009118BF" w:rsidRPr="00275DE2" w:rsidRDefault="009118BF" w:rsidP="00C975C1">
            <w:pPr>
              <w:jc w:val="center"/>
              <w:rPr>
                <w:rFonts w:asciiTheme="majorHAnsi" w:hAnsiTheme="majorHAnsi"/>
              </w:rPr>
            </w:pPr>
            <w:r w:rsidRPr="00275DE2">
              <w:rPr>
                <w:rFonts w:asciiTheme="majorHAnsi" w:hAnsiTheme="majorHAnsi"/>
                <w:b/>
              </w:rPr>
              <w:t>4</w:t>
            </w:r>
          </w:p>
          <w:p w14:paraId="1306DA5D" w14:textId="77777777" w:rsidR="009118BF" w:rsidRPr="00275DE2" w:rsidRDefault="009118BF" w:rsidP="00C975C1">
            <w:pPr>
              <w:jc w:val="center"/>
              <w:rPr>
                <w:rFonts w:asciiTheme="majorHAnsi" w:hAnsiTheme="majorHAnsi"/>
                <w:b/>
              </w:rPr>
            </w:pPr>
            <w:r w:rsidRPr="00275DE2">
              <w:rPr>
                <w:rFonts w:asciiTheme="majorHAnsi" w:hAnsiTheme="majorHAnsi"/>
              </w:rPr>
              <w:t>(2 ώρες Διαλέξεις και 2 ώρες Εργαστήριο)</w:t>
            </w:r>
          </w:p>
        </w:tc>
        <w:tc>
          <w:tcPr>
            <w:tcW w:w="2729" w:type="dxa"/>
            <w:tcBorders>
              <w:top w:val="single" w:sz="4" w:space="0" w:color="auto"/>
              <w:left w:val="single" w:sz="4" w:space="0" w:color="auto"/>
              <w:bottom w:val="single" w:sz="4" w:space="0" w:color="auto"/>
              <w:right w:val="single" w:sz="4" w:space="0" w:color="auto"/>
            </w:tcBorders>
            <w:hideMark/>
          </w:tcPr>
          <w:p w14:paraId="08F3DC9C" w14:textId="77777777" w:rsidR="009118BF" w:rsidRPr="00275DE2" w:rsidRDefault="009118BF" w:rsidP="00C975C1">
            <w:pPr>
              <w:jc w:val="center"/>
              <w:rPr>
                <w:rFonts w:asciiTheme="majorHAnsi" w:hAnsiTheme="majorHAnsi"/>
                <w:b/>
                <w:lang w:val="en-US"/>
              </w:rPr>
            </w:pPr>
            <w:r w:rsidRPr="00275DE2">
              <w:rPr>
                <w:rFonts w:asciiTheme="majorHAnsi" w:hAnsiTheme="majorHAnsi"/>
                <w:b/>
                <w:lang w:val="en-US"/>
              </w:rPr>
              <w:t>4</w:t>
            </w:r>
          </w:p>
        </w:tc>
      </w:tr>
      <w:tr w:rsidR="009118BF" w:rsidRPr="00275DE2" w14:paraId="25A5D18F" w14:textId="77777777" w:rsidTr="00C975C1">
        <w:trPr>
          <w:trHeight w:val="145"/>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4AAFEC5"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6007" w:type="dxa"/>
            <w:gridSpan w:val="2"/>
            <w:tcBorders>
              <w:top w:val="single" w:sz="4" w:space="0" w:color="auto"/>
              <w:left w:val="single" w:sz="4" w:space="0" w:color="auto"/>
              <w:bottom w:val="single" w:sz="4" w:space="0" w:color="auto"/>
              <w:right w:val="single" w:sz="4" w:space="0" w:color="auto"/>
            </w:tcBorders>
            <w:hideMark/>
          </w:tcPr>
          <w:p w14:paraId="2EFC71C8"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6D408B5D" w14:textId="77777777" w:rsidTr="00C975C1">
        <w:trPr>
          <w:trHeight w:val="85"/>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56534DC"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6007" w:type="dxa"/>
            <w:gridSpan w:val="2"/>
            <w:tcBorders>
              <w:top w:val="single" w:sz="4" w:space="0" w:color="auto"/>
              <w:left w:val="single" w:sz="4" w:space="0" w:color="auto"/>
              <w:bottom w:val="single" w:sz="4" w:space="0" w:color="auto"/>
              <w:right w:val="single" w:sz="4" w:space="0" w:color="auto"/>
            </w:tcBorders>
            <w:hideMark/>
          </w:tcPr>
          <w:p w14:paraId="76A9DAEC"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5F142292" w14:textId="77777777" w:rsidTr="00C975C1">
        <w:trPr>
          <w:trHeight w:val="145"/>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02F63E5"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6007" w:type="dxa"/>
            <w:gridSpan w:val="2"/>
            <w:tcBorders>
              <w:top w:val="single" w:sz="4" w:space="0" w:color="auto"/>
              <w:left w:val="single" w:sz="4" w:space="0" w:color="auto"/>
              <w:bottom w:val="single" w:sz="4" w:space="0" w:color="auto"/>
              <w:right w:val="single" w:sz="4" w:space="0" w:color="auto"/>
            </w:tcBorders>
            <w:hideMark/>
          </w:tcPr>
          <w:p w14:paraId="151844CD"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173FAA72" w14:textId="77777777" w:rsidTr="00C975C1">
        <w:trPr>
          <w:trHeight w:val="145"/>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27F1A6D"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6007" w:type="dxa"/>
            <w:gridSpan w:val="2"/>
            <w:tcBorders>
              <w:top w:val="single" w:sz="4" w:space="0" w:color="auto"/>
              <w:left w:val="single" w:sz="4" w:space="0" w:color="auto"/>
              <w:bottom w:val="single" w:sz="4" w:space="0" w:color="auto"/>
              <w:right w:val="single" w:sz="4" w:space="0" w:color="auto"/>
            </w:tcBorders>
            <w:hideMark/>
          </w:tcPr>
          <w:p w14:paraId="012583D8"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5477B6" w14:paraId="618E1888" w14:textId="77777777" w:rsidTr="00C975C1">
        <w:trPr>
          <w:trHeight w:val="145"/>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07A9B01"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6007" w:type="dxa"/>
            <w:gridSpan w:val="2"/>
            <w:tcBorders>
              <w:top w:val="single" w:sz="4" w:space="0" w:color="auto"/>
              <w:left w:val="single" w:sz="4" w:space="0" w:color="auto"/>
              <w:bottom w:val="single" w:sz="4" w:space="0" w:color="auto"/>
              <w:right w:val="single" w:sz="4" w:space="0" w:color="auto"/>
            </w:tcBorders>
            <w:hideMark/>
          </w:tcPr>
          <w:p w14:paraId="7A992E31" w14:textId="77777777" w:rsidR="009118BF" w:rsidRPr="00275DE2" w:rsidRDefault="009118BF" w:rsidP="00C975C1">
            <w:pPr>
              <w:rPr>
                <w:rFonts w:asciiTheme="majorHAnsi" w:hAnsiTheme="majorHAnsi"/>
                <w:lang w:val="en-US"/>
              </w:rPr>
            </w:pPr>
            <w:r w:rsidRPr="00275DE2">
              <w:rPr>
                <w:rFonts w:asciiTheme="majorHAnsi" w:hAnsiTheme="majorHAnsi"/>
                <w:lang w:val="en-US"/>
              </w:rPr>
              <w:t>https://eclass.uop.gr/courses/ NRS…….</w:t>
            </w:r>
          </w:p>
        </w:tc>
      </w:tr>
      <w:tr w:rsidR="009118BF" w:rsidRPr="005477B6" w14:paraId="4DD48251" w14:textId="77777777" w:rsidTr="00C975C1">
        <w:trPr>
          <w:trHeight w:val="145"/>
          <w:jc w:val="center"/>
        </w:trPr>
        <w:tc>
          <w:tcPr>
            <w:tcW w:w="10544" w:type="dxa"/>
            <w:gridSpan w:val="4"/>
            <w:tcBorders>
              <w:top w:val="single" w:sz="4" w:space="0" w:color="auto"/>
              <w:left w:val="nil"/>
              <w:bottom w:val="single" w:sz="4" w:space="0" w:color="auto"/>
              <w:right w:val="nil"/>
            </w:tcBorders>
          </w:tcPr>
          <w:p w14:paraId="234FF771" w14:textId="77777777" w:rsidR="009118BF" w:rsidRPr="00275DE2" w:rsidRDefault="009118BF" w:rsidP="00C975C1">
            <w:pPr>
              <w:rPr>
                <w:rFonts w:asciiTheme="majorHAnsi" w:hAnsiTheme="majorHAnsi"/>
                <w:lang w:val="en-US"/>
              </w:rPr>
            </w:pPr>
          </w:p>
        </w:tc>
      </w:tr>
      <w:tr w:rsidR="009118BF" w:rsidRPr="00275DE2" w14:paraId="2664BF30" w14:textId="77777777" w:rsidTr="00C975C1">
        <w:trPr>
          <w:trHeight w:val="353"/>
          <w:jc w:val="center"/>
        </w:trPr>
        <w:tc>
          <w:tcPr>
            <w:tcW w:w="10544"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C983637"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052D1929" w14:textId="77777777" w:rsidTr="00C975C1">
        <w:trPr>
          <w:trHeight w:val="274"/>
          <w:jc w:val="center"/>
        </w:trPr>
        <w:tc>
          <w:tcPr>
            <w:tcW w:w="10544" w:type="dxa"/>
            <w:gridSpan w:val="4"/>
            <w:tcBorders>
              <w:top w:val="single" w:sz="4" w:space="0" w:color="auto"/>
              <w:left w:val="single" w:sz="4" w:space="0" w:color="auto"/>
              <w:bottom w:val="single" w:sz="4" w:space="0" w:color="auto"/>
              <w:right w:val="single" w:sz="4" w:space="0" w:color="auto"/>
            </w:tcBorders>
            <w:hideMark/>
          </w:tcPr>
          <w:p w14:paraId="02075ACD" w14:textId="77777777" w:rsidR="009118BF" w:rsidRPr="00275DE2" w:rsidRDefault="009118BF" w:rsidP="00C975C1">
            <w:pPr>
              <w:autoSpaceDE w:val="0"/>
              <w:autoSpaceDN w:val="0"/>
              <w:adjustRightInd w:val="0"/>
              <w:jc w:val="both"/>
              <w:rPr>
                <w:rFonts w:asciiTheme="majorHAnsi" w:hAnsiTheme="majorHAnsi"/>
              </w:rPr>
            </w:pPr>
            <w:r w:rsidRPr="00275DE2">
              <w:rPr>
                <w:rFonts w:asciiTheme="majorHAnsi" w:hAnsiTheme="majorHAnsi"/>
              </w:rPr>
              <w:t xml:space="preserve">Στόχος του μαθήματος είναι η εξοικείωση των φοιτητριών/των με τις επιδημιολογικές μελέτες και τις βασικές αρχές πρόληψης νοσημάτων. Η πρωτογενής και η δευτερογενής πρόληψη έχουν καταστεί βασικές προτεραιότητες για την ποιότητα ζωής των ανθρώπων. </w:t>
            </w:r>
          </w:p>
          <w:p w14:paraId="6F330D16" w14:textId="77777777" w:rsidR="009118BF" w:rsidRPr="00275DE2" w:rsidRDefault="009118BF" w:rsidP="00C975C1">
            <w:pPr>
              <w:autoSpaceDE w:val="0"/>
              <w:autoSpaceDN w:val="0"/>
              <w:adjustRightInd w:val="0"/>
              <w:jc w:val="both"/>
              <w:rPr>
                <w:rFonts w:asciiTheme="majorHAnsi" w:hAnsiTheme="majorHAnsi"/>
              </w:rPr>
            </w:pPr>
            <w:r w:rsidRPr="00275DE2">
              <w:rPr>
                <w:rFonts w:asciiTheme="majorHAnsi" w:hAnsiTheme="majorHAnsi"/>
              </w:rPr>
              <w:t>Οι φοιτητές αποκτούν την ικανότητα να:</w:t>
            </w:r>
          </w:p>
          <w:p w14:paraId="148A020E" w14:textId="77777777" w:rsidR="009118BF" w:rsidRPr="00275DE2" w:rsidRDefault="009118BF" w:rsidP="00C975C1">
            <w:pPr>
              <w:pStyle w:val="af0"/>
              <w:numPr>
                <w:ilvl w:val="0"/>
                <w:numId w:val="81"/>
              </w:numPr>
              <w:autoSpaceDE w:val="0"/>
              <w:autoSpaceDN w:val="0"/>
              <w:adjustRightInd w:val="0"/>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αναγνωρίζουν και να κατανοούν τα είδη των επιδημιολογικών μελετών</w:t>
            </w:r>
          </w:p>
          <w:p w14:paraId="0D7D7D46" w14:textId="77777777" w:rsidR="009118BF" w:rsidRPr="00275DE2" w:rsidRDefault="009118BF" w:rsidP="00C975C1">
            <w:pPr>
              <w:pStyle w:val="af0"/>
              <w:numPr>
                <w:ilvl w:val="0"/>
                <w:numId w:val="81"/>
              </w:numPr>
              <w:autoSpaceDE w:val="0"/>
              <w:autoSpaceDN w:val="0"/>
              <w:adjustRightInd w:val="0"/>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αντιλαμβάνονται την χρήση της Επιδημιολογίας στην Πρόληψη Νοσημάτων</w:t>
            </w:r>
          </w:p>
          <w:p w14:paraId="223BA406" w14:textId="77777777" w:rsidR="009118BF" w:rsidRPr="00275DE2" w:rsidRDefault="009118BF" w:rsidP="00C975C1">
            <w:pPr>
              <w:pStyle w:val="af0"/>
              <w:numPr>
                <w:ilvl w:val="0"/>
                <w:numId w:val="81"/>
              </w:numPr>
              <w:autoSpaceDE w:val="0"/>
              <w:autoSpaceDN w:val="0"/>
              <w:adjustRightInd w:val="0"/>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κατανοήσουν και να εφαρμόσουν προληπτικά μέτρα,</w:t>
            </w:r>
          </w:p>
          <w:p w14:paraId="6510397E" w14:textId="77777777" w:rsidR="009118BF" w:rsidRPr="00275DE2" w:rsidRDefault="009118BF" w:rsidP="00C975C1">
            <w:pPr>
              <w:pStyle w:val="af0"/>
              <w:numPr>
                <w:ilvl w:val="0"/>
                <w:numId w:val="81"/>
              </w:numPr>
              <w:autoSpaceDE w:val="0"/>
              <w:autoSpaceDN w:val="0"/>
              <w:adjustRightInd w:val="0"/>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να μπορούν να συμμετέχουν σε προγράμματα πρόληψης στο γενικό ή σε ειδικούς πληθυσμούς,</w:t>
            </w:r>
          </w:p>
          <w:p w14:paraId="3A7A8345" w14:textId="77777777" w:rsidR="009118BF" w:rsidRPr="00275DE2" w:rsidRDefault="009118BF" w:rsidP="00C975C1">
            <w:pPr>
              <w:pStyle w:val="af0"/>
              <w:numPr>
                <w:ilvl w:val="0"/>
                <w:numId w:val="81"/>
              </w:numPr>
              <w:autoSpaceDE w:val="0"/>
              <w:autoSpaceDN w:val="0"/>
              <w:adjustRightInd w:val="0"/>
              <w:spacing w:after="0" w:line="240" w:lineRule="auto"/>
              <w:ind w:left="357" w:hanging="357"/>
              <w:contextualSpacing/>
              <w:jc w:val="both"/>
              <w:rPr>
                <w:rFonts w:asciiTheme="majorHAnsi" w:hAnsiTheme="majorHAnsi"/>
                <w:sz w:val="24"/>
                <w:szCs w:val="24"/>
              </w:rPr>
            </w:pPr>
            <w:r w:rsidRPr="00275DE2">
              <w:rPr>
                <w:rFonts w:asciiTheme="majorHAnsi" w:hAnsiTheme="majorHAnsi"/>
                <w:sz w:val="24"/>
                <w:szCs w:val="24"/>
              </w:rPr>
              <w:t xml:space="preserve"> να συνδυάζουν προσεγγίσεις και να οργανώνουν νέες προσπάθειες πρόληψης νοσημάτων. </w:t>
            </w:r>
          </w:p>
          <w:p w14:paraId="090AC882" w14:textId="77777777" w:rsidR="009118BF" w:rsidRPr="00275DE2" w:rsidRDefault="009118BF" w:rsidP="00C975C1">
            <w:pPr>
              <w:jc w:val="both"/>
              <w:rPr>
                <w:rFonts w:asciiTheme="majorHAnsi" w:hAnsiTheme="majorHAnsi"/>
              </w:rPr>
            </w:pPr>
            <w:r w:rsidRPr="00275DE2">
              <w:rPr>
                <w:rFonts w:asciiTheme="majorHAnsi" w:hAnsiTheme="majorHAnsi"/>
              </w:rPr>
              <w:t>Τέλος μαθαίνουν να αξιολογούν προληπτικά μέτρα και να εξάγουν συμπεράσματα από την εφαρμογή τους στην κοινότητα, με στόχο την βελτίωση και αναθεώρηση τους.</w:t>
            </w:r>
          </w:p>
          <w:p w14:paraId="7DBADFEA" w14:textId="77777777" w:rsidR="009118BF" w:rsidRPr="00275DE2" w:rsidRDefault="009118BF" w:rsidP="00C975C1">
            <w:pPr>
              <w:autoSpaceDE w:val="0"/>
              <w:autoSpaceDN w:val="0"/>
              <w:adjustRightInd w:val="0"/>
              <w:jc w:val="both"/>
              <w:rPr>
                <w:rFonts w:asciiTheme="majorHAnsi" w:eastAsia="Times New Roman" w:hAnsiTheme="majorHAnsi" w:cs="TimesNewRomanPSMT"/>
              </w:rPr>
            </w:pPr>
          </w:p>
        </w:tc>
      </w:tr>
      <w:tr w:rsidR="009118BF" w:rsidRPr="00275DE2" w14:paraId="3E9975ED" w14:textId="77777777" w:rsidTr="00C975C1">
        <w:trPr>
          <w:trHeight w:val="145"/>
          <w:jc w:val="center"/>
        </w:trPr>
        <w:tc>
          <w:tcPr>
            <w:tcW w:w="10544" w:type="dxa"/>
            <w:gridSpan w:val="4"/>
            <w:tcBorders>
              <w:top w:val="single" w:sz="4" w:space="0" w:color="auto"/>
              <w:left w:val="nil"/>
              <w:bottom w:val="single" w:sz="4" w:space="0" w:color="auto"/>
              <w:right w:val="nil"/>
            </w:tcBorders>
          </w:tcPr>
          <w:p w14:paraId="2E2AE4D4" w14:textId="77777777" w:rsidR="009118BF" w:rsidRPr="00275DE2" w:rsidRDefault="009118BF" w:rsidP="00C975C1">
            <w:pPr>
              <w:rPr>
                <w:rFonts w:asciiTheme="majorHAnsi" w:hAnsiTheme="majorHAnsi"/>
              </w:rPr>
            </w:pPr>
          </w:p>
        </w:tc>
      </w:tr>
      <w:tr w:rsidR="009118BF" w:rsidRPr="00275DE2" w14:paraId="67C75F57" w14:textId="77777777" w:rsidTr="00C975C1">
        <w:trPr>
          <w:trHeight w:val="274"/>
          <w:jc w:val="center"/>
        </w:trPr>
        <w:tc>
          <w:tcPr>
            <w:tcW w:w="10544"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04DE7EE"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701A3119" w14:textId="77777777" w:rsidTr="00C975C1">
        <w:trPr>
          <w:trHeight w:val="1818"/>
          <w:jc w:val="center"/>
        </w:trPr>
        <w:tc>
          <w:tcPr>
            <w:tcW w:w="10544" w:type="dxa"/>
            <w:gridSpan w:val="4"/>
            <w:tcBorders>
              <w:top w:val="single" w:sz="4" w:space="0" w:color="auto"/>
              <w:left w:val="single" w:sz="4" w:space="0" w:color="auto"/>
              <w:bottom w:val="single" w:sz="4" w:space="0" w:color="auto"/>
              <w:right w:val="single" w:sz="4" w:space="0" w:color="auto"/>
            </w:tcBorders>
            <w:hideMark/>
          </w:tcPr>
          <w:p w14:paraId="66A16A30" w14:textId="77777777" w:rsidR="009118BF" w:rsidRPr="00275DE2" w:rsidRDefault="009118BF" w:rsidP="00C975C1">
            <w:pPr>
              <w:pStyle w:val="Default"/>
              <w:numPr>
                <w:ilvl w:val="0"/>
                <w:numId w:val="15"/>
              </w:numPr>
              <w:ind w:left="441"/>
              <w:jc w:val="both"/>
              <w:rPr>
                <w:rFonts w:asciiTheme="majorHAnsi" w:hAnsiTheme="majorHAnsi" w:cs="Times New Roman"/>
                <w:color w:val="auto"/>
              </w:rPr>
            </w:pPr>
            <w:r w:rsidRPr="00275DE2">
              <w:rPr>
                <w:rFonts w:asciiTheme="majorHAnsi" w:hAnsiTheme="majorHAnsi" w:cs="Times New Roman"/>
                <w:color w:val="auto"/>
              </w:rPr>
              <w:t>Λήψη αποφάσεων</w:t>
            </w:r>
          </w:p>
          <w:p w14:paraId="5973AE9E" w14:textId="77777777" w:rsidR="009118BF" w:rsidRPr="00275DE2" w:rsidRDefault="009118BF" w:rsidP="00C975C1">
            <w:pPr>
              <w:pStyle w:val="Default"/>
              <w:numPr>
                <w:ilvl w:val="0"/>
                <w:numId w:val="15"/>
              </w:numPr>
              <w:ind w:left="441"/>
              <w:jc w:val="both"/>
              <w:rPr>
                <w:rFonts w:asciiTheme="majorHAnsi" w:hAnsiTheme="majorHAnsi" w:cs="Times New Roman"/>
                <w:color w:val="auto"/>
              </w:rPr>
            </w:pPr>
            <w:r w:rsidRPr="00275DE2">
              <w:rPr>
                <w:rFonts w:asciiTheme="majorHAnsi" w:hAnsiTheme="majorHAnsi" w:cs="Times New Roman"/>
                <w:color w:val="auto"/>
              </w:rPr>
              <w:t>Αυτόνομη εργασία</w:t>
            </w:r>
          </w:p>
          <w:p w14:paraId="45FED4EA" w14:textId="77777777" w:rsidR="009118BF" w:rsidRPr="00275DE2" w:rsidRDefault="009118BF" w:rsidP="00C975C1">
            <w:pPr>
              <w:pStyle w:val="Default"/>
              <w:numPr>
                <w:ilvl w:val="0"/>
                <w:numId w:val="15"/>
              </w:numPr>
              <w:ind w:left="441"/>
              <w:jc w:val="both"/>
              <w:rPr>
                <w:rFonts w:asciiTheme="majorHAnsi" w:hAnsiTheme="majorHAnsi" w:cs="Times New Roman"/>
                <w:color w:val="auto"/>
              </w:rPr>
            </w:pPr>
            <w:r w:rsidRPr="00275DE2">
              <w:rPr>
                <w:rFonts w:asciiTheme="majorHAnsi" w:hAnsiTheme="majorHAnsi" w:cs="Times New Roman"/>
                <w:color w:val="auto"/>
              </w:rPr>
              <w:t>Ομαδική εργασία</w:t>
            </w:r>
          </w:p>
          <w:p w14:paraId="5C3AF5F7" w14:textId="77777777" w:rsidR="009118BF" w:rsidRPr="00275DE2" w:rsidRDefault="009118BF" w:rsidP="00C975C1">
            <w:pPr>
              <w:pStyle w:val="Default"/>
              <w:numPr>
                <w:ilvl w:val="0"/>
                <w:numId w:val="15"/>
              </w:numPr>
              <w:ind w:left="441"/>
              <w:jc w:val="both"/>
              <w:rPr>
                <w:rFonts w:asciiTheme="majorHAnsi" w:hAnsiTheme="majorHAnsi" w:cs="Times New Roman"/>
                <w:color w:val="auto"/>
              </w:rPr>
            </w:pPr>
            <w:r w:rsidRPr="00275DE2">
              <w:rPr>
                <w:rFonts w:asciiTheme="majorHAnsi" w:hAnsiTheme="majorHAnsi" w:cs="Times New Roman"/>
                <w:color w:val="auto"/>
              </w:rPr>
              <w:t>Προαγωγή της ελεύθερης, δημιουργικής και επαγωγικής σκέψης</w:t>
            </w:r>
          </w:p>
          <w:p w14:paraId="5CFAE037" w14:textId="77777777" w:rsidR="009118BF" w:rsidRPr="00275DE2" w:rsidRDefault="009118BF" w:rsidP="00C975C1">
            <w:pPr>
              <w:pStyle w:val="Default"/>
              <w:numPr>
                <w:ilvl w:val="0"/>
                <w:numId w:val="15"/>
              </w:numPr>
              <w:ind w:left="441"/>
              <w:jc w:val="both"/>
              <w:rPr>
                <w:rFonts w:asciiTheme="majorHAnsi" w:hAnsiTheme="majorHAnsi" w:cs="Times New Roman"/>
                <w:color w:val="auto"/>
              </w:rPr>
            </w:pPr>
            <w:r w:rsidRPr="00275DE2">
              <w:rPr>
                <w:rFonts w:asciiTheme="majorHAnsi" w:hAnsiTheme="majorHAnsi" w:cs="Times New Roman"/>
                <w:color w:val="auto"/>
              </w:rPr>
              <w:t>Εργασία σε διεθνές περιβάλλον</w:t>
            </w:r>
          </w:p>
          <w:p w14:paraId="1F7895DE" w14:textId="77777777" w:rsidR="009118BF" w:rsidRPr="00275DE2" w:rsidRDefault="009118BF" w:rsidP="00C975C1">
            <w:pPr>
              <w:pStyle w:val="Default"/>
              <w:numPr>
                <w:ilvl w:val="0"/>
                <w:numId w:val="15"/>
              </w:numPr>
              <w:ind w:left="441"/>
              <w:jc w:val="both"/>
              <w:rPr>
                <w:rFonts w:asciiTheme="majorHAnsi" w:hAnsiTheme="majorHAnsi" w:cs="Times New Roman"/>
                <w:color w:val="auto"/>
              </w:rPr>
            </w:pPr>
            <w:r w:rsidRPr="00275DE2">
              <w:rPr>
                <w:rFonts w:asciiTheme="majorHAnsi" w:hAnsiTheme="majorHAnsi" w:cs="Times New Roman"/>
                <w:color w:val="auto"/>
              </w:rPr>
              <w:t>Παραγωγή νέων ερευνητικών ιδεών</w:t>
            </w:r>
          </w:p>
        </w:tc>
      </w:tr>
      <w:tr w:rsidR="009118BF" w:rsidRPr="00275DE2" w14:paraId="55C34429" w14:textId="77777777" w:rsidTr="00C975C1">
        <w:trPr>
          <w:trHeight w:val="145"/>
          <w:jc w:val="center"/>
        </w:trPr>
        <w:tc>
          <w:tcPr>
            <w:tcW w:w="10544" w:type="dxa"/>
            <w:gridSpan w:val="4"/>
            <w:tcBorders>
              <w:top w:val="single" w:sz="4" w:space="0" w:color="auto"/>
              <w:left w:val="nil"/>
              <w:bottom w:val="single" w:sz="4" w:space="0" w:color="auto"/>
              <w:right w:val="nil"/>
            </w:tcBorders>
          </w:tcPr>
          <w:p w14:paraId="37DA88EA" w14:textId="77777777" w:rsidR="009118BF" w:rsidRPr="00275DE2" w:rsidRDefault="009118BF" w:rsidP="00C975C1">
            <w:pPr>
              <w:rPr>
                <w:rFonts w:asciiTheme="majorHAnsi" w:hAnsiTheme="majorHAnsi"/>
              </w:rPr>
            </w:pPr>
          </w:p>
        </w:tc>
      </w:tr>
      <w:tr w:rsidR="009118BF" w:rsidRPr="00275DE2" w14:paraId="0A24FA1A" w14:textId="77777777" w:rsidTr="00C975C1">
        <w:trPr>
          <w:trHeight w:val="409"/>
          <w:jc w:val="center"/>
        </w:trPr>
        <w:tc>
          <w:tcPr>
            <w:tcW w:w="10544"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F1AB9DA"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p w14:paraId="7F58BBAE" w14:textId="77777777" w:rsidR="009118BF" w:rsidRPr="00275DE2" w:rsidRDefault="009118BF" w:rsidP="00C975C1">
            <w:pPr>
              <w:rPr>
                <w:rFonts w:asciiTheme="majorHAnsi" w:hAnsiTheme="majorHAnsi"/>
                <w:b/>
              </w:rPr>
            </w:pPr>
          </w:p>
        </w:tc>
      </w:tr>
      <w:tr w:rsidR="009118BF" w:rsidRPr="00275DE2" w14:paraId="7EB93188" w14:textId="77777777" w:rsidTr="00C975C1">
        <w:trPr>
          <w:trHeight w:val="446"/>
          <w:jc w:val="center"/>
        </w:trPr>
        <w:tc>
          <w:tcPr>
            <w:tcW w:w="10544" w:type="dxa"/>
            <w:gridSpan w:val="4"/>
            <w:tcBorders>
              <w:top w:val="single" w:sz="4" w:space="0" w:color="auto"/>
              <w:left w:val="single" w:sz="4" w:space="0" w:color="auto"/>
              <w:bottom w:val="single" w:sz="4" w:space="0" w:color="auto"/>
              <w:right w:val="single" w:sz="4" w:space="0" w:color="auto"/>
            </w:tcBorders>
            <w:shd w:val="clear" w:color="auto" w:fill="auto"/>
          </w:tcPr>
          <w:p w14:paraId="479B5C89" w14:textId="77777777" w:rsidR="009118BF" w:rsidRPr="00275DE2" w:rsidRDefault="009118BF" w:rsidP="00C975C1">
            <w:pPr>
              <w:spacing w:before="120"/>
              <w:rPr>
                <w:rFonts w:asciiTheme="majorHAnsi" w:eastAsia="Times New Roman" w:hAnsiTheme="majorHAnsi"/>
                <w:b/>
                <w:bCs/>
              </w:rPr>
            </w:pPr>
            <w:r w:rsidRPr="00275DE2">
              <w:rPr>
                <w:rFonts w:asciiTheme="majorHAnsi" w:eastAsia="Times New Roman" w:hAnsiTheme="majorHAnsi"/>
                <w:b/>
                <w:bCs/>
              </w:rPr>
              <w:t>Περιεχόμενο Διαλέξεων</w:t>
            </w:r>
          </w:p>
          <w:p w14:paraId="2E39CA3D"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lang w:val="en-US"/>
              </w:rPr>
            </w:pPr>
            <w:r w:rsidRPr="00275DE2">
              <w:rPr>
                <w:rFonts w:asciiTheme="majorHAnsi" w:hAnsiTheme="majorHAnsi"/>
                <w:sz w:val="24"/>
                <w:szCs w:val="24"/>
              </w:rPr>
              <w:t>Μελέτες επιπολασμού</w:t>
            </w:r>
          </w:p>
          <w:p w14:paraId="7A105129"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lang w:val="en-US"/>
              </w:rPr>
            </w:pPr>
            <w:r w:rsidRPr="00275DE2">
              <w:rPr>
                <w:rFonts w:asciiTheme="majorHAnsi" w:hAnsiTheme="majorHAnsi"/>
                <w:sz w:val="24"/>
                <w:szCs w:val="24"/>
              </w:rPr>
              <w:t>Μελέτες Κοόρτης</w:t>
            </w:r>
          </w:p>
          <w:p w14:paraId="5F068B47"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lang w:val="en-US"/>
              </w:rPr>
            </w:pPr>
            <w:r w:rsidRPr="00275DE2">
              <w:rPr>
                <w:rFonts w:asciiTheme="majorHAnsi" w:hAnsiTheme="majorHAnsi"/>
                <w:sz w:val="24"/>
                <w:szCs w:val="24"/>
              </w:rPr>
              <w:t>Μελέτες Ασθενών Μαρτύρων</w:t>
            </w:r>
          </w:p>
          <w:p w14:paraId="191A0686"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rPr>
            </w:pPr>
            <w:r w:rsidRPr="00275DE2">
              <w:rPr>
                <w:rFonts w:asciiTheme="majorHAnsi" w:hAnsiTheme="majorHAnsi"/>
                <w:sz w:val="24"/>
                <w:szCs w:val="24"/>
              </w:rPr>
              <w:t>Εκτιμώντας τον κίνδυνο, Συγχυτικοί παράγοντες και σφάλματα</w:t>
            </w:r>
          </w:p>
          <w:p w14:paraId="16791375"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rPr>
            </w:pPr>
            <w:r w:rsidRPr="00275DE2">
              <w:rPr>
                <w:rFonts w:asciiTheme="majorHAnsi" w:hAnsiTheme="majorHAnsi"/>
                <w:sz w:val="24"/>
                <w:szCs w:val="24"/>
              </w:rPr>
              <w:t>Προσυμπτωματικός έλεγχος</w:t>
            </w:r>
          </w:p>
          <w:p w14:paraId="3DEC1BA3"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rPr>
            </w:pPr>
            <w:r w:rsidRPr="00275DE2">
              <w:rPr>
                <w:rFonts w:asciiTheme="majorHAnsi" w:hAnsiTheme="majorHAnsi"/>
                <w:sz w:val="24"/>
                <w:szCs w:val="24"/>
              </w:rPr>
              <w:t>Επιτήρηση νοσημάτων</w:t>
            </w:r>
          </w:p>
          <w:p w14:paraId="25ED1588"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rPr>
            </w:pPr>
            <w:r w:rsidRPr="00275DE2">
              <w:rPr>
                <w:rFonts w:asciiTheme="majorHAnsi" w:hAnsiTheme="majorHAnsi"/>
                <w:sz w:val="24"/>
                <w:szCs w:val="24"/>
              </w:rPr>
              <w:t>Πρόληψη χρονίων νοσημάτων (Νεοπλασίες και Καρδιαγγειακά νοσήματα)</w:t>
            </w:r>
          </w:p>
          <w:p w14:paraId="135FC9AB"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rPr>
            </w:pPr>
            <w:r w:rsidRPr="00275DE2">
              <w:rPr>
                <w:rFonts w:asciiTheme="majorHAnsi" w:hAnsiTheme="majorHAnsi"/>
                <w:sz w:val="24"/>
                <w:szCs w:val="24"/>
              </w:rPr>
              <w:t>Πρόληψη λοιμωδών νοσημάτων (Τροφιμογενείς λοιμώξεις και ζωονόσοι)</w:t>
            </w:r>
          </w:p>
          <w:p w14:paraId="5CC84EA1"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rPr>
            </w:pPr>
            <w:r w:rsidRPr="00275DE2">
              <w:rPr>
                <w:rFonts w:asciiTheme="majorHAnsi" w:hAnsiTheme="majorHAnsi"/>
                <w:sz w:val="24"/>
                <w:szCs w:val="24"/>
              </w:rPr>
              <w:t>Πρόληψη Λοιμωδών νοσημάτων (Λοιμώξεις αναπνευστικού, ΣΜΝ, Νοσήματα που προλαμβάνονται με εμβολιασμό)</w:t>
            </w:r>
          </w:p>
          <w:p w14:paraId="0B7D6875"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rPr>
            </w:pPr>
            <w:r w:rsidRPr="00275DE2">
              <w:rPr>
                <w:rFonts w:asciiTheme="majorHAnsi" w:hAnsiTheme="majorHAnsi"/>
                <w:sz w:val="24"/>
                <w:szCs w:val="24"/>
              </w:rPr>
              <w:t>Εμβολιασμός (Εμβόλια και Εθνικά προγράμματα παίδων και Ενηλίκων)</w:t>
            </w:r>
          </w:p>
          <w:p w14:paraId="651D0E8B"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rPr>
            </w:pPr>
            <w:r w:rsidRPr="00275DE2">
              <w:rPr>
                <w:rFonts w:asciiTheme="majorHAnsi" w:hAnsiTheme="majorHAnsi"/>
                <w:sz w:val="24"/>
                <w:szCs w:val="24"/>
              </w:rPr>
              <w:t>Πρόληψη ατυχημάτων</w:t>
            </w:r>
          </w:p>
          <w:p w14:paraId="26C3D39F"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lang w:val="en-US"/>
              </w:rPr>
            </w:pPr>
            <w:r w:rsidRPr="00275DE2">
              <w:rPr>
                <w:rFonts w:asciiTheme="majorHAnsi" w:hAnsiTheme="majorHAnsi"/>
                <w:sz w:val="24"/>
                <w:szCs w:val="24"/>
              </w:rPr>
              <w:lastRenderedPageBreak/>
              <w:t>Πρόληψη γενετικών νοσημάτων</w:t>
            </w:r>
          </w:p>
          <w:p w14:paraId="419A4E88" w14:textId="77777777" w:rsidR="009118BF" w:rsidRPr="00275DE2" w:rsidRDefault="009118BF" w:rsidP="00394167">
            <w:pPr>
              <w:pStyle w:val="af0"/>
              <w:numPr>
                <w:ilvl w:val="0"/>
                <w:numId w:val="132"/>
              </w:numPr>
              <w:spacing w:after="0" w:line="240" w:lineRule="auto"/>
              <w:contextualSpacing/>
              <w:rPr>
                <w:rFonts w:asciiTheme="majorHAnsi" w:hAnsiTheme="majorHAnsi"/>
                <w:sz w:val="24"/>
                <w:szCs w:val="24"/>
                <w:lang w:val="en-US"/>
              </w:rPr>
            </w:pPr>
            <w:r w:rsidRPr="00275DE2">
              <w:rPr>
                <w:rFonts w:asciiTheme="majorHAnsi" w:hAnsiTheme="majorHAnsi"/>
              </w:rPr>
              <w:t>Προγεννητικός έλεγχος</w:t>
            </w:r>
          </w:p>
          <w:p w14:paraId="57C39417" w14:textId="77777777" w:rsidR="009118BF" w:rsidRPr="00275DE2" w:rsidRDefault="009118BF" w:rsidP="00C975C1">
            <w:pPr>
              <w:pStyle w:val="af0"/>
              <w:spacing w:after="0" w:line="240" w:lineRule="auto"/>
              <w:ind w:left="861"/>
              <w:contextualSpacing/>
              <w:rPr>
                <w:rFonts w:asciiTheme="majorHAnsi" w:hAnsiTheme="majorHAnsi"/>
                <w:sz w:val="24"/>
                <w:szCs w:val="24"/>
                <w:lang w:val="en-US"/>
              </w:rPr>
            </w:pPr>
          </w:p>
          <w:p w14:paraId="05152AA6" w14:textId="77777777" w:rsidR="009118BF" w:rsidRPr="00275DE2" w:rsidRDefault="009118BF" w:rsidP="00C975C1">
            <w:pPr>
              <w:pStyle w:val="af0"/>
              <w:spacing w:line="240" w:lineRule="auto"/>
              <w:ind w:left="0"/>
              <w:jc w:val="both"/>
              <w:rPr>
                <w:rFonts w:asciiTheme="majorHAnsi" w:hAnsiTheme="majorHAnsi" w:cs="Arial"/>
                <w:b/>
                <w:sz w:val="24"/>
                <w:szCs w:val="24"/>
              </w:rPr>
            </w:pPr>
            <w:r w:rsidRPr="00275DE2">
              <w:rPr>
                <w:rFonts w:asciiTheme="majorHAnsi" w:hAnsiTheme="majorHAnsi" w:cs="Arial"/>
                <w:b/>
                <w:sz w:val="24"/>
                <w:szCs w:val="24"/>
              </w:rPr>
              <w:t>Περιεχόμενο Εργαστηριακού μέρους</w:t>
            </w:r>
          </w:p>
          <w:p w14:paraId="1811D230" w14:textId="77777777" w:rsidR="009118BF" w:rsidRPr="00275DE2" w:rsidRDefault="009118BF" w:rsidP="00C975C1">
            <w:pPr>
              <w:jc w:val="both"/>
              <w:rPr>
                <w:rFonts w:asciiTheme="majorHAnsi" w:hAnsiTheme="majorHAnsi" w:cs="Arial"/>
              </w:rPr>
            </w:pPr>
            <w:r w:rsidRPr="00275DE2">
              <w:rPr>
                <w:rFonts w:asciiTheme="majorHAnsi" w:hAnsiTheme="majorHAnsi" w:cs="Arial"/>
              </w:rPr>
              <w:t>Εργαστηριακές ασκήσεις σε περιβάλλον ηλεκτρονικών υπολογιστών. Μελέτη βιβλιογραφίας και ανάλυση αποτελεσμάτων μελετών.</w:t>
            </w:r>
          </w:p>
        </w:tc>
      </w:tr>
      <w:tr w:rsidR="009118BF" w:rsidRPr="00275DE2" w14:paraId="33139EDA" w14:textId="77777777" w:rsidTr="00C975C1">
        <w:trPr>
          <w:trHeight w:val="254"/>
          <w:jc w:val="center"/>
        </w:trPr>
        <w:tc>
          <w:tcPr>
            <w:tcW w:w="10544" w:type="dxa"/>
            <w:gridSpan w:val="4"/>
            <w:tcBorders>
              <w:top w:val="single" w:sz="4" w:space="0" w:color="auto"/>
              <w:left w:val="nil"/>
              <w:bottom w:val="single" w:sz="4" w:space="0" w:color="auto"/>
              <w:right w:val="nil"/>
            </w:tcBorders>
          </w:tcPr>
          <w:p w14:paraId="21AE3428" w14:textId="77777777" w:rsidR="009118BF" w:rsidRPr="00275DE2" w:rsidRDefault="009118BF" w:rsidP="00C975C1">
            <w:pPr>
              <w:rPr>
                <w:rFonts w:asciiTheme="majorHAnsi" w:hAnsiTheme="majorHAnsi"/>
              </w:rPr>
            </w:pPr>
          </w:p>
        </w:tc>
      </w:tr>
      <w:tr w:rsidR="009118BF" w:rsidRPr="00275DE2" w14:paraId="2FE79D8B" w14:textId="77777777" w:rsidTr="00C975C1">
        <w:trPr>
          <w:trHeight w:val="254"/>
          <w:jc w:val="center"/>
        </w:trPr>
        <w:tc>
          <w:tcPr>
            <w:tcW w:w="10544"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2C1CD24"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5F2623D1" w14:textId="77777777" w:rsidTr="00C975C1">
        <w:trPr>
          <w:trHeight w:val="254"/>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393B190"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6007" w:type="dxa"/>
            <w:gridSpan w:val="2"/>
            <w:tcBorders>
              <w:top w:val="single" w:sz="4" w:space="0" w:color="auto"/>
              <w:left w:val="single" w:sz="4" w:space="0" w:color="auto"/>
              <w:bottom w:val="single" w:sz="4" w:space="0" w:color="auto"/>
              <w:right w:val="single" w:sz="4" w:space="0" w:color="auto"/>
            </w:tcBorders>
            <w:hideMark/>
          </w:tcPr>
          <w:p w14:paraId="340FD9E0"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3371B7D4" w14:textId="77777777" w:rsidTr="00C975C1">
        <w:trPr>
          <w:trHeight w:val="508"/>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538E0AA"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6007" w:type="dxa"/>
            <w:gridSpan w:val="2"/>
            <w:tcBorders>
              <w:top w:val="single" w:sz="4" w:space="0" w:color="auto"/>
              <w:left w:val="single" w:sz="4" w:space="0" w:color="auto"/>
              <w:bottom w:val="single" w:sz="4" w:space="0" w:color="auto"/>
              <w:right w:val="single" w:sz="4" w:space="0" w:color="auto"/>
            </w:tcBorders>
            <w:hideMark/>
          </w:tcPr>
          <w:p w14:paraId="020FCE80"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2D308D95" w14:textId="77777777" w:rsidTr="00C975C1">
        <w:trPr>
          <w:trHeight w:val="1266"/>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C6D9F1"/>
          </w:tcPr>
          <w:p w14:paraId="2CA603C1"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77EAD562" w14:textId="77777777" w:rsidR="009118BF" w:rsidRPr="00275DE2" w:rsidRDefault="009118BF" w:rsidP="00C975C1">
            <w:pPr>
              <w:rPr>
                <w:rFonts w:asciiTheme="majorHAnsi" w:hAnsiTheme="majorHAnsi"/>
                <w:b/>
              </w:rPr>
            </w:pPr>
          </w:p>
          <w:p w14:paraId="0708FB61" w14:textId="77777777" w:rsidR="009118BF" w:rsidRPr="00275DE2" w:rsidRDefault="009118BF" w:rsidP="00C975C1">
            <w:pPr>
              <w:rPr>
                <w:rFonts w:asciiTheme="majorHAnsi" w:hAnsiTheme="majorHAnsi"/>
                <w:b/>
              </w:rPr>
            </w:pPr>
          </w:p>
          <w:p w14:paraId="7EA06591" w14:textId="77777777" w:rsidR="009118BF" w:rsidRPr="00275DE2" w:rsidRDefault="009118BF" w:rsidP="00C975C1">
            <w:pPr>
              <w:rPr>
                <w:rFonts w:asciiTheme="majorHAnsi" w:hAnsiTheme="majorHAnsi"/>
                <w:b/>
              </w:rPr>
            </w:pPr>
          </w:p>
          <w:p w14:paraId="6A6567C1" w14:textId="77777777" w:rsidR="009118BF" w:rsidRPr="00275DE2" w:rsidRDefault="009118BF" w:rsidP="00C975C1">
            <w:pPr>
              <w:rPr>
                <w:rFonts w:asciiTheme="majorHAnsi" w:hAnsiTheme="majorHAnsi"/>
                <w:b/>
              </w:rPr>
            </w:pPr>
          </w:p>
          <w:p w14:paraId="4F4A4F86" w14:textId="77777777" w:rsidR="009118BF" w:rsidRPr="00275DE2" w:rsidRDefault="009118BF" w:rsidP="00C975C1">
            <w:pPr>
              <w:rPr>
                <w:rFonts w:asciiTheme="majorHAnsi" w:hAnsiTheme="majorHAnsi"/>
                <w:b/>
              </w:rPr>
            </w:pPr>
          </w:p>
          <w:p w14:paraId="70D99D8B" w14:textId="77777777" w:rsidR="009118BF" w:rsidRPr="00275DE2" w:rsidRDefault="009118BF" w:rsidP="00C975C1">
            <w:pPr>
              <w:rPr>
                <w:rFonts w:asciiTheme="majorHAnsi" w:hAnsiTheme="majorHAnsi"/>
                <w:b/>
              </w:rPr>
            </w:pPr>
          </w:p>
          <w:p w14:paraId="677DE3D7" w14:textId="77777777" w:rsidR="009118BF" w:rsidRPr="00275DE2" w:rsidRDefault="009118BF" w:rsidP="00C975C1">
            <w:pPr>
              <w:rPr>
                <w:rFonts w:asciiTheme="majorHAnsi" w:hAnsiTheme="majorHAnsi"/>
                <w:b/>
              </w:rPr>
            </w:pPr>
          </w:p>
          <w:p w14:paraId="639AA32B" w14:textId="77777777" w:rsidR="009118BF" w:rsidRPr="00275DE2" w:rsidRDefault="009118BF" w:rsidP="00C975C1">
            <w:pPr>
              <w:rPr>
                <w:rFonts w:asciiTheme="majorHAnsi" w:hAnsiTheme="majorHAnsi"/>
                <w:b/>
              </w:rPr>
            </w:pPr>
          </w:p>
        </w:tc>
        <w:tc>
          <w:tcPr>
            <w:tcW w:w="6007" w:type="dxa"/>
            <w:gridSpan w:val="2"/>
            <w:tcBorders>
              <w:top w:val="single" w:sz="4" w:space="0" w:color="auto"/>
              <w:left w:val="single" w:sz="4" w:space="0" w:color="auto"/>
              <w:bottom w:val="single" w:sz="4" w:space="0" w:color="auto"/>
              <w:right w:val="single" w:sz="4" w:space="0" w:color="auto"/>
            </w:tcBorders>
            <w:hideMark/>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600"/>
            </w:tblGrid>
            <w:tr w:rsidR="009118BF" w:rsidRPr="00275DE2" w14:paraId="3CFA9F4C" w14:textId="77777777" w:rsidTr="00C975C1">
              <w:trPr>
                <w:trHeight w:val="359"/>
              </w:trPr>
              <w:tc>
                <w:tcPr>
                  <w:tcW w:w="2151" w:type="dxa"/>
                  <w:tcBorders>
                    <w:top w:val="single" w:sz="4" w:space="0" w:color="auto"/>
                    <w:left w:val="single" w:sz="4" w:space="0" w:color="auto"/>
                    <w:bottom w:val="single" w:sz="4" w:space="0" w:color="auto"/>
                    <w:right w:val="single" w:sz="4" w:space="0" w:color="auto"/>
                  </w:tcBorders>
                  <w:hideMark/>
                </w:tcPr>
                <w:p w14:paraId="3E729053"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600" w:type="dxa"/>
                  <w:tcBorders>
                    <w:top w:val="single" w:sz="4" w:space="0" w:color="auto"/>
                    <w:left w:val="single" w:sz="4" w:space="0" w:color="auto"/>
                    <w:bottom w:val="single" w:sz="4" w:space="0" w:color="auto"/>
                    <w:right w:val="single" w:sz="4" w:space="0" w:color="auto"/>
                  </w:tcBorders>
                  <w:hideMark/>
                </w:tcPr>
                <w:p w14:paraId="4C17829D"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3947BDF0" w14:textId="77777777" w:rsidTr="00C975C1">
              <w:trPr>
                <w:trHeight w:val="359"/>
              </w:trPr>
              <w:tc>
                <w:tcPr>
                  <w:tcW w:w="2151" w:type="dxa"/>
                  <w:tcBorders>
                    <w:top w:val="single" w:sz="4" w:space="0" w:color="auto"/>
                    <w:left w:val="single" w:sz="4" w:space="0" w:color="auto"/>
                    <w:bottom w:val="single" w:sz="4" w:space="0" w:color="auto"/>
                    <w:right w:val="single" w:sz="4" w:space="0" w:color="auto"/>
                  </w:tcBorders>
                  <w:hideMark/>
                </w:tcPr>
                <w:p w14:paraId="75BDED6A"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600" w:type="dxa"/>
                  <w:tcBorders>
                    <w:top w:val="single" w:sz="4" w:space="0" w:color="auto"/>
                    <w:left w:val="single" w:sz="4" w:space="0" w:color="auto"/>
                    <w:bottom w:val="single" w:sz="4" w:space="0" w:color="auto"/>
                    <w:right w:val="single" w:sz="4" w:space="0" w:color="auto"/>
                  </w:tcBorders>
                  <w:hideMark/>
                </w:tcPr>
                <w:p w14:paraId="1249EE4D"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124A713D" w14:textId="77777777" w:rsidTr="00C975C1">
              <w:trPr>
                <w:trHeight w:val="338"/>
              </w:trPr>
              <w:tc>
                <w:tcPr>
                  <w:tcW w:w="2151" w:type="dxa"/>
                  <w:tcBorders>
                    <w:top w:val="single" w:sz="4" w:space="0" w:color="auto"/>
                    <w:left w:val="single" w:sz="4" w:space="0" w:color="auto"/>
                    <w:bottom w:val="single" w:sz="4" w:space="0" w:color="auto"/>
                    <w:right w:val="single" w:sz="4" w:space="0" w:color="auto"/>
                  </w:tcBorders>
                  <w:hideMark/>
                </w:tcPr>
                <w:p w14:paraId="104E8259" w14:textId="77777777" w:rsidR="009118BF" w:rsidRPr="00275DE2" w:rsidRDefault="009118BF" w:rsidP="00C975C1">
                  <w:pPr>
                    <w:rPr>
                      <w:rFonts w:asciiTheme="majorHAnsi" w:hAnsiTheme="majorHAnsi"/>
                    </w:rPr>
                  </w:pPr>
                  <w:r w:rsidRPr="00275DE2">
                    <w:rPr>
                      <w:rFonts w:asciiTheme="majorHAnsi" w:hAnsiTheme="majorHAnsi"/>
                    </w:rPr>
                    <w:t>Εργαστήριο- Διαδραστική διδασκαλία</w:t>
                  </w:r>
                </w:p>
              </w:tc>
              <w:tc>
                <w:tcPr>
                  <w:tcW w:w="2600" w:type="dxa"/>
                  <w:tcBorders>
                    <w:top w:val="single" w:sz="4" w:space="0" w:color="auto"/>
                    <w:left w:val="single" w:sz="4" w:space="0" w:color="auto"/>
                    <w:bottom w:val="single" w:sz="4" w:space="0" w:color="auto"/>
                    <w:right w:val="single" w:sz="4" w:space="0" w:color="auto"/>
                  </w:tcBorders>
                  <w:hideMark/>
                </w:tcPr>
                <w:p w14:paraId="2EEB41DC"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33B9141A" w14:textId="77777777" w:rsidTr="00C975C1">
              <w:trPr>
                <w:trHeight w:val="359"/>
              </w:trPr>
              <w:tc>
                <w:tcPr>
                  <w:tcW w:w="2151" w:type="dxa"/>
                  <w:tcBorders>
                    <w:top w:val="single" w:sz="4" w:space="0" w:color="auto"/>
                    <w:left w:val="single" w:sz="4" w:space="0" w:color="auto"/>
                    <w:bottom w:val="single" w:sz="4" w:space="0" w:color="auto"/>
                    <w:right w:val="single" w:sz="4" w:space="0" w:color="auto"/>
                  </w:tcBorders>
                  <w:hideMark/>
                </w:tcPr>
                <w:p w14:paraId="4CE6DC3E" w14:textId="77777777" w:rsidR="009118BF" w:rsidRPr="00275DE2" w:rsidRDefault="009118BF" w:rsidP="00C975C1">
                  <w:pPr>
                    <w:rPr>
                      <w:rFonts w:asciiTheme="majorHAnsi" w:hAnsiTheme="majorHAnsi"/>
                    </w:rPr>
                  </w:pPr>
                  <w:r w:rsidRPr="00275DE2">
                    <w:rPr>
                      <w:rFonts w:asciiTheme="majorHAnsi" w:hAnsiTheme="majorHAnsi"/>
                    </w:rPr>
                    <w:t>Μελέτη και ανάλυση βιβλιογραφίας</w:t>
                  </w:r>
                </w:p>
              </w:tc>
              <w:tc>
                <w:tcPr>
                  <w:tcW w:w="2600" w:type="dxa"/>
                  <w:tcBorders>
                    <w:top w:val="single" w:sz="4" w:space="0" w:color="auto"/>
                    <w:left w:val="single" w:sz="4" w:space="0" w:color="auto"/>
                    <w:bottom w:val="single" w:sz="4" w:space="0" w:color="auto"/>
                    <w:right w:val="single" w:sz="4" w:space="0" w:color="auto"/>
                  </w:tcBorders>
                  <w:hideMark/>
                </w:tcPr>
                <w:p w14:paraId="4F9C215F" w14:textId="77777777" w:rsidR="009118BF" w:rsidRPr="00275DE2" w:rsidRDefault="009118BF" w:rsidP="00C975C1">
                  <w:pPr>
                    <w:rPr>
                      <w:rFonts w:asciiTheme="majorHAnsi" w:hAnsiTheme="majorHAnsi"/>
                    </w:rPr>
                  </w:pPr>
                  <w:r w:rsidRPr="00275DE2">
                    <w:rPr>
                      <w:rFonts w:asciiTheme="majorHAnsi" w:hAnsiTheme="majorHAnsi"/>
                    </w:rPr>
                    <w:t>48 ώρες</w:t>
                  </w:r>
                </w:p>
              </w:tc>
            </w:tr>
            <w:tr w:rsidR="009118BF" w:rsidRPr="00275DE2" w14:paraId="1BBEBADE" w14:textId="77777777" w:rsidTr="00C975C1">
              <w:trPr>
                <w:trHeight w:val="359"/>
              </w:trPr>
              <w:tc>
                <w:tcPr>
                  <w:tcW w:w="2151" w:type="dxa"/>
                  <w:tcBorders>
                    <w:top w:val="single" w:sz="4" w:space="0" w:color="auto"/>
                    <w:left w:val="single" w:sz="4" w:space="0" w:color="auto"/>
                    <w:bottom w:val="single" w:sz="4" w:space="0" w:color="auto"/>
                    <w:right w:val="single" w:sz="4" w:space="0" w:color="auto"/>
                  </w:tcBorders>
                  <w:hideMark/>
                </w:tcPr>
                <w:p w14:paraId="5E44F413"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16545373" w14:textId="77777777" w:rsidR="009118BF" w:rsidRPr="00275DE2" w:rsidRDefault="009118BF" w:rsidP="00C975C1">
                  <w:pPr>
                    <w:jc w:val="both"/>
                    <w:rPr>
                      <w:rFonts w:asciiTheme="majorHAnsi" w:hAnsiTheme="majorHAnsi"/>
                    </w:rPr>
                  </w:pPr>
                  <w:r w:rsidRPr="00275DE2">
                    <w:rPr>
                      <w:rFonts w:asciiTheme="majorHAnsi" w:hAnsiTheme="majorHAnsi"/>
                    </w:rPr>
                    <w:t xml:space="preserve"> (25 ώρες φόρτου εργασίας ανά πιστωτική μονάδα)</w:t>
                  </w:r>
                </w:p>
              </w:tc>
              <w:tc>
                <w:tcPr>
                  <w:tcW w:w="2600" w:type="dxa"/>
                  <w:tcBorders>
                    <w:top w:val="single" w:sz="4" w:space="0" w:color="auto"/>
                    <w:left w:val="single" w:sz="4" w:space="0" w:color="auto"/>
                    <w:bottom w:val="single" w:sz="4" w:space="0" w:color="auto"/>
                    <w:right w:val="single" w:sz="4" w:space="0" w:color="auto"/>
                  </w:tcBorders>
                  <w:hideMark/>
                </w:tcPr>
                <w:p w14:paraId="3C120E63" w14:textId="77777777" w:rsidR="009118BF" w:rsidRPr="00275DE2" w:rsidRDefault="009118BF" w:rsidP="00C975C1">
                  <w:pPr>
                    <w:rPr>
                      <w:rFonts w:asciiTheme="majorHAnsi" w:hAnsiTheme="majorHAnsi"/>
                    </w:rPr>
                  </w:pPr>
                  <w:r w:rsidRPr="00275DE2">
                    <w:rPr>
                      <w:rFonts w:asciiTheme="majorHAnsi" w:hAnsiTheme="majorHAnsi"/>
                    </w:rPr>
                    <w:t xml:space="preserve">100 ώρες (4 </w:t>
                  </w:r>
                  <w:r w:rsidRPr="00275DE2">
                    <w:rPr>
                      <w:rFonts w:asciiTheme="majorHAnsi" w:hAnsiTheme="majorHAnsi"/>
                      <w:lang w:val="en-US"/>
                    </w:rPr>
                    <w:t>ECTS</w:t>
                  </w:r>
                  <w:r w:rsidRPr="00275DE2">
                    <w:rPr>
                      <w:rFonts w:asciiTheme="majorHAnsi" w:hAnsiTheme="majorHAnsi"/>
                    </w:rPr>
                    <w:t>)</w:t>
                  </w:r>
                </w:p>
              </w:tc>
            </w:tr>
          </w:tbl>
          <w:p w14:paraId="7F139463" w14:textId="77777777" w:rsidR="009118BF" w:rsidRPr="00275DE2" w:rsidRDefault="009118BF" w:rsidP="00C975C1">
            <w:pPr>
              <w:rPr>
                <w:rFonts w:asciiTheme="majorHAnsi" w:eastAsia="Times New Roman" w:hAnsiTheme="majorHAnsi"/>
              </w:rPr>
            </w:pPr>
          </w:p>
        </w:tc>
      </w:tr>
      <w:tr w:rsidR="009118BF" w:rsidRPr="00275DE2" w14:paraId="1C5131E7" w14:textId="77777777" w:rsidTr="00C975C1">
        <w:trPr>
          <w:trHeight w:val="772"/>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AB44B18"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6007" w:type="dxa"/>
            <w:gridSpan w:val="2"/>
            <w:tcBorders>
              <w:top w:val="single" w:sz="4" w:space="0" w:color="auto"/>
              <w:left w:val="single" w:sz="4" w:space="0" w:color="auto"/>
              <w:bottom w:val="single" w:sz="4" w:space="0" w:color="auto"/>
              <w:right w:val="single" w:sz="4" w:space="0" w:color="auto"/>
            </w:tcBorders>
            <w:hideMark/>
          </w:tcPr>
          <w:p w14:paraId="31B1B9E0" w14:textId="77777777" w:rsidR="009118BF" w:rsidRPr="00275DE2" w:rsidRDefault="009118BF" w:rsidP="00C975C1">
            <w:pPr>
              <w:jc w:val="both"/>
              <w:rPr>
                <w:rFonts w:asciiTheme="majorHAnsi" w:hAnsiTheme="majorHAnsi"/>
              </w:rPr>
            </w:pPr>
            <w:r w:rsidRPr="00275DE2">
              <w:rPr>
                <w:rFonts w:asciiTheme="majorHAnsi" w:hAnsiTheme="majorHAnsi"/>
              </w:rPr>
              <w:t>Γραπτή τελική εξέταση : 80%</w:t>
            </w:r>
          </w:p>
          <w:p w14:paraId="0A349E45" w14:textId="77777777" w:rsidR="009118BF" w:rsidRPr="00275DE2" w:rsidRDefault="009118BF" w:rsidP="00C975C1">
            <w:pPr>
              <w:jc w:val="both"/>
              <w:rPr>
                <w:rFonts w:asciiTheme="majorHAnsi" w:hAnsiTheme="majorHAnsi"/>
              </w:rPr>
            </w:pPr>
            <w:r w:rsidRPr="00275DE2">
              <w:rPr>
                <w:rFonts w:asciiTheme="majorHAnsi" w:hAnsiTheme="majorHAnsi"/>
              </w:rPr>
              <w:t>Ερωτήσεις σύντομης απάντησης, Επίλυση προβλημάτων</w:t>
            </w:r>
          </w:p>
          <w:p w14:paraId="1FA87304" w14:textId="77777777" w:rsidR="009118BF" w:rsidRPr="00275DE2" w:rsidRDefault="009118BF" w:rsidP="00C975C1">
            <w:pPr>
              <w:jc w:val="both"/>
              <w:rPr>
                <w:rFonts w:asciiTheme="majorHAnsi" w:hAnsiTheme="majorHAnsi"/>
              </w:rPr>
            </w:pPr>
            <w:r w:rsidRPr="00275DE2">
              <w:rPr>
                <w:rFonts w:asciiTheme="majorHAnsi" w:hAnsiTheme="majorHAnsi"/>
              </w:rPr>
              <w:t>Εργαστηριακές ασκήσεις: 20%</w:t>
            </w:r>
          </w:p>
        </w:tc>
      </w:tr>
      <w:tr w:rsidR="009118BF" w:rsidRPr="00275DE2" w14:paraId="3FCB5D02" w14:textId="77777777" w:rsidTr="00C975C1">
        <w:trPr>
          <w:trHeight w:val="254"/>
          <w:jc w:val="center"/>
        </w:trPr>
        <w:tc>
          <w:tcPr>
            <w:tcW w:w="10544" w:type="dxa"/>
            <w:gridSpan w:val="4"/>
            <w:tcBorders>
              <w:top w:val="single" w:sz="4" w:space="0" w:color="auto"/>
              <w:left w:val="nil"/>
              <w:bottom w:val="single" w:sz="4" w:space="0" w:color="auto"/>
              <w:right w:val="nil"/>
            </w:tcBorders>
          </w:tcPr>
          <w:p w14:paraId="71F42F66" w14:textId="77777777" w:rsidR="009118BF" w:rsidRPr="00275DE2" w:rsidRDefault="009118BF" w:rsidP="00C975C1">
            <w:pPr>
              <w:rPr>
                <w:rFonts w:asciiTheme="majorHAnsi" w:hAnsiTheme="majorHAnsi"/>
              </w:rPr>
            </w:pPr>
          </w:p>
        </w:tc>
      </w:tr>
      <w:tr w:rsidR="009118BF" w:rsidRPr="00275DE2" w14:paraId="7D9DB978" w14:textId="77777777" w:rsidTr="00C975C1">
        <w:trPr>
          <w:trHeight w:val="254"/>
          <w:jc w:val="center"/>
        </w:trPr>
        <w:tc>
          <w:tcPr>
            <w:tcW w:w="10544"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7BBE06D"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2BC3AE8C" w14:textId="77777777" w:rsidTr="00C975C1">
        <w:trPr>
          <w:trHeight w:val="720"/>
          <w:jc w:val="center"/>
        </w:trPr>
        <w:tc>
          <w:tcPr>
            <w:tcW w:w="10544" w:type="dxa"/>
            <w:gridSpan w:val="4"/>
            <w:tcBorders>
              <w:top w:val="single" w:sz="4" w:space="0" w:color="auto"/>
              <w:left w:val="single" w:sz="4" w:space="0" w:color="auto"/>
              <w:bottom w:val="single" w:sz="4" w:space="0" w:color="auto"/>
              <w:right w:val="single" w:sz="4" w:space="0" w:color="auto"/>
            </w:tcBorders>
            <w:hideMark/>
          </w:tcPr>
          <w:tbl>
            <w:tblPr>
              <w:tblW w:w="10328" w:type="dxa"/>
              <w:tblCellSpacing w:w="15" w:type="dxa"/>
              <w:tblLook w:val="04A0" w:firstRow="1" w:lastRow="0" w:firstColumn="1" w:lastColumn="0" w:noHBand="0" w:noVBand="1"/>
            </w:tblPr>
            <w:tblGrid>
              <w:gridCol w:w="10328"/>
            </w:tblGrid>
            <w:tr w:rsidR="009118BF" w:rsidRPr="00275DE2" w14:paraId="790AF833" w14:textId="77777777" w:rsidTr="00C975C1">
              <w:trPr>
                <w:trHeight w:val="1148"/>
                <w:tblCellSpacing w:w="15" w:type="dxa"/>
              </w:trPr>
              <w:tc>
                <w:tcPr>
                  <w:tcW w:w="0" w:type="auto"/>
                  <w:tcMar>
                    <w:top w:w="15" w:type="dxa"/>
                    <w:left w:w="15" w:type="dxa"/>
                    <w:bottom w:w="15" w:type="dxa"/>
                    <w:right w:w="15" w:type="dxa"/>
                  </w:tcMar>
                  <w:hideMark/>
                </w:tcPr>
                <w:p w14:paraId="26E124CF" w14:textId="77777777" w:rsidR="009118BF" w:rsidRPr="00275DE2" w:rsidRDefault="009118BF" w:rsidP="00C975C1">
                  <w:pPr>
                    <w:rPr>
                      <w:rFonts w:asciiTheme="majorHAnsi" w:hAnsiTheme="majorHAnsi"/>
                    </w:rPr>
                  </w:pPr>
                  <w:r w:rsidRPr="00275DE2">
                    <w:rPr>
                      <w:rFonts w:asciiTheme="majorHAnsi" w:hAnsiTheme="majorHAnsi"/>
                    </w:rPr>
                    <w:t>1. Επιδημιολογία . LeonGordis Εκδόσεις Gotsis 2016</w:t>
                  </w:r>
                </w:p>
                <w:p w14:paraId="264DE88D" w14:textId="77777777" w:rsidR="009118BF" w:rsidRPr="00275DE2" w:rsidRDefault="009118BF" w:rsidP="00C975C1">
                  <w:pPr>
                    <w:rPr>
                      <w:rFonts w:asciiTheme="majorHAnsi" w:hAnsiTheme="majorHAnsi"/>
                    </w:rPr>
                  </w:pPr>
                  <w:r w:rsidRPr="00275DE2">
                    <w:rPr>
                      <w:rFonts w:asciiTheme="majorHAnsi" w:hAnsiTheme="majorHAnsi"/>
                    </w:rPr>
                    <w:t xml:space="preserve">2. Επιδημιολογία και δημόσια υγεία, FriisRobert H.,SellersThomas . </w:t>
                  </w:r>
                  <w:r w:rsidRPr="00275DE2">
                    <w:rPr>
                      <w:rFonts w:asciiTheme="majorHAnsi" w:hAnsiTheme="majorHAnsi"/>
                      <w:lang w:val="en-US"/>
                    </w:rPr>
                    <w:t>BrokenHill</w:t>
                  </w:r>
                  <w:r w:rsidRPr="00275DE2">
                    <w:rPr>
                      <w:rFonts w:asciiTheme="majorHAnsi" w:hAnsiTheme="majorHAnsi"/>
                    </w:rPr>
                    <w:t xml:space="preserve"> 2013</w:t>
                  </w:r>
                </w:p>
                <w:p w14:paraId="15DF2A6A" w14:textId="77777777" w:rsidR="009118BF" w:rsidRPr="00275DE2" w:rsidRDefault="009118BF" w:rsidP="00C975C1">
                  <w:pPr>
                    <w:rPr>
                      <w:rFonts w:asciiTheme="majorHAnsi" w:hAnsiTheme="majorHAnsi"/>
                    </w:rPr>
                  </w:pPr>
                  <w:r w:rsidRPr="00275DE2">
                    <w:rPr>
                      <w:rFonts w:asciiTheme="majorHAnsi" w:hAnsiTheme="majorHAnsi"/>
                    </w:rPr>
                    <w:t>3. Γενική και Κλινική Επιδημιολογία, Δ. ΤΡΙΧΟΠΟΥΛΟΣ, Π.Δ. ΛΑΓΙΟΥ. Παρισιάνος 2003</w:t>
                  </w:r>
                </w:p>
                <w:p w14:paraId="2D6AD909" w14:textId="77777777" w:rsidR="009118BF" w:rsidRPr="00275DE2" w:rsidRDefault="009118BF" w:rsidP="00C975C1">
                  <w:pPr>
                    <w:jc w:val="both"/>
                    <w:rPr>
                      <w:rFonts w:asciiTheme="majorHAnsi" w:hAnsiTheme="majorHAnsi"/>
                    </w:rPr>
                  </w:pPr>
                  <w:r w:rsidRPr="00275DE2">
                    <w:rPr>
                      <w:rFonts w:asciiTheme="majorHAnsi" w:hAnsiTheme="majorHAnsi"/>
                    </w:rPr>
                    <w:t xml:space="preserve">4. Στατιστική Μεθοδολογία στην </w:t>
                  </w:r>
                  <w:r w:rsidRPr="00275DE2">
                    <w:rPr>
                      <w:rFonts w:asciiTheme="majorHAnsi" w:hAnsiTheme="majorHAnsi"/>
                      <w:lang w:val="en-US"/>
                    </w:rPr>
                    <w:t>E</w:t>
                  </w:r>
                  <w:r w:rsidRPr="00275DE2">
                    <w:rPr>
                      <w:rFonts w:asciiTheme="majorHAnsi" w:hAnsiTheme="majorHAnsi"/>
                    </w:rPr>
                    <w:t>πιδημιολογία με Χρήση Υπολογιστικών Προγραμμάτων. Π. Ανδριόπουλος Συγγράμματα ελεύθερης πρόσβασης Αποθετήριο ΚΑΛΛΙΠΟΣ (</w:t>
                  </w:r>
                  <w:r w:rsidRPr="00275DE2">
                    <w:rPr>
                      <w:rFonts w:asciiTheme="majorHAnsi" w:hAnsiTheme="majorHAnsi"/>
                      <w:lang w:val="en-US"/>
                    </w:rPr>
                    <w:t>kallipos</w:t>
                  </w:r>
                  <w:r w:rsidRPr="00275DE2">
                    <w:rPr>
                      <w:rFonts w:asciiTheme="majorHAnsi" w:hAnsiTheme="majorHAnsi"/>
                    </w:rPr>
                    <w:t>.</w:t>
                  </w:r>
                  <w:r w:rsidRPr="00275DE2">
                    <w:rPr>
                      <w:rFonts w:asciiTheme="majorHAnsi" w:hAnsiTheme="majorHAnsi"/>
                      <w:lang w:val="en-US"/>
                    </w:rPr>
                    <w:t>gr</w:t>
                  </w:r>
                  <w:r w:rsidRPr="00275DE2">
                    <w:rPr>
                      <w:rFonts w:asciiTheme="majorHAnsi" w:hAnsiTheme="majorHAnsi"/>
                    </w:rPr>
                    <w:t>) 2022</w:t>
                  </w:r>
                </w:p>
                <w:p w14:paraId="7714EE68" w14:textId="77777777" w:rsidR="009118BF" w:rsidRPr="00275DE2" w:rsidRDefault="009118BF" w:rsidP="00C975C1">
                  <w:pPr>
                    <w:rPr>
                      <w:rFonts w:asciiTheme="majorHAnsi" w:hAnsiTheme="majorHAnsi"/>
                    </w:rPr>
                  </w:pPr>
                  <w:r w:rsidRPr="00275DE2">
                    <w:rPr>
                      <w:rFonts w:asciiTheme="majorHAnsi" w:hAnsiTheme="majorHAnsi"/>
                    </w:rPr>
                    <w:t xml:space="preserve">5. Κοινωνική , προληπτική ιατρική και επιδημιολογία Μ. Αρβανιτίδου – Βαγιωνά </w:t>
                  </w:r>
                  <w:r w:rsidRPr="00275DE2">
                    <w:rPr>
                      <w:rFonts w:asciiTheme="majorHAnsi" w:hAnsiTheme="majorHAnsi"/>
                      <w:lang w:val="en-US"/>
                    </w:rPr>
                    <w:t>University</w:t>
                  </w:r>
                  <w:r w:rsidRPr="00275DE2">
                    <w:rPr>
                      <w:rFonts w:asciiTheme="majorHAnsi" w:hAnsiTheme="majorHAnsi"/>
                    </w:rPr>
                    <w:t xml:space="preserve"> </w:t>
                  </w:r>
                  <w:r w:rsidRPr="00275DE2">
                    <w:rPr>
                      <w:rFonts w:asciiTheme="majorHAnsi" w:hAnsiTheme="majorHAnsi"/>
                      <w:lang w:val="en-US"/>
                    </w:rPr>
                    <w:t>Studio</w:t>
                  </w:r>
                  <w:r w:rsidRPr="00275DE2">
                    <w:rPr>
                      <w:rFonts w:asciiTheme="majorHAnsi" w:hAnsiTheme="majorHAnsi"/>
                    </w:rPr>
                    <w:t xml:space="preserve"> </w:t>
                  </w:r>
                  <w:r w:rsidRPr="00275DE2">
                    <w:rPr>
                      <w:rFonts w:asciiTheme="majorHAnsi" w:hAnsiTheme="majorHAnsi"/>
                      <w:lang w:val="en-US"/>
                    </w:rPr>
                    <w:t>Press</w:t>
                  </w:r>
                  <w:r w:rsidRPr="00275DE2">
                    <w:rPr>
                      <w:rFonts w:asciiTheme="majorHAnsi" w:hAnsiTheme="majorHAnsi"/>
                    </w:rPr>
                    <w:t xml:space="preserve"> 2019.</w:t>
                  </w:r>
                </w:p>
              </w:tc>
            </w:tr>
          </w:tbl>
          <w:p w14:paraId="34E0B670" w14:textId="77777777" w:rsidR="009118BF" w:rsidRPr="00275DE2" w:rsidRDefault="009118BF" w:rsidP="00C975C1">
            <w:pPr>
              <w:rPr>
                <w:rFonts w:asciiTheme="majorHAnsi" w:eastAsia="Times New Roman" w:hAnsiTheme="majorHAnsi"/>
              </w:rPr>
            </w:pPr>
          </w:p>
        </w:tc>
      </w:tr>
    </w:tbl>
    <w:p w14:paraId="0D0BEBC2" w14:textId="77777777" w:rsidR="009118BF" w:rsidRPr="00275DE2" w:rsidRDefault="009118BF" w:rsidP="009118BF">
      <w:pPr>
        <w:rPr>
          <w:rFonts w:asciiTheme="majorHAnsi" w:hAnsiTheme="majorHAnsi"/>
          <w:b/>
        </w:rPr>
      </w:pPr>
    </w:p>
    <w:p w14:paraId="1D601C1D" w14:textId="77777777" w:rsidR="009118BF" w:rsidRPr="00275DE2" w:rsidRDefault="009118BF" w:rsidP="009118BF">
      <w:pPr>
        <w:rPr>
          <w:rFonts w:asciiTheme="majorHAnsi" w:hAnsiTheme="majorHAnsi"/>
          <w:b/>
        </w:rPr>
      </w:pPr>
    </w:p>
    <w:p w14:paraId="0B234594" w14:textId="77777777" w:rsidR="009118BF" w:rsidRDefault="009118BF" w:rsidP="009118BF">
      <w:pPr>
        <w:jc w:val="center"/>
        <w:rPr>
          <w:rFonts w:asciiTheme="majorHAnsi" w:hAnsiTheme="majorHAnsi"/>
          <w:b/>
        </w:rPr>
      </w:pPr>
      <w:r w:rsidRPr="00275DE2">
        <w:rPr>
          <w:rFonts w:asciiTheme="majorHAnsi" w:hAnsiTheme="majorHAnsi"/>
          <w:b/>
        </w:rPr>
        <w:t>ΦΑΡΜΑΚΕΥΤΙΚΗ ΦΡΟΝΤΙΔΑ ΚΑΙ ΦΑΡΜΑΚΟΛΟΓΙΑ</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1988"/>
        <w:gridCol w:w="2835"/>
        <w:gridCol w:w="2534"/>
      </w:tblGrid>
      <w:tr w:rsidR="009118BF" w:rsidRPr="00275DE2" w14:paraId="350D605C"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6330E55A"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357" w:type="dxa"/>
            <w:gridSpan w:val="3"/>
            <w:tcBorders>
              <w:top w:val="single" w:sz="4" w:space="0" w:color="auto"/>
              <w:left w:val="single" w:sz="4" w:space="0" w:color="auto"/>
              <w:bottom w:val="single" w:sz="4" w:space="0" w:color="auto"/>
              <w:right w:val="single" w:sz="4" w:space="0" w:color="auto"/>
            </w:tcBorders>
            <w:hideMark/>
          </w:tcPr>
          <w:p w14:paraId="65DB9C70"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6300CC7E"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5D3683EF"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357" w:type="dxa"/>
            <w:gridSpan w:val="3"/>
            <w:tcBorders>
              <w:top w:val="single" w:sz="4" w:space="0" w:color="auto"/>
              <w:left w:val="single" w:sz="4" w:space="0" w:color="auto"/>
              <w:bottom w:val="single" w:sz="4" w:space="0" w:color="auto"/>
              <w:right w:val="single" w:sz="4" w:space="0" w:color="auto"/>
            </w:tcBorders>
            <w:hideMark/>
          </w:tcPr>
          <w:p w14:paraId="0F7051DA"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775B0830"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30B1F5BC"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357" w:type="dxa"/>
            <w:gridSpan w:val="3"/>
            <w:tcBorders>
              <w:top w:val="single" w:sz="4" w:space="0" w:color="auto"/>
              <w:left w:val="single" w:sz="4" w:space="0" w:color="auto"/>
              <w:bottom w:val="single" w:sz="4" w:space="0" w:color="auto"/>
              <w:right w:val="single" w:sz="4" w:space="0" w:color="auto"/>
            </w:tcBorders>
            <w:hideMark/>
          </w:tcPr>
          <w:p w14:paraId="362CFFB8"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010CE5AC"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7A560B2D"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1988" w:type="dxa"/>
            <w:tcBorders>
              <w:top w:val="single" w:sz="4" w:space="0" w:color="auto"/>
              <w:left w:val="single" w:sz="4" w:space="0" w:color="auto"/>
              <w:bottom w:val="single" w:sz="4" w:space="0" w:color="auto"/>
              <w:right w:val="single" w:sz="4" w:space="0" w:color="auto"/>
            </w:tcBorders>
            <w:hideMark/>
          </w:tcPr>
          <w:p w14:paraId="51F7B35C" w14:textId="65B3565B" w:rsidR="009118BF" w:rsidRPr="00275DE2" w:rsidRDefault="009118BF" w:rsidP="00C975C1">
            <w:pPr>
              <w:rPr>
                <w:rFonts w:asciiTheme="majorHAnsi" w:hAnsiTheme="majorHAnsi"/>
                <w:b/>
              </w:rPr>
            </w:pPr>
            <w:r w:rsidRPr="00275DE2">
              <w:rPr>
                <w:rFonts w:asciiTheme="majorHAnsi" w:hAnsiTheme="majorHAnsi"/>
                <w:b/>
              </w:rPr>
              <w:t>ΥΠ</w:t>
            </w:r>
            <w:r w:rsidR="002D75E7">
              <w:rPr>
                <w:rFonts w:asciiTheme="majorHAnsi" w:hAnsiTheme="majorHAnsi"/>
                <w:b/>
              </w:rPr>
              <w:t>22</w:t>
            </w:r>
            <w:r w:rsidRPr="00275DE2">
              <w:rPr>
                <w:rFonts w:asciiTheme="majorHAnsi" w:hAnsiTheme="majorHAnsi"/>
                <w:b/>
              </w:rPr>
              <w:t>426</w:t>
            </w:r>
          </w:p>
        </w:tc>
        <w:tc>
          <w:tcPr>
            <w:tcW w:w="2835" w:type="dxa"/>
            <w:tcBorders>
              <w:top w:val="single" w:sz="4" w:space="0" w:color="auto"/>
              <w:left w:val="single" w:sz="4" w:space="0" w:color="auto"/>
              <w:bottom w:val="single" w:sz="4" w:space="0" w:color="auto"/>
              <w:right w:val="single" w:sz="4" w:space="0" w:color="auto"/>
            </w:tcBorders>
            <w:shd w:val="clear" w:color="auto" w:fill="DBE5F1"/>
            <w:hideMark/>
          </w:tcPr>
          <w:p w14:paraId="26A8AD8F"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534" w:type="dxa"/>
            <w:tcBorders>
              <w:top w:val="single" w:sz="4" w:space="0" w:color="auto"/>
              <w:left w:val="single" w:sz="4" w:space="0" w:color="auto"/>
              <w:bottom w:val="single" w:sz="4" w:space="0" w:color="auto"/>
              <w:right w:val="single" w:sz="4" w:space="0" w:color="auto"/>
            </w:tcBorders>
            <w:hideMark/>
          </w:tcPr>
          <w:p w14:paraId="30171853" w14:textId="77777777" w:rsidR="009118BF" w:rsidRPr="00275DE2" w:rsidRDefault="009118BF" w:rsidP="00C975C1">
            <w:pPr>
              <w:rPr>
                <w:rFonts w:asciiTheme="majorHAnsi" w:hAnsiTheme="majorHAnsi"/>
                <w:b/>
              </w:rPr>
            </w:pPr>
            <w:r w:rsidRPr="00275DE2">
              <w:rPr>
                <w:rFonts w:asciiTheme="majorHAnsi" w:hAnsiTheme="majorHAnsi"/>
                <w:b/>
              </w:rPr>
              <w:t>4</w:t>
            </w:r>
            <w:r w:rsidRPr="00275DE2">
              <w:rPr>
                <w:rFonts w:asciiTheme="majorHAnsi" w:hAnsiTheme="majorHAnsi"/>
                <w:b/>
                <w:vertAlign w:val="superscript"/>
              </w:rPr>
              <w:t>ο</w:t>
            </w:r>
          </w:p>
        </w:tc>
      </w:tr>
      <w:tr w:rsidR="009118BF" w:rsidRPr="00275DE2" w14:paraId="32A85461" w14:textId="77777777" w:rsidTr="00C975C1">
        <w:trPr>
          <w:jc w:val="center"/>
        </w:trPr>
        <w:tc>
          <w:tcPr>
            <w:tcW w:w="2732" w:type="dxa"/>
            <w:tcBorders>
              <w:top w:val="single" w:sz="4" w:space="0" w:color="auto"/>
              <w:left w:val="single" w:sz="4" w:space="0" w:color="auto"/>
              <w:bottom w:val="single" w:sz="4" w:space="0" w:color="auto"/>
              <w:right w:val="single" w:sz="4" w:space="0" w:color="auto"/>
            </w:tcBorders>
            <w:shd w:val="clear" w:color="auto" w:fill="DBE5F1"/>
            <w:hideMark/>
          </w:tcPr>
          <w:p w14:paraId="66D3AFD4"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357" w:type="dxa"/>
            <w:gridSpan w:val="3"/>
            <w:tcBorders>
              <w:top w:val="single" w:sz="4" w:space="0" w:color="auto"/>
              <w:left w:val="single" w:sz="4" w:space="0" w:color="auto"/>
              <w:bottom w:val="single" w:sz="4" w:space="0" w:color="auto"/>
              <w:right w:val="single" w:sz="4" w:space="0" w:color="auto"/>
            </w:tcBorders>
            <w:hideMark/>
          </w:tcPr>
          <w:p w14:paraId="620D48A2" w14:textId="77777777" w:rsidR="009118BF" w:rsidRPr="00275DE2" w:rsidRDefault="009118BF" w:rsidP="00C975C1">
            <w:pPr>
              <w:rPr>
                <w:rFonts w:asciiTheme="majorHAnsi" w:hAnsiTheme="majorHAnsi"/>
                <w:b/>
              </w:rPr>
            </w:pPr>
            <w:r w:rsidRPr="00275DE2">
              <w:rPr>
                <w:rFonts w:asciiTheme="majorHAnsi" w:hAnsiTheme="majorHAnsi"/>
                <w:b/>
              </w:rPr>
              <w:t>ΦΑΡΜΑΚΕΥΤΙΚΗ ΦΡΟΝΤΙΔΑ ΚΑΙ ΦΑΡΜΑΚΟΛΟΓΙΑ</w:t>
            </w:r>
          </w:p>
        </w:tc>
      </w:tr>
      <w:tr w:rsidR="009118BF" w:rsidRPr="00275DE2" w14:paraId="419CFBA3" w14:textId="77777777" w:rsidTr="00C975C1">
        <w:trPr>
          <w:jc w:val="center"/>
        </w:trPr>
        <w:tc>
          <w:tcPr>
            <w:tcW w:w="4720"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EB9EBCB"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835" w:type="dxa"/>
            <w:tcBorders>
              <w:top w:val="single" w:sz="4" w:space="0" w:color="auto"/>
              <w:left w:val="single" w:sz="4" w:space="0" w:color="auto"/>
              <w:bottom w:val="single" w:sz="4" w:space="0" w:color="auto"/>
              <w:right w:val="single" w:sz="4" w:space="0" w:color="auto"/>
            </w:tcBorders>
            <w:shd w:val="clear" w:color="auto" w:fill="DBE5F1"/>
            <w:hideMark/>
          </w:tcPr>
          <w:p w14:paraId="3D97D3CA"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534" w:type="dxa"/>
            <w:tcBorders>
              <w:top w:val="single" w:sz="4" w:space="0" w:color="auto"/>
              <w:left w:val="single" w:sz="4" w:space="0" w:color="auto"/>
              <w:bottom w:val="single" w:sz="4" w:space="0" w:color="auto"/>
              <w:right w:val="single" w:sz="4" w:space="0" w:color="auto"/>
            </w:tcBorders>
            <w:shd w:val="clear" w:color="auto" w:fill="DBE5F1"/>
            <w:hideMark/>
          </w:tcPr>
          <w:p w14:paraId="04A4CEC5"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3F1B0851" w14:textId="77777777" w:rsidTr="00C975C1">
        <w:trPr>
          <w:trHeight w:val="872"/>
          <w:jc w:val="center"/>
        </w:trPr>
        <w:tc>
          <w:tcPr>
            <w:tcW w:w="4720" w:type="dxa"/>
            <w:gridSpan w:val="2"/>
            <w:tcBorders>
              <w:top w:val="single" w:sz="4" w:space="0" w:color="auto"/>
              <w:left w:val="single" w:sz="4" w:space="0" w:color="auto"/>
              <w:bottom w:val="single" w:sz="4" w:space="0" w:color="auto"/>
              <w:right w:val="single" w:sz="4" w:space="0" w:color="auto"/>
            </w:tcBorders>
            <w:hideMark/>
          </w:tcPr>
          <w:p w14:paraId="3E6E6C2A" w14:textId="77777777" w:rsidR="009118BF" w:rsidRPr="00275DE2" w:rsidRDefault="009118BF" w:rsidP="00C975C1">
            <w:pPr>
              <w:rPr>
                <w:rFonts w:asciiTheme="majorHAnsi" w:hAnsiTheme="majorHAnsi"/>
              </w:rPr>
            </w:pPr>
            <w:r w:rsidRPr="00275DE2">
              <w:rPr>
                <w:rFonts w:asciiTheme="majorHAnsi" w:hAnsiTheme="majorHAnsi"/>
              </w:rPr>
              <w:lastRenderedPageBreak/>
              <w:t>Διαλέξεις και φροντιστήριο (ασκήσεις φοιτητών στη συμβολή των νοσηλευτών στο μοντέλο δι-επαγγελματικής φαρμακευτικής φροντίδας, ανάπτυξη- βελτίωση δεξιοτήτων στη διεθνή νοσηλευτική πρακτική στην ΦΦ, έρευνα και πολιτική)</w:t>
            </w:r>
          </w:p>
        </w:tc>
        <w:tc>
          <w:tcPr>
            <w:tcW w:w="2835" w:type="dxa"/>
            <w:tcBorders>
              <w:top w:val="single" w:sz="4" w:space="0" w:color="auto"/>
              <w:left w:val="single" w:sz="4" w:space="0" w:color="auto"/>
              <w:bottom w:val="single" w:sz="4" w:space="0" w:color="auto"/>
              <w:right w:val="single" w:sz="4" w:space="0" w:color="auto"/>
            </w:tcBorders>
            <w:hideMark/>
          </w:tcPr>
          <w:p w14:paraId="2D3859D5" w14:textId="77777777" w:rsidR="009118BF" w:rsidRPr="00275DE2" w:rsidRDefault="009118BF" w:rsidP="00C975C1">
            <w:pPr>
              <w:jc w:val="center"/>
              <w:rPr>
                <w:rFonts w:asciiTheme="majorHAnsi" w:hAnsiTheme="majorHAnsi"/>
                <w:b/>
              </w:rPr>
            </w:pPr>
            <w:r w:rsidRPr="00275DE2">
              <w:rPr>
                <w:rFonts w:asciiTheme="majorHAnsi" w:hAnsiTheme="majorHAnsi"/>
                <w:b/>
              </w:rPr>
              <w:t>5</w:t>
            </w:r>
          </w:p>
          <w:p w14:paraId="65DAFA4C" w14:textId="77777777" w:rsidR="009118BF" w:rsidRPr="00275DE2" w:rsidRDefault="009118BF" w:rsidP="00C975C1">
            <w:pPr>
              <w:jc w:val="center"/>
              <w:rPr>
                <w:rFonts w:asciiTheme="majorHAnsi" w:hAnsiTheme="majorHAnsi"/>
              </w:rPr>
            </w:pPr>
            <w:r w:rsidRPr="00275DE2">
              <w:rPr>
                <w:rFonts w:asciiTheme="majorHAnsi" w:hAnsiTheme="majorHAnsi"/>
              </w:rPr>
              <w:t>(4 ώρες Διαλέξεις</w:t>
            </w:r>
          </w:p>
          <w:p w14:paraId="1CC11F1C" w14:textId="77777777" w:rsidR="009118BF" w:rsidRPr="00275DE2" w:rsidRDefault="009118BF" w:rsidP="00C975C1">
            <w:pPr>
              <w:jc w:val="center"/>
              <w:rPr>
                <w:rFonts w:asciiTheme="majorHAnsi" w:hAnsiTheme="majorHAnsi"/>
              </w:rPr>
            </w:pPr>
            <w:r w:rsidRPr="00275DE2">
              <w:rPr>
                <w:rFonts w:asciiTheme="majorHAnsi" w:hAnsiTheme="majorHAnsi"/>
              </w:rPr>
              <w:t>1 ώρα φροντιστήριο</w:t>
            </w:r>
            <w:r w:rsidRPr="00275DE2">
              <w:rPr>
                <w:rFonts w:asciiTheme="majorHAnsi" w:hAnsiTheme="majorHAnsi"/>
                <w:lang w:val="en-AU"/>
              </w:rPr>
              <w:t>)</w:t>
            </w:r>
          </w:p>
        </w:tc>
        <w:tc>
          <w:tcPr>
            <w:tcW w:w="2534" w:type="dxa"/>
            <w:tcBorders>
              <w:top w:val="single" w:sz="4" w:space="0" w:color="auto"/>
              <w:left w:val="single" w:sz="4" w:space="0" w:color="auto"/>
              <w:bottom w:val="single" w:sz="4" w:space="0" w:color="auto"/>
              <w:right w:val="single" w:sz="4" w:space="0" w:color="auto"/>
            </w:tcBorders>
            <w:hideMark/>
          </w:tcPr>
          <w:p w14:paraId="37D3456C" w14:textId="77777777" w:rsidR="009118BF" w:rsidRPr="00275DE2" w:rsidRDefault="009118BF" w:rsidP="00C975C1">
            <w:pPr>
              <w:jc w:val="center"/>
              <w:rPr>
                <w:rFonts w:asciiTheme="majorHAnsi" w:hAnsiTheme="majorHAnsi"/>
                <w:b/>
              </w:rPr>
            </w:pPr>
            <w:r w:rsidRPr="00275DE2">
              <w:rPr>
                <w:rFonts w:asciiTheme="majorHAnsi" w:hAnsiTheme="majorHAnsi"/>
                <w:b/>
              </w:rPr>
              <w:t>5</w:t>
            </w:r>
          </w:p>
        </w:tc>
      </w:tr>
      <w:tr w:rsidR="009118BF" w:rsidRPr="00275DE2" w14:paraId="121655EB" w14:textId="77777777" w:rsidTr="00C975C1">
        <w:trPr>
          <w:jc w:val="center"/>
        </w:trPr>
        <w:tc>
          <w:tcPr>
            <w:tcW w:w="4720"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B1ADB3A"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5369" w:type="dxa"/>
            <w:gridSpan w:val="2"/>
            <w:tcBorders>
              <w:top w:val="single" w:sz="4" w:space="0" w:color="auto"/>
              <w:left w:val="single" w:sz="4" w:space="0" w:color="auto"/>
              <w:bottom w:val="single" w:sz="4" w:space="0" w:color="auto"/>
              <w:right w:val="single" w:sz="4" w:space="0" w:color="auto"/>
            </w:tcBorders>
            <w:hideMark/>
          </w:tcPr>
          <w:p w14:paraId="205904B5" w14:textId="77777777" w:rsidR="009118BF" w:rsidRPr="00275DE2" w:rsidRDefault="009118BF" w:rsidP="00C975C1">
            <w:pPr>
              <w:rPr>
                <w:rFonts w:asciiTheme="majorHAnsi" w:hAnsiTheme="majorHAnsi"/>
                <w:lang w:val="en-US"/>
              </w:rPr>
            </w:pPr>
            <w:r w:rsidRPr="00275DE2">
              <w:rPr>
                <w:rFonts w:asciiTheme="majorHAnsi" w:hAnsiTheme="majorHAnsi"/>
              </w:rPr>
              <w:t>Μάθημα Υποχρεωτικό</w:t>
            </w:r>
          </w:p>
        </w:tc>
      </w:tr>
      <w:tr w:rsidR="009118BF" w:rsidRPr="00275DE2" w14:paraId="18511F93" w14:textId="77777777" w:rsidTr="00C975C1">
        <w:trPr>
          <w:jc w:val="center"/>
        </w:trPr>
        <w:tc>
          <w:tcPr>
            <w:tcW w:w="4720"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DEADAC1"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5369" w:type="dxa"/>
            <w:gridSpan w:val="2"/>
            <w:tcBorders>
              <w:top w:val="single" w:sz="4" w:space="0" w:color="auto"/>
              <w:left w:val="single" w:sz="4" w:space="0" w:color="auto"/>
              <w:bottom w:val="single" w:sz="4" w:space="0" w:color="auto"/>
              <w:right w:val="single" w:sz="4" w:space="0" w:color="auto"/>
            </w:tcBorders>
            <w:hideMark/>
          </w:tcPr>
          <w:p w14:paraId="35D71BC5"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4EB65B8F" w14:textId="77777777" w:rsidTr="00C975C1">
        <w:trPr>
          <w:jc w:val="center"/>
        </w:trPr>
        <w:tc>
          <w:tcPr>
            <w:tcW w:w="4720"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B34F70E"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5369" w:type="dxa"/>
            <w:gridSpan w:val="2"/>
            <w:tcBorders>
              <w:top w:val="single" w:sz="4" w:space="0" w:color="auto"/>
              <w:left w:val="single" w:sz="4" w:space="0" w:color="auto"/>
              <w:bottom w:val="single" w:sz="4" w:space="0" w:color="auto"/>
              <w:right w:val="single" w:sz="4" w:space="0" w:color="auto"/>
            </w:tcBorders>
            <w:hideMark/>
          </w:tcPr>
          <w:p w14:paraId="39F6DE2E"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4EBCC206" w14:textId="77777777" w:rsidTr="00C975C1">
        <w:trPr>
          <w:jc w:val="center"/>
        </w:trPr>
        <w:tc>
          <w:tcPr>
            <w:tcW w:w="4720"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4E3566A"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5369" w:type="dxa"/>
            <w:gridSpan w:val="2"/>
            <w:tcBorders>
              <w:top w:val="single" w:sz="4" w:space="0" w:color="auto"/>
              <w:left w:val="single" w:sz="4" w:space="0" w:color="auto"/>
              <w:bottom w:val="single" w:sz="4" w:space="0" w:color="auto"/>
              <w:right w:val="single" w:sz="4" w:space="0" w:color="auto"/>
            </w:tcBorders>
            <w:hideMark/>
          </w:tcPr>
          <w:p w14:paraId="6076F5B3"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74DC577A" w14:textId="77777777" w:rsidTr="00C975C1">
        <w:trPr>
          <w:jc w:val="center"/>
        </w:trPr>
        <w:tc>
          <w:tcPr>
            <w:tcW w:w="4720"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A6C2C88"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5369" w:type="dxa"/>
            <w:gridSpan w:val="2"/>
            <w:tcBorders>
              <w:top w:val="single" w:sz="4" w:space="0" w:color="auto"/>
              <w:left w:val="single" w:sz="4" w:space="0" w:color="auto"/>
              <w:bottom w:val="single" w:sz="4" w:space="0" w:color="auto"/>
              <w:right w:val="single" w:sz="4" w:space="0" w:color="auto"/>
            </w:tcBorders>
            <w:hideMark/>
          </w:tcPr>
          <w:p w14:paraId="62F53AC4"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7010415C" w14:textId="77777777" w:rsidTr="00C975C1">
        <w:trPr>
          <w:jc w:val="center"/>
        </w:trPr>
        <w:tc>
          <w:tcPr>
            <w:tcW w:w="10089" w:type="dxa"/>
            <w:gridSpan w:val="4"/>
            <w:tcBorders>
              <w:top w:val="single" w:sz="4" w:space="0" w:color="auto"/>
              <w:left w:val="nil"/>
              <w:bottom w:val="single" w:sz="4" w:space="0" w:color="auto"/>
              <w:right w:val="nil"/>
            </w:tcBorders>
          </w:tcPr>
          <w:p w14:paraId="4414E133" w14:textId="77777777" w:rsidR="009118BF" w:rsidRPr="00275DE2" w:rsidRDefault="009118BF" w:rsidP="00C975C1">
            <w:pPr>
              <w:rPr>
                <w:rFonts w:asciiTheme="majorHAnsi" w:hAnsiTheme="majorHAnsi"/>
              </w:rPr>
            </w:pPr>
          </w:p>
        </w:tc>
      </w:tr>
      <w:tr w:rsidR="009118BF" w:rsidRPr="00275DE2" w14:paraId="658AA714"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AA84C7A"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1E3B7A7B" w14:textId="77777777" w:rsidTr="00C975C1">
        <w:trPr>
          <w:trHeight w:val="274"/>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1338A467" w14:textId="77777777" w:rsidR="009118BF" w:rsidRPr="00275DE2" w:rsidRDefault="009118BF" w:rsidP="00C975C1">
            <w:pPr>
              <w:autoSpaceDE w:val="0"/>
              <w:autoSpaceDN w:val="0"/>
              <w:adjustRightInd w:val="0"/>
              <w:jc w:val="both"/>
              <w:rPr>
                <w:rFonts w:asciiTheme="majorHAnsi" w:hAnsiTheme="majorHAnsi" w:cs="TimesNewRomanPSMT"/>
              </w:rPr>
            </w:pPr>
            <w:r w:rsidRPr="00275DE2">
              <w:rPr>
                <w:rFonts w:asciiTheme="majorHAnsi" w:hAnsiTheme="majorHAnsi" w:cs="TimesNewRomanPSMT"/>
              </w:rPr>
              <w:t>Σκοπός του μαθήματος είναι  η διδασκαλία της έννοιας της φαρμακευτικής φροντίδας και του ρόλου των νοσηλευτών και των άλλων επαγγελματιών υγείας στο σύγχρονο μοντέλο ΦΦ. Η κατανόηση του ρόλου των νοσηλευτών στο μοντέλο δι-επαγγελματικής φροντίδας και  των καθηκόντων τους στη ΔΦΦ. Η ανάπτυξη προηγμένης νοσηλευτικής κλινικής πρακτικής στη ΔΦΦ</w:t>
            </w:r>
          </w:p>
          <w:p w14:paraId="7F07B9BD" w14:textId="77777777" w:rsidR="009118BF" w:rsidRPr="00275DE2" w:rsidRDefault="009118BF" w:rsidP="00C975C1">
            <w:pPr>
              <w:autoSpaceDE w:val="0"/>
              <w:autoSpaceDN w:val="0"/>
              <w:adjustRightInd w:val="0"/>
              <w:jc w:val="both"/>
              <w:rPr>
                <w:rFonts w:asciiTheme="majorHAnsi" w:hAnsiTheme="majorHAnsi" w:cs="TimesNewRomanPSMT"/>
              </w:rPr>
            </w:pPr>
            <w:r w:rsidRPr="00275DE2">
              <w:rPr>
                <w:rFonts w:asciiTheme="majorHAnsi" w:hAnsiTheme="majorHAnsi" w:cs="TimesNewRomanPSMT"/>
              </w:rPr>
              <w:t xml:space="preserve">Η κατανόηση της έννοιας της φαρμακολογίας και των κατηγοριών των φαρμάκων.  </w:t>
            </w:r>
          </w:p>
          <w:p w14:paraId="666D7BF2" w14:textId="77777777" w:rsidR="009118BF" w:rsidRPr="00275DE2" w:rsidRDefault="009118BF" w:rsidP="00C975C1">
            <w:pPr>
              <w:rPr>
                <w:rFonts w:asciiTheme="majorHAnsi" w:hAnsiTheme="majorHAnsi"/>
              </w:rPr>
            </w:pPr>
            <w:r w:rsidRPr="00275DE2">
              <w:rPr>
                <w:rFonts w:asciiTheme="majorHAnsi" w:hAnsiTheme="majorHAnsi"/>
              </w:rPr>
              <w:t>Μετά την επιτυχή ολοκλήρωση του μαθήματος, ο φοιτητής θα είναι σε θέση:</w:t>
            </w:r>
          </w:p>
          <w:p w14:paraId="1138EF86" w14:textId="77777777" w:rsidR="009118BF" w:rsidRPr="00275DE2" w:rsidRDefault="009118BF" w:rsidP="00394167">
            <w:pPr>
              <w:pStyle w:val="af0"/>
              <w:numPr>
                <w:ilvl w:val="0"/>
                <w:numId w:val="163"/>
              </w:numPr>
              <w:autoSpaceDE w:val="0"/>
              <w:autoSpaceDN w:val="0"/>
              <w:adjustRightInd w:val="0"/>
              <w:spacing w:after="0" w:line="240" w:lineRule="auto"/>
              <w:ind w:left="355"/>
              <w:contextualSpacing/>
              <w:jc w:val="both"/>
              <w:rPr>
                <w:rFonts w:asciiTheme="majorHAnsi" w:hAnsiTheme="majorHAnsi" w:cs="TimesNewRomanPS-BoldMT"/>
                <w:sz w:val="24"/>
                <w:szCs w:val="24"/>
              </w:rPr>
            </w:pPr>
            <w:r w:rsidRPr="00275DE2">
              <w:rPr>
                <w:rFonts w:asciiTheme="majorHAnsi" w:hAnsiTheme="majorHAnsi" w:cs="TimesNewRomanPS-BoldMT"/>
                <w:sz w:val="24"/>
                <w:szCs w:val="24"/>
              </w:rPr>
              <w:t>Να γνωρίζει τα καθήκοντα των νοσηλευτών στη ΔΦΦ</w:t>
            </w:r>
          </w:p>
          <w:p w14:paraId="50499DC7" w14:textId="77777777" w:rsidR="009118BF" w:rsidRPr="00275DE2" w:rsidRDefault="009118BF" w:rsidP="00394167">
            <w:pPr>
              <w:pStyle w:val="af0"/>
              <w:numPr>
                <w:ilvl w:val="0"/>
                <w:numId w:val="163"/>
              </w:numPr>
              <w:autoSpaceDE w:val="0"/>
              <w:autoSpaceDN w:val="0"/>
              <w:adjustRightInd w:val="0"/>
              <w:spacing w:after="0" w:line="240" w:lineRule="auto"/>
              <w:ind w:left="355"/>
              <w:contextualSpacing/>
              <w:jc w:val="both"/>
              <w:rPr>
                <w:rFonts w:asciiTheme="majorHAnsi" w:hAnsiTheme="majorHAnsi" w:cs="TimesNewRomanPS-BoldMT"/>
                <w:b/>
                <w:bCs/>
                <w:sz w:val="24"/>
                <w:szCs w:val="24"/>
              </w:rPr>
            </w:pPr>
            <w:r w:rsidRPr="00275DE2">
              <w:rPr>
                <w:rFonts w:asciiTheme="majorHAnsi" w:hAnsiTheme="majorHAnsi"/>
                <w:sz w:val="24"/>
                <w:szCs w:val="24"/>
              </w:rPr>
              <w:t>να γνωρίζει τις βασικές αρχές της φαρμακολογίας,</w:t>
            </w:r>
          </w:p>
          <w:p w14:paraId="3336BAAE" w14:textId="77777777" w:rsidR="009118BF" w:rsidRPr="00275DE2" w:rsidRDefault="009118BF" w:rsidP="00394167">
            <w:pPr>
              <w:pStyle w:val="af0"/>
              <w:numPr>
                <w:ilvl w:val="0"/>
                <w:numId w:val="163"/>
              </w:numPr>
              <w:autoSpaceDE w:val="0"/>
              <w:autoSpaceDN w:val="0"/>
              <w:adjustRightInd w:val="0"/>
              <w:spacing w:after="0" w:line="240" w:lineRule="auto"/>
              <w:ind w:left="355"/>
              <w:contextualSpacing/>
              <w:jc w:val="both"/>
              <w:rPr>
                <w:rFonts w:asciiTheme="majorHAnsi" w:hAnsiTheme="majorHAnsi" w:cs="TimesNewRomanPS-BoldMT"/>
                <w:b/>
                <w:bCs/>
                <w:sz w:val="24"/>
                <w:szCs w:val="24"/>
              </w:rPr>
            </w:pPr>
            <w:r w:rsidRPr="00275DE2">
              <w:rPr>
                <w:rFonts w:asciiTheme="majorHAnsi" w:hAnsiTheme="majorHAnsi"/>
                <w:sz w:val="24"/>
                <w:szCs w:val="24"/>
              </w:rPr>
              <w:t>να γνωρίζει τη δράση, απορρόφηση, κατανομή και απέκκριση των φαρμακευτικών ουσιών και σκευασμάτων ανά σύστημα του ανθρώπινου οργανισμού,</w:t>
            </w:r>
          </w:p>
          <w:p w14:paraId="55A46174" w14:textId="77777777" w:rsidR="009118BF" w:rsidRPr="00275DE2" w:rsidRDefault="009118BF" w:rsidP="00394167">
            <w:pPr>
              <w:pStyle w:val="af0"/>
              <w:numPr>
                <w:ilvl w:val="0"/>
                <w:numId w:val="163"/>
              </w:numPr>
              <w:autoSpaceDE w:val="0"/>
              <w:autoSpaceDN w:val="0"/>
              <w:adjustRightInd w:val="0"/>
              <w:spacing w:after="0" w:line="240" w:lineRule="auto"/>
              <w:ind w:left="355"/>
              <w:contextualSpacing/>
              <w:jc w:val="both"/>
              <w:rPr>
                <w:rFonts w:asciiTheme="majorHAnsi" w:hAnsiTheme="majorHAnsi" w:cs="TimesNewRomanPS-BoldMT"/>
                <w:bCs/>
                <w:sz w:val="24"/>
                <w:szCs w:val="24"/>
              </w:rPr>
            </w:pPr>
            <w:r w:rsidRPr="00275DE2">
              <w:rPr>
                <w:rFonts w:asciiTheme="majorHAnsi" w:hAnsiTheme="majorHAnsi" w:cs="TimesNewRomanPS-BoldMT"/>
                <w:bCs/>
                <w:sz w:val="24"/>
                <w:szCs w:val="24"/>
              </w:rPr>
              <w:t>να γνωρίζει τις βασικές κατηγορίες φαρμάκων</w:t>
            </w:r>
          </w:p>
        </w:tc>
      </w:tr>
      <w:tr w:rsidR="009118BF" w:rsidRPr="00275DE2" w14:paraId="429D1EC3" w14:textId="77777777" w:rsidTr="00C975C1">
        <w:trPr>
          <w:jc w:val="center"/>
        </w:trPr>
        <w:tc>
          <w:tcPr>
            <w:tcW w:w="10089" w:type="dxa"/>
            <w:gridSpan w:val="4"/>
            <w:tcBorders>
              <w:top w:val="single" w:sz="4" w:space="0" w:color="auto"/>
              <w:left w:val="nil"/>
              <w:bottom w:val="single" w:sz="4" w:space="0" w:color="auto"/>
              <w:right w:val="nil"/>
            </w:tcBorders>
          </w:tcPr>
          <w:p w14:paraId="6AD68444" w14:textId="77777777" w:rsidR="009118BF" w:rsidRPr="00275DE2" w:rsidRDefault="009118BF" w:rsidP="00C975C1">
            <w:pPr>
              <w:rPr>
                <w:rFonts w:asciiTheme="majorHAnsi" w:hAnsiTheme="majorHAnsi"/>
              </w:rPr>
            </w:pPr>
          </w:p>
        </w:tc>
      </w:tr>
      <w:tr w:rsidR="009118BF" w:rsidRPr="00275DE2" w14:paraId="6602C3DD"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0B1F4A3"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423F35B9" w14:textId="77777777" w:rsidTr="00C975C1">
        <w:trPr>
          <w:trHeight w:val="1419"/>
          <w:jc w:val="center"/>
        </w:trPr>
        <w:tc>
          <w:tcPr>
            <w:tcW w:w="10089" w:type="dxa"/>
            <w:gridSpan w:val="4"/>
            <w:tcBorders>
              <w:top w:val="single" w:sz="4" w:space="0" w:color="auto"/>
              <w:left w:val="single" w:sz="4" w:space="0" w:color="auto"/>
              <w:bottom w:val="single" w:sz="4" w:space="0" w:color="auto"/>
              <w:right w:val="single" w:sz="4" w:space="0" w:color="auto"/>
            </w:tcBorders>
          </w:tcPr>
          <w:p w14:paraId="1320ED66" w14:textId="77777777" w:rsidR="009118BF" w:rsidRPr="00275DE2" w:rsidRDefault="009118BF" w:rsidP="00C975C1">
            <w:pPr>
              <w:pStyle w:val="Default"/>
              <w:numPr>
                <w:ilvl w:val="0"/>
                <w:numId w:val="15"/>
              </w:numPr>
              <w:ind w:left="355"/>
              <w:jc w:val="both"/>
              <w:rPr>
                <w:rFonts w:asciiTheme="majorHAnsi" w:hAnsiTheme="majorHAnsi"/>
                <w:color w:val="auto"/>
              </w:rPr>
            </w:pPr>
            <w:r w:rsidRPr="00275DE2">
              <w:rPr>
                <w:rFonts w:asciiTheme="majorHAnsi" w:hAnsiTheme="majorHAnsi"/>
                <w:color w:val="auto"/>
              </w:rPr>
              <w:t>Κριτική σκέψη</w:t>
            </w:r>
          </w:p>
          <w:p w14:paraId="71401C0C" w14:textId="77777777" w:rsidR="009118BF" w:rsidRPr="00275DE2" w:rsidRDefault="009118BF" w:rsidP="00C975C1">
            <w:pPr>
              <w:pStyle w:val="Default"/>
              <w:numPr>
                <w:ilvl w:val="0"/>
                <w:numId w:val="15"/>
              </w:numPr>
              <w:ind w:left="355"/>
              <w:jc w:val="both"/>
              <w:rPr>
                <w:rFonts w:asciiTheme="majorHAnsi" w:hAnsiTheme="majorHAnsi"/>
                <w:color w:val="auto"/>
              </w:rPr>
            </w:pPr>
            <w:r w:rsidRPr="00275DE2">
              <w:rPr>
                <w:rFonts w:asciiTheme="majorHAnsi" w:hAnsiTheme="majorHAnsi"/>
                <w:color w:val="auto"/>
              </w:rPr>
              <w:t>Ανεύρεση και επεξεργασία πληροφοριών</w:t>
            </w:r>
          </w:p>
          <w:p w14:paraId="4380E8D4" w14:textId="77777777" w:rsidR="009118BF" w:rsidRPr="00275DE2" w:rsidRDefault="009118BF" w:rsidP="00C975C1">
            <w:pPr>
              <w:pStyle w:val="Default"/>
              <w:numPr>
                <w:ilvl w:val="0"/>
                <w:numId w:val="15"/>
              </w:numPr>
              <w:ind w:left="355"/>
              <w:jc w:val="both"/>
              <w:rPr>
                <w:rFonts w:asciiTheme="majorHAnsi" w:hAnsiTheme="majorHAnsi"/>
                <w:color w:val="auto"/>
              </w:rPr>
            </w:pPr>
            <w:r w:rsidRPr="00275DE2">
              <w:rPr>
                <w:rFonts w:asciiTheme="majorHAnsi" w:hAnsiTheme="majorHAnsi"/>
                <w:color w:val="auto"/>
              </w:rPr>
              <w:t>Λήψη αποφάσεων</w:t>
            </w:r>
          </w:p>
          <w:p w14:paraId="4370D938" w14:textId="77777777" w:rsidR="009118BF" w:rsidRPr="00275DE2" w:rsidRDefault="009118BF" w:rsidP="00C975C1">
            <w:pPr>
              <w:pStyle w:val="Default"/>
              <w:numPr>
                <w:ilvl w:val="0"/>
                <w:numId w:val="15"/>
              </w:numPr>
              <w:ind w:left="355"/>
              <w:jc w:val="both"/>
              <w:rPr>
                <w:rFonts w:asciiTheme="majorHAnsi" w:hAnsiTheme="majorHAnsi"/>
                <w:color w:val="auto"/>
              </w:rPr>
            </w:pPr>
            <w:r w:rsidRPr="00275DE2">
              <w:rPr>
                <w:rFonts w:asciiTheme="majorHAnsi" w:hAnsiTheme="majorHAnsi"/>
                <w:color w:val="auto"/>
              </w:rPr>
              <w:t>Προαγωγή της ελεύθερης, δημιουργικής και επαγωγικής σκέψης</w:t>
            </w:r>
          </w:p>
          <w:p w14:paraId="5B4A08C4"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olor w:val="auto"/>
              </w:rPr>
              <w:t>Παραγωγή νέων ερευνητικών ιδεών</w:t>
            </w:r>
          </w:p>
        </w:tc>
      </w:tr>
      <w:tr w:rsidR="009118BF" w:rsidRPr="00275DE2" w14:paraId="4190F0C7" w14:textId="77777777" w:rsidTr="00C975C1">
        <w:trPr>
          <w:trHeight w:val="333"/>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DFCD0FA"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p w14:paraId="36E9C756" w14:textId="77777777" w:rsidR="009118BF" w:rsidRPr="00275DE2" w:rsidRDefault="009118BF" w:rsidP="00C975C1">
            <w:pPr>
              <w:rPr>
                <w:rFonts w:asciiTheme="majorHAnsi" w:hAnsiTheme="majorHAnsi"/>
                <w:b/>
              </w:rPr>
            </w:pPr>
          </w:p>
        </w:tc>
      </w:tr>
      <w:tr w:rsidR="009118BF" w:rsidRPr="00275DE2" w14:paraId="59365ED1" w14:textId="77777777" w:rsidTr="00C975C1">
        <w:trPr>
          <w:trHeight w:val="333"/>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auto"/>
          </w:tcPr>
          <w:p w14:paraId="7071E785" w14:textId="77777777" w:rsidR="009118BF" w:rsidRPr="00275DE2" w:rsidRDefault="009118BF" w:rsidP="00C975C1">
            <w:pPr>
              <w:spacing w:before="120"/>
              <w:rPr>
                <w:rFonts w:asciiTheme="majorHAnsi" w:eastAsia="Times New Roman" w:hAnsiTheme="majorHAnsi" w:cstheme="minorHAnsi"/>
                <w:b/>
                <w:bCs/>
              </w:rPr>
            </w:pPr>
            <w:r w:rsidRPr="00275DE2">
              <w:rPr>
                <w:rFonts w:asciiTheme="majorHAnsi" w:eastAsia="Times New Roman" w:hAnsiTheme="majorHAnsi" w:cstheme="minorHAnsi"/>
                <w:b/>
                <w:bCs/>
              </w:rPr>
              <w:t>Περιεχόμενο Διαλέξεων</w:t>
            </w:r>
          </w:p>
          <w:p w14:paraId="5CCBC25D" w14:textId="77777777" w:rsidR="009118BF" w:rsidRPr="00275DE2" w:rsidRDefault="009118BF" w:rsidP="00C975C1">
            <w:pPr>
              <w:spacing w:before="120"/>
              <w:rPr>
                <w:rFonts w:asciiTheme="majorHAnsi" w:eastAsia="Times New Roman" w:hAnsiTheme="majorHAnsi" w:cstheme="minorHAnsi"/>
                <w:b/>
                <w:bCs/>
              </w:rPr>
            </w:pPr>
          </w:p>
          <w:p w14:paraId="0FEC5D1A" w14:textId="77777777" w:rsidR="009118BF" w:rsidRPr="00275DE2" w:rsidRDefault="009118BF" w:rsidP="00C975C1">
            <w:pPr>
              <w:numPr>
                <w:ilvl w:val="0"/>
                <w:numId w:val="82"/>
              </w:numPr>
              <w:autoSpaceDE w:val="0"/>
              <w:autoSpaceDN w:val="0"/>
              <w:adjustRightInd w:val="0"/>
              <w:rPr>
                <w:rFonts w:asciiTheme="majorHAnsi" w:hAnsiTheme="majorHAnsi" w:cstheme="minorHAnsi"/>
              </w:rPr>
            </w:pPr>
            <w:r w:rsidRPr="00275DE2">
              <w:rPr>
                <w:rFonts w:asciiTheme="majorHAnsi" w:hAnsiTheme="majorHAnsi" w:cstheme="minorHAnsi"/>
              </w:rPr>
              <w:t xml:space="preserve">Ρόλος επαγγελματιών υγείας και ασθενών στην ΦΦ. Μελέτη EUPRON NUPHAC.  Η συμβολή των νοσηλευτών στη ΦΦ. Η αναγνώριση της ευθύνης κάθε επαγγελματικής ομάδας στο πλαίσιο διαχείρισης των φαρμάκων. Μελέτη </w:t>
            </w:r>
            <w:r w:rsidRPr="00275DE2">
              <w:rPr>
                <w:rFonts w:asciiTheme="majorHAnsi" w:hAnsiTheme="majorHAnsi" w:cstheme="minorHAnsi"/>
                <w:lang w:val="en-AU"/>
              </w:rPr>
              <w:t>DEMOPHAC</w:t>
            </w:r>
            <w:r w:rsidRPr="00275DE2">
              <w:rPr>
                <w:rFonts w:asciiTheme="majorHAnsi" w:hAnsiTheme="majorHAnsi" w:cstheme="minorHAnsi"/>
              </w:rPr>
              <w:t>. Η ενδυνάμωση του δικτύου των νοσηλευτών, προκειμένου να βελτιωθεί η ποιότητα της εκπαίδευσης, της έρευνας, της πρακτικής και της πολιτικής στη ΦΦ.</w:t>
            </w:r>
            <w:r>
              <w:rPr>
                <w:rFonts w:asciiTheme="majorHAnsi" w:hAnsiTheme="majorHAnsi" w:cstheme="minorHAnsi"/>
              </w:rPr>
              <w:t xml:space="preserve"> Αγγλική/ Διεθνής ορολογία.</w:t>
            </w:r>
          </w:p>
          <w:p w14:paraId="79BC76D3" w14:textId="77777777" w:rsidR="009118BF" w:rsidRPr="00275DE2" w:rsidRDefault="009118BF" w:rsidP="00C975C1">
            <w:pPr>
              <w:numPr>
                <w:ilvl w:val="0"/>
                <w:numId w:val="82"/>
              </w:numPr>
              <w:autoSpaceDE w:val="0"/>
              <w:autoSpaceDN w:val="0"/>
              <w:adjustRightInd w:val="0"/>
              <w:rPr>
                <w:rFonts w:asciiTheme="majorHAnsi" w:hAnsiTheme="majorHAnsi" w:cstheme="minorHAnsi"/>
              </w:rPr>
            </w:pPr>
            <w:r w:rsidRPr="00275DE2">
              <w:rPr>
                <w:rFonts w:asciiTheme="majorHAnsi" w:hAnsiTheme="majorHAnsi" w:cstheme="minorHAnsi"/>
              </w:rPr>
              <w:t>Ρόλος Νοσηλευτών στη ΔΦΦ</w:t>
            </w:r>
          </w:p>
          <w:p w14:paraId="4E276853" w14:textId="77777777" w:rsidR="009118BF" w:rsidRPr="00275DE2" w:rsidRDefault="009118BF" w:rsidP="00394167">
            <w:pPr>
              <w:numPr>
                <w:ilvl w:val="0"/>
                <w:numId w:val="164"/>
              </w:numPr>
              <w:rPr>
                <w:rFonts w:asciiTheme="majorHAnsi" w:hAnsiTheme="majorHAnsi" w:cstheme="minorHAnsi"/>
              </w:rPr>
            </w:pPr>
            <w:r w:rsidRPr="00275DE2">
              <w:rPr>
                <w:rFonts w:asciiTheme="majorHAnsi" w:hAnsiTheme="majorHAnsi" w:cstheme="minorHAnsi"/>
              </w:rPr>
              <w:t>Καταγραφή &amp; παρακολούθηση</w:t>
            </w:r>
            <w:r w:rsidRPr="00275DE2">
              <w:rPr>
                <w:rFonts w:asciiTheme="majorHAnsi" w:hAnsiTheme="majorHAnsi" w:cstheme="minorHAnsi"/>
                <w:lang w:val="en-US"/>
              </w:rPr>
              <w:t xml:space="preserve"> </w:t>
            </w:r>
            <w:r w:rsidRPr="00275DE2">
              <w:rPr>
                <w:rFonts w:asciiTheme="majorHAnsi" w:hAnsiTheme="majorHAnsi" w:cstheme="minorHAnsi"/>
              </w:rPr>
              <w:t>ανεπιθύμητων</w:t>
            </w:r>
            <w:r w:rsidRPr="00275DE2">
              <w:rPr>
                <w:rFonts w:asciiTheme="majorHAnsi" w:hAnsiTheme="majorHAnsi" w:cstheme="minorHAnsi"/>
                <w:lang w:val="en-US"/>
              </w:rPr>
              <w:t>/</w:t>
            </w:r>
            <w:r w:rsidRPr="00275DE2">
              <w:rPr>
                <w:rFonts w:asciiTheme="majorHAnsi" w:hAnsiTheme="majorHAnsi" w:cstheme="minorHAnsi"/>
              </w:rPr>
              <w:t>θεραπευτικών επιδράσεων</w:t>
            </w:r>
          </w:p>
          <w:p w14:paraId="58DA12BD" w14:textId="77777777" w:rsidR="009118BF" w:rsidRPr="00275DE2" w:rsidRDefault="009118BF" w:rsidP="00394167">
            <w:pPr>
              <w:numPr>
                <w:ilvl w:val="0"/>
                <w:numId w:val="164"/>
              </w:numPr>
              <w:rPr>
                <w:rFonts w:asciiTheme="majorHAnsi" w:hAnsiTheme="majorHAnsi" w:cstheme="minorHAnsi"/>
              </w:rPr>
            </w:pPr>
            <w:r w:rsidRPr="00275DE2">
              <w:rPr>
                <w:rFonts w:asciiTheme="majorHAnsi" w:hAnsiTheme="majorHAnsi" w:cstheme="minorHAnsi"/>
              </w:rPr>
              <w:t>καταγραφή</w:t>
            </w:r>
            <w:r w:rsidRPr="00275DE2">
              <w:rPr>
                <w:rFonts w:asciiTheme="majorHAnsi" w:hAnsiTheme="majorHAnsi" w:cstheme="minorHAnsi"/>
                <w:lang w:val="en-US"/>
              </w:rPr>
              <w:t xml:space="preserve"> &amp; </w:t>
            </w:r>
            <w:r w:rsidRPr="00275DE2">
              <w:rPr>
                <w:rFonts w:asciiTheme="majorHAnsi" w:hAnsiTheme="majorHAnsi" w:cstheme="minorHAnsi"/>
              </w:rPr>
              <w:t>παρακολούθηση</w:t>
            </w:r>
            <w:r w:rsidRPr="00275DE2">
              <w:rPr>
                <w:rFonts w:asciiTheme="majorHAnsi" w:hAnsiTheme="majorHAnsi" w:cstheme="minorHAnsi"/>
                <w:lang w:val="en-US"/>
              </w:rPr>
              <w:t xml:space="preserve"> </w:t>
            </w:r>
            <w:r w:rsidRPr="00275DE2">
              <w:rPr>
                <w:rFonts w:asciiTheme="majorHAnsi" w:hAnsiTheme="majorHAnsi" w:cstheme="minorHAnsi"/>
              </w:rPr>
              <w:t>φαρμακευτικής συμμόρφωσης</w:t>
            </w:r>
          </w:p>
          <w:p w14:paraId="410DCDA7" w14:textId="77777777" w:rsidR="009118BF" w:rsidRPr="00226986" w:rsidRDefault="009118BF" w:rsidP="00C975C1">
            <w:pPr>
              <w:ind w:left="720"/>
              <w:rPr>
                <w:rFonts w:asciiTheme="majorHAnsi" w:hAnsiTheme="majorHAnsi" w:cstheme="minorHAnsi"/>
              </w:rPr>
            </w:pPr>
            <w:r w:rsidRPr="00226986">
              <w:rPr>
                <w:rFonts w:asciiTheme="majorHAnsi" w:hAnsiTheme="majorHAnsi" w:cstheme="minorHAnsi"/>
              </w:rPr>
              <w:t>Λήψη αποφάσεων στη χρήση φαρμάκων, εκτός προετοιμασίας/διαχείρισης εγγράφων, συμπεριλαμβανομένης της συνταγογράφησης φαρμάκων</w:t>
            </w:r>
            <w:r>
              <w:rPr>
                <w:rFonts w:asciiTheme="majorHAnsi" w:hAnsiTheme="majorHAnsi" w:cstheme="minorHAnsi"/>
              </w:rPr>
              <w:t>, π</w:t>
            </w:r>
            <w:r w:rsidRPr="00226986">
              <w:rPr>
                <w:rFonts w:asciiTheme="majorHAnsi" w:hAnsiTheme="majorHAnsi" w:cstheme="minorHAnsi"/>
              </w:rPr>
              <w:t>αροχή εκπαίδευσης ασθενών &amp; πληροφόρησης για τα φάρμακα</w:t>
            </w:r>
          </w:p>
          <w:p w14:paraId="49975636" w14:textId="77777777" w:rsidR="009118BF" w:rsidRPr="00275DE2" w:rsidRDefault="009118BF" w:rsidP="00C975C1">
            <w:pPr>
              <w:numPr>
                <w:ilvl w:val="0"/>
                <w:numId w:val="82"/>
              </w:numPr>
              <w:rPr>
                <w:rFonts w:asciiTheme="majorHAnsi" w:hAnsiTheme="majorHAnsi" w:cstheme="minorHAnsi"/>
              </w:rPr>
            </w:pPr>
            <w:r w:rsidRPr="00275DE2">
              <w:rPr>
                <w:rFonts w:asciiTheme="majorHAnsi" w:hAnsiTheme="majorHAnsi" w:cstheme="minorHAnsi"/>
              </w:rPr>
              <w:lastRenderedPageBreak/>
              <w:t>Καθήκοντα Νοσηλευτή στη ΦΦ- Προηγμένη κλινική νοσηλευτική πρακτική στην ΦΦ (Advanced clinical activities)</w:t>
            </w:r>
          </w:p>
          <w:p w14:paraId="4DD32797" w14:textId="77777777" w:rsidR="009118BF" w:rsidRPr="00275DE2" w:rsidRDefault="009118BF" w:rsidP="00394167">
            <w:pPr>
              <w:numPr>
                <w:ilvl w:val="0"/>
                <w:numId w:val="165"/>
              </w:numPr>
              <w:rPr>
                <w:rFonts w:asciiTheme="majorHAnsi" w:hAnsiTheme="majorHAnsi" w:cstheme="minorHAnsi"/>
              </w:rPr>
            </w:pPr>
            <w:r w:rsidRPr="00275DE2">
              <w:rPr>
                <w:rFonts w:asciiTheme="majorHAnsi" w:hAnsiTheme="majorHAnsi" w:cstheme="minorHAnsi"/>
              </w:rPr>
              <w:t>Εντοπισμός κλινικής αλλαγής</w:t>
            </w:r>
            <w:r w:rsidRPr="00275DE2">
              <w:rPr>
                <w:rFonts w:asciiTheme="majorHAnsi" w:hAnsiTheme="majorHAnsi" w:cstheme="minorHAnsi"/>
                <w:lang w:val="nl-BE"/>
              </w:rPr>
              <w:t xml:space="preserve">, </w:t>
            </w:r>
            <w:r w:rsidRPr="00275DE2">
              <w:rPr>
                <w:rFonts w:asciiTheme="majorHAnsi" w:hAnsiTheme="majorHAnsi" w:cstheme="minorHAnsi"/>
              </w:rPr>
              <w:t>προβλημάτων ΦΥ</w:t>
            </w:r>
            <w:r w:rsidRPr="00275DE2">
              <w:rPr>
                <w:rFonts w:asciiTheme="majorHAnsi" w:hAnsiTheme="majorHAnsi" w:cstheme="minorHAnsi"/>
                <w:lang w:val="nl-BE"/>
              </w:rPr>
              <w:t xml:space="preserve"> </w:t>
            </w:r>
            <w:r w:rsidRPr="00275DE2">
              <w:rPr>
                <w:rFonts w:asciiTheme="majorHAnsi" w:hAnsiTheme="majorHAnsi" w:cstheme="minorHAnsi"/>
              </w:rPr>
              <w:t>ή αξιολόγησης αναγκών ασθενών</w:t>
            </w:r>
          </w:p>
          <w:p w14:paraId="38A29AC1" w14:textId="77777777" w:rsidR="009118BF" w:rsidRPr="00275DE2" w:rsidRDefault="009118BF" w:rsidP="00394167">
            <w:pPr>
              <w:numPr>
                <w:ilvl w:val="0"/>
                <w:numId w:val="165"/>
              </w:numPr>
              <w:rPr>
                <w:rFonts w:asciiTheme="majorHAnsi" w:hAnsiTheme="majorHAnsi" w:cstheme="minorHAnsi"/>
              </w:rPr>
            </w:pPr>
            <w:r w:rsidRPr="00275DE2">
              <w:rPr>
                <w:rFonts w:asciiTheme="majorHAnsi" w:hAnsiTheme="majorHAnsi" w:cstheme="minorHAnsi"/>
              </w:rPr>
              <w:t>Εγγραφή</w:t>
            </w:r>
          </w:p>
          <w:p w14:paraId="5117C237" w14:textId="77777777" w:rsidR="009118BF" w:rsidRPr="00275DE2" w:rsidRDefault="009118BF" w:rsidP="00394167">
            <w:pPr>
              <w:numPr>
                <w:ilvl w:val="0"/>
                <w:numId w:val="165"/>
              </w:numPr>
              <w:rPr>
                <w:rFonts w:asciiTheme="majorHAnsi" w:hAnsiTheme="majorHAnsi" w:cstheme="minorHAnsi"/>
              </w:rPr>
            </w:pPr>
            <w:r w:rsidRPr="00275DE2">
              <w:rPr>
                <w:rFonts w:asciiTheme="majorHAnsi" w:hAnsiTheme="majorHAnsi" w:cstheme="minorHAnsi"/>
              </w:rPr>
              <w:t>Δι-επαγγελματική επικοινωνία</w:t>
            </w:r>
            <w:r w:rsidRPr="00275DE2">
              <w:rPr>
                <w:rFonts w:asciiTheme="majorHAnsi" w:hAnsiTheme="majorHAnsi" w:cstheme="minorHAnsi"/>
                <w:lang w:val="nl-BE"/>
              </w:rPr>
              <w:t xml:space="preserve"> (</w:t>
            </w:r>
            <w:r w:rsidRPr="00275DE2">
              <w:rPr>
                <w:rFonts w:asciiTheme="majorHAnsi" w:hAnsiTheme="majorHAnsi" w:cstheme="minorHAnsi"/>
              </w:rPr>
              <w:t xml:space="preserve">συμπεριλαμβανομένων αναφοράς, ειδοποίησης </w:t>
            </w:r>
            <w:r w:rsidRPr="00275DE2">
              <w:rPr>
                <w:rFonts w:asciiTheme="majorHAnsi" w:hAnsiTheme="majorHAnsi" w:cstheme="minorHAnsi"/>
                <w:lang w:val="nl-BE"/>
              </w:rPr>
              <w:t xml:space="preserve">&amp; </w:t>
            </w:r>
            <w:r w:rsidRPr="00275DE2">
              <w:rPr>
                <w:rFonts w:asciiTheme="majorHAnsi" w:hAnsiTheme="majorHAnsi" w:cstheme="minorHAnsi"/>
              </w:rPr>
              <w:t>συζήτησης</w:t>
            </w:r>
            <w:r w:rsidRPr="00275DE2">
              <w:rPr>
                <w:rFonts w:asciiTheme="majorHAnsi" w:hAnsiTheme="majorHAnsi" w:cstheme="minorHAnsi"/>
                <w:lang w:val="nl-BE"/>
              </w:rPr>
              <w:t>)</w:t>
            </w:r>
          </w:p>
          <w:p w14:paraId="1782AB99" w14:textId="77777777" w:rsidR="009118BF" w:rsidRPr="00275DE2" w:rsidRDefault="009118BF" w:rsidP="00394167">
            <w:pPr>
              <w:numPr>
                <w:ilvl w:val="0"/>
                <w:numId w:val="165"/>
              </w:numPr>
              <w:rPr>
                <w:rFonts w:asciiTheme="majorHAnsi" w:hAnsiTheme="majorHAnsi" w:cstheme="minorHAnsi"/>
              </w:rPr>
            </w:pPr>
            <w:r w:rsidRPr="00275DE2">
              <w:rPr>
                <w:rFonts w:asciiTheme="majorHAnsi" w:hAnsiTheme="majorHAnsi" w:cstheme="minorHAnsi"/>
              </w:rPr>
              <w:t>Επικοινωνία με ασθενή</w:t>
            </w:r>
          </w:p>
          <w:p w14:paraId="0AFDCA7A" w14:textId="77777777" w:rsidR="009118BF" w:rsidRPr="00275DE2" w:rsidRDefault="009118BF" w:rsidP="00394167">
            <w:pPr>
              <w:numPr>
                <w:ilvl w:val="0"/>
                <w:numId w:val="165"/>
              </w:numPr>
              <w:rPr>
                <w:rFonts w:asciiTheme="majorHAnsi" w:hAnsiTheme="majorHAnsi" w:cstheme="minorHAnsi"/>
              </w:rPr>
            </w:pPr>
            <w:r w:rsidRPr="00275DE2">
              <w:rPr>
                <w:rFonts w:asciiTheme="majorHAnsi" w:hAnsiTheme="majorHAnsi" w:cstheme="minorHAnsi"/>
              </w:rPr>
              <w:t>Παρέμβαση σε περίπτωση επείγοντος</w:t>
            </w:r>
          </w:p>
          <w:p w14:paraId="454D5F25" w14:textId="77777777" w:rsidR="009118BF" w:rsidRPr="00275DE2" w:rsidRDefault="009118BF" w:rsidP="00394167">
            <w:pPr>
              <w:numPr>
                <w:ilvl w:val="0"/>
                <w:numId w:val="165"/>
              </w:numPr>
              <w:rPr>
                <w:rFonts w:asciiTheme="majorHAnsi" w:hAnsiTheme="majorHAnsi" w:cstheme="minorHAnsi"/>
              </w:rPr>
            </w:pPr>
            <w:r w:rsidRPr="00275DE2">
              <w:rPr>
                <w:rFonts w:asciiTheme="majorHAnsi" w:hAnsiTheme="majorHAnsi" w:cstheme="minorHAnsi"/>
              </w:rPr>
              <w:t>Παρακολούθηση</w:t>
            </w:r>
          </w:p>
          <w:p w14:paraId="4447EA74" w14:textId="77777777" w:rsidR="009118BF" w:rsidRPr="00275DE2" w:rsidRDefault="009118BF" w:rsidP="00394167">
            <w:pPr>
              <w:numPr>
                <w:ilvl w:val="0"/>
                <w:numId w:val="165"/>
              </w:numPr>
              <w:rPr>
                <w:rFonts w:asciiTheme="majorHAnsi" w:hAnsiTheme="majorHAnsi" w:cstheme="minorHAnsi"/>
              </w:rPr>
            </w:pPr>
            <w:r w:rsidRPr="00275DE2">
              <w:rPr>
                <w:rFonts w:asciiTheme="majorHAnsi" w:hAnsiTheme="majorHAnsi" w:cstheme="minorHAnsi"/>
              </w:rPr>
              <w:t>Υποστήριξη αυτό-φροντίδας</w:t>
            </w:r>
          </w:p>
          <w:p w14:paraId="15FA4015" w14:textId="77777777" w:rsidR="009118BF" w:rsidRPr="00275DE2" w:rsidRDefault="009118BF" w:rsidP="00394167">
            <w:pPr>
              <w:numPr>
                <w:ilvl w:val="0"/>
                <w:numId w:val="165"/>
              </w:numPr>
              <w:rPr>
                <w:rFonts w:asciiTheme="majorHAnsi" w:hAnsiTheme="majorHAnsi" w:cstheme="minorHAnsi"/>
              </w:rPr>
            </w:pPr>
            <w:r w:rsidRPr="00275DE2">
              <w:rPr>
                <w:rFonts w:asciiTheme="majorHAnsi" w:hAnsiTheme="majorHAnsi" w:cstheme="minorHAnsi"/>
              </w:rPr>
              <w:t>Αναφορά σφαλμάτων φαρμάκων &amp; θεμάτων ασφαλείας</w:t>
            </w:r>
          </w:p>
          <w:p w14:paraId="3C79143C" w14:textId="77777777" w:rsidR="009118BF" w:rsidRPr="00275DE2" w:rsidRDefault="009118BF" w:rsidP="00C975C1">
            <w:pPr>
              <w:numPr>
                <w:ilvl w:val="0"/>
                <w:numId w:val="82"/>
              </w:numPr>
              <w:autoSpaceDE w:val="0"/>
              <w:autoSpaceDN w:val="0"/>
              <w:adjustRightInd w:val="0"/>
              <w:rPr>
                <w:rFonts w:asciiTheme="majorHAnsi" w:hAnsiTheme="majorHAnsi" w:cstheme="minorHAnsi"/>
              </w:rPr>
            </w:pPr>
            <w:r w:rsidRPr="00275DE2">
              <w:rPr>
                <w:rFonts w:asciiTheme="majorHAnsi" w:hAnsiTheme="majorHAnsi" w:cstheme="minorHAnsi"/>
              </w:rPr>
              <w:t>Απορρόφηση , κατανομή και εξουδετέρωση των φαρμάκων</w:t>
            </w:r>
          </w:p>
          <w:p w14:paraId="0C0A1AE4" w14:textId="77777777" w:rsidR="009118BF" w:rsidRPr="00275DE2" w:rsidRDefault="009118BF" w:rsidP="00C975C1">
            <w:pPr>
              <w:numPr>
                <w:ilvl w:val="0"/>
                <w:numId w:val="82"/>
              </w:numPr>
              <w:autoSpaceDE w:val="0"/>
              <w:autoSpaceDN w:val="0"/>
              <w:adjustRightInd w:val="0"/>
              <w:rPr>
                <w:rFonts w:asciiTheme="majorHAnsi" w:hAnsiTheme="majorHAnsi" w:cstheme="minorHAnsi"/>
              </w:rPr>
            </w:pPr>
            <w:r w:rsidRPr="00275DE2">
              <w:rPr>
                <w:rFonts w:asciiTheme="majorHAnsi" w:hAnsiTheme="majorHAnsi" w:cstheme="minorHAnsi"/>
              </w:rPr>
              <w:t>Φάρμακα που δρουν στο ΝΣ</w:t>
            </w:r>
          </w:p>
          <w:p w14:paraId="7AB64F2D" w14:textId="77777777" w:rsidR="009118BF" w:rsidRPr="00275DE2" w:rsidRDefault="009118BF" w:rsidP="00C975C1">
            <w:pPr>
              <w:numPr>
                <w:ilvl w:val="0"/>
                <w:numId w:val="82"/>
              </w:numPr>
              <w:autoSpaceDE w:val="0"/>
              <w:autoSpaceDN w:val="0"/>
              <w:adjustRightInd w:val="0"/>
              <w:rPr>
                <w:rFonts w:asciiTheme="majorHAnsi" w:hAnsiTheme="majorHAnsi" w:cstheme="minorHAnsi"/>
              </w:rPr>
            </w:pPr>
            <w:r w:rsidRPr="00275DE2">
              <w:rPr>
                <w:rFonts w:asciiTheme="majorHAnsi" w:hAnsiTheme="majorHAnsi" w:cstheme="minorHAnsi"/>
              </w:rPr>
              <w:t>Φάρμακα που επηρεάζουν το καρδιαγγειακό σύστημα.</w:t>
            </w:r>
          </w:p>
          <w:p w14:paraId="3F0873F3" w14:textId="77777777" w:rsidR="009118BF" w:rsidRPr="00275DE2" w:rsidRDefault="009118BF" w:rsidP="00C975C1">
            <w:pPr>
              <w:numPr>
                <w:ilvl w:val="0"/>
                <w:numId w:val="82"/>
              </w:numPr>
              <w:autoSpaceDE w:val="0"/>
              <w:autoSpaceDN w:val="0"/>
              <w:adjustRightInd w:val="0"/>
              <w:rPr>
                <w:rFonts w:asciiTheme="majorHAnsi" w:hAnsiTheme="majorHAnsi" w:cstheme="minorHAnsi"/>
              </w:rPr>
            </w:pPr>
            <w:r w:rsidRPr="00275DE2">
              <w:rPr>
                <w:rFonts w:asciiTheme="majorHAnsi" w:hAnsiTheme="majorHAnsi" w:cstheme="minorHAnsi"/>
              </w:rPr>
              <w:t xml:space="preserve">Φάρμακα που επιδρούν σε πεπτικό, </w:t>
            </w:r>
          </w:p>
          <w:p w14:paraId="4254FBD5" w14:textId="77777777" w:rsidR="009118BF" w:rsidRPr="00275DE2" w:rsidRDefault="009118BF" w:rsidP="00C975C1">
            <w:pPr>
              <w:numPr>
                <w:ilvl w:val="0"/>
                <w:numId w:val="82"/>
              </w:numPr>
              <w:autoSpaceDE w:val="0"/>
              <w:autoSpaceDN w:val="0"/>
              <w:adjustRightInd w:val="0"/>
              <w:rPr>
                <w:rFonts w:asciiTheme="majorHAnsi" w:hAnsiTheme="majorHAnsi" w:cstheme="minorHAnsi"/>
              </w:rPr>
            </w:pPr>
            <w:r w:rsidRPr="00275DE2">
              <w:rPr>
                <w:rFonts w:asciiTheme="majorHAnsi" w:hAnsiTheme="majorHAnsi" w:cstheme="minorHAnsi"/>
              </w:rPr>
              <w:t>Φάρμακα που επιδρούν σε αναπνευστικό</w:t>
            </w:r>
          </w:p>
          <w:p w14:paraId="514DE9F4" w14:textId="77777777" w:rsidR="009118BF" w:rsidRPr="00275DE2" w:rsidRDefault="009118BF" w:rsidP="00C975C1">
            <w:pPr>
              <w:numPr>
                <w:ilvl w:val="0"/>
                <w:numId w:val="82"/>
              </w:numPr>
              <w:autoSpaceDE w:val="0"/>
              <w:autoSpaceDN w:val="0"/>
              <w:adjustRightInd w:val="0"/>
              <w:rPr>
                <w:rFonts w:asciiTheme="majorHAnsi" w:hAnsiTheme="majorHAnsi" w:cstheme="minorHAnsi"/>
              </w:rPr>
            </w:pPr>
            <w:r w:rsidRPr="00275DE2">
              <w:rPr>
                <w:rFonts w:asciiTheme="majorHAnsi" w:hAnsiTheme="majorHAnsi" w:cstheme="minorHAnsi"/>
              </w:rPr>
              <w:t>Φάρμακα που επιδρούν στο ουρογεννητικό</w:t>
            </w:r>
          </w:p>
          <w:p w14:paraId="35150BBC" w14:textId="77777777" w:rsidR="009118BF" w:rsidRPr="00275DE2" w:rsidRDefault="009118BF" w:rsidP="00C975C1">
            <w:pPr>
              <w:numPr>
                <w:ilvl w:val="0"/>
                <w:numId w:val="82"/>
              </w:numPr>
              <w:autoSpaceDE w:val="0"/>
              <w:autoSpaceDN w:val="0"/>
              <w:adjustRightInd w:val="0"/>
              <w:rPr>
                <w:rFonts w:asciiTheme="majorHAnsi" w:hAnsiTheme="majorHAnsi" w:cstheme="minorHAnsi"/>
              </w:rPr>
            </w:pPr>
            <w:r w:rsidRPr="00275DE2">
              <w:rPr>
                <w:rFonts w:asciiTheme="majorHAnsi" w:hAnsiTheme="majorHAnsi" w:cstheme="minorHAnsi"/>
              </w:rPr>
              <w:t>Αντινεοπλασματικά φάρμακα</w:t>
            </w:r>
          </w:p>
          <w:p w14:paraId="036FF9D3" w14:textId="77777777" w:rsidR="009118BF" w:rsidRPr="00275DE2" w:rsidRDefault="009118BF" w:rsidP="00C975C1">
            <w:pPr>
              <w:numPr>
                <w:ilvl w:val="0"/>
                <w:numId w:val="82"/>
              </w:numPr>
              <w:autoSpaceDE w:val="0"/>
              <w:autoSpaceDN w:val="0"/>
              <w:adjustRightInd w:val="0"/>
              <w:rPr>
                <w:rFonts w:asciiTheme="majorHAnsi" w:hAnsiTheme="majorHAnsi" w:cstheme="minorHAnsi"/>
              </w:rPr>
            </w:pPr>
            <w:r w:rsidRPr="00275DE2">
              <w:rPr>
                <w:rFonts w:asciiTheme="majorHAnsi" w:hAnsiTheme="majorHAnsi" w:cstheme="minorHAnsi"/>
              </w:rPr>
              <w:t>Αντιφλεγμονώδη φάρμακα και τοπικές ουσίες, Αναλγητικά, Αντιπυρετικά φάρμακα</w:t>
            </w:r>
          </w:p>
          <w:p w14:paraId="79CFD4E9" w14:textId="77777777" w:rsidR="009118BF" w:rsidRDefault="009118BF" w:rsidP="00C975C1">
            <w:pPr>
              <w:numPr>
                <w:ilvl w:val="0"/>
                <w:numId w:val="82"/>
              </w:numPr>
              <w:autoSpaceDE w:val="0"/>
              <w:autoSpaceDN w:val="0"/>
              <w:adjustRightInd w:val="0"/>
              <w:rPr>
                <w:rFonts w:asciiTheme="majorHAnsi" w:hAnsiTheme="majorHAnsi" w:cstheme="minorHAnsi"/>
              </w:rPr>
            </w:pPr>
            <w:r w:rsidRPr="00275DE2">
              <w:rPr>
                <w:rFonts w:asciiTheme="majorHAnsi" w:hAnsiTheme="majorHAnsi" w:cstheme="minorHAnsi"/>
              </w:rPr>
              <w:t>Φάρμακα ενδοκρινολογικά, ορμόνες, ηλεκτρολύτες και βιταμίνες</w:t>
            </w:r>
          </w:p>
          <w:p w14:paraId="3527F6DD" w14:textId="77777777" w:rsidR="009118BF" w:rsidRPr="00275DE2" w:rsidRDefault="009118BF" w:rsidP="00C975C1">
            <w:pPr>
              <w:numPr>
                <w:ilvl w:val="0"/>
                <w:numId w:val="82"/>
              </w:numPr>
              <w:autoSpaceDE w:val="0"/>
              <w:autoSpaceDN w:val="0"/>
              <w:adjustRightInd w:val="0"/>
              <w:rPr>
                <w:rFonts w:asciiTheme="majorHAnsi" w:hAnsiTheme="majorHAnsi" w:cstheme="minorHAnsi"/>
              </w:rPr>
            </w:pPr>
            <w:r>
              <w:rPr>
                <w:rFonts w:asciiTheme="majorHAnsi" w:hAnsiTheme="majorHAnsi" w:cstheme="minorHAnsi"/>
              </w:rPr>
              <w:t>Αγγλική ορολογία</w:t>
            </w:r>
          </w:p>
        </w:tc>
      </w:tr>
      <w:tr w:rsidR="009118BF" w:rsidRPr="00275DE2" w14:paraId="58DBC751" w14:textId="77777777" w:rsidTr="00C975C1">
        <w:trPr>
          <w:jc w:val="center"/>
        </w:trPr>
        <w:tc>
          <w:tcPr>
            <w:tcW w:w="10089" w:type="dxa"/>
            <w:gridSpan w:val="4"/>
            <w:tcBorders>
              <w:top w:val="single" w:sz="4" w:space="0" w:color="auto"/>
              <w:left w:val="nil"/>
              <w:bottom w:val="single" w:sz="4" w:space="0" w:color="auto"/>
              <w:right w:val="nil"/>
            </w:tcBorders>
          </w:tcPr>
          <w:p w14:paraId="15E04C4C" w14:textId="77777777" w:rsidR="009118BF" w:rsidRPr="00275DE2" w:rsidRDefault="009118BF" w:rsidP="00C975C1">
            <w:pPr>
              <w:rPr>
                <w:rFonts w:asciiTheme="majorHAnsi" w:hAnsiTheme="majorHAnsi"/>
              </w:rPr>
            </w:pPr>
            <w:r w:rsidRPr="00275DE2">
              <w:rPr>
                <w:rFonts w:asciiTheme="majorHAnsi" w:hAnsiTheme="majorHAnsi"/>
              </w:rPr>
              <w:lastRenderedPageBreak/>
              <w:t xml:space="preserve"> </w:t>
            </w:r>
          </w:p>
        </w:tc>
      </w:tr>
      <w:tr w:rsidR="009118BF" w:rsidRPr="00275DE2" w14:paraId="273915A1"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27A41C0"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2685F169" w14:textId="77777777" w:rsidTr="00C975C1">
        <w:trPr>
          <w:jc w:val="center"/>
        </w:trPr>
        <w:tc>
          <w:tcPr>
            <w:tcW w:w="472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3FF81C7"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5369" w:type="dxa"/>
            <w:gridSpan w:val="2"/>
            <w:tcBorders>
              <w:top w:val="single" w:sz="4" w:space="0" w:color="auto"/>
              <w:left w:val="single" w:sz="4" w:space="0" w:color="auto"/>
              <w:bottom w:val="single" w:sz="4" w:space="0" w:color="auto"/>
              <w:right w:val="single" w:sz="4" w:space="0" w:color="auto"/>
            </w:tcBorders>
            <w:hideMark/>
          </w:tcPr>
          <w:p w14:paraId="0C229A4B"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40D39908" w14:textId="77777777" w:rsidTr="00C975C1">
        <w:trPr>
          <w:jc w:val="center"/>
        </w:trPr>
        <w:tc>
          <w:tcPr>
            <w:tcW w:w="472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B8B0B87"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5369" w:type="dxa"/>
            <w:gridSpan w:val="2"/>
            <w:tcBorders>
              <w:top w:val="single" w:sz="4" w:space="0" w:color="auto"/>
              <w:left w:val="single" w:sz="4" w:space="0" w:color="auto"/>
              <w:bottom w:val="single" w:sz="4" w:space="0" w:color="auto"/>
              <w:right w:val="single" w:sz="4" w:space="0" w:color="auto"/>
            </w:tcBorders>
            <w:hideMark/>
          </w:tcPr>
          <w:p w14:paraId="204637B3"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6666F589" w14:textId="77777777" w:rsidTr="00C975C1">
        <w:trPr>
          <w:jc w:val="center"/>
        </w:trPr>
        <w:tc>
          <w:tcPr>
            <w:tcW w:w="4720" w:type="dxa"/>
            <w:gridSpan w:val="2"/>
            <w:tcBorders>
              <w:top w:val="single" w:sz="4" w:space="0" w:color="auto"/>
              <w:left w:val="single" w:sz="4" w:space="0" w:color="auto"/>
              <w:bottom w:val="single" w:sz="4" w:space="0" w:color="auto"/>
              <w:right w:val="single" w:sz="4" w:space="0" w:color="auto"/>
            </w:tcBorders>
            <w:shd w:val="clear" w:color="auto" w:fill="C6D9F1"/>
          </w:tcPr>
          <w:p w14:paraId="10A29AEE"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491E59D4" w14:textId="77777777" w:rsidR="009118BF" w:rsidRPr="00275DE2" w:rsidRDefault="009118BF" w:rsidP="00C975C1">
            <w:pPr>
              <w:rPr>
                <w:rFonts w:asciiTheme="majorHAnsi" w:hAnsiTheme="majorHAnsi"/>
                <w:b/>
              </w:rPr>
            </w:pPr>
          </w:p>
          <w:p w14:paraId="2C68EACA" w14:textId="77777777" w:rsidR="009118BF" w:rsidRPr="00275DE2" w:rsidRDefault="009118BF" w:rsidP="00C975C1">
            <w:pPr>
              <w:rPr>
                <w:rFonts w:asciiTheme="majorHAnsi" w:hAnsiTheme="majorHAnsi"/>
                <w:b/>
              </w:rPr>
            </w:pPr>
          </w:p>
          <w:p w14:paraId="500419E1" w14:textId="77777777" w:rsidR="009118BF" w:rsidRPr="00275DE2" w:rsidRDefault="009118BF" w:rsidP="00C975C1">
            <w:pPr>
              <w:rPr>
                <w:rFonts w:asciiTheme="majorHAnsi" w:hAnsiTheme="majorHAnsi"/>
                <w:b/>
              </w:rPr>
            </w:pPr>
          </w:p>
          <w:p w14:paraId="4861A60D" w14:textId="77777777" w:rsidR="009118BF" w:rsidRPr="00275DE2" w:rsidRDefault="009118BF" w:rsidP="00C975C1">
            <w:pPr>
              <w:rPr>
                <w:rFonts w:asciiTheme="majorHAnsi" w:hAnsiTheme="majorHAnsi"/>
                <w:b/>
              </w:rPr>
            </w:pPr>
          </w:p>
          <w:p w14:paraId="652C2E57" w14:textId="77777777" w:rsidR="009118BF" w:rsidRPr="00275DE2" w:rsidRDefault="009118BF" w:rsidP="00C975C1">
            <w:pPr>
              <w:rPr>
                <w:rFonts w:asciiTheme="majorHAnsi" w:hAnsiTheme="majorHAnsi"/>
                <w:b/>
              </w:rPr>
            </w:pPr>
          </w:p>
          <w:p w14:paraId="6AFAB5D7" w14:textId="77777777" w:rsidR="009118BF" w:rsidRPr="00275DE2" w:rsidRDefault="009118BF" w:rsidP="00C975C1">
            <w:pPr>
              <w:rPr>
                <w:rFonts w:asciiTheme="majorHAnsi" w:hAnsiTheme="majorHAnsi"/>
                <w:b/>
              </w:rPr>
            </w:pPr>
          </w:p>
          <w:p w14:paraId="2F1EEB13" w14:textId="77777777" w:rsidR="009118BF" w:rsidRPr="00275DE2" w:rsidRDefault="009118BF" w:rsidP="00C975C1">
            <w:pPr>
              <w:rPr>
                <w:rFonts w:asciiTheme="majorHAnsi" w:hAnsiTheme="majorHAnsi"/>
                <w:b/>
              </w:rPr>
            </w:pPr>
          </w:p>
          <w:p w14:paraId="502CF604" w14:textId="77777777" w:rsidR="009118BF" w:rsidRPr="00275DE2" w:rsidRDefault="009118BF" w:rsidP="00C975C1">
            <w:pPr>
              <w:rPr>
                <w:rFonts w:asciiTheme="majorHAnsi" w:hAnsiTheme="majorHAnsi"/>
                <w:b/>
              </w:rPr>
            </w:pPr>
          </w:p>
        </w:tc>
        <w:tc>
          <w:tcPr>
            <w:tcW w:w="5369"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60391949" w14:textId="77777777" w:rsidTr="00C975C1">
              <w:trPr>
                <w:trHeight w:val="610"/>
              </w:trPr>
              <w:tc>
                <w:tcPr>
                  <w:tcW w:w="2111" w:type="dxa"/>
                  <w:tcBorders>
                    <w:top w:val="single" w:sz="4" w:space="0" w:color="auto"/>
                    <w:left w:val="single" w:sz="4" w:space="0" w:color="auto"/>
                    <w:bottom w:val="single" w:sz="4" w:space="0" w:color="auto"/>
                    <w:right w:val="single" w:sz="4" w:space="0" w:color="auto"/>
                  </w:tcBorders>
                  <w:hideMark/>
                </w:tcPr>
                <w:p w14:paraId="67E6E78B"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204DB583"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5A5C6AA6"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98BF64A"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59743685" w14:textId="77777777" w:rsidR="009118BF" w:rsidRPr="00275DE2" w:rsidRDefault="009118BF" w:rsidP="00C975C1">
                  <w:pPr>
                    <w:rPr>
                      <w:rFonts w:asciiTheme="majorHAnsi" w:hAnsiTheme="majorHAnsi"/>
                    </w:rPr>
                  </w:pPr>
                  <w:r w:rsidRPr="00275DE2">
                    <w:rPr>
                      <w:rFonts w:asciiTheme="majorHAnsi" w:hAnsiTheme="majorHAnsi"/>
                    </w:rPr>
                    <w:t xml:space="preserve"> 52 ώρες</w:t>
                  </w:r>
                </w:p>
              </w:tc>
            </w:tr>
            <w:tr w:rsidR="009118BF" w:rsidRPr="00275DE2" w14:paraId="22A5468D"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tcPr>
                <w:p w14:paraId="26745672" w14:textId="77777777" w:rsidR="009118BF" w:rsidRPr="00275DE2" w:rsidRDefault="009118BF" w:rsidP="00C975C1">
                  <w:pPr>
                    <w:rPr>
                      <w:rFonts w:asciiTheme="majorHAnsi" w:hAnsiTheme="majorHAnsi"/>
                    </w:rPr>
                  </w:pPr>
                  <w:r w:rsidRPr="00275DE2">
                    <w:rPr>
                      <w:rFonts w:asciiTheme="majorHAnsi" w:hAnsiTheme="majorHAnsi"/>
                    </w:rPr>
                    <w:t>Φροντιστήρια</w:t>
                  </w:r>
                </w:p>
              </w:tc>
              <w:tc>
                <w:tcPr>
                  <w:tcW w:w="2567" w:type="dxa"/>
                  <w:tcBorders>
                    <w:top w:val="single" w:sz="4" w:space="0" w:color="auto"/>
                    <w:left w:val="single" w:sz="4" w:space="0" w:color="auto"/>
                    <w:bottom w:val="single" w:sz="4" w:space="0" w:color="auto"/>
                    <w:right w:val="single" w:sz="4" w:space="0" w:color="auto"/>
                  </w:tcBorders>
                </w:tcPr>
                <w:p w14:paraId="58251BB8" w14:textId="77777777" w:rsidR="009118BF" w:rsidRPr="00275DE2" w:rsidRDefault="009118BF" w:rsidP="00C975C1">
                  <w:pPr>
                    <w:rPr>
                      <w:rFonts w:asciiTheme="majorHAnsi" w:hAnsiTheme="majorHAnsi"/>
                    </w:rPr>
                  </w:pPr>
                  <w:r w:rsidRPr="00275DE2">
                    <w:rPr>
                      <w:rFonts w:asciiTheme="majorHAnsi" w:hAnsiTheme="majorHAnsi"/>
                    </w:rPr>
                    <w:t xml:space="preserve">13 </w:t>
                  </w:r>
                  <w:r>
                    <w:rPr>
                      <w:rFonts w:asciiTheme="majorHAnsi" w:hAnsiTheme="majorHAnsi"/>
                    </w:rPr>
                    <w:t>ώ</w:t>
                  </w:r>
                  <w:r w:rsidRPr="00275DE2">
                    <w:rPr>
                      <w:rFonts w:asciiTheme="majorHAnsi" w:hAnsiTheme="majorHAnsi"/>
                    </w:rPr>
                    <w:t>ρες</w:t>
                  </w:r>
                </w:p>
              </w:tc>
            </w:tr>
            <w:tr w:rsidR="009118BF" w:rsidRPr="00275DE2" w14:paraId="5D7E8B6B"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3990477F" w14:textId="77777777" w:rsidR="009118BF" w:rsidRPr="00275DE2" w:rsidRDefault="009118BF" w:rsidP="00C975C1">
                  <w:pPr>
                    <w:rPr>
                      <w:rFonts w:asciiTheme="majorHAnsi" w:hAnsiTheme="majorHAnsi"/>
                    </w:rPr>
                  </w:pPr>
                  <w:r w:rsidRPr="00275DE2">
                    <w:rPr>
                      <w:rFonts w:asciiTheme="majorHAnsi" w:hAnsiTheme="majorHAnsi"/>
                    </w:rPr>
                    <w:t xml:space="preserve">Μελέτη </w:t>
                  </w:r>
                  <w:r>
                    <w:rPr>
                      <w:rFonts w:asciiTheme="majorHAnsi" w:hAnsiTheme="majorHAnsi"/>
                    </w:rPr>
                    <w:t xml:space="preserve">ελληνικής και αγγλόφωνης </w:t>
                  </w:r>
                  <w:r w:rsidRPr="00275DE2">
                    <w:rPr>
                      <w:rFonts w:asciiTheme="majorHAnsi" w:hAnsiTheme="majorHAnsi"/>
                    </w:rPr>
                    <w:t>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6F13966B" w14:textId="77777777" w:rsidR="009118BF" w:rsidRPr="00275DE2" w:rsidRDefault="009118BF" w:rsidP="00C975C1">
                  <w:pPr>
                    <w:rPr>
                      <w:rFonts w:asciiTheme="majorHAnsi" w:hAnsiTheme="majorHAnsi"/>
                    </w:rPr>
                  </w:pPr>
                  <w:r w:rsidRPr="00275DE2">
                    <w:rPr>
                      <w:rFonts w:asciiTheme="majorHAnsi" w:hAnsiTheme="majorHAnsi"/>
                    </w:rPr>
                    <w:t>85 ώρες</w:t>
                  </w:r>
                </w:p>
              </w:tc>
            </w:tr>
            <w:tr w:rsidR="009118BF" w:rsidRPr="00275DE2" w14:paraId="69664C9F"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5AB76E26" w14:textId="77777777" w:rsidR="009118BF" w:rsidRPr="00275DE2" w:rsidRDefault="009118BF" w:rsidP="00C975C1">
                  <w:pPr>
                    <w:rPr>
                      <w:rFonts w:asciiTheme="majorHAnsi" w:hAnsiTheme="majorHAnsi"/>
                    </w:rPr>
                  </w:pPr>
                  <w:r w:rsidRPr="00275DE2">
                    <w:rPr>
                      <w:rFonts w:asciiTheme="majorHAnsi" w:hAnsiTheme="majorHAnsi"/>
                    </w:rPr>
                    <w:t>Σύνολο μαθήματος (30 ώρες φόρτου εργασίας ανά πιστωτική μονάδα)</w:t>
                  </w:r>
                </w:p>
              </w:tc>
              <w:tc>
                <w:tcPr>
                  <w:tcW w:w="2567" w:type="dxa"/>
                  <w:tcBorders>
                    <w:top w:val="single" w:sz="4" w:space="0" w:color="auto"/>
                    <w:left w:val="single" w:sz="4" w:space="0" w:color="auto"/>
                    <w:bottom w:val="single" w:sz="4" w:space="0" w:color="auto"/>
                    <w:right w:val="single" w:sz="4" w:space="0" w:color="auto"/>
                  </w:tcBorders>
                  <w:hideMark/>
                </w:tcPr>
                <w:p w14:paraId="4A097F52" w14:textId="77777777" w:rsidR="009118BF" w:rsidRPr="00275DE2" w:rsidRDefault="009118BF" w:rsidP="00C975C1">
                  <w:pPr>
                    <w:rPr>
                      <w:rFonts w:asciiTheme="majorHAnsi" w:hAnsiTheme="majorHAnsi"/>
                      <w:lang w:val="en-US"/>
                    </w:rPr>
                  </w:pPr>
                  <w:r w:rsidRPr="00275DE2">
                    <w:rPr>
                      <w:rFonts w:asciiTheme="majorHAnsi" w:hAnsiTheme="majorHAnsi"/>
                    </w:rPr>
                    <w:t>150 ώρες (5 Ε</w:t>
                  </w:r>
                  <w:r w:rsidRPr="00275DE2">
                    <w:rPr>
                      <w:rFonts w:asciiTheme="majorHAnsi" w:hAnsiTheme="majorHAnsi"/>
                      <w:lang w:val="en-US"/>
                    </w:rPr>
                    <w:t>CTS)</w:t>
                  </w:r>
                </w:p>
              </w:tc>
            </w:tr>
          </w:tbl>
          <w:p w14:paraId="149655D1" w14:textId="77777777" w:rsidR="009118BF" w:rsidRPr="00275DE2" w:rsidRDefault="009118BF" w:rsidP="00C975C1">
            <w:pPr>
              <w:rPr>
                <w:rFonts w:asciiTheme="majorHAnsi" w:hAnsiTheme="majorHAnsi"/>
              </w:rPr>
            </w:pPr>
          </w:p>
        </w:tc>
      </w:tr>
      <w:tr w:rsidR="009118BF" w:rsidRPr="00275DE2" w14:paraId="0F4C7C93" w14:textId="77777777" w:rsidTr="00C975C1">
        <w:trPr>
          <w:jc w:val="center"/>
        </w:trPr>
        <w:tc>
          <w:tcPr>
            <w:tcW w:w="472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6E674F8"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5369" w:type="dxa"/>
            <w:gridSpan w:val="2"/>
            <w:tcBorders>
              <w:top w:val="single" w:sz="4" w:space="0" w:color="auto"/>
              <w:left w:val="single" w:sz="4" w:space="0" w:color="auto"/>
              <w:bottom w:val="single" w:sz="4" w:space="0" w:color="auto"/>
              <w:right w:val="single" w:sz="4" w:space="0" w:color="auto"/>
            </w:tcBorders>
            <w:hideMark/>
          </w:tcPr>
          <w:p w14:paraId="22220CA9" w14:textId="77777777" w:rsidR="009118BF" w:rsidRPr="00275DE2" w:rsidRDefault="009118BF" w:rsidP="00C975C1">
            <w:pPr>
              <w:jc w:val="both"/>
              <w:rPr>
                <w:rFonts w:asciiTheme="majorHAnsi" w:hAnsiTheme="majorHAnsi"/>
              </w:rPr>
            </w:pPr>
            <w:r w:rsidRPr="00275DE2">
              <w:rPr>
                <w:rFonts w:asciiTheme="majorHAnsi" w:hAnsiTheme="majorHAnsi"/>
              </w:rPr>
              <w:t xml:space="preserve">Γραπτή εξέταση ή προφορική εξέταση στο τέλος του εξαμήνου  που περιλαμβάνει  ερωτήσεις ανάπτυξης ή σύντομης απάντησης και ερωτήσεις πολλαπλής επιλογής. </w:t>
            </w:r>
          </w:p>
        </w:tc>
      </w:tr>
      <w:tr w:rsidR="009118BF" w:rsidRPr="00275DE2" w14:paraId="1D85B177" w14:textId="77777777" w:rsidTr="00C975C1">
        <w:trPr>
          <w:jc w:val="center"/>
        </w:trPr>
        <w:tc>
          <w:tcPr>
            <w:tcW w:w="10089" w:type="dxa"/>
            <w:gridSpan w:val="4"/>
            <w:tcBorders>
              <w:top w:val="single" w:sz="4" w:space="0" w:color="auto"/>
              <w:left w:val="nil"/>
              <w:bottom w:val="single" w:sz="4" w:space="0" w:color="auto"/>
              <w:right w:val="nil"/>
            </w:tcBorders>
          </w:tcPr>
          <w:p w14:paraId="0453CA54" w14:textId="77777777" w:rsidR="009118BF" w:rsidRPr="00275DE2" w:rsidRDefault="009118BF" w:rsidP="00C975C1">
            <w:pPr>
              <w:rPr>
                <w:rFonts w:asciiTheme="majorHAnsi" w:hAnsiTheme="majorHAnsi"/>
              </w:rPr>
            </w:pPr>
          </w:p>
        </w:tc>
      </w:tr>
      <w:tr w:rsidR="009118BF" w:rsidRPr="005477B6" w14:paraId="73C94916"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CF5D782"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p w14:paraId="6E594F52" w14:textId="77777777" w:rsidR="009118BF" w:rsidRPr="000D7873" w:rsidRDefault="009118BF" w:rsidP="00C975C1">
            <w:pPr>
              <w:rPr>
                <w:rFonts w:eastAsia="Times New Roman"/>
              </w:rPr>
            </w:pPr>
            <w:r w:rsidRPr="00E241E8">
              <w:rPr>
                <w:rFonts w:eastAsia="Times New Roman"/>
              </w:rPr>
              <w:t xml:space="preserve">1) </w:t>
            </w:r>
            <w:r>
              <w:rPr>
                <w:rFonts w:eastAsia="Times New Roman"/>
              </w:rPr>
              <w:t xml:space="preserve">Κλινική Φαρμακολογία για Νοσηλευτές, </w:t>
            </w:r>
            <w:r>
              <w:rPr>
                <w:rFonts w:eastAsia="Times New Roman"/>
                <w:lang w:val="en-US"/>
              </w:rPr>
              <w:t>Trounce</w:t>
            </w:r>
            <w:r>
              <w:rPr>
                <w:rFonts w:eastAsia="Times New Roman"/>
              </w:rPr>
              <w:t xml:space="preserve">, </w:t>
            </w:r>
            <w:hyperlink r:id="rId36" w:history="1">
              <w:r w:rsidRPr="000D7873">
                <w:rPr>
                  <w:rFonts w:eastAsia="Times New Roman"/>
                </w:rPr>
                <w:t>BEN GREENSTEIN</w:t>
              </w:r>
            </w:hyperlink>
            <w:r w:rsidRPr="000D7873">
              <w:rPr>
                <w:rFonts w:eastAsia="Times New Roman"/>
              </w:rPr>
              <w:t>, DINAH GOULD,</w:t>
            </w:r>
            <w:r w:rsidRPr="000D7873">
              <w:rPr>
                <w:rStyle w:val="af9"/>
              </w:rPr>
              <w:t xml:space="preserve"> </w:t>
            </w:r>
            <w:r>
              <w:rPr>
                <w:rFonts w:eastAsia="Times New Roman"/>
              </w:rPr>
              <w:t>18</w:t>
            </w:r>
            <w:r w:rsidRPr="000D7873">
              <w:rPr>
                <w:rFonts w:eastAsia="Times New Roman"/>
                <w:vertAlign w:val="superscript"/>
              </w:rPr>
              <w:t>η</w:t>
            </w:r>
            <w:r>
              <w:rPr>
                <w:rFonts w:eastAsia="Times New Roman"/>
              </w:rPr>
              <w:t xml:space="preserve"> έκδοση, 2016, </w:t>
            </w:r>
            <w:r w:rsidRPr="000D7873">
              <w:rPr>
                <w:rFonts w:eastAsia="Times New Roman"/>
                <w:b/>
                <w:bCs/>
              </w:rPr>
              <w:t>Επιμέλεια</w:t>
            </w:r>
            <w:r w:rsidRPr="000D7873">
              <w:rPr>
                <w:rFonts w:eastAsia="Times New Roman"/>
              </w:rPr>
              <w:t xml:space="preserve"> ΓΚΡΕΤΑ ΒΟΖΝΙΑΚ</w:t>
            </w:r>
            <w:r>
              <w:rPr>
                <w:rStyle w:val="af9"/>
              </w:rPr>
              <w:t>,</w:t>
            </w:r>
            <w:r w:rsidRPr="000D7873">
              <w:rPr>
                <w:rStyle w:val="af9"/>
                <w:rFonts w:asciiTheme="minorHAnsi" w:eastAsiaTheme="minorHAnsi" w:hAnsiTheme="minorHAnsi" w:cstheme="minorBidi"/>
                <w:sz w:val="22"/>
                <w:szCs w:val="22"/>
                <w:lang w:eastAsia="en-US"/>
              </w:rPr>
              <w:t xml:space="preserve"> </w:t>
            </w:r>
            <w:r>
              <w:rPr>
                <w:rStyle w:val="af9"/>
              </w:rPr>
              <w:t>Κωδικός Ευδόξου</w:t>
            </w:r>
            <w:r>
              <w:t xml:space="preserve"> 41959379</w:t>
            </w:r>
          </w:p>
          <w:p w14:paraId="7344E65C" w14:textId="77777777" w:rsidR="009118BF" w:rsidRPr="003D292C" w:rsidRDefault="009118BF" w:rsidP="00C975C1">
            <w:pPr>
              <w:rPr>
                <w:lang w:val="en-US"/>
              </w:rPr>
            </w:pPr>
            <w:r w:rsidRPr="00E241E8">
              <w:rPr>
                <w:rFonts w:eastAsia="Times New Roman"/>
              </w:rPr>
              <w:t>2) ΚΛΙΝΙΚΗ ΦΑΡΜΑΚΟΛΟΓΙΑ ΚΑΙ ΘΕΡΑΠΕΥΤΙΚΗ, LECTURE NOTES (8Η ΕΚΔ.),</w:t>
            </w:r>
            <w:r w:rsidRPr="00E241E8">
              <w:t xml:space="preserve"> </w:t>
            </w:r>
            <w:hyperlink r:id="rId37" w:history="1">
              <w:r w:rsidRPr="00E241E8">
                <w:rPr>
                  <w:rFonts w:eastAsia="Times New Roman"/>
                  <w:lang w:val="en-US"/>
                </w:rPr>
                <w:t>G</w:t>
              </w:r>
              <w:r w:rsidRPr="00E241E8">
                <w:rPr>
                  <w:rFonts w:eastAsia="Times New Roman"/>
                </w:rPr>
                <w:t xml:space="preserve">. </w:t>
              </w:r>
              <w:r w:rsidRPr="00E241E8">
                <w:rPr>
                  <w:rFonts w:eastAsia="Times New Roman"/>
                  <w:lang w:val="en-US"/>
                </w:rPr>
                <w:t>A</w:t>
              </w:r>
              <w:r w:rsidRPr="00E241E8">
                <w:rPr>
                  <w:rFonts w:eastAsia="Times New Roman"/>
                </w:rPr>
                <w:t xml:space="preserve">. </w:t>
              </w:r>
              <w:r w:rsidRPr="00E241E8">
                <w:rPr>
                  <w:rFonts w:eastAsia="Times New Roman"/>
                  <w:lang w:val="en-US"/>
                </w:rPr>
                <w:t>MCKAY</w:t>
              </w:r>
              <w:r w:rsidRPr="00E241E8">
                <w:rPr>
                  <w:rFonts w:eastAsia="Times New Roman"/>
                </w:rPr>
                <w:t xml:space="preserve"> </w:t>
              </w:r>
            </w:hyperlink>
            <w:r w:rsidRPr="00E241E8">
              <w:rPr>
                <w:rFonts w:eastAsia="Times New Roman"/>
              </w:rPr>
              <w:t xml:space="preserve">, </w:t>
            </w:r>
            <w:hyperlink r:id="rId38" w:history="1">
              <w:r w:rsidRPr="00E241E8">
                <w:rPr>
                  <w:rFonts w:eastAsia="Times New Roman"/>
                  <w:lang w:val="en-US"/>
                </w:rPr>
                <w:t>J</w:t>
              </w:r>
              <w:r w:rsidRPr="00E241E8">
                <w:rPr>
                  <w:rFonts w:eastAsia="Times New Roman"/>
                </w:rPr>
                <w:t xml:space="preserve">. </w:t>
              </w:r>
              <w:r w:rsidRPr="00E241E8">
                <w:rPr>
                  <w:rFonts w:eastAsia="Times New Roman"/>
                  <w:lang w:val="en-US"/>
                </w:rPr>
                <w:t>L</w:t>
              </w:r>
              <w:r w:rsidRPr="00E241E8">
                <w:rPr>
                  <w:rFonts w:eastAsia="Times New Roman"/>
                </w:rPr>
                <w:t xml:space="preserve">. </w:t>
              </w:r>
              <w:r w:rsidRPr="00E241E8">
                <w:rPr>
                  <w:rFonts w:eastAsia="Times New Roman"/>
                  <w:lang w:val="en-US"/>
                </w:rPr>
                <w:t>REID</w:t>
              </w:r>
              <w:r w:rsidRPr="00E241E8">
                <w:rPr>
                  <w:rFonts w:eastAsia="Times New Roman"/>
                </w:rPr>
                <w:t xml:space="preserve"> </w:t>
              </w:r>
            </w:hyperlink>
            <w:r w:rsidRPr="00E241E8">
              <w:rPr>
                <w:rFonts w:eastAsia="Times New Roman"/>
              </w:rPr>
              <w:t xml:space="preserve">, </w:t>
            </w:r>
            <w:hyperlink r:id="rId39" w:history="1">
              <w:r w:rsidRPr="00E241E8">
                <w:rPr>
                  <w:rFonts w:eastAsia="Times New Roman"/>
                  <w:lang w:val="en-US"/>
                </w:rPr>
                <w:t>M</w:t>
              </w:r>
              <w:r w:rsidRPr="00E241E8">
                <w:rPr>
                  <w:rFonts w:eastAsia="Times New Roman"/>
                </w:rPr>
                <w:t xml:space="preserve">. </w:t>
              </w:r>
              <w:r w:rsidRPr="00E241E8">
                <w:rPr>
                  <w:rFonts w:eastAsia="Times New Roman"/>
                  <w:lang w:val="en-US"/>
                </w:rPr>
                <w:t>R</w:t>
              </w:r>
              <w:r w:rsidRPr="00E241E8">
                <w:rPr>
                  <w:rFonts w:eastAsia="Times New Roman"/>
                </w:rPr>
                <w:t xml:space="preserve">. </w:t>
              </w:r>
              <w:r w:rsidRPr="00E241E8">
                <w:rPr>
                  <w:rFonts w:eastAsia="Times New Roman"/>
                  <w:lang w:val="en-US"/>
                </w:rPr>
                <w:t>WALTERS</w:t>
              </w:r>
              <w:r w:rsidRPr="00E241E8">
                <w:rPr>
                  <w:rFonts w:eastAsia="Times New Roman"/>
                </w:rPr>
                <w:t xml:space="preserve">, </w:t>
              </w:r>
            </w:hyperlink>
            <w:r w:rsidRPr="00E241E8">
              <w:rPr>
                <w:rFonts w:eastAsia="Times New Roman"/>
                <w:b/>
                <w:bCs/>
              </w:rPr>
              <w:t>Επιμέλεια</w:t>
            </w:r>
            <w:r w:rsidRPr="00E241E8">
              <w:rPr>
                <w:rFonts w:eastAsia="Times New Roman"/>
              </w:rPr>
              <w:t xml:space="preserve">, ΕΥΑΓΓΕΛΙΑ ΠΑΠΑΔΗΜΗΤΡΙΟΥ , 2014, </w:t>
            </w:r>
            <w:r w:rsidRPr="00E241E8">
              <w:rPr>
                <w:rStyle w:val="af9"/>
              </w:rPr>
              <w:t>Κωδικός Ευδόξου</w:t>
            </w:r>
            <w:r w:rsidRPr="00E241E8">
              <w:t xml:space="preserve"> 12831664 </w:t>
            </w:r>
            <w:r>
              <w:br/>
              <w:t xml:space="preserve">3) </w:t>
            </w:r>
            <w:r w:rsidRPr="003D292C">
              <w:t xml:space="preserve">Βασική και Κλινική Φαρμακολογία, </w:t>
            </w:r>
            <w:hyperlink r:id="rId40" w:history="1">
              <w:r w:rsidRPr="003D292C">
                <w:rPr>
                  <w:rFonts w:eastAsia="Times New Roman"/>
                  <w:sz w:val="20"/>
                  <w:szCs w:val="20"/>
                  <w:u w:val="single"/>
                  <w:lang w:val="en-US"/>
                </w:rPr>
                <w:t>Katzung</w:t>
              </w:r>
              <w:r w:rsidRPr="003D292C">
                <w:rPr>
                  <w:rFonts w:eastAsia="Times New Roman"/>
                  <w:sz w:val="20"/>
                  <w:szCs w:val="20"/>
                  <w:u w:val="single"/>
                </w:rPr>
                <w:t xml:space="preserve"> </w:t>
              </w:r>
              <w:r w:rsidRPr="003D292C">
                <w:rPr>
                  <w:rFonts w:eastAsia="Times New Roman"/>
                  <w:sz w:val="20"/>
                  <w:szCs w:val="20"/>
                  <w:u w:val="single"/>
                  <w:lang w:val="en-US"/>
                </w:rPr>
                <w:t>G</w:t>
              </w:r>
              <w:r w:rsidRPr="003D292C">
                <w:rPr>
                  <w:rFonts w:eastAsia="Times New Roman"/>
                  <w:sz w:val="20"/>
                  <w:szCs w:val="20"/>
                  <w:u w:val="single"/>
                </w:rPr>
                <w:t xml:space="preserve">. </w:t>
              </w:r>
              <w:r w:rsidRPr="003D292C">
                <w:rPr>
                  <w:rFonts w:eastAsia="Times New Roman"/>
                  <w:sz w:val="20"/>
                  <w:szCs w:val="20"/>
                  <w:u w:val="single"/>
                  <w:lang w:val="en-US"/>
                </w:rPr>
                <w:t>B</w:t>
              </w:r>
              <w:r>
                <w:rPr>
                  <w:rFonts w:eastAsia="Times New Roman"/>
                  <w:sz w:val="20"/>
                  <w:szCs w:val="20"/>
                  <w:u w:val="single"/>
                </w:rPr>
                <w:t xml:space="preserve">. </w:t>
              </w:r>
            </w:hyperlink>
            <w:r w:rsidRPr="003D292C">
              <w:rPr>
                <w:rFonts w:eastAsia="Times New Roman"/>
                <w:sz w:val="20"/>
                <w:szCs w:val="20"/>
                <w:lang w:val="en-US"/>
              </w:rPr>
              <w:t xml:space="preserve">&amp; </w:t>
            </w:r>
            <w:hyperlink r:id="rId41" w:history="1">
              <w:r w:rsidRPr="003D292C">
                <w:rPr>
                  <w:rFonts w:eastAsia="Times New Roman"/>
                  <w:sz w:val="20"/>
                  <w:szCs w:val="20"/>
                  <w:u w:val="single"/>
                  <w:lang w:val="en-US"/>
                </w:rPr>
                <w:t>Trevor J. A.</w:t>
              </w:r>
            </w:hyperlink>
            <w:r w:rsidRPr="003D292C">
              <w:rPr>
                <w:rFonts w:eastAsia="Times New Roman"/>
                <w:sz w:val="20"/>
                <w:szCs w:val="20"/>
                <w:u w:val="single"/>
                <w:lang w:val="en-US"/>
              </w:rPr>
              <w:t xml:space="preserve">, </w:t>
            </w:r>
            <w:r w:rsidRPr="003D292C">
              <w:rPr>
                <w:lang w:val="en-US"/>
              </w:rPr>
              <w:t>2</w:t>
            </w:r>
            <w:r w:rsidRPr="003D292C">
              <w:t>η</w:t>
            </w:r>
            <w:r w:rsidRPr="003D292C">
              <w:rPr>
                <w:lang w:val="en-US"/>
              </w:rPr>
              <w:t xml:space="preserve"> </w:t>
            </w:r>
            <w:r w:rsidRPr="003D292C">
              <w:t>εκ</w:t>
            </w:r>
            <w:r w:rsidRPr="003D292C">
              <w:rPr>
                <w:lang w:val="en-US"/>
              </w:rPr>
              <w:t xml:space="preserve">, 2021,  </w:t>
            </w:r>
            <w:hyperlink r:id="rId42" w:history="1">
              <w:r w:rsidRPr="003D292C">
                <w:rPr>
                  <w:rFonts w:eastAsia="Times New Roman"/>
                  <w:sz w:val="20"/>
                  <w:szCs w:val="20"/>
                  <w:u w:val="single"/>
                  <w:lang w:val="en-US"/>
                </w:rPr>
                <w:t>Broken Hill Publishers Ltd</w:t>
              </w:r>
            </w:hyperlink>
            <w:r w:rsidRPr="003D292C">
              <w:rPr>
                <w:rFonts w:eastAsia="Times New Roman"/>
                <w:sz w:val="20"/>
                <w:szCs w:val="20"/>
                <w:u w:val="single"/>
                <w:lang w:val="en-US"/>
              </w:rPr>
              <w:t xml:space="preserve">, </w:t>
            </w:r>
            <w:r w:rsidRPr="003D292C">
              <w:rPr>
                <w:rFonts w:eastAsia="Times New Roman"/>
                <w:sz w:val="20"/>
                <w:szCs w:val="20"/>
              </w:rPr>
              <w:t>Κωδικός</w:t>
            </w:r>
            <w:r w:rsidRPr="003D292C">
              <w:rPr>
                <w:rFonts w:eastAsia="Times New Roman"/>
                <w:sz w:val="20"/>
                <w:szCs w:val="20"/>
                <w:lang w:val="en-US"/>
              </w:rPr>
              <w:t>-ISBN: 9789925576159</w:t>
            </w:r>
          </w:p>
          <w:p w14:paraId="35465514" w14:textId="77777777" w:rsidR="009118BF" w:rsidRPr="003D292C" w:rsidRDefault="009118BF" w:rsidP="00C975C1">
            <w:pPr>
              <w:rPr>
                <w:lang w:val="en-US"/>
              </w:rPr>
            </w:pPr>
            <w:r>
              <w:rPr>
                <w:lang w:val="en-US"/>
              </w:rPr>
              <w:lastRenderedPageBreak/>
              <w:t xml:space="preserve">4) </w:t>
            </w:r>
            <w:r w:rsidRPr="003D292C">
              <w:rPr>
                <w:rFonts w:eastAsia="Times New Roman"/>
              </w:rPr>
              <w:t>ΦΑΡΜΑΚΟΛΟΓΙΑ</w:t>
            </w:r>
            <w:r w:rsidRPr="003D292C">
              <w:rPr>
                <w:rFonts w:eastAsia="Times New Roman"/>
                <w:lang w:val="en-US"/>
              </w:rPr>
              <w:t xml:space="preserve"> (8</w:t>
            </w:r>
            <w:r w:rsidRPr="003D292C">
              <w:rPr>
                <w:rFonts w:eastAsia="Times New Roman"/>
              </w:rPr>
              <w:t>Η</w:t>
            </w:r>
            <w:r w:rsidRPr="003D292C">
              <w:rPr>
                <w:rFonts w:eastAsia="Times New Roman"/>
                <w:lang w:val="en-US"/>
              </w:rPr>
              <w:t xml:space="preserve"> </w:t>
            </w:r>
            <w:r w:rsidRPr="003D292C">
              <w:rPr>
                <w:rFonts w:eastAsia="Times New Roman"/>
              </w:rPr>
              <w:t>ΕΚΔ</w:t>
            </w:r>
            <w:r w:rsidRPr="003D292C">
              <w:rPr>
                <w:rFonts w:eastAsia="Times New Roman"/>
                <w:lang w:val="en-US"/>
              </w:rPr>
              <w:t xml:space="preserve">.), </w:t>
            </w:r>
            <w:hyperlink r:id="rId43" w:history="1">
              <w:r w:rsidRPr="003D292C">
                <w:rPr>
                  <w:rFonts w:eastAsia="Times New Roman"/>
                  <w:lang w:val="en-US"/>
                </w:rPr>
                <w:t xml:space="preserve">H. P. RANG </w:t>
              </w:r>
            </w:hyperlink>
            <w:r w:rsidRPr="003D292C">
              <w:rPr>
                <w:rFonts w:eastAsia="Times New Roman"/>
                <w:lang w:val="en-US"/>
              </w:rPr>
              <w:t xml:space="preserve">, </w:t>
            </w:r>
            <w:hyperlink r:id="rId44" w:history="1">
              <w:r w:rsidRPr="003D292C">
                <w:rPr>
                  <w:rFonts w:eastAsia="Times New Roman"/>
                  <w:lang w:val="en-US"/>
                </w:rPr>
                <w:t xml:space="preserve">J. M. RITTER </w:t>
              </w:r>
            </w:hyperlink>
            <w:r w:rsidRPr="003D292C">
              <w:rPr>
                <w:rFonts w:eastAsia="Times New Roman"/>
                <w:lang w:val="en-US"/>
              </w:rPr>
              <w:t xml:space="preserve">, </w:t>
            </w:r>
            <w:hyperlink r:id="rId45" w:history="1">
              <w:r w:rsidRPr="003D292C">
                <w:rPr>
                  <w:rFonts w:eastAsia="Times New Roman"/>
                  <w:lang w:val="en-US"/>
                </w:rPr>
                <w:t xml:space="preserve">R. FLOWER </w:t>
              </w:r>
            </w:hyperlink>
            <w:r w:rsidRPr="003D292C">
              <w:rPr>
                <w:rFonts w:eastAsia="Times New Roman"/>
                <w:lang w:val="en-US"/>
              </w:rPr>
              <w:t xml:space="preserve">, </w:t>
            </w:r>
            <w:hyperlink r:id="rId46" w:history="1">
              <w:r w:rsidRPr="003D292C">
                <w:rPr>
                  <w:rFonts w:eastAsia="Times New Roman"/>
                  <w:lang w:val="en-US"/>
                </w:rPr>
                <w:t xml:space="preserve">G. HENDERSON, </w:t>
              </w:r>
            </w:hyperlink>
            <w:r w:rsidRPr="003D292C">
              <w:rPr>
                <w:rFonts w:eastAsia="Times New Roman"/>
                <w:b/>
                <w:bCs/>
                <w:lang w:val="en-US"/>
              </w:rPr>
              <w:t xml:space="preserve"> </w:t>
            </w:r>
            <w:r w:rsidRPr="003D292C">
              <w:rPr>
                <w:rFonts w:eastAsia="Times New Roman"/>
                <w:b/>
                <w:bCs/>
              </w:rPr>
              <w:t>Επιμέλεια</w:t>
            </w:r>
            <w:r w:rsidRPr="003D292C">
              <w:rPr>
                <w:rFonts w:eastAsia="Times New Roman"/>
                <w:lang w:val="en-US"/>
              </w:rPr>
              <w:t xml:space="preserve"> </w:t>
            </w:r>
            <w:hyperlink r:id="rId47" w:history="1">
              <w:r w:rsidRPr="003D292C">
                <w:rPr>
                  <w:rFonts w:eastAsia="Times New Roman"/>
                </w:rPr>
                <w:t>Γ</w:t>
              </w:r>
              <w:r w:rsidRPr="003D292C">
                <w:rPr>
                  <w:rFonts w:eastAsia="Times New Roman"/>
                  <w:lang w:val="en-US"/>
                </w:rPr>
                <w:t xml:space="preserve">. </w:t>
              </w:r>
              <w:r w:rsidRPr="003D292C">
                <w:rPr>
                  <w:rFonts w:eastAsia="Times New Roman"/>
                </w:rPr>
                <w:t>ΚΑΡΑΚΙΟΥΛΑΚΗΣ</w:t>
              </w:r>
              <w:r w:rsidRPr="003D292C">
                <w:rPr>
                  <w:rFonts w:eastAsia="Times New Roman"/>
                  <w:lang w:val="en-US"/>
                </w:rPr>
                <w:t xml:space="preserve"> </w:t>
              </w:r>
            </w:hyperlink>
            <w:r w:rsidRPr="003D292C">
              <w:rPr>
                <w:rFonts w:eastAsia="Times New Roman"/>
                <w:lang w:val="en-US"/>
              </w:rPr>
              <w:t xml:space="preserve">, 2018, </w:t>
            </w:r>
            <w:r w:rsidRPr="003D292C">
              <w:rPr>
                <w:rStyle w:val="af9"/>
              </w:rPr>
              <w:t>Κωδικός</w:t>
            </w:r>
            <w:r w:rsidRPr="003D292C">
              <w:rPr>
                <w:rStyle w:val="af9"/>
                <w:lang w:val="en-US"/>
              </w:rPr>
              <w:t xml:space="preserve"> </w:t>
            </w:r>
            <w:r w:rsidRPr="003D292C">
              <w:rPr>
                <w:rStyle w:val="af9"/>
              </w:rPr>
              <w:t>Ευδόξου</w:t>
            </w:r>
            <w:r w:rsidRPr="003D292C">
              <w:rPr>
                <w:lang w:val="en-US"/>
              </w:rPr>
              <w:t xml:space="preserve"> 59395656 </w:t>
            </w:r>
          </w:p>
          <w:p w14:paraId="663AAB44" w14:textId="77777777" w:rsidR="009118BF" w:rsidRPr="00487E07" w:rsidRDefault="009118BF" w:rsidP="00C975C1">
            <w:pPr>
              <w:rPr>
                <w:rFonts w:asciiTheme="majorHAnsi" w:hAnsiTheme="majorHAnsi"/>
                <w:b/>
                <w:lang w:val="en-US"/>
              </w:rPr>
            </w:pPr>
          </w:p>
        </w:tc>
      </w:tr>
    </w:tbl>
    <w:p w14:paraId="0C05B4BA" w14:textId="77777777" w:rsidR="009118BF" w:rsidRPr="00881037" w:rsidRDefault="009118BF" w:rsidP="009118BF">
      <w:pPr>
        <w:jc w:val="center"/>
        <w:rPr>
          <w:rFonts w:asciiTheme="majorHAnsi" w:hAnsiTheme="majorHAnsi"/>
          <w:b/>
          <w:lang w:val="en-US"/>
        </w:rPr>
      </w:pPr>
    </w:p>
    <w:p w14:paraId="51F2EE0E" w14:textId="77777777" w:rsidR="009118BF" w:rsidRPr="00881037" w:rsidRDefault="009118BF" w:rsidP="009118BF">
      <w:pPr>
        <w:jc w:val="center"/>
        <w:rPr>
          <w:rFonts w:asciiTheme="majorHAnsi" w:hAnsiTheme="majorHAnsi"/>
          <w:b/>
          <w:lang w:val="en-US"/>
        </w:rPr>
      </w:pPr>
    </w:p>
    <w:p w14:paraId="6FA3688C" w14:textId="77777777" w:rsidR="009118BF" w:rsidRPr="00E37044" w:rsidRDefault="009118BF" w:rsidP="009118BF">
      <w:pPr>
        <w:rPr>
          <w:rFonts w:asciiTheme="majorHAnsi" w:hAnsiTheme="majorHAnsi"/>
          <w:lang w:val="en-US"/>
        </w:rPr>
      </w:pPr>
    </w:p>
    <w:p w14:paraId="6AEEBE6A" w14:textId="77777777" w:rsidR="009118BF" w:rsidRPr="00E37044" w:rsidRDefault="009118BF" w:rsidP="009118BF">
      <w:pPr>
        <w:pStyle w:val="af0"/>
        <w:spacing w:after="0" w:line="240" w:lineRule="auto"/>
        <w:ind w:left="567"/>
        <w:rPr>
          <w:rFonts w:asciiTheme="majorHAnsi" w:hAnsiTheme="majorHAnsi"/>
          <w:b/>
          <w:sz w:val="24"/>
          <w:szCs w:val="24"/>
          <w:lang w:val="en-US"/>
        </w:rPr>
      </w:pPr>
    </w:p>
    <w:p w14:paraId="640BD693" w14:textId="77777777" w:rsidR="009118BF" w:rsidRPr="00275DE2" w:rsidRDefault="009118BF" w:rsidP="009118BF">
      <w:pPr>
        <w:jc w:val="center"/>
        <w:rPr>
          <w:rFonts w:asciiTheme="majorHAnsi" w:hAnsiTheme="majorHAnsi"/>
          <w:b/>
          <w:sz w:val="32"/>
          <w:szCs w:val="32"/>
        </w:rPr>
      </w:pPr>
      <w:r w:rsidRPr="00275DE2">
        <w:rPr>
          <w:rFonts w:asciiTheme="majorHAnsi" w:hAnsiTheme="majorHAnsi"/>
          <w:b/>
          <w:sz w:val="32"/>
          <w:szCs w:val="32"/>
        </w:rPr>
        <w:t>ΜΑΘΗΜΑΤΑ 5</w:t>
      </w:r>
      <w:r w:rsidRPr="00275DE2">
        <w:rPr>
          <w:rFonts w:asciiTheme="majorHAnsi" w:hAnsiTheme="majorHAnsi"/>
          <w:b/>
          <w:sz w:val="32"/>
          <w:szCs w:val="32"/>
          <w:vertAlign w:val="superscript"/>
        </w:rPr>
        <w:t>ΟΥ</w:t>
      </w:r>
      <w:r w:rsidRPr="00275DE2">
        <w:rPr>
          <w:rFonts w:asciiTheme="majorHAnsi" w:hAnsiTheme="majorHAnsi"/>
          <w:b/>
          <w:sz w:val="32"/>
          <w:szCs w:val="32"/>
        </w:rPr>
        <w:t xml:space="preserve"> ΕΞΑΜΗΝΟΥ</w:t>
      </w:r>
    </w:p>
    <w:p w14:paraId="3533BF29" w14:textId="77777777" w:rsidR="009118BF" w:rsidRPr="00275DE2" w:rsidRDefault="009118BF" w:rsidP="009118BF">
      <w:pPr>
        <w:jc w:val="center"/>
        <w:rPr>
          <w:rFonts w:asciiTheme="majorHAnsi" w:hAnsiTheme="majorHAnsi"/>
          <w:b/>
        </w:rPr>
      </w:pPr>
    </w:p>
    <w:p w14:paraId="1D39681B" w14:textId="77777777" w:rsidR="009118BF" w:rsidRPr="00275DE2" w:rsidRDefault="009118BF" w:rsidP="009118BF">
      <w:pPr>
        <w:pStyle w:val="af0"/>
        <w:spacing w:after="0" w:line="240" w:lineRule="auto"/>
        <w:contextualSpacing/>
        <w:jc w:val="center"/>
        <w:rPr>
          <w:rFonts w:asciiTheme="majorHAnsi" w:hAnsiTheme="majorHAnsi"/>
          <w:b/>
          <w:sz w:val="24"/>
          <w:szCs w:val="24"/>
        </w:rPr>
      </w:pPr>
      <w:r w:rsidRPr="00275DE2">
        <w:rPr>
          <w:rFonts w:asciiTheme="majorHAnsi" w:hAnsiTheme="majorHAnsi"/>
          <w:b/>
          <w:sz w:val="24"/>
          <w:szCs w:val="24"/>
        </w:rPr>
        <w:t>ΠΑΘΟΛΟΓΙΚΗ ΝΟΣΗΛΕΥΤΙΚΗ Ι</w:t>
      </w:r>
    </w:p>
    <w:p w14:paraId="3E5B8FFA" w14:textId="77777777" w:rsidR="009118BF" w:rsidRPr="00275DE2" w:rsidRDefault="009118BF" w:rsidP="009118BF">
      <w:pPr>
        <w:pStyle w:val="af0"/>
        <w:spacing w:after="0" w:line="240" w:lineRule="auto"/>
        <w:contextualSpacing/>
        <w:jc w:val="center"/>
        <w:rPr>
          <w:rFonts w:asciiTheme="majorHAnsi" w:hAnsiTheme="majorHAnsi"/>
          <w:b/>
          <w:sz w:val="24"/>
          <w:szCs w:val="24"/>
        </w:rPr>
      </w:pPr>
    </w:p>
    <w:p w14:paraId="59AF3E30" w14:textId="77777777" w:rsidR="009118BF" w:rsidRPr="00275DE2" w:rsidRDefault="009118BF" w:rsidP="009118BF">
      <w:pPr>
        <w:pStyle w:val="af0"/>
        <w:spacing w:after="0" w:line="240" w:lineRule="auto"/>
        <w:ind w:left="1440"/>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2013"/>
        <w:gridCol w:w="2513"/>
        <w:gridCol w:w="2403"/>
      </w:tblGrid>
      <w:tr w:rsidR="009118BF" w:rsidRPr="00275DE2" w14:paraId="42FDB719" w14:textId="77777777" w:rsidTr="00C975C1">
        <w:trPr>
          <w:jc w:val="center"/>
        </w:trPr>
        <w:tc>
          <w:tcPr>
            <w:tcW w:w="3160" w:type="dxa"/>
            <w:tcBorders>
              <w:top w:val="single" w:sz="4" w:space="0" w:color="auto"/>
              <w:left w:val="single" w:sz="4" w:space="0" w:color="auto"/>
              <w:bottom w:val="single" w:sz="4" w:space="0" w:color="auto"/>
              <w:right w:val="single" w:sz="4" w:space="0" w:color="auto"/>
            </w:tcBorders>
            <w:shd w:val="clear" w:color="auto" w:fill="DBE5F1"/>
            <w:hideMark/>
          </w:tcPr>
          <w:p w14:paraId="32F1A582"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6929" w:type="dxa"/>
            <w:gridSpan w:val="3"/>
            <w:tcBorders>
              <w:top w:val="single" w:sz="4" w:space="0" w:color="auto"/>
              <w:left w:val="single" w:sz="4" w:space="0" w:color="auto"/>
              <w:bottom w:val="single" w:sz="4" w:space="0" w:color="auto"/>
              <w:right w:val="single" w:sz="4" w:space="0" w:color="auto"/>
            </w:tcBorders>
            <w:hideMark/>
          </w:tcPr>
          <w:p w14:paraId="7B673F8B"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7D12925D" w14:textId="77777777" w:rsidTr="00C975C1">
        <w:trPr>
          <w:jc w:val="center"/>
        </w:trPr>
        <w:tc>
          <w:tcPr>
            <w:tcW w:w="3160" w:type="dxa"/>
            <w:tcBorders>
              <w:top w:val="single" w:sz="4" w:space="0" w:color="auto"/>
              <w:left w:val="single" w:sz="4" w:space="0" w:color="auto"/>
              <w:bottom w:val="single" w:sz="4" w:space="0" w:color="auto"/>
              <w:right w:val="single" w:sz="4" w:space="0" w:color="auto"/>
            </w:tcBorders>
            <w:shd w:val="clear" w:color="auto" w:fill="DBE5F1"/>
            <w:hideMark/>
          </w:tcPr>
          <w:p w14:paraId="1A6620D0"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6929" w:type="dxa"/>
            <w:gridSpan w:val="3"/>
            <w:tcBorders>
              <w:top w:val="single" w:sz="4" w:space="0" w:color="auto"/>
              <w:left w:val="single" w:sz="4" w:space="0" w:color="auto"/>
              <w:bottom w:val="single" w:sz="4" w:space="0" w:color="auto"/>
              <w:right w:val="single" w:sz="4" w:space="0" w:color="auto"/>
            </w:tcBorders>
            <w:hideMark/>
          </w:tcPr>
          <w:p w14:paraId="5B058029"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5F9AAA65" w14:textId="77777777" w:rsidTr="00C975C1">
        <w:trPr>
          <w:jc w:val="center"/>
        </w:trPr>
        <w:tc>
          <w:tcPr>
            <w:tcW w:w="3160" w:type="dxa"/>
            <w:tcBorders>
              <w:top w:val="single" w:sz="4" w:space="0" w:color="auto"/>
              <w:left w:val="single" w:sz="4" w:space="0" w:color="auto"/>
              <w:bottom w:val="single" w:sz="4" w:space="0" w:color="auto"/>
              <w:right w:val="single" w:sz="4" w:space="0" w:color="auto"/>
            </w:tcBorders>
            <w:shd w:val="clear" w:color="auto" w:fill="DBE5F1"/>
            <w:hideMark/>
          </w:tcPr>
          <w:p w14:paraId="4C85E216"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6929" w:type="dxa"/>
            <w:gridSpan w:val="3"/>
            <w:tcBorders>
              <w:top w:val="single" w:sz="4" w:space="0" w:color="auto"/>
              <w:left w:val="single" w:sz="4" w:space="0" w:color="auto"/>
              <w:bottom w:val="single" w:sz="4" w:space="0" w:color="auto"/>
              <w:right w:val="single" w:sz="4" w:space="0" w:color="auto"/>
            </w:tcBorders>
            <w:hideMark/>
          </w:tcPr>
          <w:p w14:paraId="473F39D6"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740A47B0" w14:textId="77777777" w:rsidTr="00C975C1">
        <w:trPr>
          <w:jc w:val="center"/>
        </w:trPr>
        <w:tc>
          <w:tcPr>
            <w:tcW w:w="3160" w:type="dxa"/>
            <w:tcBorders>
              <w:top w:val="single" w:sz="4" w:space="0" w:color="auto"/>
              <w:left w:val="single" w:sz="4" w:space="0" w:color="auto"/>
              <w:bottom w:val="single" w:sz="4" w:space="0" w:color="auto"/>
              <w:right w:val="single" w:sz="4" w:space="0" w:color="auto"/>
            </w:tcBorders>
            <w:shd w:val="clear" w:color="auto" w:fill="DBE5F1"/>
            <w:hideMark/>
          </w:tcPr>
          <w:p w14:paraId="4B87D4DC"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013" w:type="dxa"/>
            <w:tcBorders>
              <w:top w:val="single" w:sz="4" w:space="0" w:color="auto"/>
              <w:left w:val="single" w:sz="4" w:space="0" w:color="auto"/>
              <w:bottom w:val="single" w:sz="4" w:space="0" w:color="auto"/>
              <w:right w:val="single" w:sz="4" w:space="0" w:color="auto"/>
            </w:tcBorders>
            <w:hideMark/>
          </w:tcPr>
          <w:p w14:paraId="34FDD28A" w14:textId="77777777" w:rsidR="009118BF" w:rsidRPr="00275DE2" w:rsidRDefault="009118BF" w:rsidP="00C975C1">
            <w:pPr>
              <w:rPr>
                <w:rFonts w:asciiTheme="majorHAnsi" w:hAnsiTheme="majorHAnsi"/>
                <w:b/>
                <w:lang w:val="en-US"/>
              </w:rPr>
            </w:pPr>
            <w:r w:rsidRPr="00275DE2">
              <w:rPr>
                <w:rFonts w:asciiTheme="majorHAnsi" w:hAnsiTheme="majorHAnsi"/>
                <w:b/>
              </w:rPr>
              <w:t>ΥΠ0</w:t>
            </w:r>
            <w:r w:rsidRPr="00275DE2">
              <w:rPr>
                <w:rFonts w:asciiTheme="majorHAnsi" w:hAnsiTheme="majorHAnsi"/>
                <w:b/>
                <w:lang w:val="en-US"/>
              </w:rPr>
              <w:t>16527</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0882D114"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1D9B90AF" w14:textId="77777777" w:rsidR="009118BF" w:rsidRPr="00275DE2" w:rsidRDefault="009118BF" w:rsidP="00C975C1">
            <w:pPr>
              <w:rPr>
                <w:rFonts w:asciiTheme="majorHAnsi" w:hAnsiTheme="majorHAnsi"/>
                <w:b/>
              </w:rPr>
            </w:pPr>
            <w:r w:rsidRPr="00275DE2">
              <w:rPr>
                <w:rFonts w:asciiTheme="majorHAnsi" w:hAnsiTheme="majorHAnsi"/>
                <w:b/>
              </w:rPr>
              <w:t>5</w:t>
            </w:r>
            <w:r w:rsidRPr="00275DE2">
              <w:rPr>
                <w:rFonts w:asciiTheme="majorHAnsi" w:hAnsiTheme="majorHAnsi"/>
                <w:b/>
                <w:vertAlign w:val="superscript"/>
              </w:rPr>
              <w:t>ο</w:t>
            </w:r>
          </w:p>
        </w:tc>
      </w:tr>
      <w:tr w:rsidR="009118BF" w:rsidRPr="00275DE2" w14:paraId="5C1E11A5" w14:textId="77777777" w:rsidTr="00C975C1">
        <w:trPr>
          <w:jc w:val="center"/>
        </w:trPr>
        <w:tc>
          <w:tcPr>
            <w:tcW w:w="3160" w:type="dxa"/>
            <w:tcBorders>
              <w:top w:val="single" w:sz="4" w:space="0" w:color="auto"/>
              <w:left w:val="single" w:sz="4" w:space="0" w:color="auto"/>
              <w:bottom w:val="single" w:sz="4" w:space="0" w:color="auto"/>
              <w:right w:val="single" w:sz="4" w:space="0" w:color="auto"/>
            </w:tcBorders>
            <w:shd w:val="clear" w:color="auto" w:fill="DBE5F1"/>
            <w:hideMark/>
          </w:tcPr>
          <w:p w14:paraId="496D1B08"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6929" w:type="dxa"/>
            <w:gridSpan w:val="3"/>
            <w:tcBorders>
              <w:top w:val="single" w:sz="4" w:space="0" w:color="auto"/>
              <w:left w:val="single" w:sz="4" w:space="0" w:color="auto"/>
              <w:bottom w:val="single" w:sz="4" w:space="0" w:color="auto"/>
              <w:right w:val="single" w:sz="4" w:space="0" w:color="auto"/>
            </w:tcBorders>
            <w:hideMark/>
          </w:tcPr>
          <w:p w14:paraId="79B2D18D" w14:textId="77777777" w:rsidR="009118BF" w:rsidRPr="00275DE2" w:rsidRDefault="009118BF" w:rsidP="00C975C1">
            <w:pPr>
              <w:rPr>
                <w:rFonts w:asciiTheme="majorHAnsi" w:hAnsiTheme="majorHAnsi"/>
                <w:b/>
              </w:rPr>
            </w:pPr>
            <w:r w:rsidRPr="00275DE2">
              <w:rPr>
                <w:rFonts w:asciiTheme="majorHAnsi" w:hAnsiTheme="majorHAnsi"/>
                <w:b/>
              </w:rPr>
              <w:t>ΠΑΘΟΛΟΓΙΚΗ ΝΟΣΗΛΕΥΤΙΚΗ Ι</w:t>
            </w:r>
          </w:p>
        </w:tc>
      </w:tr>
      <w:tr w:rsidR="009118BF" w:rsidRPr="00275DE2" w14:paraId="4C68BDF5"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897D7DD"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4440E27F"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BE5F1"/>
            <w:hideMark/>
          </w:tcPr>
          <w:p w14:paraId="083DF83C"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6D703BEF" w14:textId="77777777" w:rsidTr="00C975C1">
        <w:trPr>
          <w:trHeight w:val="448"/>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694C47A1" w14:textId="77777777" w:rsidR="009118BF" w:rsidRPr="00275DE2" w:rsidRDefault="009118BF" w:rsidP="00C975C1">
            <w:pPr>
              <w:rPr>
                <w:rFonts w:asciiTheme="majorHAnsi" w:hAnsiTheme="majorHAnsi" w:cs="Arial"/>
              </w:rPr>
            </w:pPr>
            <w:r w:rsidRPr="00275DE2">
              <w:rPr>
                <w:rFonts w:asciiTheme="majorHAnsi" w:hAnsiTheme="majorHAnsi" w:cs="Arial"/>
              </w:rPr>
              <w:t>Διαλέξεις και Κλινική Άσκηση</w:t>
            </w:r>
          </w:p>
        </w:tc>
        <w:tc>
          <w:tcPr>
            <w:tcW w:w="2513" w:type="dxa"/>
            <w:tcBorders>
              <w:top w:val="single" w:sz="4" w:space="0" w:color="auto"/>
              <w:left w:val="single" w:sz="4" w:space="0" w:color="auto"/>
              <w:bottom w:val="single" w:sz="4" w:space="0" w:color="auto"/>
              <w:right w:val="single" w:sz="4" w:space="0" w:color="auto"/>
            </w:tcBorders>
            <w:hideMark/>
          </w:tcPr>
          <w:p w14:paraId="2E64CD59" w14:textId="77777777" w:rsidR="009118BF" w:rsidRPr="00275DE2" w:rsidRDefault="009118BF" w:rsidP="00C975C1">
            <w:pPr>
              <w:jc w:val="center"/>
              <w:rPr>
                <w:rFonts w:asciiTheme="majorHAnsi" w:hAnsiTheme="majorHAnsi" w:cs="Arial"/>
                <w:b/>
              </w:rPr>
            </w:pPr>
            <w:r w:rsidRPr="00275DE2">
              <w:rPr>
                <w:rFonts w:asciiTheme="majorHAnsi" w:hAnsiTheme="majorHAnsi" w:cs="Arial"/>
                <w:b/>
              </w:rPr>
              <w:t>5</w:t>
            </w:r>
          </w:p>
          <w:p w14:paraId="6C268B59" w14:textId="77777777" w:rsidR="009118BF" w:rsidRPr="00275DE2" w:rsidRDefault="009118BF" w:rsidP="00C975C1">
            <w:pPr>
              <w:rPr>
                <w:rFonts w:asciiTheme="majorHAnsi" w:hAnsiTheme="majorHAnsi" w:cs="Arial"/>
              </w:rPr>
            </w:pPr>
            <w:r w:rsidRPr="00275DE2">
              <w:rPr>
                <w:rFonts w:asciiTheme="majorHAnsi" w:hAnsiTheme="majorHAnsi" w:cs="Arial"/>
              </w:rPr>
              <w:t>(2 ώρες Διαλέξεις</w:t>
            </w:r>
            <w:r>
              <w:rPr>
                <w:rFonts w:asciiTheme="majorHAnsi" w:hAnsiTheme="majorHAnsi" w:cs="Arial"/>
              </w:rPr>
              <w:t xml:space="preserve"> </w:t>
            </w:r>
            <w:r w:rsidRPr="00275DE2">
              <w:rPr>
                <w:rFonts w:asciiTheme="majorHAnsi" w:hAnsiTheme="majorHAnsi" w:cs="Arial"/>
              </w:rPr>
              <w:t>και 3 ώρες Κλινική Άσκηση)</w:t>
            </w:r>
          </w:p>
        </w:tc>
        <w:tc>
          <w:tcPr>
            <w:tcW w:w="2403" w:type="dxa"/>
            <w:tcBorders>
              <w:top w:val="single" w:sz="4" w:space="0" w:color="auto"/>
              <w:left w:val="single" w:sz="4" w:space="0" w:color="auto"/>
              <w:bottom w:val="single" w:sz="4" w:space="0" w:color="auto"/>
              <w:right w:val="single" w:sz="4" w:space="0" w:color="auto"/>
            </w:tcBorders>
            <w:hideMark/>
          </w:tcPr>
          <w:p w14:paraId="1DBCC221" w14:textId="77777777" w:rsidR="009118BF" w:rsidRPr="00275DE2" w:rsidRDefault="009118BF" w:rsidP="00C975C1">
            <w:pPr>
              <w:rPr>
                <w:rFonts w:asciiTheme="majorHAnsi" w:hAnsiTheme="majorHAnsi" w:cs="Arial"/>
                <w:b/>
              </w:rPr>
            </w:pPr>
            <w:r w:rsidRPr="00275DE2">
              <w:rPr>
                <w:rFonts w:asciiTheme="majorHAnsi" w:hAnsiTheme="majorHAnsi" w:cs="Arial"/>
                <w:b/>
              </w:rPr>
              <w:t>6</w:t>
            </w:r>
          </w:p>
        </w:tc>
      </w:tr>
      <w:tr w:rsidR="009118BF" w:rsidRPr="00275DE2" w14:paraId="7A549DB7"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5B838C3"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07664AEA"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623B942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B3363DA"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1D8A6B1A"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79ED0FA6"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2B019A7"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58D4E1F3"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343C7886"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67E547C"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077BD239" w14:textId="77777777" w:rsidR="009118BF" w:rsidRPr="00275DE2" w:rsidRDefault="009118BF" w:rsidP="00C975C1">
            <w:pPr>
              <w:rPr>
                <w:rFonts w:asciiTheme="majorHAnsi" w:hAnsiTheme="majorHAnsi"/>
                <w:lang w:val="en-US"/>
              </w:rPr>
            </w:pPr>
            <w:r w:rsidRPr="00275DE2">
              <w:rPr>
                <w:rFonts w:asciiTheme="majorHAnsi" w:hAnsiTheme="majorHAnsi"/>
                <w:lang w:val="en-US"/>
              </w:rPr>
              <w:t>NAI</w:t>
            </w:r>
          </w:p>
        </w:tc>
      </w:tr>
      <w:tr w:rsidR="009118BF" w:rsidRPr="00275DE2" w14:paraId="67302223"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EE87FC7"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087AB9A2"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10DDED13" w14:textId="77777777" w:rsidTr="00C975C1">
        <w:trPr>
          <w:jc w:val="center"/>
        </w:trPr>
        <w:tc>
          <w:tcPr>
            <w:tcW w:w="10089" w:type="dxa"/>
            <w:gridSpan w:val="4"/>
            <w:tcBorders>
              <w:top w:val="single" w:sz="4" w:space="0" w:color="auto"/>
              <w:left w:val="nil"/>
              <w:bottom w:val="single" w:sz="4" w:space="0" w:color="auto"/>
              <w:right w:val="nil"/>
            </w:tcBorders>
          </w:tcPr>
          <w:p w14:paraId="3C9A91F3" w14:textId="77777777" w:rsidR="009118BF" w:rsidRPr="00275DE2" w:rsidRDefault="009118BF" w:rsidP="00C975C1">
            <w:pPr>
              <w:rPr>
                <w:rFonts w:asciiTheme="majorHAnsi" w:hAnsiTheme="majorHAnsi"/>
              </w:rPr>
            </w:pPr>
          </w:p>
        </w:tc>
      </w:tr>
      <w:tr w:rsidR="009118BF" w:rsidRPr="00275DE2" w14:paraId="27A1AD56"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CDCA48E"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40A69B44"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0083763E"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t>Σκοπός του μαθήματος Παθολογική Νοσηλευτική Ι είναι η απόκτηση θεωρητικών γνώσεων και κλινικών δεξιοτήτων για την ανάπτυξη και εφαρμογή εξατομικευμένου σχεδίου νοσηλευτικής φροντίδας, με την εφαρμογή της νοσηλευτικής διεργασίας, σε ενήλικες ασθενείς με οξέα ή χρόνια παθολογικά νοσήματα καθώς και η καλλιέργεια κριτικής σκέψης στη λήψη αποφάσεων στην κλινική πρακτική.</w:t>
            </w:r>
          </w:p>
          <w:p w14:paraId="4E5BCC44"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t>Μετά την επιτυχή παρακολούθηση του μαθήματος, οι φοιτητές θα είναι σε θέση να:</w:t>
            </w:r>
          </w:p>
          <w:p w14:paraId="32B818D5" w14:textId="77777777" w:rsidR="009118BF" w:rsidRPr="00275DE2" w:rsidRDefault="009118BF" w:rsidP="00394167">
            <w:pPr>
              <w:pStyle w:val="af0"/>
              <w:numPr>
                <w:ilvl w:val="0"/>
                <w:numId w:val="169"/>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αναγνωρίζουν τις βασικές έννοιες για την παροχή ποιοτικής νοσηλευτικής φροντίδας σε ενήλικες ασθενείς με οξέα και χρόνια παθολογικά νοσήματα,</w:t>
            </w:r>
          </w:p>
          <w:p w14:paraId="5B9D774C" w14:textId="77777777" w:rsidR="009118BF" w:rsidRPr="00275DE2" w:rsidRDefault="009118BF" w:rsidP="00394167">
            <w:pPr>
              <w:pStyle w:val="af0"/>
              <w:numPr>
                <w:ilvl w:val="0"/>
                <w:numId w:val="169"/>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αξιολογούν τις ανάγκες φροντίδας των ασθενών,</w:t>
            </w:r>
          </w:p>
          <w:p w14:paraId="42F6893C" w14:textId="77777777" w:rsidR="009118BF" w:rsidRPr="00275DE2" w:rsidRDefault="009118BF" w:rsidP="00394167">
            <w:pPr>
              <w:pStyle w:val="af0"/>
              <w:numPr>
                <w:ilvl w:val="0"/>
                <w:numId w:val="169"/>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σχεδιάζουν και να εφαρμόζουν εξατομικευμένο σχέδιο νοσηλευτικής φροντίδας σε ασθενείς με οξέα και χρόνια παθολογικά νοσήματα,</w:t>
            </w:r>
          </w:p>
          <w:p w14:paraId="06FB887C" w14:textId="77777777" w:rsidR="009118BF" w:rsidRPr="00275DE2" w:rsidRDefault="009118BF" w:rsidP="00394167">
            <w:pPr>
              <w:pStyle w:val="af0"/>
              <w:numPr>
                <w:ilvl w:val="0"/>
                <w:numId w:val="169"/>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αναπτύσσουν και εφαρμόζουν δεξιότητες για την παροχή νοσηλευτικής φροντίδας στον πληθυσμό των ασθενών στόχο,</w:t>
            </w:r>
          </w:p>
          <w:p w14:paraId="7AAFADAC" w14:textId="77777777" w:rsidR="009118BF" w:rsidRPr="00275DE2" w:rsidRDefault="009118BF" w:rsidP="00394167">
            <w:pPr>
              <w:pStyle w:val="af0"/>
              <w:numPr>
                <w:ilvl w:val="0"/>
                <w:numId w:val="169"/>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lastRenderedPageBreak/>
              <w:t>αναθεωρούν το εξατομικευμένο σχέδιο φροντίδας ανάλογα με την μεταβολή των αναγκών φροντίδας των ασθενών με οξέα και χρόνια παθολογικά νοσήματα.</w:t>
            </w:r>
          </w:p>
        </w:tc>
      </w:tr>
      <w:tr w:rsidR="009118BF" w:rsidRPr="00275DE2" w14:paraId="46A27683" w14:textId="77777777" w:rsidTr="00C975C1">
        <w:trPr>
          <w:jc w:val="center"/>
        </w:trPr>
        <w:tc>
          <w:tcPr>
            <w:tcW w:w="10089" w:type="dxa"/>
            <w:gridSpan w:val="4"/>
            <w:tcBorders>
              <w:top w:val="single" w:sz="4" w:space="0" w:color="auto"/>
              <w:left w:val="nil"/>
              <w:bottom w:val="single" w:sz="4" w:space="0" w:color="auto"/>
              <w:right w:val="nil"/>
            </w:tcBorders>
          </w:tcPr>
          <w:p w14:paraId="529F5C3D" w14:textId="77777777" w:rsidR="009118BF" w:rsidRPr="00275DE2" w:rsidRDefault="009118BF" w:rsidP="00C975C1">
            <w:pPr>
              <w:rPr>
                <w:rFonts w:asciiTheme="majorHAnsi" w:hAnsiTheme="majorHAnsi"/>
              </w:rPr>
            </w:pPr>
          </w:p>
        </w:tc>
      </w:tr>
      <w:tr w:rsidR="009118BF" w:rsidRPr="00275DE2" w14:paraId="398ADA9E"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A95E13"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025DD4DE" w14:textId="77777777" w:rsidTr="00C975C1">
        <w:trPr>
          <w:trHeight w:val="560"/>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1EF19F77"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Αναζήτηση, ανάλυση και σύνθεση δεδομένων και πληροφοριών</w:t>
            </w:r>
          </w:p>
          <w:p w14:paraId="367F5752"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Λήψη κλινικών αποφάσεων</w:t>
            </w:r>
          </w:p>
          <w:p w14:paraId="4E45BC61"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Εργασία σε διεπιστημονικό περιβάλλον</w:t>
            </w:r>
          </w:p>
          <w:p w14:paraId="6458BC0A"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Άσκηση κριτικής σκέψης</w:t>
            </w:r>
          </w:p>
          <w:p w14:paraId="3B32AD91"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Αυτόνομη εργασία</w:t>
            </w:r>
          </w:p>
          <w:p w14:paraId="223956AA"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Ομαδική εργασία</w:t>
            </w:r>
          </w:p>
          <w:p w14:paraId="0CBE7A13"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Προαγωγή της ελεύθερης, δημιουργικής και επαγωγικής σκέψης</w:t>
            </w:r>
          </w:p>
        </w:tc>
      </w:tr>
      <w:tr w:rsidR="009118BF" w:rsidRPr="00275DE2" w14:paraId="19263BED" w14:textId="77777777" w:rsidTr="00C975C1">
        <w:trPr>
          <w:jc w:val="center"/>
        </w:trPr>
        <w:tc>
          <w:tcPr>
            <w:tcW w:w="10089" w:type="dxa"/>
            <w:gridSpan w:val="4"/>
            <w:tcBorders>
              <w:top w:val="single" w:sz="4" w:space="0" w:color="auto"/>
              <w:left w:val="nil"/>
              <w:bottom w:val="single" w:sz="4" w:space="0" w:color="auto"/>
              <w:right w:val="nil"/>
            </w:tcBorders>
          </w:tcPr>
          <w:p w14:paraId="64BBF155" w14:textId="77777777" w:rsidR="009118BF" w:rsidRPr="00275DE2" w:rsidRDefault="009118BF" w:rsidP="00C975C1">
            <w:pPr>
              <w:rPr>
                <w:rFonts w:asciiTheme="majorHAnsi" w:hAnsiTheme="majorHAnsi"/>
              </w:rPr>
            </w:pPr>
          </w:p>
        </w:tc>
      </w:tr>
      <w:tr w:rsidR="009118BF" w:rsidRPr="00275DE2" w14:paraId="21B78353"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D5A8BE"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02D0D32E" w14:textId="77777777" w:rsidTr="00C975C1">
        <w:trPr>
          <w:trHeight w:val="699"/>
          <w:jc w:val="center"/>
        </w:trPr>
        <w:tc>
          <w:tcPr>
            <w:tcW w:w="10089" w:type="dxa"/>
            <w:gridSpan w:val="4"/>
            <w:tcBorders>
              <w:top w:val="single" w:sz="4" w:space="0" w:color="auto"/>
              <w:left w:val="single" w:sz="4" w:space="0" w:color="auto"/>
              <w:bottom w:val="single" w:sz="4" w:space="0" w:color="auto"/>
              <w:right w:val="single" w:sz="4" w:space="0" w:color="auto"/>
            </w:tcBorders>
          </w:tcPr>
          <w:p w14:paraId="1835DC33" w14:textId="77777777" w:rsidR="009118BF" w:rsidRPr="00275DE2" w:rsidRDefault="009118BF" w:rsidP="00C975C1">
            <w:pPr>
              <w:spacing w:line="360" w:lineRule="auto"/>
              <w:jc w:val="both"/>
              <w:rPr>
                <w:rFonts w:asciiTheme="majorHAnsi" w:hAnsiTheme="majorHAnsi"/>
                <w:b/>
              </w:rPr>
            </w:pPr>
            <w:r w:rsidRPr="00275DE2">
              <w:rPr>
                <w:rFonts w:asciiTheme="majorHAnsi" w:hAnsiTheme="majorHAnsi"/>
                <w:b/>
              </w:rPr>
              <w:t>Περιεχόμενο Διαλέξεων</w:t>
            </w:r>
          </w:p>
          <w:p w14:paraId="654D4A38" w14:textId="77777777" w:rsidR="009118BF" w:rsidRPr="00275DE2" w:rsidRDefault="009118BF" w:rsidP="00394167">
            <w:pPr>
              <w:pStyle w:val="af0"/>
              <w:numPr>
                <w:ilvl w:val="0"/>
                <w:numId w:val="159"/>
              </w:numPr>
              <w:spacing w:after="160" w:line="360" w:lineRule="auto"/>
              <w:jc w:val="both"/>
              <w:rPr>
                <w:rFonts w:asciiTheme="majorHAnsi" w:hAnsiTheme="majorHAnsi" w:cs="Times New Roman"/>
                <w:b/>
                <w:sz w:val="24"/>
                <w:szCs w:val="24"/>
              </w:rPr>
            </w:pPr>
            <w:r w:rsidRPr="00275DE2">
              <w:rPr>
                <w:rFonts w:asciiTheme="majorHAnsi" w:hAnsiTheme="majorHAnsi" w:cs="Times New Roman"/>
                <w:sz w:val="24"/>
                <w:szCs w:val="24"/>
              </w:rPr>
              <w:t>Εκτίμηση ασθενών, νοσηλευτική διάγνωση, προγραμματισμός και αξιολόγηση αποτελέσματος νοσηλευτικής φροντίδας σε ασθενείς με:</w:t>
            </w:r>
          </w:p>
          <w:p w14:paraId="6125414D" w14:textId="77777777" w:rsidR="009118BF" w:rsidRPr="00275DE2" w:rsidRDefault="009118BF" w:rsidP="00394167">
            <w:pPr>
              <w:pStyle w:val="af0"/>
              <w:numPr>
                <w:ilvl w:val="0"/>
                <w:numId w:val="158"/>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Νόσους του Αναπνευστικού Συστήματος</w:t>
            </w:r>
          </w:p>
          <w:p w14:paraId="6D470395" w14:textId="77777777" w:rsidR="009118BF" w:rsidRPr="00275DE2" w:rsidRDefault="009118BF" w:rsidP="00394167">
            <w:pPr>
              <w:pStyle w:val="af0"/>
              <w:numPr>
                <w:ilvl w:val="0"/>
                <w:numId w:val="158"/>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Νόσους του Γαστρεντερικού Συστήματος</w:t>
            </w:r>
          </w:p>
          <w:p w14:paraId="58615873" w14:textId="77777777" w:rsidR="009118BF" w:rsidRPr="00275DE2" w:rsidRDefault="009118BF" w:rsidP="00394167">
            <w:pPr>
              <w:pStyle w:val="af0"/>
              <w:numPr>
                <w:ilvl w:val="0"/>
                <w:numId w:val="158"/>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Νόσους του Κυκλοφορικού Συστήματος</w:t>
            </w:r>
          </w:p>
          <w:p w14:paraId="298B0E38" w14:textId="77777777" w:rsidR="009118BF" w:rsidRPr="00275DE2" w:rsidRDefault="009118BF" w:rsidP="00394167">
            <w:pPr>
              <w:pStyle w:val="af0"/>
              <w:numPr>
                <w:ilvl w:val="0"/>
                <w:numId w:val="158"/>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Νεφρική Νόσο</w:t>
            </w:r>
          </w:p>
          <w:p w14:paraId="56AD3709" w14:textId="77777777" w:rsidR="009118BF" w:rsidRPr="00275DE2" w:rsidRDefault="009118BF" w:rsidP="00394167">
            <w:pPr>
              <w:pStyle w:val="af0"/>
              <w:numPr>
                <w:ilvl w:val="0"/>
                <w:numId w:val="158"/>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Σακχαρώδη Διαβήτη</w:t>
            </w:r>
          </w:p>
          <w:p w14:paraId="4E25330E" w14:textId="77777777" w:rsidR="009118BF" w:rsidRPr="00275DE2" w:rsidRDefault="009118BF" w:rsidP="00394167">
            <w:pPr>
              <w:pStyle w:val="af0"/>
              <w:numPr>
                <w:ilvl w:val="0"/>
                <w:numId w:val="159"/>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Συμπλήρωση: θερμομετρικού διαγράμματος, ισοζυγίου υγρών, ιστορικού ασθενούς, καρτέλας φαρμάκων και εντύπου νοσηλευτικής λογοδοσίας.</w:t>
            </w:r>
          </w:p>
          <w:p w14:paraId="04247150" w14:textId="77777777" w:rsidR="009118BF" w:rsidRPr="00275DE2" w:rsidRDefault="009118BF" w:rsidP="00394167">
            <w:pPr>
              <w:pStyle w:val="af0"/>
              <w:numPr>
                <w:ilvl w:val="0"/>
                <w:numId w:val="159"/>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Κλινικά πρωτόκολλα που αφορούν: την χορήγηση του οξυγόνου, την αναρρόφηση βρογχικών εκκρίσεων, την χρήση του παλμικού οξυμέτρου, την χορήγηση αίματος-παραγώγων αίματος, τον χαμηλό-υψηλό υποκλυσμό, την χορήγηση ενδοφλεβίων υγρών, την χορήγηση φαρμάκων και την διαχείριση των κεντρικών καθετήρων.</w:t>
            </w:r>
            <w:r>
              <w:rPr>
                <w:rFonts w:asciiTheme="majorHAnsi" w:hAnsiTheme="majorHAnsi" w:cs="Times New Roman"/>
                <w:sz w:val="24"/>
                <w:szCs w:val="24"/>
              </w:rPr>
              <w:t xml:space="preserve"> Αγγλική/ Διεθνής ορολογία.</w:t>
            </w:r>
          </w:p>
          <w:p w14:paraId="051BB9A5" w14:textId="77777777" w:rsidR="009118BF" w:rsidRPr="00275DE2" w:rsidRDefault="009118BF" w:rsidP="00C975C1">
            <w:pPr>
              <w:spacing w:line="360" w:lineRule="auto"/>
              <w:jc w:val="both"/>
              <w:rPr>
                <w:rFonts w:asciiTheme="majorHAnsi" w:hAnsiTheme="majorHAnsi"/>
                <w:b/>
              </w:rPr>
            </w:pPr>
            <w:r w:rsidRPr="00275DE2">
              <w:rPr>
                <w:rFonts w:asciiTheme="majorHAnsi" w:hAnsiTheme="majorHAnsi"/>
                <w:b/>
              </w:rPr>
              <w:lastRenderedPageBreak/>
              <w:t>Περιεχόμενο κλινικής – φροντιστηριακής άσκησης</w:t>
            </w:r>
          </w:p>
          <w:p w14:paraId="13ADAF88" w14:textId="77777777" w:rsidR="009118BF" w:rsidRPr="00275DE2" w:rsidRDefault="009118BF" w:rsidP="00394167">
            <w:pPr>
              <w:pStyle w:val="af0"/>
              <w:numPr>
                <w:ilvl w:val="0"/>
                <w:numId w:val="170"/>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 xml:space="preserve">Κλινική άσκηση σε επιλεγμένες παθολογικές κλινικές, εξωτερικά ιατρεία και εργαστήρια του Παθολογικού Τομέα. </w:t>
            </w:r>
          </w:p>
          <w:p w14:paraId="0933BDEA" w14:textId="77777777" w:rsidR="009118BF" w:rsidRPr="00275DE2" w:rsidRDefault="009118BF" w:rsidP="00394167">
            <w:pPr>
              <w:pStyle w:val="af0"/>
              <w:numPr>
                <w:ilvl w:val="0"/>
                <w:numId w:val="170"/>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Φροντιστηριακά μαθήματα με την παρουσίαση – συζήτηση κλινικών παθολογικών περιστατικών.</w:t>
            </w:r>
          </w:p>
          <w:p w14:paraId="210974C1" w14:textId="77777777" w:rsidR="009118BF" w:rsidRPr="00275DE2" w:rsidRDefault="009118BF" w:rsidP="00C975C1">
            <w:pPr>
              <w:pStyle w:val="af0"/>
              <w:spacing w:line="360" w:lineRule="auto"/>
              <w:jc w:val="both"/>
              <w:rPr>
                <w:rFonts w:asciiTheme="majorHAnsi" w:hAnsiTheme="majorHAnsi" w:cs="Times New Roman"/>
                <w:sz w:val="24"/>
                <w:szCs w:val="24"/>
              </w:rPr>
            </w:pPr>
            <w:r w:rsidRPr="00275DE2">
              <w:rPr>
                <w:rFonts w:asciiTheme="majorHAnsi" w:hAnsiTheme="majorHAnsi" w:cs="Times New Roman"/>
                <w:sz w:val="24"/>
                <w:szCs w:val="24"/>
              </w:rPr>
              <w:t>Με την ολοκλήρωση της κλινικής άσκησης ο φοιτητής καταθέτει γραπτή εργασία η οποία περιλαμβάνει: (α) ιστορικό ασθενούς, (β) νοσηλευτική λογοδοσία, (γ) καρτέλα χορήγησης φαρμάκων (σύμφωνα με τα επίσημα έντυπα του Υπουργείου Υγείας) και (δ) ένα σύντομο σχέδιο φροντίδας υγείας.</w:t>
            </w:r>
          </w:p>
        </w:tc>
      </w:tr>
      <w:tr w:rsidR="009118BF" w:rsidRPr="00275DE2" w14:paraId="2603A2B2" w14:textId="77777777" w:rsidTr="00C975C1">
        <w:trPr>
          <w:jc w:val="center"/>
        </w:trPr>
        <w:tc>
          <w:tcPr>
            <w:tcW w:w="10089" w:type="dxa"/>
            <w:gridSpan w:val="4"/>
            <w:tcBorders>
              <w:top w:val="single" w:sz="4" w:space="0" w:color="auto"/>
              <w:left w:val="nil"/>
              <w:bottom w:val="single" w:sz="4" w:space="0" w:color="auto"/>
              <w:right w:val="nil"/>
            </w:tcBorders>
          </w:tcPr>
          <w:p w14:paraId="20422EA1" w14:textId="77777777" w:rsidR="009118BF" w:rsidRPr="00275DE2" w:rsidRDefault="009118BF" w:rsidP="00C975C1">
            <w:pPr>
              <w:rPr>
                <w:rFonts w:asciiTheme="majorHAnsi" w:hAnsiTheme="majorHAnsi"/>
              </w:rPr>
            </w:pPr>
          </w:p>
        </w:tc>
      </w:tr>
      <w:tr w:rsidR="009118BF" w:rsidRPr="00275DE2" w14:paraId="37F73306"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48546BA"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48176BDC"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16D44EC"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916" w:type="dxa"/>
            <w:gridSpan w:val="2"/>
            <w:tcBorders>
              <w:top w:val="single" w:sz="4" w:space="0" w:color="auto"/>
              <w:left w:val="single" w:sz="4" w:space="0" w:color="auto"/>
              <w:bottom w:val="single" w:sz="4" w:space="0" w:color="auto"/>
              <w:right w:val="single" w:sz="4" w:space="0" w:color="auto"/>
            </w:tcBorders>
            <w:hideMark/>
          </w:tcPr>
          <w:p w14:paraId="77F9E01B" w14:textId="77777777" w:rsidR="009118BF" w:rsidRPr="00275DE2" w:rsidRDefault="009118BF" w:rsidP="00C975C1">
            <w:pPr>
              <w:rPr>
                <w:rFonts w:asciiTheme="majorHAnsi" w:hAnsiTheme="majorHAnsi"/>
              </w:rPr>
            </w:pPr>
            <w:r w:rsidRPr="00275DE2">
              <w:rPr>
                <w:rFonts w:asciiTheme="majorHAnsi" w:hAnsiTheme="majorHAnsi"/>
              </w:rPr>
              <w:t xml:space="preserve">Στην τάξη (πρόσωπο με πρόσωπο). Κλινική άσκηση σε </w:t>
            </w:r>
            <w:r w:rsidRPr="00275DE2">
              <w:rPr>
                <w:rFonts w:asciiTheme="majorHAnsi" w:hAnsiTheme="majorHAnsi"/>
                <w:bCs/>
              </w:rPr>
              <w:t>παθολογικές κλινικές, εξωτερικά ιατρεία και εργαστήρια και Παθολογικού Τομέα.</w:t>
            </w:r>
          </w:p>
        </w:tc>
      </w:tr>
      <w:tr w:rsidR="009118BF" w:rsidRPr="00275DE2" w14:paraId="1D2B7925"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591C118"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03A99E53"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6CAA3B0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tcPr>
          <w:p w14:paraId="27D3539D"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713B7956" w14:textId="77777777" w:rsidR="009118BF" w:rsidRPr="00275DE2" w:rsidRDefault="009118BF" w:rsidP="00C975C1">
            <w:pPr>
              <w:rPr>
                <w:rFonts w:asciiTheme="majorHAnsi" w:hAnsiTheme="majorHAnsi"/>
                <w:b/>
              </w:rPr>
            </w:pPr>
          </w:p>
          <w:p w14:paraId="11AAC724" w14:textId="77777777" w:rsidR="009118BF" w:rsidRPr="00275DE2" w:rsidRDefault="009118BF" w:rsidP="00C975C1">
            <w:pPr>
              <w:rPr>
                <w:rFonts w:asciiTheme="majorHAnsi" w:hAnsiTheme="majorHAnsi"/>
                <w:b/>
              </w:rPr>
            </w:pPr>
          </w:p>
          <w:p w14:paraId="5FA65CF5" w14:textId="77777777" w:rsidR="009118BF" w:rsidRPr="00275DE2" w:rsidRDefault="009118BF" w:rsidP="00C975C1">
            <w:pPr>
              <w:rPr>
                <w:rFonts w:asciiTheme="majorHAnsi" w:hAnsiTheme="majorHAnsi"/>
                <w:b/>
              </w:rPr>
            </w:pPr>
          </w:p>
          <w:p w14:paraId="0C491BA4" w14:textId="77777777" w:rsidR="009118BF" w:rsidRPr="00275DE2" w:rsidRDefault="009118BF" w:rsidP="00C975C1">
            <w:pPr>
              <w:rPr>
                <w:rFonts w:asciiTheme="majorHAnsi" w:hAnsiTheme="majorHAnsi"/>
                <w:b/>
              </w:rPr>
            </w:pPr>
          </w:p>
          <w:p w14:paraId="6BB626FC" w14:textId="77777777" w:rsidR="009118BF" w:rsidRPr="00275DE2" w:rsidRDefault="009118BF" w:rsidP="00C975C1">
            <w:pPr>
              <w:rPr>
                <w:rFonts w:asciiTheme="majorHAnsi" w:hAnsiTheme="majorHAnsi"/>
                <w:b/>
              </w:rPr>
            </w:pPr>
          </w:p>
          <w:p w14:paraId="46028B88" w14:textId="77777777" w:rsidR="009118BF" w:rsidRPr="00275DE2" w:rsidRDefault="009118BF" w:rsidP="00C975C1">
            <w:pPr>
              <w:rPr>
                <w:rFonts w:asciiTheme="majorHAnsi" w:hAnsiTheme="majorHAnsi"/>
                <w:b/>
              </w:rPr>
            </w:pPr>
          </w:p>
          <w:p w14:paraId="6AAFAF27" w14:textId="77777777" w:rsidR="009118BF" w:rsidRPr="00275DE2" w:rsidRDefault="009118BF" w:rsidP="00C975C1">
            <w:pPr>
              <w:rPr>
                <w:rFonts w:asciiTheme="majorHAnsi" w:hAnsiTheme="majorHAnsi"/>
                <w:b/>
              </w:rPr>
            </w:pPr>
          </w:p>
        </w:tc>
        <w:tc>
          <w:tcPr>
            <w:tcW w:w="4916"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42EBB8E5"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70DF67B2"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459A1385"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3057A1BE"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8211263"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57CB6111"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1379373C"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tcPr>
                <w:p w14:paraId="2CE4C453" w14:textId="77777777" w:rsidR="009118BF" w:rsidRPr="00275DE2" w:rsidRDefault="009118BF" w:rsidP="00C975C1">
                  <w:pPr>
                    <w:rPr>
                      <w:rFonts w:asciiTheme="majorHAnsi" w:hAnsiTheme="majorHAnsi"/>
                    </w:rPr>
                  </w:pPr>
                  <w:r w:rsidRPr="00275DE2">
                    <w:rPr>
                      <w:rFonts w:asciiTheme="majorHAnsi" w:hAnsiTheme="majorHAnsi"/>
                    </w:rPr>
                    <w:t>Κλινική Άσκηση</w:t>
                  </w:r>
                </w:p>
              </w:tc>
              <w:tc>
                <w:tcPr>
                  <w:tcW w:w="2567" w:type="dxa"/>
                  <w:tcBorders>
                    <w:top w:val="single" w:sz="4" w:space="0" w:color="auto"/>
                    <w:left w:val="single" w:sz="4" w:space="0" w:color="auto"/>
                    <w:bottom w:val="single" w:sz="4" w:space="0" w:color="auto"/>
                    <w:right w:val="single" w:sz="4" w:space="0" w:color="auto"/>
                  </w:tcBorders>
                </w:tcPr>
                <w:p w14:paraId="5F4C76DF" w14:textId="77777777" w:rsidR="009118BF" w:rsidRPr="00275DE2" w:rsidRDefault="009118BF" w:rsidP="00C975C1">
                  <w:pPr>
                    <w:rPr>
                      <w:rFonts w:asciiTheme="majorHAnsi" w:hAnsiTheme="majorHAnsi"/>
                    </w:rPr>
                  </w:pPr>
                  <w:r w:rsidRPr="00275DE2">
                    <w:rPr>
                      <w:rFonts w:asciiTheme="majorHAnsi" w:hAnsiTheme="majorHAnsi"/>
                    </w:rPr>
                    <w:t>39 ώρες</w:t>
                  </w:r>
                </w:p>
              </w:tc>
            </w:tr>
            <w:tr w:rsidR="009118BF" w:rsidRPr="00275DE2" w14:paraId="4D887103"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C48B3B1" w14:textId="77777777" w:rsidR="009118BF" w:rsidRPr="00275DE2" w:rsidRDefault="009118BF" w:rsidP="00C975C1">
                  <w:pPr>
                    <w:jc w:val="both"/>
                    <w:rPr>
                      <w:rFonts w:asciiTheme="majorHAnsi" w:hAnsiTheme="majorHAnsi"/>
                    </w:rPr>
                  </w:pPr>
                  <w:r w:rsidRPr="00275DE2">
                    <w:rPr>
                      <w:rFonts w:asciiTheme="majorHAnsi" w:hAnsiTheme="majorHAnsi"/>
                      <w:iCs/>
                    </w:rPr>
                    <w:t>Συγγραφή γραπτής εργασίας κλινικής άσκησης</w:t>
                  </w:r>
                </w:p>
              </w:tc>
              <w:tc>
                <w:tcPr>
                  <w:tcW w:w="2567" w:type="dxa"/>
                  <w:tcBorders>
                    <w:top w:val="single" w:sz="4" w:space="0" w:color="auto"/>
                    <w:left w:val="single" w:sz="4" w:space="0" w:color="auto"/>
                    <w:bottom w:val="single" w:sz="4" w:space="0" w:color="auto"/>
                    <w:right w:val="single" w:sz="4" w:space="0" w:color="auto"/>
                  </w:tcBorders>
                  <w:hideMark/>
                </w:tcPr>
                <w:p w14:paraId="7C225E4B"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1846B98D"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6644D0C" w14:textId="77777777" w:rsidR="009118BF" w:rsidRPr="00275DE2" w:rsidRDefault="009118BF" w:rsidP="00C975C1">
                  <w:pPr>
                    <w:jc w:val="both"/>
                    <w:rPr>
                      <w:rFonts w:asciiTheme="majorHAnsi" w:hAnsiTheme="majorHAnsi"/>
                      <w:iCs/>
                    </w:rPr>
                  </w:pPr>
                  <w:r w:rsidRPr="00275DE2">
                    <w:rPr>
                      <w:rFonts w:asciiTheme="majorHAnsi" w:hAnsiTheme="majorHAnsi"/>
                      <w:iCs/>
                    </w:rPr>
                    <w:t>Μελέτη 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50EC6760" w14:textId="77777777" w:rsidR="009118BF" w:rsidRPr="00275DE2" w:rsidRDefault="009118BF" w:rsidP="00C975C1">
                  <w:pPr>
                    <w:rPr>
                      <w:rFonts w:asciiTheme="majorHAnsi" w:hAnsiTheme="majorHAnsi"/>
                    </w:rPr>
                  </w:pPr>
                  <w:r w:rsidRPr="00275DE2">
                    <w:rPr>
                      <w:rFonts w:asciiTheme="majorHAnsi" w:hAnsiTheme="majorHAnsi"/>
                    </w:rPr>
                    <w:t>59 ώρες</w:t>
                  </w:r>
                </w:p>
              </w:tc>
            </w:tr>
            <w:tr w:rsidR="009118BF" w:rsidRPr="00275DE2" w14:paraId="635D0A82"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C490A5F" w14:textId="77777777" w:rsidR="009118BF" w:rsidRPr="00275DE2" w:rsidRDefault="009118BF" w:rsidP="00C975C1">
                  <w:pPr>
                    <w:rPr>
                      <w:rFonts w:asciiTheme="majorHAnsi" w:hAnsiTheme="majorHAnsi"/>
                    </w:rPr>
                  </w:pPr>
                  <w:r w:rsidRPr="00275DE2">
                    <w:rPr>
                      <w:rFonts w:asciiTheme="majorHAnsi" w:hAnsiTheme="majorHAnsi"/>
                    </w:rPr>
                    <w:t>Σύνολο μαθήματος (25 ώρες φόρτου εργασίας ανά πιστωτική μονάδα)</w:t>
                  </w:r>
                </w:p>
              </w:tc>
              <w:tc>
                <w:tcPr>
                  <w:tcW w:w="2567" w:type="dxa"/>
                  <w:tcBorders>
                    <w:top w:val="single" w:sz="4" w:space="0" w:color="auto"/>
                    <w:left w:val="single" w:sz="4" w:space="0" w:color="auto"/>
                    <w:bottom w:val="single" w:sz="4" w:space="0" w:color="auto"/>
                    <w:right w:val="single" w:sz="4" w:space="0" w:color="auto"/>
                  </w:tcBorders>
                  <w:hideMark/>
                </w:tcPr>
                <w:p w14:paraId="491FC889" w14:textId="77777777" w:rsidR="009118BF" w:rsidRPr="00275DE2" w:rsidRDefault="009118BF" w:rsidP="00C975C1">
                  <w:pPr>
                    <w:rPr>
                      <w:rFonts w:asciiTheme="majorHAnsi" w:hAnsiTheme="majorHAnsi"/>
                    </w:rPr>
                  </w:pPr>
                  <w:r w:rsidRPr="00275DE2">
                    <w:rPr>
                      <w:rFonts w:asciiTheme="majorHAnsi" w:hAnsiTheme="majorHAnsi"/>
                    </w:rPr>
                    <w:t xml:space="preserve">150 ώρες (6 </w:t>
                  </w:r>
                  <w:r w:rsidRPr="00275DE2">
                    <w:rPr>
                      <w:rFonts w:asciiTheme="majorHAnsi" w:hAnsiTheme="majorHAnsi"/>
                      <w:lang w:val="en-US"/>
                    </w:rPr>
                    <w:t>ECTS</w:t>
                  </w:r>
                  <w:r w:rsidRPr="00275DE2">
                    <w:rPr>
                      <w:rFonts w:asciiTheme="majorHAnsi" w:hAnsiTheme="majorHAnsi"/>
                    </w:rPr>
                    <w:t>)</w:t>
                  </w:r>
                </w:p>
              </w:tc>
            </w:tr>
          </w:tbl>
          <w:p w14:paraId="0368F5CC" w14:textId="77777777" w:rsidR="009118BF" w:rsidRPr="00275DE2" w:rsidRDefault="009118BF" w:rsidP="00C975C1">
            <w:pPr>
              <w:rPr>
                <w:rFonts w:asciiTheme="majorHAnsi" w:hAnsiTheme="majorHAnsi"/>
              </w:rPr>
            </w:pPr>
          </w:p>
        </w:tc>
      </w:tr>
      <w:tr w:rsidR="009118BF" w:rsidRPr="00275DE2" w14:paraId="0ABCBA56"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9A80E14"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1F31037D" w14:textId="77777777" w:rsidR="009118BF" w:rsidRPr="00275DE2" w:rsidRDefault="009118BF" w:rsidP="00C975C1">
            <w:pPr>
              <w:jc w:val="both"/>
              <w:rPr>
                <w:rFonts w:asciiTheme="majorHAnsi" w:hAnsiTheme="majorHAnsi" w:cs="Arial"/>
              </w:rPr>
            </w:pPr>
            <w:r w:rsidRPr="00275DE2">
              <w:rPr>
                <w:rFonts w:asciiTheme="majorHAnsi" w:hAnsiTheme="majorHAnsi" w:cs="Arial"/>
              </w:rPr>
              <w:t>Ι. Γραπτή τελική εξέταση (75%) στο τέλος του εξαμήνου που περιλαμβάνει ερωτήσεις πολλαπλής επιλογής, ανάλυση κλινικής περίπτωσης και ερωτήσεις σύντομής απάντησης (λέξεων ή φράσεων)</w:t>
            </w:r>
          </w:p>
          <w:p w14:paraId="365F8D4E" w14:textId="77777777" w:rsidR="009118BF" w:rsidRPr="00275DE2" w:rsidRDefault="009118BF" w:rsidP="00C975C1">
            <w:pPr>
              <w:jc w:val="both"/>
              <w:rPr>
                <w:rFonts w:asciiTheme="majorHAnsi" w:hAnsiTheme="majorHAnsi"/>
              </w:rPr>
            </w:pPr>
            <w:r w:rsidRPr="00275DE2">
              <w:rPr>
                <w:rFonts w:asciiTheme="majorHAnsi" w:hAnsiTheme="majorHAnsi" w:cs="Arial"/>
              </w:rPr>
              <w:t>ΙΙ. Γραπτή εργασία κλινικής άσκησης (25%)</w:t>
            </w:r>
          </w:p>
        </w:tc>
      </w:tr>
      <w:tr w:rsidR="009118BF" w:rsidRPr="00275DE2" w14:paraId="4B40351B" w14:textId="77777777" w:rsidTr="00C975C1">
        <w:trPr>
          <w:jc w:val="center"/>
        </w:trPr>
        <w:tc>
          <w:tcPr>
            <w:tcW w:w="10089" w:type="dxa"/>
            <w:gridSpan w:val="4"/>
            <w:tcBorders>
              <w:top w:val="single" w:sz="4" w:space="0" w:color="auto"/>
              <w:left w:val="nil"/>
              <w:bottom w:val="single" w:sz="4" w:space="0" w:color="auto"/>
              <w:right w:val="nil"/>
            </w:tcBorders>
          </w:tcPr>
          <w:p w14:paraId="05453649" w14:textId="77777777" w:rsidR="009118BF" w:rsidRPr="00275DE2" w:rsidRDefault="009118BF" w:rsidP="00C975C1">
            <w:pPr>
              <w:rPr>
                <w:rFonts w:asciiTheme="majorHAnsi" w:hAnsiTheme="majorHAnsi"/>
              </w:rPr>
            </w:pPr>
          </w:p>
        </w:tc>
      </w:tr>
      <w:tr w:rsidR="009118BF" w:rsidRPr="00275DE2" w14:paraId="7CF37BE4"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9423B8D"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4C78411F" w14:textId="77777777" w:rsidTr="00C975C1">
        <w:trPr>
          <w:trHeight w:val="1228"/>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23E4DAC8"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t>1. Lemone P., Burke K.Μ., Bauldoff G. Παθολογική-Χειρουργική Νοσηλευτική Κριτική Σκέψη κατά τη Φροντίδα του Ασθενούς. Τόμος Α’. 5η Έκδοση. Λαγός Δημήτριος, Αθήνα, 2013.</w:t>
            </w:r>
          </w:p>
          <w:p w14:paraId="1DA9F55D" w14:textId="77777777" w:rsidR="009118BF" w:rsidRPr="00275DE2" w:rsidRDefault="009118BF" w:rsidP="00C975C1">
            <w:pPr>
              <w:spacing w:line="360" w:lineRule="auto"/>
              <w:jc w:val="both"/>
              <w:rPr>
                <w:rFonts w:asciiTheme="majorHAnsi" w:hAnsiTheme="majorHAnsi"/>
                <w:lang w:val="en-US"/>
              </w:rPr>
            </w:pPr>
            <w:r w:rsidRPr="00275DE2">
              <w:rPr>
                <w:rFonts w:asciiTheme="majorHAnsi" w:hAnsiTheme="majorHAnsi"/>
              </w:rPr>
              <w:t>2. Dewit S.C. Παθολογική χειρουργική νοσηλευτική. Τόμος</w:t>
            </w:r>
            <w:r w:rsidRPr="00275DE2">
              <w:rPr>
                <w:rFonts w:asciiTheme="majorHAnsi" w:hAnsiTheme="majorHAnsi"/>
                <w:lang w:val="en-US"/>
              </w:rPr>
              <w:t xml:space="preserve"> 1. 1</w:t>
            </w:r>
            <w:r w:rsidRPr="00275DE2">
              <w:rPr>
                <w:rFonts w:asciiTheme="majorHAnsi" w:hAnsiTheme="majorHAnsi"/>
              </w:rPr>
              <w:t>ηΈκδοση</w:t>
            </w:r>
            <w:r w:rsidRPr="00275DE2">
              <w:rPr>
                <w:rFonts w:asciiTheme="majorHAnsi" w:hAnsiTheme="majorHAnsi"/>
                <w:lang w:val="en-US"/>
              </w:rPr>
              <w:t xml:space="preserve">. BROKEN HILL PUBLISHERS LTD, </w:t>
            </w:r>
            <w:r w:rsidRPr="00275DE2">
              <w:rPr>
                <w:rFonts w:asciiTheme="majorHAnsi" w:hAnsiTheme="majorHAnsi"/>
              </w:rPr>
              <w:t>Αθήνα</w:t>
            </w:r>
            <w:r w:rsidRPr="00275DE2">
              <w:rPr>
                <w:rFonts w:asciiTheme="majorHAnsi" w:hAnsiTheme="majorHAnsi"/>
                <w:lang w:val="en-US"/>
              </w:rPr>
              <w:t>, 2009.</w:t>
            </w:r>
          </w:p>
          <w:p w14:paraId="1C36A7EF"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lastRenderedPageBreak/>
              <w:t xml:space="preserve">3. </w:t>
            </w:r>
            <w:r w:rsidRPr="00275DE2">
              <w:rPr>
                <w:rFonts w:asciiTheme="majorHAnsi" w:hAnsiTheme="majorHAnsi"/>
                <w:lang w:val="en-US"/>
              </w:rPr>
              <w:t>Ignatavicius</w:t>
            </w:r>
            <w:r w:rsidRPr="00275DE2">
              <w:rPr>
                <w:rFonts w:asciiTheme="majorHAnsi" w:hAnsiTheme="majorHAnsi"/>
              </w:rPr>
              <w:t xml:space="preserve">, </w:t>
            </w:r>
            <w:r w:rsidRPr="00275DE2">
              <w:rPr>
                <w:rFonts w:asciiTheme="majorHAnsi" w:hAnsiTheme="majorHAnsi"/>
                <w:lang w:val="en-US"/>
              </w:rPr>
              <w:t>Workman</w:t>
            </w:r>
            <w:r w:rsidRPr="00275DE2">
              <w:rPr>
                <w:rFonts w:asciiTheme="majorHAnsi" w:hAnsiTheme="majorHAnsi"/>
              </w:rPr>
              <w:t>. Παθολογική - Χειρουργική Νοσηλευτική Κριτική Σκέψη για συνεργατική φροντίδα (ΤΟΜ. 1,2). Ιατρικές Εκδόσεις Βήτα, Αθήνα 2008.</w:t>
            </w:r>
          </w:p>
          <w:p w14:paraId="77D549AC" w14:textId="77777777" w:rsidR="009118BF" w:rsidRPr="00275DE2" w:rsidRDefault="009118BF" w:rsidP="00C975C1">
            <w:pPr>
              <w:rPr>
                <w:rFonts w:asciiTheme="majorHAnsi" w:hAnsiTheme="majorHAnsi"/>
                <w:lang w:val="en-US"/>
              </w:rPr>
            </w:pPr>
            <w:r w:rsidRPr="00275DE2">
              <w:rPr>
                <w:rFonts w:asciiTheme="majorHAnsi" w:hAnsiTheme="majorHAnsi"/>
              </w:rPr>
              <w:t xml:space="preserve">4.  </w:t>
            </w:r>
            <w:r w:rsidRPr="00275DE2">
              <w:rPr>
                <w:rFonts w:asciiTheme="majorHAnsi" w:hAnsiTheme="majorHAnsi"/>
                <w:lang w:val="en-US"/>
              </w:rPr>
              <w:t>Dewit</w:t>
            </w:r>
            <w:r w:rsidRPr="00275DE2">
              <w:rPr>
                <w:rFonts w:asciiTheme="majorHAnsi" w:hAnsiTheme="majorHAnsi"/>
              </w:rPr>
              <w:t>. Παθολογική – Χειρουργική Νοσηλευτική Έννοιες και Πρακτική. Ιατρικές εκδόσεις Πασχαλίδη Αθήνα, 2009.</w:t>
            </w:r>
          </w:p>
        </w:tc>
      </w:tr>
    </w:tbl>
    <w:p w14:paraId="3C6722FF" w14:textId="77777777" w:rsidR="009118BF" w:rsidRPr="00275DE2" w:rsidRDefault="009118BF" w:rsidP="009118BF">
      <w:pPr>
        <w:rPr>
          <w:rFonts w:asciiTheme="majorHAnsi" w:hAnsiTheme="majorHAnsi"/>
          <w:b/>
          <w:lang w:val="en-US"/>
        </w:rPr>
      </w:pPr>
    </w:p>
    <w:p w14:paraId="5BB65738" w14:textId="77777777" w:rsidR="009118BF" w:rsidRPr="00275DE2" w:rsidRDefault="009118BF" w:rsidP="009118BF">
      <w:pPr>
        <w:rPr>
          <w:rFonts w:asciiTheme="majorHAnsi" w:hAnsiTheme="majorHAnsi"/>
          <w:lang w:val="en-US"/>
        </w:rPr>
      </w:pPr>
    </w:p>
    <w:p w14:paraId="7D3CDD3A" w14:textId="77777777" w:rsidR="009118BF" w:rsidRPr="00275DE2" w:rsidRDefault="009118BF" w:rsidP="009118BF">
      <w:pPr>
        <w:rPr>
          <w:rFonts w:asciiTheme="majorHAnsi" w:hAnsiTheme="majorHAnsi"/>
          <w:lang w:val="en-US"/>
        </w:rPr>
      </w:pPr>
    </w:p>
    <w:p w14:paraId="22FFEAC4" w14:textId="77777777" w:rsidR="009118BF" w:rsidRPr="00275DE2" w:rsidRDefault="009118BF" w:rsidP="009118BF">
      <w:pPr>
        <w:pStyle w:val="af0"/>
        <w:spacing w:after="0" w:line="240" w:lineRule="auto"/>
        <w:ind w:left="142"/>
        <w:jc w:val="center"/>
        <w:rPr>
          <w:rFonts w:asciiTheme="majorHAnsi" w:hAnsiTheme="majorHAnsi"/>
          <w:b/>
          <w:sz w:val="24"/>
          <w:szCs w:val="24"/>
        </w:rPr>
      </w:pPr>
      <w:r w:rsidRPr="00275DE2">
        <w:rPr>
          <w:rFonts w:asciiTheme="majorHAnsi" w:hAnsiTheme="majorHAnsi"/>
          <w:b/>
          <w:sz w:val="24"/>
          <w:szCs w:val="24"/>
        </w:rPr>
        <w:t>ΧΕΙΡΟΥΡΓΙΚΗ ΝΟΣΗΛΕΥΤΙΚΗ Ι</w:t>
      </w:r>
    </w:p>
    <w:p w14:paraId="4EDE1BDF" w14:textId="77777777" w:rsidR="009118BF" w:rsidRPr="00275DE2" w:rsidRDefault="009118BF" w:rsidP="009118BF">
      <w:pPr>
        <w:pStyle w:val="af0"/>
        <w:spacing w:after="0" w:line="240" w:lineRule="auto"/>
        <w:ind w:left="142"/>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296"/>
        <w:gridCol w:w="2513"/>
        <w:gridCol w:w="2403"/>
      </w:tblGrid>
      <w:tr w:rsidR="009118BF" w:rsidRPr="00275DE2" w14:paraId="50B3A677" w14:textId="77777777" w:rsidTr="00C975C1">
        <w:trPr>
          <w:jc w:val="center"/>
        </w:trPr>
        <w:tc>
          <w:tcPr>
            <w:tcW w:w="2877" w:type="dxa"/>
            <w:tcBorders>
              <w:top w:val="single" w:sz="4" w:space="0" w:color="auto"/>
              <w:left w:val="single" w:sz="4" w:space="0" w:color="auto"/>
              <w:bottom w:val="single" w:sz="4" w:space="0" w:color="auto"/>
              <w:right w:val="single" w:sz="4" w:space="0" w:color="auto"/>
            </w:tcBorders>
            <w:shd w:val="clear" w:color="auto" w:fill="DBE5F1"/>
            <w:hideMark/>
          </w:tcPr>
          <w:p w14:paraId="39E01C78"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212" w:type="dxa"/>
            <w:gridSpan w:val="3"/>
            <w:tcBorders>
              <w:top w:val="single" w:sz="4" w:space="0" w:color="auto"/>
              <w:left w:val="single" w:sz="4" w:space="0" w:color="auto"/>
              <w:bottom w:val="single" w:sz="4" w:space="0" w:color="auto"/>
              <w:right w:val="single" w:sz="4" w:space="0" w:color="auto"/>
            </w:tcBorders>
            <w:hideMark/>
          </w:tcPr>
          <w:p w14:paraId="65B0F4FE"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5E7E7C10" w14:textId="77777777" w:rsidTr="00C975C1">
        <w:trPr>
          <w:jc w:val="center"/>
        </w:trPr>
        <w:tc>
          <w:tcPr>
            <w:tcW w:w="2877" w:type="dxa"/>
            <w:tcBorders>
              <w:top w:val="single" w:sz="4" w:space="0" w:color="auto"/>
              <w:left w:val="single" w:sz="4" w:space="0" w:color="auto"/>
              <w:bottom w:val="single" w:sz="4" w:space="0" w:color="auto"/>
              <w:right w:val="single" w:sz="4" w:space="0" w:color="auto"/>
            </w:tcBorders>
            <w:shd w:val="clear" w:color="auto" w:fill="DBE5F1"/>
            <w:hideMark/>
          </w:tcPr>
          <w:p w14:paraId="1705F62E"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212" w:type="dxa"/>
            <w:gridSpan w:val="3"/>
            <w:tcBorders>
              <w:top w:val="single" w:sz="4" w:space="0" w:color="auto"/>
              <w:left w:val="single" w:sz="4" w:space="0" w:color="auto"/>
              <w:bottom w:val="single" w:sz="4" w:space="0" w:color="auto"/>
              <w:right w:val="single" w:sz="4" w:space="0" w:color="auto"/>
            </w:tcBorders>
            <w:hideMark/>
          </w:tcPr>
          <w:p w14:paraId="5AC1F91C"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233C6B47" w14:textId="77777777" w:rsidTr="00C975C1">
        <w:trPr>
          <w:jc w:val="center"/>
        </w:trPr>
        <w:tc>
          <w:tcPr>
            <w:tcW w:w="2877" w:type="dxa"/>
            <w:tcBorders>
              <w:top w:val="single" w:sz="4" w:space="0" w:color="auto"/>
              <w:left w:val="single" w:sz="4" w:space="0" w:color="auto"/>
              <w:bottom w:val="single" w:sz="4" w:space="0" w:color="auto"/>
              <w:right w:val="single" w:sz="4" w:space="0" w:color="auto"/>
            </w:tcBorders>
            <w:shd w:val="clear" w:color="auto" w:fill="DBE5F1"/>
            <w:hideMark/>
          </w:tcPr>
          <w:p w14:paraId="356A6A4C"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212" w:type="dxa"/>
            <w:gridSpan w:val="3"/>
            <w:tcBorders>
              <w:top w:val="single" w:sz="4" w:space="0" w:color="auto"/>
              <w:left w:val="single" w:sz="4" w:space="0" w:color="auto"/>
              <w:bottom w:val="single" w:sz="4" w:space="0" w:color="auto"/>
              <w:right w:val="single" w:sz="4" w:space="0" w:color="auto"/>
            </w:tcBorders>
            <w:hideMark/>
          </w:tcPr>
          <w:p w14:paraId="4E7CC272"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078C30A8" w14:textId="77777777" w:rsidTr="00C975C1">
        <w:trPr>
          <w:jc w:val="center"/>
        </w:trPr>
        <w:tc>
          <w:tcPr>
            <w:tcW w:w="2877" w:type="dxa"/>
            <w:tcBorders>
              <w:top w:val="single" w:sz="4" w:space="0" w:color="auto"/>
              <w:left w:val="single" w:sz="4" w:space="0" w:color="auto"/>
              <w:bottom w:val="single" w:sz="4" w:space="0" w:color="auto"/>
              <w:right w:val="single" w:sz="4" w:space="0" w:color="auto"/>
            </w:tcBorders>
            <w:shd w:val="clear" w:color="auto" w:fill="DBE5F1"/>
            <w:hideMark/>
          </w:tcPr>
          <w:p w14:paraId="5FEC50CB"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296" w:type="dxa"/>
            <w:tcBorders>
              <w:top w:val="single" w:sz="4" w:space="0" w:color="auto"/>
              <w:left w:val="single" w:sz="4" w:space="0" w:color="auto"/>
              <w:bottom w:val="single" w:sz="4" w:space="0" w:color="auto"/>
              <w:right w:val="single" w:sz="4" w:space="0" w:color="auto"/>
            </w:tcBorders>
            <w:hideMark/>
          </w:tcPr>
          <w:p w14:paraId="07E458F6" w14:textId="77777777" w:rsidR="009118BF" w:rsidRPr="00275DE2" w:rsidRDefault="009118BF" w:rsidP="00C975C1">
            <w:pPr>
              <w:rPr>
                <w:rFonts w:asciiTheme="majorHAnsi" w:hAnsiTheme="majorHAnsi"/>
                <w:b/>
              </w:rPr>
            </w:pPr>
            <w:r w:rsidRPr="00275DE2">
              <w:rPr>
                <w:rFonts w:asciiTheme="majorHAnsi" w:hAnsiTheme="majorHAnsi"/>
                <w:b/>
              </w:rPr>
              <w:t>ΥΠ16528</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5E358758"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46961ABA" w14:textId="77777777" w:rsidR="009118BF" w:rsidRPr="00275DE2" w:rsidRDefault="009118BF" w:rsidP="00C975C1">
            <w:pPr>
              <w:rPr>
                <w:rFonts w:asciiTheme="majorHAnsi" w:hAnsiTheme="majorHAnsi"/>
                <w:b/>
              </w:rPr>
            </w:pPr>
            <w:r w:rsidRPr="00275DE2">
              <w:rPr>
                <w:rFonts w:asciiTheme="majorHAnsi" w:hAnsiTheme="majorHAnsi"/>
                <w:b/>
                <w:lang w:val="en-US"/>
              </w:rPr>
              <w:t>5</w:t>
            </w:r>
            <w:r w:rsidRPr="00275DE2">
              <w:rPr>
                <w:rFonts w:asciiTheme="majorHAnsi" w:hAnsiTheme="majorHAnsi"/>
                <w:b/>
                <w:vertAlign w:val="superscript"/>
              </w:rPr>
              <w:t>ο</w:t>
            </w:r>
          </w:p>
        </w:tc>
      </w:tr>
      <w:tr w:rsidR="009118BF" w:rsidRPr="00275DE2" w14:paraId="183D0AD9" w14:textId="77777777" w:rsidTr="00C975C1">
        <w:trPr>
          <w:jc w:val="center"/>
        </w:trPr>
        <w:tc>
          <w:tcPr>
            <w:tcW w:w="2877" w:type="dxa"/>
            <w:tcBorders>
              <w:top w:val="single" w:sz="4" w:space="0" w:color="auto"/>
              <w:left w:val="single" w:sz="4" w:space="0" w:color="auto"/>
              <w:bottom w:val="single" w:sz="4" w:space="0" w:color="auto"/>
              <w:right w:val="single" w:sz="4" w:space="0" w:color="auto"/>
            </w:tcBorders>
            <w:shd w:val="clear" w:color="auto" w:fill="DBE5F1"/>
            <w:hideMark/>
          </w:tcPr>
          <w:p w14:paraId="283363C4"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212" w:type="dxa"/>
            <w:gridSpan w:val="3"/>
            <w:tcBorders>
              <w:top w:val="single" w:sz="4" w:space="0" w:color="auto"/>
              <w:left w:val="single" w:sz="4" w:space="0" w:color="auto"/>
              <w:bottom w:val="single" w:sz="4" w:space="0" w:color="auto"/>
              <w:right w:val="single" w:sz="4" w:space="0" w:color="auto"/>
            </w:tcBorders>
            <w:hideMark/>
          </w:tcPr>
          <w:p w14:paraId="56871BA9" w14:textId="77777777" w:rsidR="009118BF" w:rsidRPr="00275DE2" w:rsidRDefault="009118BF" w:rsidP="00C975C1">
            <w:pPr>
              <w:rPr>
                <w:rFonts w:asciiTheme="majorHAnsi" w:hAnsiTheme="majorHAnsi"/>
                <w:b/>
              </w:rPr>
            </w:pPr>
            <w:r w:rsidRPr="00275DE2">
              <w:rPr>
                <w:rFonts w:asciiTheme="majorHAnsi" w:hAnsiTheme="majorHAnsi"/>
                <w:b/>
              </w:rPr>
              <w:t>ΧΕΙΡΟΥΡΓΙΚΗ ΝΟΣΗΛΕΥΤΙΚΗ Ι</w:t>
            </w:r>
          </w:p>
        </w:tc>
      </w:tr>
      <w:tr w:rsidR="009118BF" w:rsidRPr="00275DE2" w14:paraId="459E6CA3"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8D5E23F"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40558CAA"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BE5F1"/>
            <w:hideMark/>
          </w:tcPr>
          <w:p w14:paraId="2D022050"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69A9DEAD" w14:textId="77777777" w:rsidTr="00C975C1">
        <w:trPr>
          <w:trHeight w:val="448"/>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69BA7F4E" w14:textId="77777777" w:rsidR="009118BF" w:rsidRPr="00275DE2" w:rsidRDefault="009118BF" w:rsidP="00C975C1">
            <w:pPr>
              <w:rPr>
                <w:rFonts w:asciiTheme="majorHAnsi" w:hAnsiTheme="majorHAnsi" w:cs="Arial"/>
              </w:rPr>
            </w:pPr>
            <w:r w:rsidRPr="00275DE2">
              <w:rPr>
                <w:rFonts w:asciiTheme="majorHAnsi" w:hAnsiTheme="majorHAnsi" w:cs="Arial"/>
              </w:rPr>
              <w:t>Διαλέξεις και Κλινική Άσκηση</w:t>
            </w:r>
          </w:p>
        </w:tc>
        <w:tc>
          <w:tcPr>
            <w:tcW w:w="2513" w:type="dxa"/>
            <w:tcBorders>
              <w:top w:val="single" w:sz="4" w:space="0" w:color="auto"/>
              <w:left w:val="single" w:sz="4" w:space="0" w:color="auto"/>
              <w:bottom w:val="single" w:sz="4" w:space="0" w:color="auto"/>
              <w:right w:val="single" w:sz="4" w:space="0" w:color="auto"/>
            </w:tcBorders>
            <w:hideMark/>
          </w:tcPr>
          <w:p w14:paraId="32B2C83A" w14:textId="77777777" w:rsidR="009118BF" w:rsidRPr="00275DE2" w:rsidRDefault="009118BF" w:rsidP="00C975C1">
            <w:pPr>
              <w:jc w:val="center"/>
              <w:rPr>
                <w:rFonts w:asciiTheme="majorHAnsi" w:hAnsiTheme="majorHAnsi" w:cs="Arial"/>
                <w:b/>
              </w:rPr>
            </w:pPr>
            <w:r w:rsidRPr="00275DE2">
              <w:rPr>
                <w:rFonts w:asciiTheme="majorHAnsi" w:hAnsiTheme="majorHAnsi" w:cs="Arial"/>
                <w:b/>
              </w:rPr>
              <w:t>6</w:t>
            </w:r>
          </w:p>
          <w:p w14:paraId="0FB81A56" w14:textId="77777777" w:rsidR="009118BF" w:rsidRPr="00275DE2" w:rsidRDefault="009118BF" w:rsidP="00C975C1">
            <w:pPr>
              <w:jc w:val="center"/>
              <w:rPr>
                <w:rFonts w:asciiTheme="majorHAnsi" w:hAnsiTheme="majorHAnsi" w:cs="Arial"/>
                <w:b/>
              </w:rPr>
            </w:pPr>
            <w:r w:rsidRPr="00275DE2">
              <w:rPr>
                <w:rFonts w:asciiTheme="majorHAnsi" w:hAnsiTheme="majorHAnsi" w:cs="Arial"/>
              </w:rPr>
              <w:t>(3 ώρες διαλέξεις και 3 ώρες κλινική άσκηση)</w:t>
            </w:r>
          </w:p>
        </w:tc>
        <w:tc>
          <w:tcPr>
            <w:tcW w:w="2403" w:type="dxa"/>
            <w:tcBorders>
              <w:top w:val="single" w:sz="4" w:space="0" w:color="auto"/>
              <w:left w:val="single" w:sz="4" w:space="0" w:color="auto"/>
              <w:bottom w:val="single" w:sz="4" w:space="0" w:color="auto"/>
              <w:right w:val="single" w:sz="4" w:space="0" w:color="auto"/>
            </w:tcBorders>
            <w:hideMark/>
          </w:tcPr>
          <w:p w14:paraId="24D710BD" w14:textId="77777777" w:rsidR="009118BF" w:rsidRPr="00275DE2" w:rsidRDefault="009118BF" w:rsidP="00C975C1">
            <w:pPr>
              <w:jc w:val="center"/>
              <w:rPr>
                <w:rFonts w:asciiTheme="majorHAnsi" w:hAnsiTheme="majorHAnsi" w:cs="Arial"/>
                <w:b/>
                <w:lang w:val="en-US"/>
              </w:rPr>
            </w:pPr>
            <w:r w:rsidRPr="00275DE2">
              <w:rPr>
                <w:rFonts w:asciiTheme="majorHAnsi" w:hAnsiTheme="majorHAnsi" w:cs="Arial"/>
                <w:b/>
                <w:lang w:val="en-US"/>
              </w:rPr>
              <w:t>7</w:t>
            </w:r>
          </w:p>
        </w:tc>
      </w:tr>
      <w:tr w:rsidR="009118BF" w:rsidRPr="00275DE2" w14:paraId="309E7966"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4D07FA5"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3DBDACE4"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6ED1F345"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AA41E56"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152CB2BF"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2DD879B5"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76E8C84"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37114D8A"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197AE4CC"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4C1CEAC"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7A2285FB"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47888B78"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AA82E45"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4103BD78" w14:textId="77777777" w:rsidR="009118BF" w:rsidRPr="00275DE2" w:rsidRDefault="00625146" w:rsidP="00C975C1">
            <w:pPr>
              <w:rPr>
                <w:rFonts w:asciiTheme="majorHAnsi" w:hAnsiTheme="majorHAnsi"/>
              </w:rPr>
            </w:pPr>
            <w:hyperlink r:id="rId48" w:history="1">
              <w:r w:rsidR="009118BF" w:rsidRPr="00275DE2">
                <w:rPr>
                  <w:rStyle w:val="-"/>
                  <w:rFonts w:asciiTheme="majorHAnsi" w:hAnsiTheme="majorHAnsi"/>
                </w:rPr>
                <w:t>https://eclass.uop.gr/courses/196/</w:t>
              </w:r>
            </w:hyperlink>
            <w:r w:rsidR="009118BF" w:rsidRPr="00275DE2">
              <w:rPr>
                <w:rFonts w:asciiTheme="majorHAnsi" w:hAnsiTheme="majorHAnsi"/>
              </w:rPr>
              <w:t xml:space="preserve"> </w:t>
            </w:r>
          </w:p>
        </w:tc>
      </w:tr>
      <w:tr w:rsidR="009118BF" w:rsidRPr="00275DE2" w14:paraId="3904BE01" w14:textId="77777777" w:rsidTr="00C975C1">
        <w:trPr>
          <w:jc w:val="center"/>
        </w:trPr>
        <w:tc>
          <w:tcPr>
            <w:tcW w:w="10089" w:type="dxa"/>
            <w:gridSpan w:val="4"/>
            <w:tcBorders>
              <w:top w:val="single" w:sz="4" w:space="0" w:color="auto"/>
              <w:left w:val="nil"/>
              <w:bottom w:val="single" w:sz="4" w:space="0" w:color="auto"/>
              <w:right w:val="nil"/>
            </w:tcBorders>
          </w:tcPr>
          <w:p w14:paraId="5C5B637E" w14:textId="77777777" w:rsidR="009118BF" w:rsidRPr="00275DE2" w:rsidRDefault="009118BF" w:rsidP="00C975C1">
            <w:pPr>
              <w:rPr>
                <w:rFonts w:asciiTheme="majorHAnsi" w:hAnsiTheme="majorHAnsi"/>
              </w:rPr>
            </w:pPr>
          </w:p>
        </w:tc>
      </w:tr>
      <w:tr w:rsidR="009118BF" w:rsidRPr="00275DE2" w14:paraId="60549286"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5F9EF0E"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4626249C" w14:textId="77777777" w:rsidTr="00C975C1">
        <w:trPr>
          <w:trHeight w:val="699"/>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2785FF7D" w14:textId="77777777" w:rsidR="009118BF" w:rsidRPr="00275DE2" w:rsidRDefault="009118BF" w:rsidP="00C975C1">
            <w:pPr>
              <w:autoSpaceDE w:val="0"/>
              <w:autoSpaceDN w:val="0"/>
              <w:adjustRightInd w:val="0"/>
              <w:jc w:val="both"/>
              <w:rPr>
                <w:rFonts w:asciiTheme="majorHAnsi" w:hAnsiTheme="majorHAnsi"/>
                <w:bCs/>
              </w:rPr>
            </w:pPr>
            <w:r w:rsidRPr="00275DE2">
              <w:rPr>
                <w:rFonts w:asciiTheme="majorHAnsi" w:hAnsiTheme="majorHAnsi"/>
                <w:bCs/>
              </w:rPr>
              <w:t xml:space="preserve">Σκοπός του μαθήματος είναι η εξοικείωση </w:t>
            </w:r>
            <w:r w:rsidRPr="00275DE2">
              <w:rPr>
                <w:rFonts w:asciiTheme="majorHAnsi" w:eastAsia="Times New Roman" w:hAnsiTheme="majorHAnsi" w:cs="TimesNewRomanPSMT"/>
                <w:lang w:eastAsia="en-US"/>
              </w:rPr>
              <w:t xml:space="preserve">του/-ης φοιτητή/-τριας </w:t>
            </w:r>
            <w:r w:rsidRPr="00275DE2">
              <w:rPr>
                <w:rFonts w:asciiTheme="majorHAnsi" w:hAnsiTheme="majorHAnsi"/>
                <w:bCs/>
              </w:rPr>
              <w:t xml:space="preserve">με το θεωρητικό πλαίσιο, τις αρχές, τους ρόλους και τις πρακτικές, που εφαρμόζονται κατά την περιεγχειρητική νοσηλευτική φροντίδα. Επίσης, </w:t>
            </w:r>
            <w:r w:rsidRPr="00275DE2">
              <w:rPr>
                <w:rFonts w:asciiTheme="majorHAnsi" w:hAnsiTheme="majorHAnsi"/>
                <w:bCs/>
                <w:iCs/>
              </w:rPr>
              <w:t xml:space="preserve">η παροχή επιστημονικών γνώσεων και </w:t>
            </w:r>
            <w:r w:rsidRPr="00275DE2">
              <w:rPr>
                <w:rFonts w:asciiTheme="majorHAnsi" w:hAnsiTheme="majorHAnsi"/>
                <w:bCs/>
              </w:rPr>
              <w:t xml:space="preserve">η </w:t>
            </w:r>
            <w:r w:rsidRPr="00275DE2">
              <w:rPr>
                <w:rFonts w:asciiTheme="majorHAnsi" w:hAnsiTheme="majorHAnsi"/>
              </w:rPr>
              <w:t>απόκτηση</w:t>
            </w:r>
            <w:r w:rsidRPr="00275DE2">
              <w:rPr>
                <w:rFonts w:asciiTheme="majorHAnsi" w:hAnsiTheme="majorHAnsi"/>
                <w:bCs/>
                <w:iCs/>
              </w:rPr>
              <w:t xml:space="preserve"> κλινικών δεξιοτήτων </w:t>
            </w:r>
            <w:r w:rsidRPr="00275DE2">
              <w:rPr>
                <w:rFonts w:asciiTheme="majorHAnsi" w:hAnsiTheme="majorHAnsi"/>
                <w:bCs/>
              </w:rPr>
              <w:t>για την παροχή ασφαλούς και εξατομικευμένης νοσηλευτικής φροντίδας με βάση τη νοσηλευτική διεργασία σε ενήλικα ασθενή, που υποβάλλεται σε χειρουργική επέμβαση ή άλλη επεμβατική διαδικασία σε όλες τις φάσεις τις περιεγχειρητικής περιόδου.</w:t>
            </w:r>
          </w:p>
          <w:p w14:paraId="5AA72BF6" w14:textId="77777777" w:rsidR="009118BF" w:rsidRPr="00275DE2" w:rsidRDefault="009118BF" w:rsidP="00C975C1">
            <w:pPr>
              <w:autoSpaceDE w:val="0"/>
              <w:autoSpaceDN w:val="0"/>
              <w:adjustRightInd w:val="0"/>
              <w:jc w:val="both"/>
              <w:rPr>
                <w:rFonts w:asciiTheme="majorHAnsi" w:hAnsiTheme="majorHAnsi"/>
                <w:bCs/>
              </w:rPr>
            </w:pPr>
          </w:p>
          <w:p w14:paraId="5A4E5621" w14:textId="77777777" w:rsidR="009118BF" w:rsidRPr="00275DE2" w:rsidRDefault="009118BF" w:rsidP="00C975C1">
            <w:pPr>
              <w:jc w:val="both"/>
              <w:rPr>
                <w:rFonts w:asciiTheme="majorHAnsi" w:hAnsiTheme="majorHAnsi"/>
              </w:rPr>
            </w:pPr>
            <w:r w:rsidRPr="00275DE2">
              <w:rPr>
                <w:rFonts w:asciiTheme="majorHAnsi" w:hAnsiTheme="majorHAnsi"/>
              </w:rPr>
              <w:t>Μετά την επιτυχή παρακολούθηση του μαθήματος ο/η φοιτητής/-τρια θα είναι σε θέση:</w:t>
            </w:r>
          </w:p>
          <w:p w14:paraId="0A4B210F" w14:textId="77777777" w:rsidR="009118BF" w:rsidRPr="00275DE2" w:rsidRDefault="009118BF" w:rsidP="00C975C1">
            <w:pPr>
              <w:numPr>
                <w:ilvl w:val="0"/>
                <w:numId w:val="13"/>
              </w:numPr>
              <w:jc w:val="both"/>
              <w:rPr>
                <w:rFonts w:asciiTheme="majorHAnsi" w:hAnsiTheme="majorHAnsi"/>
              </w:rPr>
            </w:pPr>
            <w:r w:rsidRPr="00275DE2">
              <w:rPr>
                <w:rFonts w:asciiTheme="majorHAnsi" w:hAnsiTheme="majorHAnsi"/>
              </w:rPr>
              <w:t>να περιγράφει τις βασικές έννοιες και πρακτικές για την παροχή ποιοτικής περιεγχειρητικής νοσηλευτικής φροντίδας με επίκεντρο τον ασθενή</w:t>
            </w:r>
          </w:p>
          <w:p w14:paraId="7F3FF398" w14:textId="77777777" w:rsidR="009118BF" w:rsidRPr="00275DE2" w:rsidRDefault="009118BF" w:rsidP="00C975C1">
            <w:pPr>
              <w:numPr>
                <w:ilvl w:val="0"/>
                <w:numId w:val="13"/>
              </w:numPr>
              <w:jc w:val="both"/>
              <w:rPr>
                <w:rFonts w:asciiTheme="majorHAnsi" w:hAnsiTheme="majorHAnsi"/>
              </w:rPr>
            </w:pPr>
            <w:r w:rsidRPr="00275DE2">
              <w:rPr>
                <w:rFonts w:asciiTheme="majorHAnsi" w:hAnsiTheme="majorHAnsi"/>
              </w:rPr>
              <w:t>« να εξοικειωθεί με τη χρήση της αγγλικής ορολογίας και να είναι σε θέση να κατανοεί τη συναφή με το περιεχόμενο του μαθήματος επιστημονική βιβλιογραφία»</w:t>
            </w:r>
          </w:p>
          <w:p w14:paraId="5371026F" w14:textId="77777777" w:rsidR="009118BF" w:rsidRPr="00275DE2" w:rsidRDefault="009118BF" w:rsidP="00C975C1">
            <w:pPr>
              <w:numPr>
                <w:ilvl w:val="0"/>
                <w:numId w:val="13"/>
              </w:numPr>
              <w:jc w:val="both"/>
              <w:rPr>
                <w:rFonts w:asciiTheme="majorHAnsi" w:hAnsiTheme="majorHAnsi"/>
                <w:iCs/>
              </w:rPr>
            </w:pPr>
            <w:r w:rsidRPr="00275DE2">
              <w:rPr>
                <w:rFonts w:asciiTheme="majorHAnsi" w:hAnsiTheme="majorHAnsi"/>
                <w:bCs/>
              </w:rPr>
              <w:t xml:space="preserve">να </w:t>
            </w:r>
            <w:r w:rsidRPr="00275DE2">
              <w:rPr>
                <w:rFonts w:asciiTheme="majorHAnsi" w:hAnsiTheme="majorHAnsi"/>
              </w:rPr>
              <w:t xml:space="preserve">περιγράφει τους νοσηλευτικούς ρόλους κατά την περιεγχειρητική φροντίδα </w:t>
            </w:r>
          </w:p>
          <w:p w14:paraId="31772BAD" w14:textId="77777777" w:rsidR="009118BF" w:rsidRPr="00275DE2" w:rsidRDefault="009118BF" w:rsidP="00C975C1">
            <w:pPr>
              <w:numPr>
                <w:ilvl w:val="0"/>
                <w:numId w:val="13"/>
              </w:numPr>
              <w:jc w:val="both"/>
              <w:rPr>
                <w:rFonts w:asciiTheme="majorHAnsi" w:hAnsiTheme="majorHAnsi"/>
                <w:iCs/>
              </w:rPr>
            </w:pPr>
            <w:r w:rsidRPr="00275DE2">
              <w:rPr>
                <w:rFonts w:asciiTheme="majorHAnsi" w:hAnsiTheme="majorHAnsi"/>
                <w:iCs/>
              </w:rPr>
              <w:t>να εφαρμόζει δεξιότητες για την πρόληψη και των έλεγχο των χειρουργικών λοιμώξεων (χειρουργική αντισηψία χεριών, εφαρμογή ατομικού προστατευτικού εξοπλισμού, διατήρηση αποστειρωμένου πεδίου, άσηπτη τεχνική)</w:t>
            </w:r>
          </w:p>
          <w:p w14:paraId="43D34D09"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προσδιορίζει τις φάσεις τις περιεγχειρητικής φροντίδας και να αξιολογεί τις προ-εγχειρητικές, δι-εγχειρητικές και μετεγχειρητικές ανάγκες των ασθενών</w:t>
            </w:r>
          </w:p>
          <w:p w14:paraId="1C3F2D29"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εφαρμόζει</w:t>
            </w:r>
            <w:r w:rsidRPr="00275DE2">
              <w:rPr>
                <w:rFonts w:asciiTheme="majorHAnsi" w:hAnsiTheme="majorHAnsi"/>
                <w:iCs/>
              </w:rPr>
              <w:t xml:space="preserve"> </w:t>
            </w:r>
            <w:r w:rsidRPr="00275DE2">
              <w:rPr>
                <w:rFonts w:asciiTheme="majorHAnsi" w:hAnsiTheme="majorHAnsi" w:cs="TimesNewRomanPSMT"/>
                <w:sz w:val="24"/>
                <w:szCs w:val="24"/>
                <w:lang w:eastAsia="el-GR"/>
              </w:rPr>
              <w:t>τις προ-εγχειρητικές ασκήσεις σε χειρουργικό ασθενή</w:t>
            </w:r>
          </w:p>
          <w:p w14:paraId="3EB43E09"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lastRenderedPageBreak/>
              <w:t>να αξιολογεί τους παράγοντες που αυξάνουν το χειρουργικό κίνδυνο και την εμφάνιση μετεγχειρητικών επιπλοκών</w:t>
            </w:r>
          </w:p>
          <w:p w14:paraId="23BCA554"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σχεδιάζει εξατομικευμένο σχέδιο νοσηλευτικής φροντίδας με βάση τη νοσηλευτική διεργασία</w:t>
            </w:r>
            <w:r w:rsidRPr="00275DE2">
              <w:rPr>
                <w:rFonts w:asciiTheme="majorHAnsi" w:hAnsiTheme="majorHAnsi"/>
                <w:bCs/>
              </w:rPr>
              <w:t xml:space="preserve"> </w:t>
            </w:r>
            <w:r w:rsidRPr="00275DE2">
              <w:rPr>
                <w:rFonts w:asciiTheme="majorHAnsi" w:hAnsiTheme="majorHAnsi"/>
                <w:bCs/>
                <w:sz w:val="24"/>
                <w:szCs w:val="24"/>
              </w:rPr>
              <w:t>κατά την περιεγχειρητική περίοδο</w:t>
            </w:r>
            <w:r w:rsidRPr="00275DE2">
              <w:rPr>
                <w:rFonts w:asciiTheme="majorHAnsi" w:hAnsiTheme="majorHAnsi"/>
                <w:bCs/>
              </w:rPr>
              <w:t xml:space="preserve"> </w:t>
            </w:r>
          </w:p>
          <w:p w14:paraId="171F5AFD"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 xml:space="preserve">να αξιολογεί το μετεγχειρητικό πόνο και να σχεδιάζει κατάλληλες νοσηλευτικές παρεμβάσεις </w:t>
            </w:r>
          </w:p>
          <w:p w14:paraId="28F25CBA"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αναλύει τις διαδικασίες, που εμπλέκονται στην επούλωση των τραυμάτων και να περιγράφει νοσηλευτικές παρεμβάσεις  για τη φροντίδα των χειρουργικών τραυμάτων</w:t>
            </w:r>
          </w:p>
          <w:p w14:paraId="74DC039D"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 xml:space="preserve">να αξιολογεί τη διατροφική κατάσταση σε χειρουργικό ασθενή και να σχεδιάζει κατάλληλες νοσηλευτικές παρεμβάσεις </w:t>
            </w:r>
          </w:p>
          <w:p w14:paraId="37839925"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περιγράφει την πληροφορημένη συναίνεση</w:t>
            </w:r>
          </w:p>
          <w:p w14:paraId="4E96E4B3"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προσδιορίζει τις ιδιαιτερότητες στην περιεγχειρητική φροντίδα των ηλικιωμένων ασθενών</w:t>
            </w:r>
          </w:p>
          <w:p w14:paraId="0DD09314"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bCs/>
                <w:sz w:val="24"/>
                <w:szCs w:val="24"/>
              </w:rPr>
              <w:t xml:space="preserve">να περιγράφει το ρόλο του νοσηλευτή στη διαχείριση </w:t>
            </w:r>
            <w:r w:rsidRPr="00275DE2">
              <w:rPr>
                <w:rFonts w:asciiTheme="majorHAnsi" w:hAnsiTheme="majorHAnsi"/>
                <w:bCs/>
                <w:iCs/>
                <w:sz w:val="24"/>
                <w:szCs w:val="24"/>
              </w:rPr>
              <w:t>μαζικών καταστροφών και να αναλύει τις νοσηλευτικές παρεμβάσεις που απαιτούνται για την αντιμετώπιση των κακώσεων που σχετίζονται με αυτές</w:t>
            </w:r>
            <w:r w:rsidRPr="00275DE2">
              <w:rPr>
                <w:rFonts w:asciiTheme="majorHAnsi" w:hAnsiTheme="majorHAnsi" w:cs="TimesNewRomanPSMT"/>
                <w:sz w:val="24"/>
                <w:szCs w:val="24"/>
                <w:lang w:eastAsia="el-GR"/>
              </w:rPr>
              <w:t>.</w:t>
            </w:r>
          </w:p>
          <w:p w14:paraId="15A716E6" w14:textId="77777777" w:rsidR="009118BF" w:rsidRPr="00275DE2" w:rsidRDefault="009118BF" w:rsidP="00C975C1">
            <w:pPr>
              <w:pStyle w:val="af0"/>
              <w:spacing w:after="0" w:line="240" w:lineRule="auto"/>
              <w:ind w:left="357"/>
              <w:contextualSpacing/>
              <w:jc w:val="both"/>
              <w:rPr>
                <w:rFonts w:asciiTheme="majorHAnsi" w:hAnsiTheme="majorHAnsi" w:cs="TimesNewRomanPSMT"/>
                <w:sz w:val="24"/>
                <w:szCs w:val="24"/>
                <w:lang w:eastAsia="el-GR"/>
              </w:rPr>
            </w:pPr>
          </w:p>
        </w:tc>
      </w:tr>
      <w:tr w:rsidR="009118BF" w:rsidRPr="00275DE2" w14:paraId="70D3449A" w14:textId="77777777" w:rsidTr="00C975C1">
        <w:trPr>
          <w:jc w:val="center"/>
        </w:trPr>
        <w:tc>
          <w:tcPr>
            <w:tcW w:w="10089" w:type="dxa"/>
            <w:gridSpan w:val="4"/>
            <w:tcBorders>
              <w:top w:val="single" w:sz="4" w:space="0" w:color="auto"/>
              <w:left w:val="nil"/>
              <w:bottom w:val="single" w:sz="4" w:space="0" w:color="auto"/>
              <w:right w:val="nil"/>
            </w:tcBorders>
          </w:tcPr>
          <w:p w14:paraId="40575135" w14:textId="77777777" w:rsidR="009118BF" w:rsidRPr="00275DE2" w:rsidRDefault="009118BF" w:rsidP="00C975C1">
            <w:pPr>
              <w:rPr>
                <w:rFonts w:asciiTheme="majorHAnsi" w:hAnsiTheme="majorHAnsi"/>
              </w:rPr>
            </w:pPr>
          </w:p>
        </w:tc>
      </w:tr>
      <w:tr w:rsidR="009118BF" w:rsidRPr="00275DE2" w14:paraId="1DEC6389"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3FBCCCA"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291CB514" w14:textId="77777777" w:rsidTr="00C975C1">
        <w:trPr>
          <w:trHeight w:val="1758"/>
          <w:jc w:val="center"/>
        </w:trPr>
        <w:tc>
          <w:tcPr>
            <w:tcW w:w="10089" w:type="dxa"/>
            <w:gridSpan w:val="4"/>
            <w:tcBorders>
              <w:top w:val="single" w:sz="4" w:space="0" w:color="auto"/>
              <w:left w:val="single" w:sz="4" w:space="0" w:color="auto"/>
              <w:bottom w:val="single" w:sz="4" w:space="0" w:color="auto"/>
              <w:right w:val="single" w:sz="4" w:space="0" w:color="auto"/>
            </w:tcBorders>
          </w:tcPr>
          <w:p w14:paraId="10B345E1"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Αναζήτηση, ανάλυση και σύνθεση δεδομένων και πληροφοριών</w:t>
            </w:r>
          </w:p>
          <w:p w14:paraId="488C8AAD"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Λήψη κλινικών αποφάσεων</w:t>
            </w:r>
          </w:p>
          <w:p w14:paraId="52B0E2B1"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Εργασία σε διεπιστημονικό περιβάλλον</w:t>
            </w:r>
          </w:p>
          <w:p w14:paraId="66F583F4"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Εργασία σε διαπολιτισμικό περιβάλλον</w:t>
            </w:r>
          </w:p>
          <w:p w14:paraId="73D417CE"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Ομαδική εργασία</w:t>
            </w:r>
          </w:p>
          <w:p w14:paraId="2AA236D1"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Αυτόνομη εργασία</w:t>
            </w:r>
          </w:p>
          <w:p w14:paraId="2C1DC8DE"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Άσκηση κριτικής σκέψης</w:t>
            </w:r>
          </w:p>
          <w:p w14:paraId="0DAFB76E"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TimesNewRomanPSMT"/>
                <w:sz w:val="24"/>
                <w:szCs w:val="24"/>
                <w:lang w:eastAsia="el-GR"/>
              </w:rPr>
              <w:t>Προαγωγή της ελεύθερης, δημιουργικής και επαγωγικής σκέψης</w:t>
            </w:r>
          </w:p>
        </w:tc>
      </w:tr>
      <w:tr w:rsidR="009118BF" w:rsidRPr="00275DE2" w14:paraId="4BC9CB49" w14:textId="77777777" w:rsidTr="00C975C1">
        <w:trPr>
          <w:jc w:val="center"/>
        </w:trPr>
        <w:tc>
          <w:tcPr>
            <w:tcW w:w="10089" w:type="dxa"/>
            <w:gridSpan w:val="4"/>
            <w:tcBorders>
              <w:top w:val="single" w:sz="4" w:space="0" w:color="auto"/>
              <w:left w:val="nil"/>
              <w:bottom w:val="single" w:sz="4" w:space="0" w:color="auto"/>
              <w:right w:val="nil"/>
            </w:tcBorders>
          </w:tcPr>
          <w:p w14:paraId="4D5B89FF" w14:textId="77777777" w:rsidR="009118BF" w:rsidRPr="00275DE2" w:rsidRDefault="009118BF" w:rsidP="00C975C1">
            <w:pPr>
              <w:rPr>
                <w:rFonts w:asciiTheme="majorHAnsi" w:hAnsiTheme="majorHAnsi"/>
              </w:rPr>
            </w:pPr>
          </w:p>
        </w:tc>
      </w:tr>
      <w:tr w:rsidR="009118BF" w:rsidRPr="00275DE2" w14:paraId="6C85FA88"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7888C95"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2D3B862B" w14:textId="77777777" w:rsidTr="00C975C1">
        <w:trPr>
          <w:trHeight w:val="416"/>
          <w:jc w:val="center"/>
        </w:trPr>
        <w:tc>
          <w:tcPr>
            <w:tcW w:w="10089" w:type="dxa"/>
            <w:gridSpan w:val="4"/>
            <w:tcBorders>
              <w:top w:val="single" w:sz="4" w:space="0" w:color="auto"/>
              <w:left w:val="single" w:sz="4" w:space="0" w:color="auto"/>
              <w:bottom w:val="single" w:sz="4" w:space="0" w:color="auto"/>
              <w:right w:val="single" w:sz="4" w:space="0" w:color="auto"/>
            </w:tcBorders>
          </w:tcPr>
          <w:p w14:paraId="6AE91B68" w14:textId="77777777" w:rsidR="009118BF" w:rsidRPr="00275DE2" w:rsidRDefault="009118BF" w:rsidP="00C975C1">
            <w:pPr>
              <w:rPr>
                <w:rFonts w:asciiTheme="majorHAnsi" w:eastAsia="Times New Roman" w:hAnsiTheme="majorHAnsi"/>
                <w:b/>
                <w:bCs/>
              </w:rPr>
            </w:pPr>
            <w:r w:rsidRPr="00275DE2">
              <w:rPr>
                <w:rFonts w:asciiTheme="majorHAnsi" w:eastAsia="Times New Roman" w:hAnsiTheme="majorHAnsi"/>
                <w:b/>
                <w:bCs/>
              </w:rPr>
              <w:t>Περιεχόμενο Διαλέξεων</w:t>
            </w:r>
          </w:p>
          <w:p w14:paraId="0BCD431F" w14:textId="77777777" w:rsidR="009118BF" w:rsidRPr="00275DE2" w:rsidRDefault="009118BF" w:rsidP="00394167">
            <w:pPr>
              <w:pStyle w:val="af0"/>
              <w:numPr>
                <w:ilvl w:val="0"/>
                <w:numId w:val="112"/>
              </w:numPr>
              <w:suppressAutoHyphens/>
              <w:spacing w:after="0" w:line="240" w:lineRule="auto"/>
              <w:contextualSpacing/>
              <w:rPr>
                <w:rFonts w:asciiTheme="majorHAnsi" w:hAnsiTheme="majorHAnsi"/>
                <w:iCs/>
                <w:sz w:val="24"/>
                <w:szCs w:val="24"/>
              </w:rPr>
            </w:pPr>
            <w:r w:rsidRPr="00275DE2">
              <w:rPr>
                <w:rFonts w:asciiTheme="majorHAnsi" w:hAnsiTheme="majorHAnsi"/>
                <w:iCs/>
                <w:sz w:val="24"/>
                <w:szCs w:val="24"/>
              </w:rPr>
              <w:t>Θεωρητικό πλαίσιο. Εφαρμογή της νοσηλευτικής διεργασίας και τυποποιημένων συστημάτων νοσηλευτικής ορολογίας (PNDS, NANDA-</w:t>
            </w:r>
            <w:r w:rsidRPr="00275DE2">
              <w:rPr>
                <w:rFonts w:asciiTheme="majorHAnsi" w:hAnsiTheme="majorHAnsi"/>
                <w:iCs/>
                <w:sz w:val="24"/>
                <w:szCs w:val="24"/>
                <w:lang w:val="en-US"/>
              </w:rPr>
              <w:t>I</w:t>
            </w:r>
            <w:r w:rsidRPr="00275DE2">
              <w:rPr>
                <w:rFonts w:asciiTheme="majorHAnsi" w:hAnsiTheme="majorHAnsi"/>
                <w:iCs/>
                <w:sz w:val="24"/>
                <w:szCs w:val="24"/>
              </w:rPr>
              <w:t>)στη Χειρουργική Νοσηλευτική- Αγγλική</w:t>
            </w:r>
            <w:r>
              <w:rPr>
                <w:rFonts w:asciiTheme="majorHAnsi" w:hAnsiTheme="majorHAnsi"/>
                <w:iCs/>
                <w:sz w:val="24"/>
                <w:szCs w:val="24"/>
              </w:rPr>
              <w:t xml:space="preserve">/Διεθνής </w:t>
            </w:r>
            <w:r w:rsidRPr="00275DE2">
              <w:rPr>
                <w:rFonts w:asciiTheme="majorHAnsi" w:hAnsiTheme="majorHAnsi"/>
                <w:iCs/>
                <w:sz w:val="24"/>
                <w:szCs w:val="24"/>
              </w:rPr>
              <w:t>ορολογία</w:t>
            </w:r>
          </w:p>
          <w:p w14:paraId="5C94A3BF" w14:textId="77777777" w:rsidR="009118BF" w:rsidRPr="00275DE2" w:rsidRDefault="009118BF" w:rsidP="00394167">
            <w:pPr>
              <w:pStyle w:val="af0"/>
              <w:numPr>
                <w:ilvl w:val="0"/>
                <w:numId w:val="112"/>
              </w:numPr>
              <w:suppressAutoHyphens/>
              <w:spacing w:after="0" w:line="240" w:lineRule="auto"/>
              <w:contextualSpacing/>
              <w:rPr>
                <w:rFonts w:asciiTheme="majorHAnsi" w:hAnsiTheme="majorHAnsi"/>
                <w:iCs/>
                <w:sz w:val="24"/>
                <w:szCs w:val="24"/>
              </w:rPr>
            </w:pPr>
            <w:r w:rsidRPr="00275DE2">
              <w:rPr>
                <w:rFonts w:asciiTheme="majorHAnsi" w:hAnsiTheme="majorHAnsi"/>
                <w:iCs/>
                <w:sz w:val="24"/>
                <w:szCs w:val="24"/>
              </w:rPr>
              <w:t>Οργάνωση και λειτουργία Χειρουργείου και τμήματος Αποστείρωσης</w:t>
            </w:r>
          </w:p>
          <w:p w14:paraId="4D5ACC06" w14:textId="77777777" w:rsidR="009118BF" w:rsidRPr="00275DE2" w:rsidRDefault="009118BF" w:rsidP="00394167">
            <w:pPr>
              <w:pStyle w:val="af0"/>
              <w:numPr>
                <w:ilvl w:val="0"/>
                <w:numId w:val="112"/>
              </w:numPr>
              <w:suppressAutoHyphens/>
              <w:spacing w:after="0" w:line="240" w:lineRule="auto"/>
              <w:contextualSpacing/>
              <w:rPr>
                <w:rFonts w:asciiTheme="majorHAnsi" w:hAnsiTheme="majorHAnsi"/>
                <w:iCs/>
                <w:sz w:val="24"/>
                <w:szCs w:val="24"/>
              </w:rPr>
            </w:pPr>
            <w:r w:rsidRPr="00275DE2">
              <w:rPr>
                <w:rFonts w:asciiTheme="majorHAnsi" w:hAnsiTheme="majorHAnsi"/>
                <w:iCs/>
                <w:sz w:val="24"/>
                <w:szCs w:val="24"/>
              </w:rPr>
              <w:t xml:space="preserve">Πρόληψη και έλεγχος χειρουργικών λοιμώξεων </w:t>
            </w:r>
          </w:p>
          <w:p w14:paraId="2F51E2C3" w14:textId="77777777" w:rsidR="009118BF" w:rsidRPr="00275DE2" w:rsidRDefault="009118BF" w:rsidP="00394167">
            <w:pPr>
              <w:pStyle w:val="af0"/>
              <w:numPr>
                <w:ilvl w:val="0"/>
                <w:numId w:val="112"/>
              </w:numPr>
              <w:suppressAutoHyphens/>
              <w:spacing w:after="0" w:line="240" w:lineRule="auto"/>
              <w:contextualSpacing/>
              <w:rPr>
                <w:rFonts w:asciiTheme="majorHAnsi" w:hAnsiTheme="majorHAnsi"/>
                <w:iCs/>
                <w:sz w:val="24"/>
                <w:szCs w:val="24"/>
              </w:rPr>
            </w:pPr>
            <w:r w:rsidRPr="00275DE2">
              <w:rPr>
                <w:rFonts w:asciiTheme="majorHAnsi" w:hAnsiTheme="majorHAnsi"/>
                <w:iCs/>
                <w:sz w:val="24"/>
                <w:szCs w:val="24"/>
              </w:rPr>
              <w:t>Προ-εγχειρητική νοσηλευτική φροντίδα</w:t>
            </w:r>
          </w:p>
          <w:p w14:paraId="737531D9" w14:textId="77777777" w:rsidR="009118BF" w:rsidRPr="00275DE2" w:rsidRDefault="009118BF" w:rsidP="00394167">
            <w:pPr>
              <w:pStyle w:val="af0"/>
              <w:numPr>
                <w:ilvl w:val="0"/>
                <w:numId w:val="112"/>
              </w:numPr>
              <w:suppressAutoHyphens/>
              <w:spacing w:after="0" w:line="240" w:lineRule="auto"/>
              <w:contextualSpacing/>
              <w:rPr>
                <w:rFonts w:asciiTheme="majorHAnsi" w:hAnsiTheme="majorHAnsi"/>
                <w:iCs/>
                <w:sz w:val="24"/>
                <w:szCs w:val="24"/>
              </w:rPr>
            </w:pPr>
            <w:r w:rsidRPr="00275DE2">
              <w:rPr>
                <w:rFonts w:asciiTheme="majorHAnsi" w:hAnsiTheme="majorHAnsi"/>
                <w:iCs/>
                <w:sz w:val="24"/>
                <w:szCs w:val="24"/>
              </w:rPr>
              <w:t>Δι-εγχειρητική νοσηλευτική φροντίδα. Ρόλοι νοσηλευτή κυκλοφορίας και εργαλειοδοσίας</w:t>
            </w:r>
          </w:p>
          <w:p w14:paraId="720637F5" w14:textId="77777777" w:rsidR="009118BF" w:rsidRPr="00275DE2" w:rsidRDefault="009118BF" w:rsidP="00394167">
            <w:pPr>
              <w:pStyle w:val="af0"/>
              <w:numPr>
                <w:ilvl w:val="0"/>
                <w:numId w:val="112"/>
              </w:numPr>
              <w:suppressAutoHyphens/>
              <w:spacing w:after="0" w:line="240" w:lineRule="auto"/>
              <w:contextualSpacing/>
              <w:rPr>
                <w:rFonts w:asciiTheme="majorHAnsi" w:hAnsiTheme="majorHAnsi"/>
                <w:iCs/>
                <w:sz w:val="24"/>
                <w:szCs w:val="24"/>
              </w:rPr>
            </w:pPr>
            <w:r w:rsidRPr="00275DE2">
              <w:rPr>
                <w:rFonts w:asciiTheme="majorHAnsi" w:hAnsiTheme="majorHAnsi"/>
                <w:iCs/>
                <w:sz w:val="24"/>
                <w:szCs w:val="24"/>
              </w:rPr>
              <w:t>Νοσηλευτική φροντίδα σε ασθενή που υποβάλλεται σε αναισθησία. Ρόλος νοσηλευτή αναισθησιολογικού τμήματος</w:t>
            </w:r>
          </w:p>
          <w:p w14:paraId="739DA205" w14:textId="77777777" w:rsidR="009118BF" w:rsidRPr="00275DE2" w:rsidRDefault="009118BF" w:rsidP="00394167">
            <w:pPr>
              <w:pStyle w:val="af0"/>
              <w:numPr>
                <w:ilvl w:val="0"/>
                <w:numId w:val="112"/>
              </w:numPr>
              <w:suppressAutoHyphens/>
              <w:spacing w:after="0" w:line="240" w:lineRule="auto"/>
              <w:contextualSpacing/>
              <w:rPr>
                <w:rFonts w:asciiTheme="majorHAnsi" w:hAnsiTheme="majorHAnsi"/>
                <w:iCs/>
                <w:sz w:val="24"/>
                <w:szCs w:val="24"/>
              </w:rPr>
            </w:pPr>
            <w:r w:rsidRPr="00275DE2">
              <w:rPr>
                <w:rFonts w:asciiTheme="majorHAnsi" w:hAnsiTheme="majorHAnsi"/>
                <w:iCs/>
                <w:sz w:val="24"/>
                <w:szCs w:val="24"/>
              </w:rPr>
              <w:t xml:space="preserve">Μετεγχειρητική νοσηλευτική φροντίδα </w:t>
            </w:r>
          </w:p>
          <w:p w14:paraId="015D88F0" w14:textId="77777777" w:rsidR="009118BF" w:rsidRPr="00275DE2" w:rsidRDefault="009118BF" w:rsidP="00394167">
            <w:pPr>
              <w:pStyle w:val="af0"/>
              <w:numPr>
                <w:ilvl w:val="0"/>
                <w:numId w:val="112"/>
              </w:numPr>
              <w:suppressAutoHyphens/>
              <w:spacing w:after="0" w:line="240" w:lineRule="auto"/>
              <w:contextualSpacing/>
              <w:rPr>
                <w:rFonts w:asciiTheme="majorHAnsi" w:hAnsiTheme="majorHAnsi"/>
                <w:iCs/>
                <w:sz w:val="24"/>
                <w:szCs w:val="24"/>
              </w:rPr>
            </w:pPr>
            <w:r w:rsidRPr="00275DE2">
              <w:rPr>
                <w:rFonts w:asciiTheme="majorHAnsi" w:hAnsiTheme="majorHAnsi"/>
                <w:iCs/>
                <w:sz w:val="24"/>
                <w:szCs w:val="24"/>
              </w:rPr>
              <w:t>Μετεγχειρητικές επιπλοκές. Διαχείριση μετεγχειρητικού πόνου. Σχεδιασμός εξόδου</w:t>
            </w:r>
          </w:p>
          <w:p w14:paraId="7C5B210C" w14:textId="77777777" w:rsidR="009118BF" w:rsidRPr="00275DE2" w:rsidRDefault="009118BF" w:rsidP="00394167">
            <w:pPr>
              <w:pStyle w:val="af0"/>
              <w:numPr>
                <w:ilvl w:val="0"/>
                <w:numId w:val="112"/>
              </w:numPr>
              <w:suppressAutoHyphens/>
              <w:spacing w:after="0" w:line="240" w:lineRule="auto"/>
              <w:contextualSpacing/>
              <w:rPr>
                <w:rFonts w:asciiTheme="majorHAnsi" w:hAnsiTheme="majorHAnsi"/>
                <w:iCs/>
                <w:sz w:val="24"/>
                <w:szCs w:val="24"/>
              </w:rPr>
            </w:pPr>
            <w:r w:rsidRPr="00275DE2">
              <w:rPr>
                <w:rFonts w:asciiTheme="majorHAnsi" w:hAnsiTheme="majorHAnsi"/>
                <w:iCs/>
                <w:sz w:val="24"/>
                <w:szCs w:val="24"/>
              </w:rPr>
              <w:t>Τραύμα και επούλωση. Διαχείριση χειρουργικού τραύματος</w:t>
            </w:r>
          </w:p>
          <w:p w14:paraId="4F0FBC9A" w14:textId="77777777" w:rsidR="009118BF" w:rsidRPr="00275DE2" w:rsidRDefault="009118BF" w:rsidP="00394167">
            <w:pPr>
              <w:numPr>
                <w:ilvl w:val="0"/>
                <w:numId w:val="112"/>
              </w:numPr>
              <w:tabs>
                <w:tab w:val="left" w:pos="497"/>
              </w:tabs>
              <w:autoSpaceDE w:val="0"/>
              <w:autoSpaceDN w:val="0"/>
              <w:adjustRightInd w:val="0"/>
              <w:rPr>
                <w:rFonts w:asciiTheme="majorHAnsi" w:eastAsia="Times New Roman" w:hAnsiTheme="majorHAnsi" w:cs="Calibri"/>
                <w:iCs/>
                <w:lang w:eastAsia="en-US"/>
              </w:rPr>
            </w:pPr>
            <w:r w:rsidRPr="00275DE2">
              <w:rPr>
                <w:rFonts w:asciiTheme="majorHAnsi" w:hAnsiTheme="majorHAnsi"/>
                <w:iCs/>
              </w:rPr>
              <w:t>Εκτίμηση διατροφικής κατάστασης σε χειρουργικό ασθενή</w:t>
            </w:r>
          </w:p>
          <w:p w14:paraId="29C32CE6" w14:textId="77777777" w:rsidR="009118BF" w:rsidRPr="00275DE2" w:rsidRDefault="009118BF" w:rsidP="00394167">
            <w:pPr>
              <w:numPr>
                <w:ilvl w:val="0"/>
                <w:numId w:val="112"/>
              </w:numPr>
              <w:tabs>
                <w:tab w:val="left" w:pos="497"/>
              </w:tabs>
              <w:suppressAutoHyphens/>
              <w:rPr>
                <w:rFonts w:asciiTheme="majorHAnsi" w:hAnsiTheme="majorHAnsi"/>
                <w:iCs/>
              </w:rPr>
            </w:pPr>
            <w:r w:rsidRPr="00275DE2">
              <w:rPr>
                <w:rFonts w:asciiTheme="majorHAnsi" w:hAnsiTheme="majorHAnsi"/>
                <w:iCs/>
              </w:rPr>
              <w:t>Χειρουργική νοσηλευτική φροντίδα ηλικιωμένων ασθενών</w:t>
            </w:r>
          </w:p>
          <w:p w14:paraId="3F9E3BF0" w14:textId="77777777" w:rsidR="009118BF" w:rsidRPr="00275DE2" w:rsidRDefault="009118BF" w:rsidP="00394167">
            <w:pPr>
              <w:numPr>
                <w:ilvl w:val="0"/>
                <w:numId w:val="112"/>
              </w:numPr>
              <w:tabs>
                <w:tab w:val="left" w:pos="497"/>
              </w:tabs>
              <w:suppressAutoHyphens/>
              <w:rPr>
                <w:rFonts w:asciiTheme="majorHAnsi" w:hAnsiTheme="majorHAnsi"/>
                <w:iCs/>
              </w:rPr>
            </w:pPr>
            <w:r w:rsidRPr="00275DE2">
              <w:rPr>
                <w:rFonts w:asciiTheme="majorHAnsi" w:hAnsiTheme="majorHAnsi"/>
                <w:iCs/>
              </w:rPr>
              <w:t>Χειρουργική νοσηλευτική μαζικών καταστροφών</w:t>
            </w:r>
          </w:p>
          <w:p w14:paraId="346E2B7F" w14:textId="77777777" w:rsidR="009118BF" w:rsidRPr="00275DE2" w:rsidRDefault="009118BF" w:rsidP="00394167">
            <w:pPr>
              <w:pStyle w:val="af0"/>
              <w:numPr>
                <w:ilvl w:val="0"/>
                <w:numId w:val="112"/>
              </w:numPr>
              <w:autoSpaceDE w:val="0"/>
              <w:autoSpaceDN w:val="0"/>
              <w:adjustRightInd w:val="0"/>
              <w:spacing w:after="0" w:line="240" w:lineRule="auto"/>
              <w:contextualSpacing/>
              <w:jc w:val="both"/>
              <w:rPr>
                <w:rFonts w:asciiTheme="majorHAnsi" w:hAnsiTheme="majorHAnsi" w:cs="TimesNewRomanPS-BoldMT"/>
                <w:bCs/>
                <w:sz w:val="24"/>
                <w:szCs w:val="24"/>
              </w:rPr>
            </w:pPr>
            <w:r w:rsidRPr="00275DE2">
              <w:rPr>
                <w:rFonts w:asciiTheme="majorHAnsi" w:hAnsiTheme="majorHAnsi"/>
                <w:iCs/>
                <w:sz w:val="24"/>
                <w:szCs w:val="24"/>
              </w:rPr>
              <w:t>Ηθικά ζητήματα στη Χειρουργική Νοσηλευτική</w:t>
            </w:r>
          </w:p>
          <w:p w14:paraId="018781A7" w14:textId="77777777" w:rsidR="009118BF" w:rsidRPr="00275DE2" w:rsidRDefault="009118BF" w:rsidP="00C975C1">
            <w:pPr>
              <w:rPr>
                <w:rFonts w:asciiTheme="majorHAnsi" w:eastAsia="Times New Roman" w:hAnsiTheme="majorHAnsi"/>
                <w:b/>
                <w:bCs/>
              </w:rPr>
            </w:pPr>
          </w:p>
          <w:p w14:paraId="4685A754" w14:textId="77777777" w:rsidR="009118BF" w:rsidRPr="00275DE2" w:rsidRDefault="009118BF" w:rsidP="00C975C1">
            <w:pPr>
              <w:rPr>
                <w:rFonts w:asciiTheme="majorHAnsi" w:eastAsia="Times New Roman" w:hAnsiTheme="majorHAnsi"/>
              </w:rPr>
            </w:pPr>
            <w:r w:rsidRPr="00275DE2">
              <w:rPr>
                <w:rFonts w:asciiTheme="majorHAnsi" w:eastAsia="Times New Roman" w:hAnsiTheme="majorHAnsi"/>
                <w:b/>
                <w:bCs/>
              </w:rPr>
              <w:t>Περιεχόμενο Κλινικής Άσκησης</w:t>
            </w:r>
          </w:p>
          <w:p w14:paraId="10711C2F" w14:textId="77777777" w:rsidR="009118BF" w:rsidRPr="00275DE2" w:rsidRDefault="009118BF" w:rsidP="00C975C1">
            <w:pPr>
              <w:ind w:left="75"/>
              <w:jc w:val="both"/>
              <w:rPr>
                <w:rFonts w:asciiTheme="majorHAnsi" w:eastAsia="BatangChe" w:hAnsiTheme="majorHAnsi" w:cs="TimesNewRomanPSMT"/>
                <w:bCs/>
              </w:rPr>
            </w:pPr>
            <w:r w:rsidRPr="00275DE2">
              <w:rPr>
                <w:rFonts w:asciiTheme="majorHAnsi" w:hAnsiTheme="majorHAnsi"/>
                <w:iCs/>
              </w:rPr>
              <w:t xml:space="preserve">Οι </w:t>
            </w:r>
            <w:r w:rsidRPr="00275DE2">
              <w:rPr>
                <w:rFonts w:asciiTheme="majorHAnsi" w:hAnsiTheme="majorHAnsi"/>
                <w:bCs/>
              </w:rPr>
              <w:t>φοιτητές/τριες εφαρμόζουν τις θεωρητικές γνώσεις και τις κλινικές δεξιότητες σε χειρουργικές κλινικές όλων των ειδικοτήτων,</w:t>
            </w:r>
            <w:r w:rsidRPr="00275DE2">
              <w:rPr>
                <w:rFonts w:asciiTheme="majorHAnsi" w:hAnsiTheme="majorHAnsi"/>
              </w:rPr>
              <w:t xml:space="preserve"> </w:t>
            </w:r>
            <w:r w:rsidRPr="00275DE2">
              <w:rPr>
                <w:rFonts w:asciiTheme="majorHAnsi" w:hAnsiTheme="majorHAnsi"/>
                <w:bCs/>
              </w:rPr>
              <w:t xml:space="preserve">στο χειρουργείο, το τμήμα αποστείρωσης, στο τμήμα ενδοσκοπήσεων, </w:t>
            </w:r>
            <w:r w:rsidRPr="00275DE2">
              <w:rPr>
                <w:rFonts w:asciiTheme="majorHAnsi" w:hAnsiTheme="majorHAnsi"/>
                <w:bCs/>
              </w:rPr>
              <w:lastRenderedPageBreak/>
              <w:t>στα τακτικά εξωτερικά ιατρεία και το τμήμα επειγόντων περιστατικών</w:t>
            </w:r>
            <w:r w:rsidRPr="00275DE2">
              <w:rPr>
                <w:rFonts w:asciiTheme="majorHAnsi" w:hAnsiTheme="majorHAnsi" w:cs="Arial"/>
                <w:color w:val="222A35" w:themeColor="text2" w:themeShade="80"/>
                <w:sz w:val="20"/>
                <w:szCs w:val="20"/>
              </w:rPr>
              <w:t xml:space="preserve"> </w:t>
            </w:r>
            <w:r w:rsidRPr="00275DE2">
              <w:rPr>
                <w:rFonts w:asciiTheme="majorHAnsi" w:hAnsiTheme="majorHAnsi"/>
                <w:bCs/>
              </w:rPr>
              <w:t xml:space="preserve">του Γενικού Παναρκαδικού Νοσοκομείου Τρίπολης. Στη διάρκεια της κλινικής άσκησης, οι φοιτητές/τριες συμμετέχουν σε μικρές ομάδες στην παρακολούθηση και παροχή της προ-εγχειρητικής, δι-εγχειρητικής και μετεγχειρητικής νοσηλευτικής φροντίδας </w:t>
            </w:r>
            <w:r w:rsidRPr="00275DE2">
              <w:rPr>
                <w:rFonts w:asciiTheme="majorHAnsi" w:eastAsia="BatangChe" w:hAnsiTheme="majorHAnsi" w:cs="TimesNewRomanPSMT"/>
              </w:rPr>
              <w:t>σε ενήλικες ασθενείς, που υποβάλλονται σε χειρουργική επέμβαση ή άλλη επεμβατική διαδικασία</w:t>
            </w:r>
            <w:r w:rsidRPr="00275DE2">
              <w:rPr>
                <w:rFonts w:asciiTheme="majorHAnsi" w:hAnsiTheme="majorHAnsi"/>
                <w:bCs/>
              </w:rPr>
              <w:t xml:space="preserve"> </w:t>
            </w:r>
            <w:r w:rsidRPr="00275DE2">
              <w:rPr>
                <w:rFonts w:asciiTheme="majorHAnsi" w:eastAsia="BatangChe" w:hAnsiTheme="majorHAnsi" w:cs="TimesNewRomanPSMT"/>
                <w:bCs/>
              </w:rPr>
              <w:t>με την εποπτεία κλινικού εκπαιδευτή και/ή του νοσηλευτικού προσωπικού</w:t>
            </w:r>
            <w:r w:rsidRPr="00275DE2">
              <w:rPr>
                <w:rFonts w:asciiTheme="majorHAnsi" w:hAnsiTheme="majorHAnsi"/>
                <w:bCs/>
              </w:rPr>
              <w:t>. Πιο συγκεκριμένα, οι φοιτητές/τριες κατά τη διάρκεια της κλινικής τους άσκησης συμμετέχουν στις παρακάτω δραστηριότητες:</w:t>
            </w:r>
          </w:p>
          <w:p w14:paraId="5E52EDC5"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Εξοικείωση με την οργάνωση και λειτουργία της κλινικής/τμήματος (οργάνωση της εργασίας, ρόλοι και αρμοδιότητες, ανάθεση καθηκόντων)</w:t>
            </w:r>
          </w:p>
          <w:p w14:paraId="2E788F56"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Εξοικείωση με το βιοϊατρικό εξοπλισμό και τη λειτουργία του στις επιμέρους δομές</w:t>
            </w:r>
          </w:p>
          <w:p w14:paraId="621F97E1"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Παρακολούθηση και συμμετοχή στην κλινική εξέταση του χειρουργικού ασθενή</w:t>
            </w:r>
          </w:p>
          <w:p w14:paraId="71127112"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Κλινική αξιολόγηση του χειρουργικού ασθενή</w:t>
            </w:r>
          </w:p>
          <w:p w14:paraId="6B88B3AD"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Μελέτη κάρτας φαρμάκων/φύλλου οδηγιών του ασθενή</w:t>
            </w:r>
          </w:p>
          <w:p w14:paraId="7661E2AA"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Παρακολούθηση και συμμετοχή στην προ-εγχειρητική προετοιμασία του ασθενή- συμμετοχή στη διενέργεια διαγνωστικών εξετάσεων </w:t>
            </w:r>
          </w:p>
          <w:p w14:paraId="2441867A"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Παρακολούθηση και συμμετοχή στην εφαρμογή νοσηλευτικών διαδικασιών και τεχνικών </w:t>
            </w:r>
          </w:p>
          <w:p w14:paraId="00D0AD66"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Παρακολούθηση και συμμετοχή στη δι-εγχειρητική φροντίδα του ασθενή </w:t>
            </w:r>
          </w:p>
          <w:p w14:paraId="6098C292"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Παρακολούθηση και συμμετοχή στην παραλαβή του ασθενή στο τμήμα μετεγχειρητικά </w:t>
            </w:r>
          </w:p>
          <w:p w14:paraId="5F6D54CC" w14:textId="77777777" w:rsidR="009118BF" w:rsidRPr="00275DE2" w:rsidRDefault="009118BF" w:rsidP="00394167">
            <w:pPr>
              <w:pStyle w:val="af0"/>
              <w:numPr>
                <w:ilvl w:val="0"/>
                <w:numId w:val="147"/>
              </w:numPr>
              <w:autoSpaceDE w:val="0"/>
              <w:autoSpaceDN w:val="0"/>
              <w:adjustRightInd w:val="0"/>
              <w:spacing w:after="0"/>
              <w:jc w:val="both"/>
              <w:rPr>
                <w:rFonts w:asciiTheme="majorHAnsi" w:hAnsiTheme="majorHAnsi"/>
                <w:bCs/>
                <w:sz w:val="24"/>
                <w:szCs w:val="24"/>
              </w:rPr>
            </w:pPr>
            <w:r w:rsidRPr="00275DE2">
              <w:rPr>
                <w:rFonts w:asciiTheme="majorHAnsi" w:hAnsiTheme="majorHAnsi"/>
                <w:bCs/>
                <w:sz w:val="24"/>
                <w:szCs w:val="24"/>
              </w:rPr>
              <w:t xml:space="preserve">Κριτική ανάλυση επί των δεδομένων, που συλλέγονται κατά τη κλινική άσκηση και εφαρμογή της νοσηλευτικής διεργασίας για την ανάπτυξη σχεδίου νοσηλευτικής φροντίδας βασισμένου σε νοσηλευτικές διαγνώσεις, σύμφωνα με </w:t>
            </w:r>
            <w:r w:rsidRPr="00275DE2">
              <w:rPr>
                <w:rFonts w:asciiTheme="majorHAnsi" w:hAnsiTheme="majorHAnsi"/>
                <w:iCs/>
                <w:sz w:val="24"/>
                <w:szCs w:val="24"/>
              </w:rPr>
              <w:t xml:space="preserve">διεθνή συστήματα νοσηλευτικής ορολογίας </w:t>
            </w:r>
            <w:r w:rsidRPr="00275DE2">
              <w:rPr>
                <w:rFonts w:asciiTheme="majorHAnsi" w:hAnsiTheme="majorHAnsi"/>
                <w:bCs/>
                <w:sz w:val="24"/>
                <w:szCs w:val="24"/>
              </w:rPr>
              <w:t>(</w:t>
            </w:r>
            <w:r w:rsidRPr="00275DE2">
              <w:rPr>
                <w:rFonts w:asciiTheme="majorHAnsi" w:hAnsiTheme="majorHAnsi"/>
                <w:bCs/>
                <w:sz w:val="24"/>
                <w:szCs w:val="24"/>
                <w:lang w:val="en-US"/>
              </w:rPr>
              <w:t>PNDS</w:t>
            </w:r>
            <w:r w:rsidRPr="00275DE2">
              <w:rPr>
                <w:rFonts w:asciiTheme="majorHAnsi" w:hAnsiTheme="majorHAnsi"/>
                <w:bCs/>
                <w:sz w:val="24"/>
                <w:szCs w:val="24"/>
              </w:rPr>
              <w:t xml:space="preserve">, </w:t>
            </w:r>
            <w:r w:rsidRPr="00275DE2">
              <w:rPr>
                <w:rFonts w:asciiTheme="majorHAnsi" w:hAnsiTheme="majorHAnsi"/>
                <w:bCs/>
                <w:sz w:val="24"/>
                <w:szCs w:val="24"/>
                <w:lang w:val="en-US"/>
              </w:rPr>
              <w:t>NANDA</w:t>
            </w:r>
            <w:r w:rsidRPr="00275DE2">
              <w:rPr>
                <w:rFonts w:asciiTheme="majorHAnsi" w:hAnsiTheme="majorHAnsi"/>
                <w:bCs/>
                <w:sz w:val="24"/>
                <w:szCs w:val="24"/>
              </w:rPr>
              <w:t>-</w:t>
            </w:r>
            <w:r w:rsidRPr="00275DE2">
              <w:rPr>
                <w:rFonts w:asciiTheme="majorHAnsi" w:hAnsiTheme="majorHAnsi"/>
                <w:bCs/>
                <w:sz w:val="24"/>
                <w:szCs w:val="24"/>
                <w:lang w:val="en-US"/>
              </w:rPr>
              <w:t>I</w:t>
            </w:r>
            <w:r w:rsidRPr="00275DE2">
              <w:rPr>
                <w:rFonts w:asciiTheme="majorHAnsi" w:hAnsiTheme="majorHAnsi"/>
                <w:bCs/>
                <w:sz w:val="24"/>
                <w:szCs w:val="24"/>
              </w:rPr>
              <w:t>)</w:t>
            </w:r>
          </w:p>
          <w:p w14:paraId="005B01C9"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Σχεδιασμός νοσηλευτικής φροντίδας σε χειρουργικούς ασθενείς</w:t>
            </w:r>
          </w:p>
          <w:p w14:paraId="3E60302C"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Σχεδιασμός εξόδου ασθενών που υποβλήθηκαν σε χειρουργική επέμβαση</w:t>
            </w:r>
          </w:p>
          <w:p w14:paraId="0B24CBA6"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Ανάπτυξη δεξιοτήτων επικοινωνίας με το χειρουργικό ασθενή και το υποστηρικτικό του περιβάλλον </w:t>
            </w:r>
          </w:p>
          <w:p w14:paraId="1DA561FE"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Επικοινωνία και συνεργασία με το νοσηλευτικό προσωπικό και τα άλλα μέλη της ομάδας υγείας</w:t>
            </w:r>
          </w:p>
          <w:p w14:paraId="6CAD1A13"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Παρακολούθηση και συμμετοχή στη θεραπευτική αντιμετώπιση ασθενών με επείγοντα χειρουργικά προβλήματα </w:t>
            </w:r>
          </w:p>
          <w:p w14:paraId="47CE2BB6"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Παρακολούθηση και συμμετοχή στη διενέργεια παρεμβατικών ή θεραπευτικών διαδικασιών σε χειρουργικό ασθενή.</w:t>
            </w:r>
          </w:p>
          <w:p w14:paraId="4B6FB2AB" w14:textId="77777777" w:rsidR="009118BF" w:rsidRPr="00275DE2" w:rsidRDefault="009118BF" w:rsidP="00C975C1">
            <w:pPr>
              <w:autoSpaceDE w:val="0"/>
              <w:autoSpaceDN w:val="0"/>
              <w:adjustRightInd w:val="0"/>
              <w:jc w:val="both"/>
              <w:rPr>
                <w:rFonts w:asciiTheme="majorHAnsi" w:hAnsiTheme="majorHAnsi"/>
                <w:bCs/>
              </w:rPr>
            </w:pPr>
            <w:r w:rsidRPr="00275DE2">
              <w:rPr>
                <w:rFonts w:asciiTheme="majorHAnsi" w:hAnsiTheme="majorHAnsi"/>
                <w:bCs/>
              </w:rPr>
              <w:t>Κατά την ολοκλήρωση της κλινικής άσκησης παραδίδεται γραπτή εργασία στην οποία αναπτύσσεται εξατομικευμένο σχέδιο νοσηλευτικής φροντίδας με βάση τη νοσηλευτική διεργασία για χειρουργικό ασθενή.</w:t>
            </w:r>
          </w:p>
          <w:p w14:paraId="172623E3" w14:textId="77777777" w:rsidR="009118BF" w:rsidRPr="00275DE2" w:rsidRDefault="009118BF" w:rsidP="00C975C1">
            <w:pPr>
              <w:jc w:val="both"/>
              <w:rPr>
                <w:rFonts w:asciiTheme="majorHAnsi" w:hAnsiTheme="majorHAnsi"/>
                <w:bCs/>
              </w:rPr>
            </w:pPr>
          </w:p>
        </w:tc>
      </w:tr>
      <w:tr w:rsidR="009118BF" w:rsidRPr="00275DE2" w14:paraId="3E79CF34" w14:textId="77777777" w:rsidTr="00C975C1">
        <w:trPr>
          <w:jc w:val="center"/>
        </w:trPr>
        <w:tc>
          <w:tcPr>
            <w:tcW w:w="10089" w:type="dxa"/>
            <w:gridSpan w:val="4"/>
            <w:tcBorders>
              <w:top w:val="single" w:sz="4" w:space="0" w:color="auto"/>
              <w:left w:val="nil"/>
              <w:bottom w:val="single" w:sz="4" w:space="0" w:color="auto"/>
              <w:right w:val="nil"/>
            </w:tcBorders>
          </w:tcPr>
          <w:p w14:paraId="5F96FD21" w14:textId="77777777" w:rsidR="009118BF" w:rsidRPr="00275DE2" w:rsidRDefault="009118BF" w:rsidP="00C975C1">
            <w:pPr>
              <w:rPr>
                <w:rFonts w:asciiTheme="majorHAnsi" w:hAnsiTheme="majorHAnsi"/>
              </w:rPr>
            </w:pPr>
          </w:p>
        </w:tc>
      </w:tr>
      <w:tr w:rsidR="009118BF" w:rsidRPr="00275DE2" w14:paraId="6CE1A4D7"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20ECD2A"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5D880C56"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77DAB1E"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916" w:type="dxa"/>
            <w:gridSpan w:val="2"/>
            <w:tcBorders>
              <w:top w:val="single" w:sz="4" w:space="0" w:color="auto"/>
              <w:left w:val="single" w:sz="4" w:space="0" w:color="auto"/>
              <w:bottom w:val="single" w:sz="4" w:space="0" w:color="auto"/>
              <w:right w:val="single" w:sz="4" w:space="0" w:color="auto"/>
            </w:tcBorders>
            <w:hideMark/>
          </w:tcPr>
          <w:p w14:paraId="1B1A5DAA"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 Παρουσίαση μελέτης  περιπτώσεων σε ομάδες και συζήτηση. Μελέτη αρθρογραφίας: Συζήτηση και κριτική ανάλυση.  Επίσκεψη ιστοσελίδων συναφών με το αντικείμενο του μαθήματος. Κλινική άσκηση σε ομάδες</w:t>
            </w:r>
            <w:r w:rsidRPr="00275DE2">
              <w:rPr>
                <w:rFonts w:asciiTheme="majorHAnsi" w:hAnsiTheme="majorHAnsi"/>
                <w:bCs/>
              </w:rPr>
              <w:t>.</w:t>
            </w:r>
            <w:r w:rsidRPr="00275DE2">
              <w:rPr>
                <w:rFonts w:asciiTheme="majorHAnsi" w:hAnsiTheme="majorHAnsi"/>
              </w:rPr>
              <w:t xml:space="preserve"> Χρήση νοσηλευτικών εντύπων και κλιμάκων αξιολόγησης του ασθενή.</w:t>
            </w:r>
          </w:p>
        </w:tc>
      </w:tr>
      <w:tr w:rsidR="009118BF" w:rsidRPr="00275DE2" w14:paraId="72985696"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74E2751"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1C4733BB" w14:textId="77777777" w:rsidR="009118BF" w:rsidRPr="00275DE2" w:rsidRDefault="009118BF" w:rsidP="00C975C1">
            <w:pPr>
              <w:rPr>
                <w:rFonts w:asciiTheme="majorHAnsi" w:hAnsiTheme="majorHAnsi"/>
              </w:rPr>
            </w:pPr>
            <w:r w:rsidRPr="00275DE2">
              <w:rPr>
                <w:rFonts w:asciiTheme="majorHAnsi" w:hAnsiTheme="majorHAnsi"/>
              </w:rPr>
              <w:t xml:space="preserve">Υποστήριξη μαθησιακής διαδικασίας μέσω της χρήσης Η/Υ, προβολέα, του διαδικτύου, της ηλεκτρονικής πλατφόρμας e-class και της </w:t>
            </w:r>
            <w:r w:rsidRPr="00275DE2">
              <w:rPr>
                <w:rFonts w:asciiTheme="majorHAnsi" w:hAnsiTheme="majorHAnsi"/>
              </w:rPr>
              <w:lastRenderedPageBreak/>
              <w:t>εφαρμογής web-class. Ηλεκτρονικό ταχυδρομείο.</w:t>
            </w:r>
          </w:p>
        </w:tc>
      </w:tr>
      <w:tr w:rsidR="009118BF" w:rsidRPr="00275DE2" w14:paraId="0885429D"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tcPr>
          <w:p w14:paraId="593EA789" w14:textId="77777777" w:rsidR="009118BF" w:rsidRPr="00275DE2" w:rsidRDefault="009118BF" w:rsidP="00C975C1">
            <w:pPr>
              <w:rPr>
                <w:rFonts w:asciiTheme="majorHAnsi" w:hAnsiTheme="majorHAnsi"/>
                <w:b/>
              </w:rPr>
            </w:pPr>
            <w:r w:rsidRPr="00275DE2">
              <w:rPr>
                <w:rFonts w:asciiTheme="majorHAnsi" w:hAnsiTheme="majorHAnsi"/>
                <w:b/>
              </w:rPr>
              <w:lastRenderedPageBreak/>
              <w:t>Οργάνωση διδασκαλίας</w:t>
            </w:r>
          </w:p>
          <w:p w14:paraId="53AE141A" w14:textId="77777777" w:rsidR="009118BF" w:rsidRPr="00275DE2" w:rsidRDefault="009118BF" w:rsidP="00C975C1">
            <w:pPr>
              <w:rPr>
                <w:rFonts w:asciiTheme="majorHAnsi" w:hAnsiTheme="majorHAnsi"/>
                <w:b/>
              </w:rPr>
            </w:pPr>
          </w:p>
          <w:p w14:paraId="58460169" w14:textId="77777777" w:rsidR="009118BF" w:rsidRPr="00275DE2" w:rsidRDefault="009118BF" w:rsidP="00C975C1">
            <w:pPr>
              <w:rPr>
                <w:rFonts w:asciiTheme="majorHAnsi" w:hAnsiTheme="majorHAnsi"/>
                <w:b/>
              </w:rPr>
            </w:pPr>
          </w:p>
          <w:p w14:paraId="10B0FC6D" w14:textId="77777777" w:rsidR="009118BF" w:rsidRPr="00275DE2" w:rsidRDefault="009118BF" w:rsidP="00C975C1">
            <w:pPr>
              <w:rPr>
                <w:rFonts w:asciiTheme="majorHAnsi" w:hAnsiTheme="majorHAnsi"/>
                <w:b/>
              </w:rPr>
            </w:pPr>
          </w:p>
          <w:p w14:paraId="70D0AEEC" w14:textId="77777777" w:rsidR="009118BF" w:rsidRPr="00275DE2" w:rsidRDefault="009118BF" w:rsidP="00C975C1">
            <w:pPr>
              <w:rPr>
                <w:rFonts w:asciiTheme="majorHAnsi" w:hAnsiTheme="majorHAnsi"/>
                <w:b/>
              </w:rPr>
            </w:pPr>
          </w:p>
          <w:p w14:paraId="10D37EF6" w14:textId="77777777" w:rsidR="009118BF" w:rsidRPr="00275DE2" w:rsidRDefault="009118BF" w:rsidP="00C975C1">
            <w:pPr>
              <w:rPr>
                <w:rFonts w:asciiTheme="majorHAnsi" w:hAnsiTheme="majorHAnsi"/>
                <w:b/>
              </w:rPr>
            </w:pPr>
          </w:p>
          <w:p w14:paraId="1CBA5426" w14:textId="77777777" w:rsidR="009118BF" w:rsidRPr="00275DE2" w:rsidRDefault="009118BF" w:rsidP="00C975C1">
            <w:pPr>
              <w:rPr>
                <w:rFonts w:asciiTheme="majorHAnsi" w:hAnsiTheme="majorHAnsi"/>
                <w:b/>
              </w:rPr>
            </w:pPr>
          </w:p>
          <w:p w14:paraId="333AF2CC" w14:textId="77777777" w:rsidR="009118BF" w:rsidRPr="00275DE2" w:rsidRDefault="009118BF" w:rsidP="00C975C1">
            <w:pPr>
              <w:rPr>
                <w:rFonts w:asciiTheme="majorHAnsi" w:hAnsiTheme="majorHAnsi"/>
                <w:b/>
              </w:rPr>
            </w:pPr>
          </w:p>
          <w:p w14:paraId="77815067" w14:textId="77777777" w:rsidR="009118BF" w:rsidRPr="00275DE2" w:rsidRDefault="009118BF" w:rsidP="00C975C1">
            <w:pPr>
              <w:rPr>
                <w:rFonts w:asciiTheme="majorHAnsi" w:hAnsiTheme="majorHAnsi"/>
                <w:b/>
              </w:rPr>
            </w:pPr>
          </w:p>
        </w:tc>
        <w:tc>
          <w:tcPr>
            <w:tcW w:w="4916"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7E139257"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36F66685"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25C7D3C2"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248C316B"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4FE1FDC7"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2BD1A3F8" w14:textId="77777777" w:rsidR="009118BF" w:rsidRPr="00275DE2" w:rsidRDefault="009118BF" w:rsidP="00C975C1">
                  <w:pPr>
                    <w:rPr>
                      <w:rFonts w:asciiTheme="majorHAnsi" w:hAnsiTheme="majorHAnsi"/>
                    </w:rPr>
                  </w:pPr>
                  <w:r w:rsidRPr="00275DE2">
                    <w:rPr>
                      <w:rFonts w:asciiTheme="majorHAnsi" w:hAnsiTheme="majorHAnsi"/>
                    </w:rPr>
                    <w:t>39 ώρες</w:t>
                  </w:r>
                </w:p>
              </w:tc>
            </w:tr>
            <w:tr w:rsidR="009118BF" w:rsidRPr="00275DE2" w14:paraId="3F165084"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3150A4EC" w14:textId="77777777" w:rsidR="009118BF" w:rsidRPr="00275DE2" w:rsidRDefault="009118BF" w:rsidP="00C975C1">
                  <w:pPr>
                    <w:rPr>
                      <w:rFonts w:asciiTheme="majorHAnsi" w:hAnsiTheme="majorHAnsi"/>
                    </w:rPr>
                  </w:pPr>
                  <w:r w:rsidRPr="00275DE2">
                    <w:rPr>
                      <w:rFonts w:asciiTheme="majorHAnsi" w:hAnsiTheme="majorHAnsi"/>
                    </w:rPr>
                    <w:t>Κλινική Άσκηση</w:t>
                  </w:r>
                </w:p>
              </w:tc>
              <w:tc>
                <w:tcPr>
                  <w:tcW w:w="2567" w:type="dxa"/>
                  <w:tcBorders>
                    <w:top w:val="single" w:sz="4" w:space="0" w:color="auto"/>
                    <w:left w:val="single" w:sz="4" w:space="0" w:color="auto"/>
                    <w:bottom w:val="single" w:sz="4" w:space="0" w:color="auto"/>
                    <w:right w:val="single" w:sz="4" w:space="0" w:color="auto"/>
                  </w:tcBorders>
                  <w:hideMark/>
                </w:tcPr>
                <w:p w14:paraId="7DD3BD69" w14:textId="77777777" w:rsidR="009118BF" w:rsidRPr="00275DE2" w:rsidRDefault="009118BF" w:rsidP="00C975C1">
                  <w:pPr>
                    <w:rPr>
                      <w:rFonts w:asciiTheme="majorHAnsi" w:hAnsiTheme="majorHAnsi"/>
                    </w:rPr>
                  </w:pPr>
                  <w:r w:rsidRPr="00275DE2">
                    <w:rPr>
                      <w:rFonts w:asciiTheme="majorHAnsi" w:hAnsiTheme="majorHAnsi"/>
                      <w:lang w:val="en-US"/>
                    </w:rPr>
                    <w:t>3</w:t>
                  </w:r>
                  <w:r w:rsidRPr="00275DE2">
                    <w:rPr>
                      <w:rFonts w:asciiTheme="majorHAnsi" w:hAnsiTheme="majorHAnsi"/>
                    </w:rPr>
                    <w:t>9 ώρες</w:t>
                  </w:r>
                </w:p>
              </w:tc>
            </w:tr>
            <w:tr w:rsidR="009118BF" w:rsidRPr="00275DE2" w14:paraId="1E8D0FDD"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561BBD08" w14:textId="77777777" w:rsidR="009118BF" w:rsidRPr="00275DE2" w:rsidRDefault="009118BF" w:rsidP="00C975C1">
                  <w:pPr>
                    <w:jc w:val="both"/>
                    <w:rPr>
                      <w:rFonts w:asciiTheme="majorHAnsi" w:hAnsiTheme="majorHAnsi"/>
                      <w:iCs/>
                    </w:rPr>
                  </w:pPr>
                  <w:r w:rsidRPr="00275DE2">
                    <w:rPr>
                      <w:rFonts w:asciiTheme="majorHAnsi" w:hAnsiTheme="majorHAnsi"/>
                      <w:iCs/>
                    </w:rPr>
                    <w:t>Συγγραφή γραπτής εργασίας κλινικής άσκησης</w:t>
                  </w:r>
                </w:p>
              </w:tc>
              <w:tc>
                <w:tcPr>
                  <w:tcW w:w="2567" w:type="dxa"/>
                  <w:tcBorders>
                    <w:top w:val="single" w:sz="4" w:space="0" w:color="auto"/>
                    <w:left w:val="single" w:sz="4" w:space="0" w:color="auto"/>
                    <w:bottom w:val="single" w:sz="4" w:space="0" w:color="auto"/>
                    <w:right w:val="single" w:sz="4" w:space="0" w:color="auto"/>
                  </w:tcBorders>
                  <w:hideMark/>
                </w:tcPr>
                <w:p w14:paraId="012FB706" w14:textId="77777777" w:rsidR="009118BF" w:rsidRPr="00275DE2" w:rsidRDefault="009118BF" w:rsidP="00C975C1">
                  <w:pPr>
                    <w:rPr>
                      <w:rFonts w:asciiTheme="majorHAnsi" w:hAnsiTheme="majorHAnsi"/>
                      <w:lang w:val="en-US"/>
                    </w:rPr>
                  </w:pPr>
                  <w:r w:rsidRPr="00275DE2">
                    <w:rPr>
                      <w:rFonts w:asciiTheme="majorHAnsi" w:hAnsiTheme="majorHAnsi"/>
                    </w:rPr>
                    <w:t>35 ώρες</w:t>
                  </w:r>
                </w:p>
              </w:tc>
            </w:tr>
            <w:tr w:rsidR="009118BF" w:rsidRPr="00275DE2" w14:paraId="3C2F120E"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4A64AFC" w14:textId="77777777" w:rsidR="009118BF" w:rsidRPr="00275DE2" w:rsidRDefault="009118BF" w:rsidP="00C975C1">
                  <w:pPr>
                    <w:jc w:val="both"/>
                    <w:rPr>
                      <w:rFonts w:asciiTheme="majorHAnsi" w:hAnsiTheme="majorHAnsi"/>
                      <w:iCs/>
                    </w:rPr>
                  </w:pPr>
                  <w:r w:rsidRPr="00275DE2">
                    <w:rPr>
                      <w:rFonts w:asciiTheme="majorHAnsi" w:hAnsiTheme="majorHAnsi"/>
                      <w:iCs/>
                    </w:rPr>
                    <w:t xml:space="preserve">Μελέτη και ανάλυση </w:t>
                  </w:r>
                  <w:r>
                    <w:rPr>
                      <w:rFonts w:asciiTheme="majorHAnsi" w:hAnsiTheme="majorHAnsi"/>
                      <w:iCs/>
                    </w:rPr>
                    <w:t xml:space="preserve">ελληνικής- αγγλικής </w:t>
                  </w:r>
                  <w:r w:rsidRPr="00275DE2">
                    <w:rPr>
                      <w:rFonts w:asciiTheme="majorHAnsi" w:hAnsiTheme="majorHAnsi"/>
                      <w:iCs/>
                    </w:rPr>
                    <w:t>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1A975F48" w14:textId="77777777" w:rsidR="009118BF" w:rsidRPr="00275DE2" w:rsidRDefault="009118BF" w:rsidP="00C975C1">
                  <w:pPr>
                    <w:rPr>
                      <w:rFonts w:asciiTheme="majorHAnsi" w:hAnsiTheme="majorHAnsi"/>
                    </w:rPr>
                  </w:pPr>
                  <w:r w:rsidRPr="00275DE2">
                    <w:rPr>
                      <w:rFonts w:asciiTheme="majorHAnsi" w:hAnsiTheme="majorHAnsi"/>
                    </w:rPr>
                    <w:t>62 ώρες</w:t>
                  </w:r>
                </w:p>
              </w:tc>
            </w:tr>
            <w:tr w:rsidR="009118BF" w:rsidRPr="00275DE2" w14:paraId="17ED15FF"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74D46A74"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 (25 ώρες φόρτου εργασίας ανά πιστωτική μονάδα)</w:t>
                  </w:r>
                </w:p>
              </w:tc>
              <w:tc>
                <w:tcPr>
                  <w:tcW w:w="2567" w:type="dxa"/>
                  <w:tcBorders>
                    <w:top w:val="single" w:sz="4" w:space="0" w:color="auto"/>
                    <w:left w:val="single" w:sz="4" w:space="0" w:color="auto"/>
                    <w:bottom w:val="single" w:sz="4" w:space="0" w:color="auto"/>
                    <w:right w:val="single" w:sz="4" w:space="0" w:color="auto"/>
                  </w:tcBorders>
                  <w:hideMark/>
                </w:tcPr>
                <w:p w14:paraId="1404D1B0" w14:textId="77777777" w:rsidR="009118BF" w:rsidRPr="00275DE2" w:rsidRDefault="009118BF" w:rsidP="00C975C1">
                  <w:pPr>
                    <w:rPr>
                      <w:rFonts w:asciiTheme="majorHAnsi" w:hAnsiTheme="majorHAnsi"/>
                    </w:rPr>
                  </w:pPr>
                  <w:r w:rsidRPr="00275DE2">
                    <w:rPr>
                      <w:rFonts w:asciiTheme="majorHAnsi" w:hAnsiTheme="majorHAnsi"/>
                    </w:rPr>
                    <w:t>1</w:t>
                  </w:r>
                  <w:r w:rsidRPr="00275DE2">
                    <w:rPr>
                      <w:rFonts w:asciiTheme="majorHAnsi" w:hAnsiTheme="majorHAnsi"/>
                      <w:lang w:val="en-US"/>
                    </w:rPr>
                    <w:t>75</w:t>
                  </w:r>
                  <w:r w:rsidRPr="00275DE2">
                    <w:rPr>
                      <w:rFonts w:asciiTheme="majorHAnsi" w:hAnsiTheme="majorHAnsi"/>
                    </w:rPr>
                    <w:t xml:space="preserve"> ώρες (7 </w:t>
                  </w:r>
                  <w:r w:rsidRPr="00275DE2">
                    <w:rPr>
                      <w:rFonts w:asciiTheme="majorHAnsi" w:hAnsiTheme="majorHAnsi"/>
                      <w:lang w:val="en-US"/>
                    </w:rPr>
                    <w:t>ECTS</w:t>
                  </w:r>
                  <w:r w:rsidRPr="00275DE2">
                    <w:rPr>
                      <w:rFonts w:asciiTheme="majorHAnsi" w:hAnsiTheme="majorHAnsi"/>
                    </w:rPr>
                    <w:t>)</w:t>
                  </w:r>
                </w:p>
              </w:tc>
            </w:tr>
          </w:tbl>
          <w:p w14:paraId="7D718EEE" w14:textId="77777777" w:rsidR="009118BF" w:rsidRPr="00275DE2" w:rsidRDefault="009118BF" w:rsidP="00C975C1">
            <w:pPr>
              <w:rPr>
                <w:rFonts w:asciiTheme="majorHAnsi" w:hAnsiTheme="majorHAnsi"/>
              </w:rPr>
            </w:pPr>
          </w:p>
        </w:tc>
      </w:tr>
      <w:tr w:rsidR="009118BF" w:rsidRPr="00275DE2" w14:paraId="3C04AF49"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B594824"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2B317561" w14:textId="77777777" w:rsidR="009118BF" w:rsidRPr="00275DE2" w:rsidRDefault="009118BF" w:rsidP="00C975C1">
            <w:pPr>
              <w:jc w:val="both"/>
              <w:rPr>
                <w:rFonts w:asciiTheme="majorHAnsi" w:hAnsiTheme="majorHAnsi" w:cs="Arial"/>
              </w:rPr>
            </w:pPr>
            <w:r w:rsidRPr="00275DE2">
              <w:rPr>
                <w:rFonts w:asciiTheme="majorHAnsi" w:hAnsiTheme="majorHAnsi" w:cs="Arial"/>
              </w:rPr>
              <w:t xml:space="preserve">Ι. 1. Γραπτή εξέταση με </w:t>
            </w:r>
            <w:r w:rsidRPr="00275DE2">
              <w:rPr>
                <w:rFonts w:asciiTheme="majorHAnsi" w:hAnsiTheme="majorHAnsi"/>
              </w:rPr>
              <w:t>ερωτήσεις πολλαπλής επιλογής</w:t>
            </w:r>
            <w:r w:rsidRPr="00275DE2">
              <w:rPr>
                <w:rFonts w:asciiTheme="majorHAnsi" w:hAnsiTheme="majorHAnsi" w:cs="Arial"/>
              </w:rPr>
              <w:t xml:space="preserve"> </w:t>
            </w:r>
            <w:r w:rsidRPr="00275DE2">
              <w:rPr>
                <w:rFonts w:asciiTheme="majorHAnsi" w:hAnsiTheme="majorHAnsi"/>
              </w:rPr>
              <w:t xml:space="preserve">ή/και </w:t>
            </w:r>
            <w:r w:rsidRPr="00275DE2">
              <w:rPr>
                <w:rFonts w:asciiTheme="majorHAnsi" w:hAnsiTheme="majorHAnsi" w:cs="Arial"/>
              </w:rPr>
              <w:t>ε</w:t>
            </w:r>
            <w:r w:rsidRPr="00275DE2">
              <w:rPr>
                <w:rFonts w:asciiTheme="majorHAnsi" w:hAnsiTheme="majorHAnsi"/>
              </w:rPr>
              <w:t>ρωτήσεις σύντομης απάντησης</w:t>
            </w:r>
            <w:r w:rsidRPr="00275DE2">
              <w:rPr>
                <w:rFonts w:asciiTheme="majorHAnsi" w:hAnsiTheme="majorHAnsi" w:cs="Arial"/>
              </w:rPr>
              <w:t xml:space="preserve"> (80%) και 2. Ατομική ή ομαδική γραπτή εργασία κλινικής άσκηση (20%)</w:t>
            </w:r>
          </w:p>
          <w:p w14:paraId="2370DE16" w14:textId="77777777" w:rsidR="009118BF" w:rsidRPr="00275DE2" w:rsidRDefault="009118BF" w:rsidP="00C975C1">
            <w:pPr>
              <w:jc w:val="both"/>
              <w:rPr>
                <w:rFonts w:asciiTheme="majorHAnsi" w:hAnsiTheme="majorHAnsi" w:cs="Arial"/>
              </w:rPr>
            </w:pPr>
            <w:r w:rsidRPr="00275DE2">
              <w:rPr>
                <w:rFonts w:asciiTheme="majorHAnsi" w:hAnsiTheme="majorHAnsi" w:cs="Arial"/>
              </w:rPr>
              <w:t>ΙΙ. 1. Προφορική εξέταση (80%) και 2. Ατομική ή ομαδική γραπτή εργασία κλινικής άσκηση (20%)</w:t>
            </w:r>
          </w:p>
        </w:tc>
      </w:tr>
      <w:tr w:rsidR="009118BF" w:rsidRPr="00275DE2" w14:paraId="1E343FC6" w14:textId="77777777" w:rsidTr="00C975C1">
        <w:trPr>
          <w:jc w:val="center"/>
        </w:trPr>
        <w:tc>
          <w:tcPr>
            <w:tcW w:w="10089" w:type="dxa"/>
            <w:gridSpan w:val="4"/>
            <w:tcBorders>
              <w:top w:val="single" w:sz="4" w:space="0" w:color="auto"/>
              <w:left w:val="nil"/>
              <w:bottom w:val="single" w:sz="4" w:space="0" w:color="auto"/>
              <w:right w:val="nil"/>
            </w:tcBorders>
          </w:tcPr>
          <w:p w14:paraId="1AC54D54" w14:textId="77777777" w:rsidR="009118BF" w:rsidRPr="00275DE2" w:rsidRDefault="009118BF" w:rsidP="00C975C1">
            <w:pPr>
              <w:rPr>
                <w:rFonts w:asciiTheme="majorHAnsi" w:hAnsiTheme="majorHAnsi"/>
              </w:rPr>
            </w:pPr>
          </w:p>
        </w:tc>
      </w:tr>
      <w:tr w:rsidR="009118BF" w:rsidRPr="00275DE2" w14:paraId="0E00E302"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57F4181"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7A229CDB" w14:textId="77777777" w:rsidTr="00C975C1">
        <w:trPr>
          <w:trHeight w:val="1228"/>
          <w:jc w:val="center"/>
        </w:trPr>
        <w:tc>
          <w:tcPr>
            <w:tcW w:w="10089" w:type="dxa"/>
            <w:gridSpan w:val="4"/>
            <w:tcBorders>
              <w:top w:val="single" w:sz="4" w:space="0" w:color="auto"/>
              <w:left w:val="single" w:sz="4" w:space="0" w:color="auto"/>
              <w:bottom w:val="single" w:sz="4" w:space="0" w:color="auto"/>
              <w:right w:val="single" w:sz="4" w:space="0" w:color="auto"/>
            </w:tcBorders>
            <w:hideMark/>
          </w:tcPr>
          <w:tbl>
            <w:tblPr>
              <w:tblW w:w="9873" w:type="dxa"/>
              <w:tblCellSpacing w:w="15" w:type="dxa"/>
              <w:tblLook w:val="04A0" w:firstRow="1" w:lastRow="0" w:firstColumn="1" w:lastColumn="0" w:noHBand="0" w:noVBand="1"/>
            </w:tblPr>
            <w:tblGrid>
              <w:gridCol w:w="9873"/>
            </w:tblGrid>
            <w:tr w:rsidR="009118BF" w:rsidRPr="00275DE2" w14:paraId="1ED5AC69" w14:textId="77777777" w:rsidTr="00C975C1">
              <w:trPr>
                <w:trHeight w:val="1027"/>
                <w:tblCellSpacing w:w="15" w:type="dxa"/>
              </w:trPr>
              <w:tc>
                <w:tcPr>
                  <w:tcW w:w="0" w:type="auto"/>
                  <w:tcMar>
                    <w:top w:w="15" w:type="dxa"/>
                    <w:left w:w="15" w:type="dxa"/>
                    <w:bottom w:w="15" w:type="dxa"/>
                    <w:right w:w="15" w:type="dxa"/>
                  </w:tcMar>
                  <w:hideMark/>
                </w:tcPr>
                <w:p w14:paraId="531181D7" w14:textId="77777777" w:rsidR="009118BF" w:rsidRPr="00275DE2" w:rsidRDefault="009118BF" w:rsidP="00394167">
                  <w:pPr>
                    <w:pStyle w:val="af0"/>
                    <w:numPr>
                      <w:ilvl w:val="0"/>
                      <w:numId w:val="113"/>
                    </w:numPr>
                    <w:spacing w:after="0" w:line="240" w:lineRule="auto"/>
                    <w:contextualSpacing/>
                    <w:rPr>
                      <w:rFonts w:asciiTheme="majorHAnsi" w:hAnsiTheme="majorHAnsi" w:cs="Times New Roman"/>
                      <w:sz w:val="24"/>
                      <w:szCs w:val="24"/>
                      <w:lang w:eastAsia="el-GR"/>
                    </w:rPr>
                  </w:pPr>
                  <w:r w:rsidRPr="00275DE2">
                    <w:rPr>
                      <w:rFonts w:asciiTheme="majorHAnsi" w:hAnsiTheme="majorHAnsi" w:cs="Times New Roman"/>
                      <w:sz w:val="24"/>
                      <w:szCs w:val="24"/>
                      <w:lang w:eastAsia="el-GR"/>
                    </w:rPr>
                    <w:t xml:space="preserve">Lemone </w:t>
                  </w:r>
                  <w:r w:rsidRPr="00275DE2">
                    <w:rPr>
                      <w:rFonts w:asciiTheme="majorHAnsi" w:hAnsiTheme="majorHAnsi" w:cs="Times New Roman"/>
                      <w:sz w:val="24"/>
                      <w:szCs w:val="24"/>
                      <w:lang w:val="en-US" w:eastAsia="el-GR"/>
                    </w:rPr>
                    <w:t>P</w:t>
                  </w:r>
                  <w:r w:rsidRPr="00275DE2">
                    <w:rPr>
                      <w:rFonts w:asciiTheme="majorHAnsi" w:hAnsiTheme="majorHAnsi" w:cs="Times New Roman"/>
                      <w:sz w:val="24"/>
                      <w:szCs w:val="24"/>
                      <w:lang w:eastAsia="el-GR"/>
                    </w:rPr>
                    <w:t xml:space="preserve">., Burke </w:t>
                  </w:r>
                  <w:r w:rsidRPr="00275DE2">
                    <w:rPr>
                      <w:rFonts w:asciiTheme="majorHAnsi" w:hAnsiTheme="majorHAnsi" w:cs="Times New Roman"/>
                      <w:sz w:val="24"/>
                      <w:szCs w:val="24"/>
                      <w:lang w:val="en-US" w:eastAsia="el-GR"/>
                    </w:rPr>
                    <w:t>K</w:t>
                  </w:r>
                  <w:r w:rsidRPr="00275DE2">
                    <w:rPr>
                      <w:rFonts w:asciiTheme="majorHAnsi" w:hAnsiTheme="majorHAnsi" w:cs="Times New Roman"/>
                      <w:sz w:val="24"/>
                      <w:szCs w:val="24"/>
                      <w:lang w:eastAsia="el-GR"/>
                    </w:rPr>
                    <w:t xml:space="preserve">.Μ., Bauldoff </w:t>
                  </w:r>
                  <w:r w:rsidRPr="00275DE2">
                    <w:rPr>
                      <w:rFonts w:asciiTheme="majorHAnsi" w:hAnsiTheme="majorHAnsi" w:cs="Times New Roman"/>
                      <w:sz w:val="24"/>
                      <w:szCs w:val="24"/>
                      <w:lang w:val="en-US" w:eastAsia="el-GR"/>
                    </w:rPr>
                    <w:t>G</w:t>
                  </w:r>
                  <w:r w:rsidRPr="00275DE2">
                    <w:rPr>
                      <w:rFonts w:asciiTheme="majorHAnsi" w:hAnsiTheme="majorHAnsi" w:cs="Times New Roman"/>
                      <w:sz w:val="24"/>
                      <w:szCs w:val="24"/>
                      <w:lang w:eastAsia="el-GR"/>
                    </w:rPr>
                    <w:t>. Παθολογική-Χειρουργική Νοσηλευτική Κριτική Σκέψη κατά τη Φροντίδα του Ασθενούς. Τόμος Α’. 5</w:t>
                  </w:r>
                  <w:r w:rsidRPr="00275DE2">
                    <w:rPr>
                      <w:rFonts w:asciiTheme="majorHAnsi" w:hAnsiTheme="majorHAnsi" w:cs="Times New Roman"/>
                      <w:sz w:val="24"/>
                      <w:szCs w:val="24"/>
                      <w:vertAlign w:val="superscript"/>
                      <w:lang w:eastAsia="el-GR"/>
                    </w:rPr>
                    <w:t>η</w:t>
                  </w:r>
                  <w:r w:rsidRPr="00275DE2">
                    <w:rPr>
                      <w:rFonts w:asciiTheme="majorHAnsi" w:hAnsiTheme="majorHAnsi" w:cs="Times New Roman"/>
                      <w:sz w:val="24"/>
                      <w:szCs w:val="24"/>
                      <w:lang w:eastAsia="el-GR"/>
                    </w:rPr>
                    <w:t xml:space="preserve"> Έκδοση. Λαγός Δημήτριος, Αθήνα, 2014.</w:t>
                  </w:r>
                </w:p>
                <w:p w14:paraId="61AF0532" w14:textId="77777777" w:rsidR="009118BF" w:rsidRPr="00275DE2" w:rsidRDefault="009118BF" w:rsidP="00394167">
                  <w:pPr>
                    <w:pStyle w:val="af0"/>
                    <w:numPr>
                      <w:ilvl w:val="0"/>
                      <w:numId w:val="113"/>
                    </w:numPr>
                    <w:spacing w:after="0" w:line="240" w:lineRule="auto"/>
                    <w:contextualSpacing/>
                    <w:rPr>
                      <w:rFonts w:asciiTheme="majorHAnsi" w:hAnsiTheme="majorHAnsi" w:cs="Times New Roman"/>
                      <w:sz w:val="24"/>
                      <w:szCs w:val="24"/>
                      <w:lang w:val="en-US" w:eastAsia="el-GR"/>
                    </w:rPr>
                  </w:pPr>
                  <w:r w:rsidRPr="00275DE2">
                    <w:rPr>
                      <w:rFonts w:asciiTheme="majorHAnsi" w:hAnsiTheme="majorHAnsi" w:cs="Times New Roman"/>
                      <w:sz w:val="24"/>
                      <w:szCs w:val="24"/>
                      <w:lang w:val="en-US" w:eastAsia="el-GR"/>
                    </w:rPr>
                    <w:t>Dewit</w:t>
                  </w:r>
                  <w:r w:rsidRPr="00275DE2">
                    <w:rPr>
                      <w:rFonts w:asciiTheme="majorHAnsi" w:hAnsiTheme="majorHAnsi" w:cs="Times New Roman"/>
                      <w:sz w:val="24"/>
                      <w:szCs w:val="24"/>
                      <w:lang w:eastAsia="el-GR"/>
                    </w:rPr>
                    <w:t xml:space="preserve"> </w:t>
                  </w:r>
                  <w:r w:rsidRPr="00275DE2">
                    <w:rPr>
                      <w:rFonts w:asciiTheme="majorHAnsi" w:hAnsiTheme="majorHAnsi" w:cs="Times New Roman"/>
                      <w:sz w:val="24"/>
                      <w:szCs w:val="24"/>
                      <w:lang w:val="en-US" w:eastAsia="el-GR"/>
                    </w:rPr>
                    <w:t>S</w:t>
                  </w:r>
                  <w:r w:rsidRPr="00275DE2">
                    <w:rPr>
                      <w:rFonts w:asciiTheme="majorHAnsi" w:hAnsiTheme="majorHAnsi" w:cs="Times New Roman"/>
                      <w:sz w:val="24"/>
                      <w:szCs w:val="24"/>
                      <w:lang w:eastAsia="el-GR"/>
                    </w:rPr>
                    <w:t>.</w:t>
                  </w:r>
                  <w:r w:rsidRPr="00275DE2">
                    <w:rPr>
                      <w:rFonts w:asciiTheme="majorHAnsi" w:hAnsiTheme="majorHAnsi" w:cs="Times New Roman"/>
                      <w:sz w:val="24"/>
                      <w:szCs w:val="24"/>
                      <w:lang w:val="en-US" w:eastAsia="el-GR"/>
                    </w:rPr>
                    <w:t>C</w:t>
                  </w:r>
                  <w:r w:rsidRPr="00275DE2">
                    <w:rPr>
                      <w:rFonts w:asciiTheme="majorHAnsi" w:hAnsiTheme="majorHAnsi" w:cs="Times New Roman"/>
                      <w:sz w:val="24"/>
                      <w:szCs w:val="24"/>
                      <w:lang w:eastAsia="el-GR"/>
                    </w:rPr>
                    <w:t>. Παθολογική Χειρουργική Νοσηλευτική. Τόμος</w:t>
                  </w:r>
                  <w:r w:rsidRPr="00275DE2">
                    <w:rPr>
                      <w:rFonts w:asciiTheme="majorHAnsi" w:hAnsiTheme="majorHAnsi" w:cs="Times New Roman"/>
                      <w:sz w:val="24"/>
                      <w:szCs w:val="24"/>
                      <w:lang w:val="en-US" w:eastAsia="el-GR"/>
                    </w:rPr>
                    <w:t xml:space="preserve"> 1. 1</w:t>
                  </w:r>
                  <w:r w:rsidRPr="00275DE2">
                    <w:rPr>
                      <w:rFonts w:asciiTheme="majorHAnsi" w:hAnsiTheme="majorHAnsi" w:cs="Times New Roman"/>
                      <w:sz w:val="24"/>
                      <w:szCs w:val="24"/>
                      <w:vertAlign w:val="superscript"/>
                      <w:lang w:eastAsia="el-GR"/>
                    </w:rPr>
                    <w:t>η</w:t>
                  </w:r>
                  <w:r w:rsidRPr="00275DE2">
                    <w:rPr>
                      <w:rFonts w:asciiTheme="majorHAnsi" w:hAnsiTheme="majorHAnsi" w:cs="Times New Roman"/>
                      <w:sz w:val="24"/>
                      <w:szCs w:val="24"/>
                      <w:lang w:val="en-US" w:eastAsia="el-GR"/>
                    </w:rPr>
                    <w:t xml:space="preserve"> </w:t>
                  </w:r>
                  <w:r w:rsidRPr="00275DE2">
                    <w:rPr>
                      <w:rFonts w:asciiTheme="majorHAnsi" w:hAnsiTheme="majorHAnsi" w:cs="Times New Roman"/>
                      <w:sz w:val="24"/>
                      <w:szCs w:val="24"/>
                      <w:lang w:eastAsia="el-GR"/>
                    </w:rPr>
                    <w:t>Έκδοση</w:t>
                  </w:r>
                  <w:r w:rsidRPr="00275DE2">
                    <w:rPr>
                      <w:rFonts w:asciiTheme="majorHAnsi" w:hAnsiTheme="majorHAnsi" w:cs="Times New Roman"/>
                      <w:sz w:val="24"/>
                      <w:szCs w:val="24"/>
                      <w:lang w:val="en-US" w:eastAsia="el-GR"/>
                    </w:rPr>
                    <w:t xml:space="preserve">. BROKEN HILL PUBLISHERS LTD, </w:t>
                  </w:r>
                  <w:r w:rsidRPr="00275DE2">
                    <w:rPr>
                      <w:rFonts w:asciiTheme="majorHAnsi" w:hAnsiTheme="majorHAnsi" w:cs="Times New Roman"/>
                      <w:sz w:val="24"/>
                      <w:szCs w:val="24"/>
                      <w:lang w:eastAsia="el-GR"/>
                    </w:rPr>
                    <w:t>Αθήνα</w:t>
                  </w:r>
                  <w:r w:rsidRPr="00275DE2">
                    <w:rPr>
                      <w:rFonts w:asciiTheme="majorHAnsi" w:hAnsiTheme="majorHAnsi" w:cs="Times New Roman"/>
                      <w:sz w:val="24"/>
                      <w:szCs w:val="24"/>
                      <w:lang w:val="en-US" w:eastAsia="el-GR"/>
                    </w:rPr>
                    <w:t>, 2009.</w:t>
                  </w:r>
                </w:p>
                <w:p w14:paraId="1267452E" w14:textId="77777777" w:rsidR="009118BF" w:rsidRPr="00275DE2" w:rsidRDefault="009118BF" w:rsidP="00394167">
                  <w:pPr>
                    <w:pStyle w:val="af0"/>
                    <w:numPr>
                      <w:ilvl w:val="0"/>
                      <w:numId w:val="113"/>
                    </w:numPr>
                    <w:spacing w:after="0" w:line="240" w:lineRule="auto"/>
                    <w:contextualSpacing/>
                    <w:rPr>
                      <w:rFonts w:asciiTheme="majorHAnsi" w:hAnsiTheme="majorHAnsi" w:cs="Times New Roman"/>
                      <w:sz w:val="24"/>
                      <w:szCs w:val="24"/>
                      <w:lang w:eastAsia="el-GR"/>
                    </w:rPr>
                  </w:pPr>
                  <w:r w:rsidRPr="00275DE2">
                    <w:rPr>
                      <w:rFonts w:asciiTheme="majorHAnsi" w:hAnsiTheme="majorHAnsi" w:cs="Times New Roman"/>
                      <w:sz w:val="24"/>
                      <w:szCs w:val="24"/>
                      <w:lang w:eastAsia="el-GR"/>
                    </w:rPr>
                    <w:t>Προτεινόμενες ηλεκτρονικές διευθύνσεις και αρθρογραφία, συναφείς με τις θεματικές ενότητες του μαθήματος.</w:t>
                  </w:r>
                </w:p>
              </w:tc>
            </w:tr>
          </w:tbl>
          <w:p w14:paraId="0644028D" w14:textId="77777777" w:rsidR="009118BF" w:rsidRPr="00275DE2" w:rsidRDefault="009118BF" w:rsidP="00C975C1">
            <w:pPr>
              <w:rPr>
                <w:rFonts w:asciiTheme="majorHAnsi" w:hAnsiTheme="majorHAnsi"/>
              </w:rPr>
            </w:pPr>
          </w:p>
        </w:tc>
      </w:tr>
    </w:tbl>
    <w:p w14:paraId="1CE88242" w14:textId="77777777" w:rsidR="009118BF" w:rsidRPr="00275DE2" w:rsidRDefault="009118BF" w:rsidP="009118BF">
      <w:pPr>
        <w:rPr>
          <w:rFonts w:asciiTheme="majorHAnsi" w:hAnsiTheme="majorHAnsi"/>
        </w:rPr>
      </w:pPr>
    </w:p>
    <w:p w14:paraId="1ED9EBD4" w14:textId="77777777" w:rsidR="009118BF" w:rsidRPr="00275DE2" w:rsidRDefault="009118BF" w:rsidP="009118BF">
      <w:pPr>
        <w:rPr>
          <w:rFonts w:asciiTheme="majorHAnsi" w:hAnsiTheme="majorHAnsi"/>
        </w:rPr>
      </w:pPr>
    </w:p>
    <w:p w14:paraId="2938F34B" w14:textId="77777777" w:rsidR="009118BF" w:rsidRPr="00275DE2" w:rsidRDefault="009118BF" w:rsidP="009118BF">
      <w:pPr>
        <w:pStyle w:val="af0"/>
        <w:spacing w:after="0" w:line="240" w:lineRule="auto"/>
        <w:ind w:left="0"/>
        <w:rPr>
          <w:rFonts w:asciiTheme="majorHAnsi" w:hAnsiTheme="majorHAnsi"/>
          <w:b/>
          <w:sz w:val="24"/>
          <w:szCs w:val="24"/>
        </w:rPr>
      </w:pPr>
    </w:p>
    <w:p w14:paraId="08DA3E78" w14:textId="77777777" w:rsidR="009118BF" w:rsidRPr="00275DE2" w:rsidRDefault="009118BF" w:rsidP="009118BF">
      <w:pPr>
        <w:pStyle w:val="af0"/>
        <w:spacing w:after="0" w:line="240" w:lineRule="auto"/>
        <w:ind w:left="0"/>
        <w:jc w:val="center"/>
        <w:rPr>
          <w:rFonts w:asciiTheme="majorHAnsi" w:hAnsiTheme="majorHAnsi"/>
          <w:b/>
          <w:sz w:val="24"/>
          <w:szCs w:val="24"/>
        </w:rPr>
      </w:pPr>
      <w:r w:rsidRPr="00275DE2">
        <w:rPr>
          <w:rFonts w:asciiTheme="majorHAnsi" w:hAnsiTheme="majorHAnsi"/>
          <w:b/>
          <w:sz w:val="24"/>
          <w:szCs w:val="24"/>
        </w:rPr>
        <w:t>ΠΑΘΟΛΟΓΙΑ</w:t>
      </w:r>
    </w:p>
    <w:p w14:paraId="379B3A3E" w14:textId="77777777" w:rsidR="009118BF" w:rsidRPr="00275DE2" w:rsidRDefault="009118BF" w:rsidP="009118BF">
      <w:pPr>
        <w:pStyle w:val="af0"/>
        <w:spacing w:after="0" w:line="240" w:lineRule="auto"/>
        <w:ind w:left="567"/>
        <w:rPr>
          <w:rFonts w:asciiTheme="majorHAnsi" w:hAnsiTheme="majorHAnsi"/>
          <w:b/>
          <w:sz w:val="24"/>
          <w:szCs w:val="24"/>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4"/>
        <w:gridCol w:w="1701"/>
        <w:gridCol w:w="2551"/>
        <w:gridCol w:w="2393"/>
      </w:tblGrid>
      <w:tr w:rsidR="009118BF" w:rsidRPr="00275DE2" w14:paraId="2712F2F2" w14:textId="77777777" w:rsidTr="00C975C1">
        <w:trPr>
          <w:jc w:val="center"/>
        </w:trPr>
        <w:tc>
          <w:tcPr>
            <w:tcW w:w="3444" w:type="dxa"/>
            <w:tcBorders>
              <w:top w:val="single" w:sz="4" w:space="0" w:color="auto"/>
              <w:left w:val="single" w:sz="4" w:space="0" w:color="auto"/>
              <w:bottom w:val="single" w:sz="4" w:space="0" w:color="auto"/>
              <w:right w:val="single" w:sz="4" w:space="0" w:color="auto"/>
            </w:tcBorders>
            <w:shd w:val="clear" w:color="auto" w:fill="DBE5F1"/>
            <w:hideMark/>
          </w:tcPr>
          <w:p w14:paraId="59161C49"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6645" w:type="dxa"/>
            <w:gridSpan w:val="3"/>
            <w:tcBorders>
              <w:top w:val="single" w:sz="4" w:space="0" w:color="auto"/>
              <w:left w:val="single" w:sz="4" w:space="0" w:color="auto"/>
              <w:bottom w:val="single" w:sz="4" w:space="0" w:color="auto"/>
              <w:right w:val="single" w:sz="4" w:space="0" w:color="auto"/>
            </w:tcBorders>
            <w:hideMark/>
          </w:tcPr>
          <w:p w14:paraId="40480C76"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4C0BA1A9" w14:textId="77777777" w:rsidTr="00C975C1">
        <w:trPr>
          <w:jc w:val="center"/>
        </w:trPr>
        <w:tc>
          <w:tcPr>
            <w:tcW w:w="3444" w:type="dxa"/>
            <w:tcBorders>
              <w:top w:val="single" w:sz="4" w:space="0" w:color="auto"/>
              <w:left w:val="single" w:sz="4" w:space="0" w:color="auto"/>
              <w:bottom w:val="single" w:sz="4" w:space="0" w:color="auto"/>
              <w:right w:val="single" w:sz="4" w:space="0" w:color="auto"/>
            </w:tcBorders>
            <w:shd w:val="clear" w:color="auto" w:fill="DBE5F1"/>
            <w:hideMark/>
          </w:tcPr>
          <w:p w14:paraId="1CFEECDB"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6645" w:type="dxa"/>
            <w:gridSpan w:val="3"/>
            <w:tcBorders>
              <w:top w:val="single" w:sz="4" w:space="0" w:color="auto"/>
              <w:left w:val="single" w:sz="4" w:space="0" w:color="auto"/>
              <w:bottom w:val="single" w:sz="4" w:space="0" w:color="auto"/>
              <w:right w:val="single" w:sz="4" w:space="0" w:color="auto"/>
            </w:tcBorders>
            <w:hideMark/>
          </w:tcPr>
          <w:p w14:paraId="7AD15736"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1A7ADF34" w14:textId="77777777" w:rsidTr="00C975C1">
        <w:trPr>
          <w:jc w:val="center"/>
        </w:trPr>
        <w:tc>
          <w:tcPr>
            <w:tcW w:w="3444" w:type="dxa"/>
            <w:tcBorders>
              <w:top w:val="single" w:sz="4" w:space="0" w:color="auto"/>
              <w:left w:val="single" w:sz="4" w:space="0" w:color="auto"/>
              <w:bottom w:val="single" w:sz="4" w:space="0" w:color="auto"/>
              <w:right w:val="single" w:sz="4" w:space="0" w:color="auto"/>
            </w:tcBorders>
            <w:shd w:val="clear" w:color="auto" w:fill="DBE5F1"/>
            <w:hideMark/>
          </w:tcPr>
          <w:p w14:paraId="7545B1B9"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6645" w:type="dxa"/>
            <w:gridSpan w:val="3"/>
            <w:tcBorders>
              <w:top w:val="single" w:sz="4" w:space="0" w:color="auto"/>
              <w:left w:val="single" w:sz="4" w:space="0" w:color="auto"/>
              <w:bottom w:val="single" w:sz="4" w:space="0" w:color="auto"/>
              <w:right w:val="single" w:sz="4" w:space="0" w:color="auto"/>
            </w:tcBorders>
            <w:hideMark/>
          </w:tcPr>
          <w:p w14:paraId="0DC0048A"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03622458" w14:textId="77777777" w:rsidTr="00C975C1">
        <w:trPr>
          <w:jc w:val="center"/>
        </w:trPr>
        <w:tc>
          <w:tcPr>
            <w:tcW w:w="3444" w:type="dxa"/>
            <w:tcBorders>
              <w:top w:val="single" w:sz="4" w:space="0" w:color="auto"/>
              <w:left w:val="single" w:sz="4" w:space="0" w:color="auto"/>
              <w:bottom w:val="single" w:sz="4" w:space="0" w:color="auto"/>
              <w:right w:val="single" w:sz="4" w:space="0" w:color="auto"/>
            </w:tcBorders>
            <w:shd w:val="clear" w:color="auto" w:fill="DBE5F1"/>
            <w:hideMark/>
          </w:tcPr>
          <w:p w14:paraId="76D182C9"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1701" w:type="dxa"/>
            <w:tcBorders>
              <w:top w:val="single" w:sz="4" w:space="0" w:color="auto"/>
              <w:left w:val="single" w:sz="4" w:space="0" w:color="auto"/>
              <w:bottom w:val="single" w:sz="4" w:space="0" w:color="auto"/>
              <w:right w:val="single" w:sz="4" w:space="0" w:color="auto"/>
            </w:tcBorders>
            <w:hideMark/>
          </w:tcPr>
          <w:p w14:paraId="5E93625D" w14:textId="77777777" w:rsidR="009118BF" w:rsidRPr="00275DE2" w:rsidRDefault="009118BF" w:rsidP="00C975C1">
            <w:pPr>
              <w:rPr>
                <w:rFonts w:asciiTheme="majorHAnsi" w:hAnsiTheme="majorHAnsi"/>
                <w:b/>
              </w:rPr>
            </w:pPr>
            <w:r w:rsidRPr="00275DE2">
              <w:rPr>
                <w:rFonts w:asciiTheme="majorHAnsi" w:hAnsiTheme="majorHAnsi"/>
                <w:b/>
              </w:rPr>
              <w:t>ΥΠ16529</w:t>
            </w:r>
          </w:p>
        </w:tc>
        <w:tc>
          <w:tcPr>
            <w:tcW w:w="2551" w:type="dxa"/>
            <w:tcBorders>
              <w:top w:val="single" w:sz="4" w:space="0" w:color="auto"/>
              <w:left w:val="single" w:sz="4" w:space="0" w:color="auto"/>
              <w:bottom w:val="single" w:sz="4" w:space="0" w:color="auto"/>
              <w:right w:val="single" w:sz="4" w:space="0" w:color="auto"/>
            </w:tcBorders>
            <w:shd w:val="clear" w:color="auto" w:fill="DBE5F1"/>
            <w:hideMark/>
          </w:tcPr>
          <w:p w14:paraId="573161AD"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393" w:type="dxa"/>
            <w:tcBorders>
              <w:top w:val="single" w:sz="4" w:space="0" w:color="auto"/>
              <w:left w:val="single" w:sz="4" w:space="0" w:color="auto"/>
              <w:bottom w:val="single" w:sz="4" w:space="0" w:color="auto"/>
              <w:right w:val="single" w:sz="4" w:space="0" w:color="auto"/>
            </w:tcBorders>
            <w:hideMark/>
          </w:tcPr>
          <w:p w14:paraId="1C7D0629" w14:textId="77777777" w:rsidR="009118BF" w:rsidRPr="00275DE2" w:rsidRDefault="009118BF" w:rsidP="00C975C1">
            <w:pPr>
              <w:rPr>
                <w:rFonts w:asciiTheme="majorHAnsi" w:hAnsiTheme="majorHAnsi"/>
                <w:b/>
              </w:rPr>
            </w:pPr>
            <w:r w:rsidRPr="00275DE2">
              <w:rPr>
                <w:rFonts w:asciiTheme="majorHAnsi" w:hAnsiTheme="majorHAnsi"/>
                <w:b/>
              </w:rPr>
              <w:t>5</w:t>
            </w:r>
            <w:r w:rsidRPr="00275DE2">
              <w:rPr>
                <w:rFonts w:asciiTheme="majorHAnsi" w:hAnsiTheme="majorHAnsi"/>
                <w:b/>
                <w:vertAlign w:val="superscript"/>
              </w:rPr>
              <w:t>ο</w:t>
            </w:r>
          </w:p>
        </w:tc>
      </w:tr>
      <w:tr w:rsidR="009118BF" w:rsidRPr="00275DE2" w14:paraId="579BE490" w14:textId="77777777" w:rsidTr="00C975C1">
        <w:trPr>
          <w:jc w:val="center"/>
        </w:trPr>
        <w:tc>
          <w:tcPr>
            <w:tcW w:w="3444" w:type="dxa"/>
            <w:tcBorders>
              <w:top w:val="single" w:sz="4" w:space="0" w:color="auto"/>
              <w:left w:val="single" w:sz="4" w:space="0" w:color="auto"/>
              <w:bottom w:val="single" w:sz="4" w:space="0" w:color="auto"/>
              <w:right w:val="single" w:sz="4" w:space="0" w:color="auto"/>
            </w:tcBorders>
            <w:shd w:val="clear" w:color="auto" w:fill="DBE5F1"/>
            <w:hideMark/>
          </w:tcPr>
          <w:p w14:paraId="67190873"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6645" w:type="dxa"/>
            <w:gridSpan w:val="3"/>
            <w:tcBorders>
              <w:top w:val="single" w:sz="4" w:space="0" w:color="auto"/>
              <w:left w:val="single" w:sz="4" w:space="0" w:color="auto"/>
              <w:bottom w:val="single" w:sz="4" w:space="0" w:color="auto"/>
              <w:right w:val="single" w:sz="4" w:space="0" w:color="auto"/>
            </w:tcBorders>
            <w:hideMark/>
          </w:tcPr>
          <w:p w14:paraId="466624BB" w14:textId="77777777" w:rsidR="009118BF" w:rsidRPr="00275DE2" w:rsidRDefault="009118BF" w:rsidP="00C975C1">
            <w:pPr>
              <w:rPr>
                <w:rFonts w:asciiTheme="majorHAnsi" w:hAnsiTheme="majorHAnsi"/>
                <w:b/>
              </w:rPr>
            </w:pPr>
            <w:r w:rsidRPr="00275DE2">
              <w:rPr>
                <w:rFonts w:asciiTheme="majorHAnsi" w:hAnsiTheme="majorHAnsi"/>
                <w:b/>
              </w:rPr>
              <w:t xml:space="preserve">ΠΑΘΟΛΟΓΙΑ </w:t>
            </w:r>
          </w:p>
        </w:tc>
      </w:tr>
      <w:tr w:rsidR="009118BF" w:rsidRPr="00275DE2" w14:paraId="0FF03572" w14:textId="77777777" w:rsidTr="00C975C1">
        <w:trPr>
          <w:trHeight w:val="369"/>
          <w:jc w:val="center"/>
        </w:trPr>
        <w:tc>
          <w:tcPr>
            <w:tcW w:w="5145"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29C3EDC"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51" w:type="dxa"/>
            <w:tcBorders>
              <w:top w:val="single" w:sz="4" w:space="0" w:color="auto"/>
              <w:left w:val="single" w:sz="4" w:space="0" w:color="auto"/>
              <w:bottom w:val="single" w:sz="4" w:space="0" w:color="auto"/>
              <w:right w:val="single" w:sz="4" w:space="0" w:color="auto"/>
            </w:tcBorders>
            <w:shd w:val="clear" w:color="auto" w:fill="DBE5F1"/>
            <w:hideMark/>
          </w:tcPr>
          <w:p w14:paraId="0F242989"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393" w:type="dxa"/>
            <w:tcBorders>
              <w:top w:val="single" w:sz="4" w:space="0" w:color="auto"/>
              <w:left w:val="single" w:sz="4" w:space="0" w:color="auto"/>
              <w:bottom w:val="single" w:sz="4" w:space="0" w:color="auto"/>
              <w:right w:val="single" w:sz="4" w:space="0" w:color="auto"/>
            </w:tcBorders>
            <w:shd w:val="clear" w:color="auto" w:fill="DBE5F1"/>
            <w:hideMark/>
          </w:tcPr>
          <w:p w14:paraId="795A154D"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02B8C7DA" w14:textId="77777777" w:rsidTr="00C975C1">
        <w:trPr>
          <w:trHeight w:val="653"/>
          <w:jc w:val="center"/>
        </w:trPr>
        <w:tc>
          <w:tcPr>
            <w:tcW w:w="5145" w:type="dxa"/>
            <w:gridSpan w:val="2"/>
            <w:tcBorders>
              <w:top w:val="single" w:sz="4" w:space="0" w:color="auto"/>
              <w:left w:val="single" w:sz="4" w:space="0" w:color="auto"/>
              <w:bottom w:val="single" w:sz="4" w:space="0" w:color="auto"/>
              <w:right w:val="single" w:sz="4" w:space="0" w:color="auto"/>
            </w:tcBorders>
            <w:hideMark/>
          </w:tcPr>
          <w:p w14:paraId="0D3EFD4E" w14:textId="77777777" w:rsidR="009118BF" w:rsidRPr="00275DE2" w:rsidRDefault="009118BF" w:rsidP="00C975C1">
            <w:pPr>
              <w:rPr>
                <w:rFonts w:asciiTheme="majorHAnsi" w:hAnsiTheme="majorHAnsi"/>
              </w:rPr>
            </w:pPr>
            <w:r w:rsidRPr="00275DE2">
              <w:rPr>
                <w:rFonts w:asciiTheme="majorHAnsi" w:hAnsiTheme="majorHAnsi"/>
              </w:rPr>
              <w:t>Διαλέξεις</w:t>
            </w:r>
          </w:p>
        </w:tc>
        <w:tc>
          <w:tcPr>
            <w:tcW w:w="2551" w:type="dxa"/>
            <w:tcBorders>
              <w:top w:val="single" w:sz="4" w:space="0" w:color="auto"/>
              <w:left w:val="single" w:sz="4" w:space="0" w:color="auto"/>
              <w:bottom w:val="single" w:sz="4" w:space="0" w:color="auto"/>
              <w:right w:val="single" w:sz="4" w:space="0" w:color="auto"/>
            </w:tcBorders>
            <w:hideMark/>
          </w:tcPr>
          <w:p w14:paraId="4488573A" w14:textId="77777777" w:rsidR="009118BF" w:rsidRPr="00275DE2" w:rsidRDefault="009118BF" w:rsidP="00C975C1">
            <w:pPr>
              <w:jc w:val="center"/>
              <w:rPr>
                <w:rFonts w:asciiTheme="majorHAnsi" w:hAnsiTheme="majorHAnsi"/>
                <w:b/>
                <w:lang w:val="en-AU"/>
              </w:rPr>
            </w:pPr>
            <w:r w:rsidRPr="00275DE2">
              <w:rPr>
                <w:rFonts w:asciiTheme="majorHAnsi" w:hAnsiTheme="majorHAnsi"/>
                <w:b/>
                <w:lang w:val="en-AU"/>
              </w:rPr>
              <w:t>5</w:t>
            </w:r>
          </w:p>
          <w:p w14:paraId="3D872742" w14:textId="77777777" w:rsidR="009118BF" w:rsidRPr="00275DE2" w:rsidRDefault="009118BF" w:rsidP="00C975C1">
            <w:pPr>
              <w:jc w:val="center"/>
              <w:rPr>
                <w:rFonts w:asciiTheme="majorHAnsi" w:hAnsiTheme="majorHAnsi"/>
              </w:rPr>
            </w:pPr>
            <w:r w:rsidRPr="00275DE2">
              <w:rPr>
                <w:rFonts w:asciiTheme="majorHAnsi" w:hAnsiTheme="majorHAnsi"/>
              </w:rPr>
              <w:t>(5 ώρες διαλέξεις)</w:t>
            </w:r>
          </w:p>
        </w:tc>
        <w:tc>
          <w:tcPr>
            <w:tcW w:w="2393" w:type="dxa"/>
            <w:tcBorders>
              <w:top w:val="single" w:sz="4" w:space="0" w:color="auto"/>
              <w:left w:val="single" w:sz="4" w:space="0" w:color="auto"/>
              <w:bottom w:val="single" w:sz="4" w:space="0" w:color="auto"/>
              <w:right w:val="single" w:sz="4" w:space="0" w:color="auto"/>
            </w:tcBorders>
            <w:hideMark/>
          </w:tcPr>
          <w:p w14:paraId="04F9EAFE" w14:textId="77777777" w:rsidR="009118BF" w:rsidRPr="00275DE2" w:rsidRDefault="009118BF" w:rsidP="00C975C1">
            <w:pPr>
              <w:jc w:val="center"/>
              <w:rPr>
                <w:rFonts w:asciiTheme="majorHAnsi" w:hAnsiTheme="majorHAnsi"/>
                <w:b/>
              </w:rPr>
            </w:pPr>
            <w:r w:rsidRPr="00275DE2">
              <w:rPr>
                <w:rFonts w:asciiTheme="majorHAnsi" w:hAnsiTheme="majorHAnsi"/>
                <w:b/>
              </w:rPr>
              <w:t>5</w:t>
            </w:r>
          </w:p>
        </w:tc>
      </w:tr>
      <w:tr w:rsidR="009118BF" w:rsidRPr="00275DE2" w14:paraId="17DFF506" w14:textId="77777777" w:rsidTr="00C975C1">
        <w:trPr>
          <w:jc w:val="center"/>
        </w:trPr>
        <w:tc>
          <w:tcPr>
            <w:tcW w:w="5145"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5D7A4CE"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944" w:type="dxa"/>
            <w:gridSpan w:val="2"/>
            <w:tcBorders>
              <w:top w:val="single" w:sz="4" w:space="0" w:color="auto"/>
              <w:left w:val="single" w:sz="4" w:space="0" w:color="auto"/>
              <w:bottom w:val="single" w:sz="4" w:space="0" w:color="auto"/>
              <w:right w:val="single" w:sz="4" w:space="0" w:color="auto"/>
            </w:tcBorders>
            <w:hideMark/>
          </w:tcPr>
          <w:p w14:paraId="3CDA2591"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3E4F98D6" w14:textId="77777777" w:rsidTr="00C975C1">
        <w:trPr>
          <w:jc w:val="center"/>
        </w:trPr>
        <w:tc>
          <w:tcPr>
            <w:tcW w:w="5145"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5C7AB12" w14:textId="77777777" w:rsidR="009118BF" w:rsidRPr="00275DE2" w:rsidRDefault="009118BF" w:rsidP="00C975C1">
            <w:pPr>
              <w:rPr>
                <w:rFonts w:asciiTheme="majorHAnsi" w:hAnsiTheme="majorHAnsi"/>
                <w:b/>
              </w:rPr>
            </w:pPr>
            <w:r w:rsidRPr="00275DE2">
              <w:rPr>
                <w:rFonts w:asciiTheme="majorHAnsi" w:hAnsiTheme="majorHAnsi"/>
                <w:b/>
              </w:rPr>
              <w:lastRenderedPageBreak/>
              <w:t>ΠΡΟΑΠΑΙΤΟΥΜΕΝΑ ΜΑΘΗΜΑΤΑ:</w:t>
            </w:r>
          </w:p>
        </w:tc>
        <w:tc>
          <w:tcPr>
            <w:tcW w:w="4944" w:type="dxa"/>
            <w:gridSpan w:val="2"/>
            <w:tcBorders>
              <w:top w:val="single" w:sz="4" w:space="0" w:color="auto"/>
              <w:left w:val="single" w:sz="4" w:space="0" w:color="auto"/>
              <w:bottom w:val="single" w:sz="4" w:space="0" w:color="auto"/>
              <w:right w:val="single" w:sz="4" w:space="0" w:color="auto"/>
            </w:tcBorders>
            <w:hideMark/>
          </w:tcPr>
          <w:p w14:paraId="57FA7461"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0264BF0D" w14:textId="77777777" w:rsidTr="00C975C1">
        <w:trPr>
          <w:jc w:val="center"/>
        </w:trPr>
        <w:tc>
          <w:tcPr>
            <w:tcW w:w="5145"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EA71D4A"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944" w:type="dxa"/>
            <w:gridSpan w:val="2"/>
            <w:tcBorders>
              <w:top w:val="single" w:sz="4" w:space="0" w:color="auto"/>
              <w:left w:val="single" w:sz="4" w:space="0" w:color="auto"/>
              <w:bottom w:val="single" w:sz="4" w:space="0" w:color="auto"/>
              <w:right w:val="single" w:sz="4" w:space="0" w:color="auto"/>
            </w:tcBorders>
            <w:hideMark/>
          </w:tcPr>
          <w:p w14:paraId="3C1B67AA"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6EF174CE" w14:textId="77777777" w:rsidTr="00C975C1">
        <w:trPr>
          <w:jc w:val="center"/>
        </w:trPr>
        <w:tc>
          <w:tcPr>
            <w:tcW w:w="5145"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E02047A"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44" w:type="dxa"/>
            <w:gridSpan w:val="2"/>
            <w:tcBorders>
              <w:top w:val="single" w:sz="4" w:space="0" w:color="auto"/>
              <w:left w:val="single" w:sz="4" w:space="0" w:color="auto"/>
              <w:bottom w:val="single" w:sz="4" w:space="0" w:color="auto"/>
              <w:right w:val="single" w:sz="4" w:space="0" w:color="auto"/>
            </w:tcBorders>
            <w:hideMark/>
          </w:tcPr>
          <w:p w14:paraId="5E72A359"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0B03A45E" w14:textId="77777777" w:rsidTr="00C975C1">
        <w:trPr>
          <w:jc w:val="center"/>
        </w:trPr>
        <w:tc>
          <w:tcPr>
            <w:tcW w:w="5145"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01AFD1F"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44" w:type="dxa"/>
            <w:gridSpan w:val="2"/>
            <w:tcBorders>
              <w:top w:val="single" w:sz="4" w:space="0" w:color="auto"/>
              <w:left w:val="single" w:sz="4" w:space="0" w:color="auto"/>
              <w:bottom w:val="single" w:sz="4" w:space="0" w:color="auto"/>
              <w:right w:val="single" w:sz="4" w:space="0" w:color="auto"/>
            </w:tcBorders>
            <w:hideMark/>
          </w:tcPr>
          <w:p w14:paraId="666D5285"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1F3859B7" w14:textId="77777777" w:rsidTr="00C975C1">
        <w:trPr>
          <w:jc w:val="center"/>
        </w:trPr>
        <w:tc>
          <w:tcPr>
            <w:tcW w:w="10089" w:type="dxa"/>
            <w:gridSpan w:val="4"/>
            <w:tcBorders>
              <w:top w:val="single" w:sz="4" w:space="0" w:color="auto"/>
              <w:left w:val="nil"/>
              <w:bottom w:val="single" w:sz="4" w:space="0" w:color="auto"/>
              <w:right w:val="nil"/>
            </w:tcBorders>
          </w:tcPr>
          <w:p w14:paraId="25C55AC7" w14:textId="77777777" w:rsidR="009118BF" w:rsidRPr="00275DE2" w:rsidRDefault="009118BF" w:rsidP="00C975C1">
            <w:pPr>
              <w:rPr>
                <w:rFonts w:asciiTheme="majorHAnsi" w:hAnsiTheme="majorHAnsi"/>
              </w:rPr>
            </w:pPr>
          </w:p>
        </w:tc>
      </w:tr>
      <w:tr w:rsidR="009118BF" w:rsidRPr="00275DE2" w14:paraId="71B92804"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FD677A7"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203C9E23" w14:textId="77777777" w:rsidTr="00C975C1">
        <w:trPr>
          <w:trHeight w:val="913"/>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6741264D" w14:textId="77777777" w:rsidR="009118BF" w:rsidRPr="00275DE2" w:rsidRDefault="009118BF" w:rsidP="00C975C1">
            <w:pPr>
              <w:jc w:val="both"/>
              <w:rPr>
                <w:rFonts w:asciiTheme="majorHAnsi" w:hAnsiTheme="majorHAnsi"/>
              </w:rPr>
            </w:pPr>
            <w:r w:rsidRPr="00275DE2">
              <w:rPr>
                <w:rFonts w:asciiTheme="majorHAnsi" w:hAnsiTheme="majorHAnsi"/>
              </w:rPr>
              <w:t>Σκοπός του μαθήματος είναι η απόκτηση βασικών γνώσεων νοσολογίας. Μετά την επιτυχή ολοκλήρωση του μαθήματος, ο  φοιτητής θα είναι σε θέση :</w:t>
            </w:r>
          </w:p>
          <w:p w14:paraId="496733C2"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να περιγράφει και να αξιολογεί τη διαγνωστική διαδικασία, τη διαφορική διάγνωση και τη θεραπευτική προσέγγιση εξατομικευμένα,</w:t>
            </w:r>
          </w:p>
          <w:p w14:paraId="173986E0" w14:textId="77777777" w:rsidR="009118BF" w:rsidRPr="00275DE2" w:rsidRDefault="009118BF" w:rsidP="00C975C1">
            <w:pPr>
              <w:pStyle w:val="10"/>
              <w:numPr>
                <w:ilvl w:val="0"/>
                <w:numId w:val="13"/>
              </w:numPr>
              <w:autoSpaceDE w:val="0"/>
              <w:autoSpaceDN w:val="0"/>
              <w:adjustRightInd w:val="0"/>
              <w:ind w:left="357" w:hanging="357"/>
              <w:contextualSpacing/>
              <w:rPr>
                <w:rFonts w:asciiTheme="majorHAnsi" w:hAnsiTheme="majorHAnsi"/>
              </w:rPr>
            </w:pPr>
            <w:r w:rsidRPr="00275DE2">
              <w:rPr>
                <w:rFonts w:asciiTheme="majorHAnsi" w:hAnsiTheme="majorHAnsi"/>
              </w:rPr>
              <w:t>να αξιολογεί και να τεκμηριώνει τα υποκειμενικά και αντικειμενικά δεδομένα που αφορούν στη διάγνωση και το σχεδιασμό της φροντίδας του  παθολογικού ασθενούς,</w:t>
            </w:r>
          </w:p>
          <w:p w14:paraId="14F7FA59"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να εφαρμόζει τις θεωρητικές γνώσεις, που έχει αποκομίσει μέχρι στιγμής, στο σχεδιασμό και την εφαρμογή της νοσηλευτικής φροντίδας γνωρίζοντας τη νοσολογία,</w:t>
            </w:r>
          </w:p>
          <w:p w14:paraId="084BD9F0"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 xml:space="preserve">να κρίνει τη λήψη κλινικών αποφάσεων στην παροχή φροντίδας υγείας και να μπορεί να προτείνει σχέδιο φροντίδας προσανατολισμένη στον ασθενή και τη νόσο, ενσωματώνοντας τις αρχές της ηθικής και δεοντολογίας, και </w:t>
            </w:r>
          </w:p>
          <w:p w14:paraId="60F4891A"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να αναγνωρίζει και να αναλύει θέματα που σχετίζονται με την έρευνα, την πρακτική βασισμένη σε ενδείξεις αλλά και τη βελτίωση της ποιότητας της παρεχόμενης νοσηλευτικής φροντίδας.</w:t>
            </w:r>
          </w:p>
        </w:tc>
      </w:tr>
      <w:tr w:rsidR="009118BF" w:rsidRPr="00275DE2" w14:paraId="0F5E0379" w14:textId="77777777" w:rsidTr="00C975C1">
        <w:trPr>
          <w:jc w:val="center"/>
        </w:trPr>
        <w:tc>
          <w:tcPr>
            <w:tcW w:w="10089" w:type="dxa"/>
            <w:gridSpan w:val="4"/>
            <w:tcBorders>
              <w:top w:val="single" w:sz="4" w:space="0" w:color="auto"/>
              <w:left w:val="nil"/>
              <w:bottom w:val="single" w:sz="4" w:space="0" w:color="auto"/>
              <w:right w:val="nil"/>
            </w:tcBorders>
          </w:tcPr>
          <w:p w14:paraId="508B6993" w14:textId="77777777" w:rsidR="009118BF" w:rsidRPr="00275DE2" w:rsidRDefault="009118BF" w:rsidP="00C975C1">
            <w:pPr>
              <w:rPr>
                <w:rFonts w:asciiTheme="majorHAnsi" w:hAnsiTheme="majorHAnsi"/>
              </w:rPr>
            </w:pPr>
          </w:p>
        </w:tc>
      </w:tr>
      <w:tr w:rsidR="009118BF" w:rsidRPr="00275DE2" w14:paraId="3F57EB99"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B7EEFB"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7486C3C6" w14:textId="77777777" w:rsidTr="00C975C1">
        <w:trPr>
          <w:trHeight w:val="2542"/>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2AF6334F"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 xml:space="preserve">Αναζήτηση, ανάλυση και σύνθεση δεδομένων και πληροφοριών, με τη χρήση και των απαραίτητων τεχνολογιών </w:t>
            </w:r>
          </w:p>
          <w:p w14:paraId="421B38AA"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 xml:space="preserve">Προσαρμογή σε νέες καταστάσεις </w:t>
            </w:r>
          </w:p>
          <w:p w14:paraId="295998DE"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 xml:space="preserve">Λήψη αποφάσεων </w:t>
            </w:r>
          </w:p>
          <w:p w14:paraId="6D4A3E95"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 xml:space="preserve">Αυτόνομη εργασία </w:t>
            </w:r>
          </w:p>
          <w:p w14:paraId="544FD456"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 xml:space="preserve">Ομαδική εργασία </w:t>
            </w:r>
          </w:p>
          <w:p w14:paraId="1591CAFA"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Σεβασμός στη διαφορετικότητα και στην πολυπολιτισμικότητα</w:t>
            </w:r>
          </w:p>
          <w:p w14:paraId="1524833C"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Εργασία σε διεθνές περιβάλλον</w:t>
            </w:r>
          </w:p>
          <w:p w14:paraId="34CB40EE" w14:textId="77777777" w:rsidR="009118BF" w:rsidRPr="00275DE2" w:rsidRDefault="009118BF" w:rsidP="00C975C1">
            <w:pPr>
              <w:pStyle w:val="10"/>
              <w:numPr>
                <w:ilvl w:val="0"/>
                <w:numId w:val="14"/>
              </w:numPr>
              <w:ind w:left="357" w:hanging="357"/>
              <w:contextualSpacing/>
              <w:rPr>
                <w:rFonts w:asciiTheme="majorHAnsi" w:hAnsiTheme="majorHAnsi"/>
              </w:rPr>
            </w:pPr>
            <w:r w:rsidRPr="00275DE2">
              <w:rPr>
                <w:rFonts w:asciiTheme="majorHAnsi" w:hAnsiTheme="majorHAnsi"/>
              </w:rPr>
              <w:t>Παραγωγή νέων ερευνητικών ιδεών</w:t>
            </w:r>
          </w:p>
        </w:tc>
      </w:tr>
      <w:tr w:rsidR="009118BF" w:rsidRPr="00275DE2" w14:paraId="4517A12C" w14:textId="77777777" w:rsidTr="00C975C1">
        <w:trPr>
          <w:jc w:val="center"/>
        </w:trPr>
        <w:tc>
          <w:tcPr>
            <w:tcW w:w="10089" w:type="dxa"/>
            <w:gridSpan w:val="4"/>
            <w:tcBorders>
              <w:top w:val="single" w:sz="4" w:space="0" w:color="auto"/>
              <w:left w:val="nil"/>
              <w:bottom w:val="single" w:sz="4" w:space="0" w:color="auto"/>
              <w:right w:val="nil"/>
            </w:tcBorders>
          </w:tcPr>
          <w:p w14:paraId="7111708C" w14:textId="77777777" w:rsidR="009118BF" w:rsidRPr="00275DE2" w:rsidRDefault="009118BF" w:rsidP="00C975C1">
            <w:pPr>
              <w:rPr>
                <w:rFonts w:asciiTheme="majorHAnsi" w:hAnsiTheme="majorHAnsi"/>
              </w:rPr>
            </w:pPr>
          </w:p>
        </w:tc>
      </w:tr>
      <w:tr w:rsidR="009118BF" w:rsidRPr="00275DE2" w14:paraId="2358F2BE"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68EE7A2"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465ABB3E" w14:textId="77777777" w:rsidTr="00C975C1">
        <w:trPr>
          <w:trHeight w:val="274"/>
          <w:jc w:val="center"/>
        </w:trPr>
        <w:tc>
          <w:tcPr>
            <w:tcW w:w="10089" w:type="dxa"/>
            <w:gridSpan w:val="4"/>
            <w:tcBorders>
              <w:top w:val="single" w:sz="4" w:space="0" w:color="auto"/>
              <w:left w:val="single" w:sz="4" w:space="0" w:color="auto"/>
              <w:bottom w:val="single" w:sz="4" w:space="0" w:color="auto"/>
              <w:right w:val="single" w:sz="4" w:space="0" w:color="auto"/>
            </w:tcBorders>
          </w:tcPr>
          <w:p w14:paraId="2665220A" w14:textId="77777777" w:rsidR="009118BF" w:rsidRPr="00275DE2" w:rsidRDefault="009118BF" w:rsidP="00C975C1">
            <w:pPr>
              <w:spacing w:before="120"/>
              <w:rPr>
                <w:rFonts w:asciiTheme="majorHAnsi" w:hAnsiTheme="majorHAnsi"/>
                <w:b/>
                <w:bCs/>
              </w:rPr>
            </w:pPr>
            <w:r w:rsidRPr="00275DE2">
              <w:rPr>
                <w:rFonts w:asciiTheme="majorHAnsi" w:hAnsiTheme="majorHAnsi"/>
                <w:b/>
                <w:bCs/>
              </w:rPr>
              <w:t>Περιεχόμενο Διαλέξεων</w:t>
            </w:r>
          </w:p>
          <w:p w14:paraId="10D7AA42" w14:textId="77777777" w:rsidR="009118BF" w:rsidRPr="00275DE2" w:rsidRDefault="009118BF" w:rsidP="00394167">
            <w:pPr>
              <w:numPr>
                <w:ilvl w:val="0"/>
                <w:numId w:val="114"/>
              </w:numPr>
              <w:autoSpaceDE w:val="0"/>
              <w:autoSpaceDN w:val="0"/>
              <w:adjustRightInd w:val="0"/>
              <w:rPr>
                <w:rFonts w:asciiTheme="majorHAnsi" w:hAnsiTheme="majorHAnsi"/>
              </w:rPr>
            </w:pPr>
            <w:r w:rsidRPr="00275DE2">
              <w:rPr>
                <w:rFonts w:asciiTheme="majorHAnsi" w:hAnsiTheme="majorHAnsi"/>
              </w:rPr>
              <w:t>Κλινική αξιολόγηση ασθενούς. Νόσος, Σύμπτωμα, Φυσικό σημείο, Διάγνωση, Διαγνωστική προσπέλαση. Δύσπνοια, Κώμα, Πυρετός, Πόνος. Ιστορικό ασθενούς.</w:t>
            </w:r>
            <w:r>
              <w:rPr>
                <w:rFonts w:asciiTheme="majorHAnsi" w:hAnsiTheme="majorHAnsi"/>
              </w:rPr>
              <w:t>Αγγλική/ Διεθνής ορολογία.</w:t>
            </w:r>
          </w:p>
          <w:p w14:paraId="3CAB6A89"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t>Πεπτικό Σύστημα: Κύρια συμπτώματα και σημεία, Παρακλινικές εξετάσεις. Παθήσεις οισοφάγου. Πεπτικό έλκος – γαστρίτιδες. Αιμορραγία πεπτικού. Ίκτερος. Ιογενείς ηπατίτιδες. Νοσήματα χοληφόρων. Νοσήματα παγκρέατος. Ηπατική ανεπάρκεια. Κίρρωση Ασκιτική συλλογή. Γαστρεντερίτιδες. Φλεγμονώδεις νόσοι του εντέρου. Σύνδρομο δυσαπορρόφησης. Διάρροια. Δυσκοιλιότητα. Νεοπλασίες πεπτικού.</w:t>
            </w:r>
          </w:p>
          <w:p w14:paraId="1722EB54"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t>Αναπνευστικό Σύστημα(1): Στοιχεία Φυσιολογίας. Λειτουργικός έλεγχος. Παρακλινικές εξετάσεις. Ακτινογραφία θώρακα.</w:t>
            </w:r>
          </w:p>
          <w:p w14:paraId="31AABC06"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t>Αναπνευστικό Σύστημα(2): Κλινικές εκδηλώσεις νόσων του αναπνευστικού. Βρογχεκτασία. Βρογχίτιδα. Χ.Α.Π., εμφύσημα, Βρογχικό άσθμα. Πνευμονική εμβολή. Πλευριτική συλλογή, Πνευμοθώρακας. Λοιμώξεις Ανώτερου-Κατώτερου Αναπνευστικού.</w:t>
            </w:r>
          </w:p>
          <w:p w14:paraId="7DFC0918"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lastRenderedPageBreak/>
              <w:t>Ενδοκρινικό Σύστημα: Δομή και δράση των ορμονών. Σύνδρομα υπό και υπέρ λειτουργίας Υπόφυσης. Σακχαρώδης Διαβήτης. Νοσήματα του θυρεοειδούς αδένα και των παραθυρεοειδών. Διαταραχές του αναπαραγωγικού συστήματος. Νοσήματα των επινεφριδίων.</w:t>
            </w:r>
          </w:p>
          <w:p w14:paraId="48F5D288"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t>Ανοσοποιητικό Σύστημα: Στοιχεία φυσιολογίας. Αυτοάνοσες παθήσεις, Ανοσοανεπάρκειες, Αλλεργικές αντιδράσεις. Συστηματικός Ερυθηματώδης Λύκος. Ρευματοειδής Αρθρίτιδα και λοιπές αρθροπάθειες.  Αγγειίτιδες. Ρευματικός πυρετός.</w:t>
            </w:r>
          </w:p>
          <w:p w14:paraId="199A8C24"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t>Λοιμώδη νοσήματα: Σταφυλοκοκκικές και στρεπτοκοκκικές λοιμώξεις, Πνευμονίες, Φυματίωση, Ενδοκαρδίτιδα. Ιογενείς Λοιμώξεις,  Ζωονόσοι, HIV λοίμωξη και σεξουαλικώς μεταδιδόμενα νοσήματα, Παρασιτώσεις. Νοσοκομειακές λοιμώξεις. Λοιμώξεις ανοσοκατεσταλμένων. Πρόληψη.</w:t>
            </w:r>
          </w:p>
          <w:p w14:paraId="58FF07A9"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t>Νευρικό Σύστημα: Αγγειακό εγκεφαλικό επεισόδιο, Επιληπτικές διαταραχές, Νόσος του Parkinson και λοιπές κινητικές διαταραχές. Νευρικό Σύστημα: Σημειολογία ΚΝΣ. Λοιμώξεις Κεντρικού Νευρικού Συστήματος. Άνοιες, Σκλήρυνση κατά πλάκας και λοιπές απομυελινωτικές νόσοι, Νευρομυϊκές παθήσεις, Κώμα, Κεφαλαλγία, Ίλιγγος.</w:t>
            </w:r>
          </w:p>
          <w:p w14:paraId="4AD5BC48"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t>Κυκλοφορικό Σύστημα(1): Κλινική εξέταση και παρακλινικές εξετάσεις. Κύρια συμπτώματα και σημεία. Συγγενείς καρδιοπάθειες. Βαλβιδοπάθειες. Ενδοκαρδίτιδα, Περικαρδίτιδα. Μυοκαρδίτιδα. Αρρυθμίες. Στεφανιαία σύνδρομα. Έμφραγμα μυοκαρδίου. Αρτηριακή Υπέρταση. Καρδιακή ανεπάρκεια.</w:t>
            </w:r>
          </w:p>
          <w:p w14:paraId="04A4E07D"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t>Κυκλοφορικό Σύστημα(2):Ηλεκτροκαρδιογράφημα.</w:t>
            </w:r>
          </w:p>
          <w:p w14:paraId="4444D614"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t>Αιμοποιητικό Σύστημα: Αιμοποιητικά όργανα. Τα κύτταρα του αίματος. Διαταραχές ερυθράς σειράς. Διαταραχές λευκής σειράς Διαταραχές θρομβοκυττάρων. Διαταραχές πηκτικότητας. Λεμφαδενοπάθεια-Σπληνομεγαλία. Μεταμόσχευση μυελού.</w:t>
            </w:r>
          </w:p>
          <w:p w14:paraId="1FD59FB9"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t>Ουροποιητικό Σύστημα: Κύρια συμπτώματα και σημεία. Ουρολοιμώξεις, σπειραματονεφρίτιδες. Διαταραχές ούρησης. Νεφρολιθίαση. Οξεία και χρόνια νεφρική ανεπάρκεια.  Εξωνεφρική κάθαρση.</w:t>
            </w:r>
          </w:p>
          <w:p w14:paraId="615D499B" w14:textId="77777777" w:rsidR="009118BF" w:rsidRPr="00275DE2" w:rsidRDefault="009118BF" w:rsidP="00394167">
            <w:pPr>
              <w:numPr>
                <w:ilvl w:val="0"/>
                <w:numId w:val="114"/>
              </w:numPr>
              <w:autoSpaceDE w:val="0"/>
              <w:autoSpaceDN w:val="0"/>
              <w:adjustRightInd w:val="0"/>
              <w:jc w:val="both"/>
              <w:rPr>
                <w:rFonts w:asciiTheme="majorHAnsi" w:hAnsiTheme="majorHAnsi"/>
              </w:rPr>
            </w:pPr>
            <w:r w:rsidRPr="00275DE2">
              <w:rPr>
                <w:rFonts w:asciiTheme="majorHAnsi" w:hAnsiTheme="majorHAnsi"/>
              </w:rPr>
              <w:t>Οξεοβασική Ισορροπία.</w:t>
            </w:r>
          </w:p>
          <w:p w14:paraId="52DDB180" w14:textId="77777777" w:rsidR="009118BF" w:rsidRPr="00275DE2" w:rsidRDefault="009118BF" w:rsidP="00C975C1">
            <w:pPr>
              <w:pStyle w:val="10"/>
              <w:ind w:left="360"/>
              <w:contextualSpacing/>
              <w:rPr>
                <w:rFonts w:asciiTheme="majorHAnsi" w:hAnsiTheme="majorHAnsi"/>
              </w:rPr>
            </w:pPr>
          </w:p>
          <w:p w14:paraId="1DEF4E73" w14:textId="77777777" w:rsidR="009118BF" w:rsidRPr="00275DE2" w:rsidRDefault="009118BF" w:rsidP="00C975C1">
            <w:pPr>
              <w:pStyle w:val="10"/>
              <w:ind w:left="360"/>
              <w:contextualSpacing/>
              <w:rPr>
                <w:rFonts w:asciiTheme="majorHAnsi" w:hAnsiTheme="majorHAnsi"/>
              </w:rPr>
            </w:pPr>
            <w:r w:rsidRPr="00275DE2">
              <w:rPr>
                <w:rFonts w:asciiTheme="majorHAnsi" w:hAnsiTheme="majorHAnsi"/>
              </w:rPr>
              <w:t>Ενημέρωση στη φυσική εξέταση του ασθενούς, στην εκτέλεση παρεµβατικών τεχνικών και σεδραστηριότητες: Λήψη ιστορικού παθολογικού ασθενούς. Φυσική εξέταση κατά συστήματα. Παρακολούθηση της πορείας και ενηµέρωση του φύλλου νοσηλείας του ασθενούς, στις αιµοληψίες και φλεβοκεντήσεις. Παρακολούθηση και παροχή νοσηλευτικής φροντίδας στην εκτέλεση παρεµβατικών τεχνικών (Καθετηριασµός ουροδόχου κύστης, παρακέντηση κοιλίας, θώρακος, οοφυονωτιαία,  τοποθέτηση ρινογαστρικού καθετήρα).</w:t>
            </w:r>
          </w:p>
          <w:p w14:paraId="00A1482E" w14:textId="77777777" w:rsidR="009118BF" w:rsidRPr="00275DE2" w:rsidRDefault="009118BF" w:rsidP="00C975C1">
            <w:pPr>
              <w:pStyle w:val="10"/>
              <w:ind w:left="360"/>
              <w:contextualSpacing/>
              <w:rPr>
                <w:rFonts w:asciiTheme="majorHAnsi" w:hAnsiTheme="majorHAnsi"/>
              </w:rPr>
            </w:pPr>
          </w:p>
        </w:tc>
      </w:tr>
      <w:tr w:rsidR="009118BF" w:rsidRPr="00275DE2" w14:paraId="78A1A13D"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1CE0BA6" w14:textId="77777777" w:rsidR="009118BF" w:rsidRPr="00275DE2" w:rsidRDefault="009118BF" w:rsidP="00C975C1">
            <w:pPr>
              <w:rPr>
                <w:rFonts w:asciiTheme="majorHAnsi" w:hAnsiTheme="majorHAnsi"/>
                <w:b/>
              </w:rPr>
            </w:pPr>
            <w:r w:rsidRPr="00275DE2">
              <w:rPr>
                <w:rFonts w:asciiTheme="majorHAnsi" w:hAnsiTheme="majorHAnsi"/>
                <w:b/>
              </w:rPr>
              <w:lastRenderedPageBreak/>
              <w:t>ΔΙΔΑΚΤΙΚΕΣ ΚΑΙ ΜΑΘΗΣΙΑΚΕΣ ΜΕΘΟΔΟΙ-ΑΞΙΟΛΟΓΗΣΗ</w:t>
            </w:r>
          </w:p>
        </w:tc>
      </w:tr>
      <w:tr w:rsidR="009118BF" w:rsidRPr="00275DE2" w14:paraId="4364B096" w14:textId="77777777" w:rsidTr="00C975C1">
        <w:trPr>
          <w:jc w:val="center"/>
        </w:trPr>
        <w:tc>
          <w:tcPr>
            <w:tcW w:w="5145"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BB39B5E"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944" w:type="dxa"/>
            <w:gridSpan w:val="2"/>
            <w:tcBorders>
              <w:top w:val="single" w:sz="4" w:space="0" w:color="auto"/>
              <w:left w:val="single" w:sz="4" w:space="0" w:color="auto"/>
              <w:bottom w:val="single" w:sz="4" w:space="0" w:color="auto"/>
              <w:right w:val="single" w:sz="4" w:space="0" w:color="auto"/>
            </w:tcBorders>
            <w:hideMark/>
          </w:tcPr>
          <w:p w14:paraId="645C48E0"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3156E329" w14:textId="77777777" w:rsidTr="00C975C1">
        <w:trPr>
          <w:jc w:val="center"/>
        </w:trPr>
        <w:tc>
          <w:tcPr>
            <w:tcW w:w="5145"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8D743F6"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944" w:type="dxa"/>
            <w:gridSpan w:val="2"/>
            <w:tcBorders>
              <w:top w:val="single" w:sz="4" w:space="0" w:color="auto"/>
              <w:left w:val="single" w:sz="4" w:space="0" w:color="auto"/>
              <w:bottom w:val="single" w:sz="4" w:space="0" w:color="auto"/>
              <w:right w:val="single" w:sz="4" w:space="0" w:color="auto"/>
            </w:tcBorders>
            <w:hideMark/>
          </w:tcPr>
          <w:p w14:paraId="4556E333"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20F40D5C" w14:textId="77777777" w:rsidTr="00C975C1">
        <w:trPr>
          <w:trHeight w:val="2727"/>
          <w:jc w:val="center"/>
        </w:trPr>
        <w:tc>
          <w:tcPr>
            <w:tcW w:w="5145"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D55683E"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tc>
        <w:tc>
          <w:tcPr>
            <w:tcW w:w="4944"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1"/>
              <w:gridCol w:w="2567"/>
            </w:tblGrid>
            <w:tr w:rsidR="009118BF" w:rsidRPr="00275DE2" w14:paraId="4524C384"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08D1640"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3F9B5550"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2E4023D0"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E6D8202"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3A216583" w14:textId="77777777" w:rsidR="009118BF" w:rsidRPr="00275DE2" w:rsidRDefault="009118BF" w:rsidP="00C975C1">
                  <w:pPr>
                    <w:rPr>
                      <w:rFonts w:asciiTheme="majorHAnsi" w:hAnsiTheme="majorHAnsi"/>
                    </w:rPr>
                  </w:pPr>
                  <w:r w:rsidRPr="00275DE2">
                    <w:rPr>
                      <w:rFonts w:asciiTheme="majorHAnsi" w:hAnsiTheme="majorHAnsi"/>
                    </w:rPr>
                    <w:t>65 ώρες</w:t>
                  </w:r>
                </w:p>
              </w:tc>
            </w:tr>
            <w:tr w:rsidR="009118BF" w:rsidRPr="00275DE2" w14:paraId="2B860295"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DAAB881" w14:textId="77777777" w:rsidR="009118BF" w:rsidRPr="00275DE2" w:rsidRDefault="009118BF" w:rsidP="00C975C1">
                  <w:pPr>
                    <w:jc w:val="both"/>
                    <w:rPr>
                      <w:rFonts w:asciiTheme="majorHAnsi" w:hAnsiTheme="majorHAnsi"/>
                    </w:rPr>
                  </w:pPr>
                  <w:r w:rsidRPr="00275DE2">
                    <w:rPr>
                      <w:rFonts w:asciiTheme="majorHAnsi" w:hAnsiTheme="majorHAnsi"/>
                    </w:rPr>
                    <w:t>Αυτοτελής Μελέτη</w:t>
                  </w:r>
                </w:p>
              </w:tc>
              <w:tc>
                <w:tcPr>
                  <w:tcW w:w="2567" w:type="dxa"/>
                  <w:tcBorders>
                    <w:top w:val="single" w:sz="4" w:space="0" w:color="auto"/>
                    <w:left w:val="single" w:sz="4" w:space="0" w:color="auto"/>
                    <w:bottom w:val="single" w:sz="4" w:space="0" w:color="auto"/>
                    <w:right w:val="single" w:sz="4" w:space="0" w:color="auto"/>
                  </w:tcBorders>
                  <w:hideMark/>
                </w:tcPr>
                <w:p w14:paraId="497513D1" w14:textId="77777777" w:rsidR="009118BF" w:rsidRPr="00275DE2" w:rsidRDefault="009118BF" w:rsidP="00C975C1">
                  <w:pPr>
                    <w:rPr>
                      <w:rFonts w:asciiTheme="majorHAnsi" w:hAnsiTheme="majorHAnsi"/>
                    </w:rPr>
                  </w:pPr>
                  <w:r w:rsidRPr="00275DE2">
                    <w:rPr>
                      <w:rFonts w:asciiTheme="majorHAnsi" w:hAnsiTheme="majorHAnsi"/>
                    </w:rPr>
                    <w:t>39 ώρες</w:t>
                  </w:r>
                </w:p>
              </w:tc>
            </w:tr>
            <w:tr w:rsidR="009118BF" w:rsidRPr="00275DE2" w14:paraId="4D9D0DA1"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4F1DD6CF" w14:textId="77777777" w:rsidR="009118BF" w:rsidRPr="00275DE2" w:rsidRDefault="009118BF" w:rsidP="00C975C1">
                  <w:pPr>
                    <w:jc w:val="both"/>
                    <w:rPr>
                      <w:rFonts w:asciiTheme="majorHAnsi" w:hAnsiTheme="majorHAnsi"/>
                    </w:rPr>
                  </w:pPr>
                  <w:r w:rsidRPr="00275DE2">
                    <w:rPr>
                      <w:rFonts w:asciiTheme="majorHAnsi" w:hAnsiTheme="majorHAnsi"/>
                    </w:rPr>
                    <w:t>Γραπτή εργασία</w:t>
                  </w:r>
                </w:p>
              </w:tc>
              <w:tc>
                <w:tcPr>
                  <w:tcW w:w="2567" w:type="dxa"/>
                  <w:tcBorders>
                    <w:top w:val="single" w:sz="4" w:space="0" w:color="auto"/>
                    <w:left w:val="single" w:sz="4" w:space="0" w:color="auto"/>
                    <w:bottom w:val="single" w:sz="4" w:space="0" w:color="auto"/>
                    <w:right w:val="single" w:sz="4" w:space="0" w:color="auto"/>
                  </w:tcBorders>
                  <w:hideMark/>
                </w:tcPr>
                <w:p w14:paraId="46C6A462" w14:textId="77777777" w:rsidR="009118BF" w:rsidRPr="00275DE2" w:rsidRDefault="009118BF" w:rsidP="00C975C1">
                  <w:pPr>
                    <w:rPr>
                      <w:rFonts w:asciiTheme="majorHAnsi" w:hAnsiTheme="majorHAnsi"/>
                    </w:rPr>
                  </w:pPr>
                  <w:r w:rsidRPr="00275DE2">
                    <w:rPr>
                      <w:rFonts w:asciiTheme="majorHAnsi" w:hAnsiTheme="majorHAnsi"/>
                    </w:rPr>
                    <w:t>20 ώρες</w:t>
                  </w:r>
                </w:p>
              </w:tc>
            </w:tr>
            <w:tr w:rsidR="009118BF" w:rsidRPr="00275DE2" w14:paraId="717BFC05" w14:textId="77777777" w:rsidTr="00C975C1">
              <w:trPr>
                <w:trHeight w:val="602"/>
              </w:trPr>
              <w:tc>
                <w:tcPr>
                  <w:tcW w:w="2111" w:type="dxa"/>
                  <w:tcBorders>
                    <w:top w:val="single" w:sz="4" w:space="0" w:color="auto"/>
                    <w:left w:val="single" w:sz="4" w:space="0" w:color="auto"/>
                    <w:bottom w:val="single" w:sz="4" w:space="0" w:color="auto"/>
                    <w:right w:val="single" w:sz="4" w:space="0" w:color="auto"/>
                  </w:tcBorders>
                  <w:hideMark/>
                </w:tcPr>
                <w:p w14:paraId="1D20C503"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 (</w:t>
                  </w:r>
                  <w:r>
                    <w:rPr>
                      <w:rFonts w:asciiTheme="majorHAnsi" w:hAnsiTheme="majorHAnsi"/>
                    </w:rPr>
                    <w:t>25</w:t>
                  </w:r>
                  <w:r w:rsidRPr="00275DE2">
                    <w:rPr>
                      <w:rFonts w:asciiTheme="majorHAnsi" w:hAnsiTheme="majorHAnsi"/>
                    </w:rPr>
                    <w:t xml:space="preserve"> ώρες φόρτου εργασίας ανά πιστωτική μονάδα)</w:t>
                  </w:r>
                </w:p>
              </w:tc>
              <w:tc>
                <w:tcPr>
                  <w:tcW w:w="2567" w:type="dxa"/>
                  <w:tcBorders>
                    <w:top w:val="single" w:sz="4" w:space="0" w:color="auto"/>
                    <w:left w:val="single" w:sz="4" w:space="0" w:color="auto"/>
                    <w:bottom w:val="single" w:sz="4" w:space="0" w:color="auto"/>
                    <w:right w:val="single" w:sz="4" w:space="0" w:color="auto"/>
                  </w:tcBorders>
                  <w:hideMark/>
                </w:tcPr>
                <w:p w14:paraId="0D32D0AC" w14:textId="77777777" w:rsidR="009118BF" w:rsidRPr="00275DE2" w:rsidRDefault="009118BF" w:rsidP="00C975C1">
                  <w:pPr>
                    <w:rPr>
                      <w:rFonts w:asciiTheme="majorHAnsi" w:hAnsiTheme="majorHAnsi"/>
                    </w:rPr>
                  </w:pPr>
                  <w:r w:rsidRPr="00275DE2">
                    <w:rPr>
                      <w:rFonts w:asciiTheme="majorHAnsi" w:hAnsiTheme="majorHAnsi"/>
                    </w:rPr>
                    <w:t xml:space="preserve">124  ώρες (5 </w:t>
                  </w:r>
                  <w:r w:rsidRPr="00275DE2">
                    <w:rPr>
                      <w:rFonts w:asciiTheme="majorHAnsi" w:hAnsiTheme="majorHAnsi"/>
                      <w:lang w:val="en-US"/>
                    </w:rPr>
                    <w:t>ECTS</w:t>
                  </w:r>
                  <w:r w:rsidRPr="00275DE2">
                    <w:rPr>
                      <w:rFonts w:asciiTheme="majorHAnsi" w:hAnsiTheme="majorHAnsi"/>
                    </w:rPr>
                    <w:t>)</w:t>
                  </w:r>
                </w:p>
              </w:tc>
            </w:tr>
          </w:tbl>
          <w:p w14:paraId="3C804C18" w14:textId="77777777" w:rsidR="009118BF" w:rsidRPr="00275DE2" w:rsidRDefault="009118BF" w:rsidP="00C975C1">
            <w:pPr>
              <w:rPr>
                <w:rFonts w:asciiTheme="majorHAnsi" w:hAnsiTheme="majorHAnsi"/>
              </w:rPr>
            </w:pPr>
          </w:p>
        </w:tc>
      </w:tr>
      <w:tr w:rsidR="009118BF" w:rsidRPr="00275DE2" w14:paraId="50C2448A" w14:textId="77777777" w:rsidTr="00C975C1">
        <w:trPr>
          <w:jc w:val="center"/>
        </w:trPr>
        <w:tc>
          <w:tcPr>
            <w:tcW w:w="5145"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DB157B1"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944" w:type="dxa"/>
            <w:gridSpan w:val="2"/>
            <w:tcBorders>
              <w:top w:val="single" w:sz="4" w:space="0" w:color="auto"/>
              <w:left w:val="single" w:sz="4" w:space="0" w:color="auto"/>
              <w:bottom w:val="single" w:sz="4" w:space="0" w:color="auto"/>
              <w:right w:val="single" w:sz="4" w:space="0" w:color="auto"/>
            </w:tcBorders>
            <w:hideMark/>
          </w:tcPr>
          <w:p w14:paraId="277DEFE7" w14:textId="77777777" w:rsidR="009118BF" w:rsidRPr="00275DE2" w:rsidRDefault="009118BF" w:rsidP="00C975C1">
            <w:pPr>
              <w:jc w:val="both"/>
              <w:rPr>
                <w:rFonts w:asciiTheme="majorHAnsi" w:hAnsiTheme="majorHAnsi"/>
              </w:rPr>
            </w:pPr>
            <w:r w:rsidRPr="00275DE2">
              <w:rPr>
                <w:rFonts w:asciiTheme="majorHAnsi" w:hAnsiTheme="majorHAnsi"/>
              </w:rPr>
              <w:t xml:space="preserve">Γραπτή εξέταση (80%) στο τέλος του εξαμήνου  που περιλαμβάνει ερωτήσεις σύντομης </w:t>
            </w:r>
            <w:r w:rsidRPr="00275DE2">
              <w:rPr>
                <w:rFonts w:asciiTheme="majorHAnsi" w:hAnsiTheme="majorHAnsi"/>
              </w:rPr>
              <w:lastRenderedPageBreak/>
              <w:t>απάντησης, ερωτήσεις πολλαπλής επιλογής στην Ελληνική γλώσσα.</w:t>
            </w:r>
          </w:p>
          <w:p w14:paraId="25693927" w14:textId="77777777" w:rsidR="009118BF" w:rsidRPr="00275DE2" w:rsidRDefault="009118BF" w:rsidP="00C975C1">
            <w:pPr>
              <w:jc w:val="both"/>
              <w:rPr>
                <w:rFonts w:asciiTheme="majorHAnsi" w:hAnsiTheme="majorHAnsi"/>
              </w:rPr>
            </w:pPr>
            <w:r w:rsidRPr="00275DE2">
              <w:rPr>
                <w:rFonts w:asciiTheme="majorHAnsi" w:hAnsiTheme="majorHAnsi"/>
              </w:rPr>
              <w:t>Γραπτή εργασία:20%</w:t>
            </w:r>
          </w:p>
        </w:tc>
      </w:tr>
      <w:tr w:rsidR="009118BF" w:rsidRPr="00275DE2" w14:paraId="027BA1BE" w14:textId="77777777" w:rsidTr="00C975C1">
        <w:trPr>
          <w:jc w:val="center"/>
        </w:trPr>
        <w:tc>
          <w:tcPr>
            <w:tcW w:w="10089" w:type="dxa"/>
            <w:gridSpan w:val="4"/>
            <w:tcBorders>
              <w:top w:val="single" w:sz="4" w:space="0" w:color="auto"/>
              <w:left w:val="nil"/>
              <w:bottom w:val="single" w:sz="4" w:space="0" w:color="auto"/>
              <w:right w:val="nil"/>
            </w:tcBorders>
          </w:tcPr>
          <w:p w14:paraId="47CC44E3" w14:textId="77777777" w:rsidR="009118BF" w:rsidRPr="00275DE2" w:rsidRDefault="009118BF" w:rsidP="00C975C1">
            <w:pPr>
              <w:rPr>
                <w:rFonts w:asciiTheme="majorHAnsi" w:hAnsiTheme="majorHAnsi"/>
              </w:rPr>
            </w:pPr>
          </w:p>
        </w:tc>
      </w:tr>
      <w:tr w:rsidR="009118BF" w:rsidRPr="00275DE2" w14:paraId="6EB93798"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BF8B15E"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0455957B" w14:textId="77777777" w:rsidTr="00C975C1">
        <w:trPr>
          <w:trHeight w:val="557"/>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5296A7E5" w14:textId="77777777" w:rsidR="009118BF" w:rsidRPr="00275DE2" w:rsidRDefault="009118BF" w:rsidP="00394167">
            <w:pPr>
              <w:numPr>
                <w:ilvl w:val="0"/>
                <w:numId w:val="115"/>
              </w:numPr>
              <w:autoSpaceDE w:val="0"/>
              <w:autoSpaceDN w:val="0"/>
              <w:adjustRightInd w:val="0"/>
              <w:jc w:val="both"/>
              <w:rPr>
                <w:rFonts w:asciiTheme="majorHAnsi" w:hAnsiTheme="majorHAnsi"/>
                <w:lang w:val="en-GB"/>
              </w:rPr>
            </w:pPr>
            <w:r w:rsidRPr="00275DE2">
              <w:rPr>
                <w:rFonts w:asciiTheme="majorHAnsi" w:hAnsiTheme="majorHAnsi"/>
                <w:lang w:val="en-GB"/>
              </w:rPr>
              <w:t>Runge</w:t>
            </w:r>
            <w:r w:rsidRPr="00C975C1">
              <w:rPr>
                <w:rFonts w:asciiTheme="majorHAnsi" w:hAnsiTheme="majorHAnsi"/>
                <w:lang w:val="en-US"/>
              </w:rPr>
              <w:t xml:space="preserve"> </w:t>
            </w:r>
            <w:r w:rsidRPr="00275DE2">
              <w:rPr>
                <w:rFonts w:asciiTheme="majorHAnsi" w:hAnsiTheme="majorHAnsi"/>
                <w:lang w:val="en-GB"/>
              </w:rPr>
              <w:t>M</w:t>
            </w:r>
            <w:r w:rsidRPr="00C975C1">
              <w:rPr>
                <w:rFonts w:asciiTheme="majorHAnsi" w:hAnsiTheme="majorHAnsi"/>
                <w:lang w:val="en-US"/>
              </w:rPr>
              <w:t xml:space="preserve">., </w:t>
            </w:r>
            <w:r w:rsidRPr="00275DE2">
              <w:rPr>
                <w:rFonts w:asciiTheme="majorHAnsi" w:hAnsiTheme="majorHAnsi"/>
                <w:lang w:val="en-GB"/>
              </w:rPr>
              <w:t>Greganti</w:t>
            </w:r>
            <w:r w:rsidRPr="00C975C1">
              <w:rPr>
                <w:rFonts w:asciiTheme="majorHAnsi" w:hAnsiTheme="majorHAnsi"/>
                <w:lang w:val="en-US"/>
              </w:rPr>
              <w:t xml:space="preserve"> </w:t>
            </w:r>
            <w:r w:rsidRPr="00275DE2">
              <w:rPr>
                <w:rFonts w:asciiTheme="majorHAnsi" w:hAnsiTheme="majorHAnsi"/>
                <w:lang w:val="en-GB"/>
              </w:rPr>
              <w:t>M</w:t>
            </w:r>
            <w:r w:rsidRPr="00C975C1">
              <w:rPr>
                <w:rFonts w:asciiTheme="majorHAnsi" w:hAnsiTheme="majorHAnsi"/>
                <w:lang w:val="en-US"/>
              </w:rPr>
              <w:t>.</w:t>
            </w:r>
            <w:r w:rsidRPr="00275DE2">
              <w:rPr>
                <w:rFonts w:asciiTheme="majorHAnsi" w:hAnsiTheme="majorHAnsi"/>
                <w:lang w:val="en-GB"/>
              </w:rPr>
              <w:t>A</w:t>
            </w:r>
            <w:r w:rsidRPr="00C975C1">
              <w:rPr>
                <w:rFonts w:asciiTheme="majorHAnsi" w:hAnsiTheme="majorHAnsi"/>
                <w:lang w:val="en-US"/>
              </w:rPr>
              <w:t xml:space="preserve">. </w:t>
            </w:r>
            <w:r w:rsidRPr="00275DE2">
              <w:rPr>
                <w:rFonts w:asciiTheme="majorHAnsi" w:hAnsiTheme="majorHAnsi"/>
                <w:lang w:val="en-GB"/>
              </w:rPr>
              <w:t>Netter</w:t>
            </w:r>
            <w:r w:rsidRPr="00C975C1">
              <w:rPr>
                <w:rFonts w:asciiTheme="majorHAnsi" w:hAnsiTheme="majorHAnsi"/>
                <w:lang w:val="en-US"/>
              </w:rPr>
              <w:t xml:space="preserve"> </w:t>
            </w:r>
            <w:r w:rsidRPr="00275DE2">
              <w:rPr>
                <w:rFonts w:asciiTheme="majorHAnsi" w:hAnsiTheme="majorHAnsi"/>
              </w:rPr>
              <w:t>Παθολογία</w:t>
            </w:r>
            <w:r w:rsidRPr="00C975C1">
              <w:rPr>
                <w:rFonts w:asciiTheme="majorHAnsi" w:hAnsiTheme="majorHAnsi"/>
                <w:lang w:val="en-US"/>
              </w:rPr>
              <w:t xml:space="preserve"> 1</w:t>
            </w:r>
            <w:r w:rsidRPr="00275DE2">
              <w:rPr>
                <w:rFonts w:asciiTheme="majorHAnsi" w:hAnsiTheme="majorHAnsi"/>
                <w:vertAlign w:val="superscript"/>
              </w:rPr>
              <w:t>η</w:t>
            </w:r>
            <w:r w:rsidRPr="00275DE2">
              <w:rPr>
                <w:rFonts w:asciiTheme="majorHAnsi" w:hAnsiTheme="majorHAnsi"/>
              </w:rPr>
              <w:t>έκδοση</w:t>
            </w:r>
            <w:r w:rsidRPr="00C975C1">
              <w:rPr>
                <w:rFonts w:asciiTheme="majorHAnsi" w:hAnsiTheme="majorHAnsi"/>
                <w:lang w:val="en-US"/>
              </w:rPr>
              <w:t xml:space="preserve">. </w:t>
            </w:r>
            <w:r w:rsidRPr="00275DE2">
              <w:rPr>
                <w:rFonts w:asciiTheme="majorHAnsi" w:hAnsiTheme="majorHAnsi"/>
                <w:lang w:val="en-GB"/>
              </w:rPr>
              <w:t>Broken Hill Publishers LTD</w:t>
            </w:r>
            <w:r w:rsidRPr="00275DE2">
              <w:rPr>
                <w:rFonts w:asciiTheme="majorHAnsi" w:hAnsiTheme="majorHAnsi"/>
              </w:rPr>
              <w:t>, 2011.</w:t>
            </w:r>
          </w:p>
          <w:p w14:paraId="78B3E8C2" w14:textId="77777777" w:rsidR="009118BF" w:rsidRPr="00275DE2" w:rsidRDefault="009118BF" w:rsidP="00394167">
            <w:pPr>
              <w:numPr>
                <w:ilvl w:val="0"/>
                <w:numId w:val="115"/>
              </w:numPr>
              <w:autoSpaceDE w:val="0"/>
              <w:autoSpaceDN w:val="0"/>
              <w:adjustRightInd w:val="0"/>
              <w:jc w:val="both"/>
              <w:rPr>
                <w:rFonts w:asciiTheme="majorHAnsi" w:hAnsiTheme="majorHAnsi"/>
                <w:lang w:val="en-GB"/>
              </w:rPr>
            </w:pPr>
            <w:r w:rsidRPr="00275DE2">
              <w:rPr>
                <w:rFonts w:asciiTheme="majorHAnsi" w:hAnsiTheme="majorHAnsi"/>
                <w:lang w:val="en-GB"/>
              </w:rPr>
              <w:t xml:space="preserve">Classen Meinhard, Diehl Volker, Koch Karl–Martin. </w:t>
            </w:r>
            <w:r w:rsidRPr="00275DE2">
              <w:rPr>
                <w:rFonts w:asciiTheme="majorHAnsi" w:hAnsiTheme="majorHAnsi"/>
              </w:rPr>
              <w:t xml:space="preserve">Διαφορική Διαγνωστική στην Εσωτερική Παθολογία. </w:t>
            </w:r>
            <w:r w:rsidRPr="00275DE2">
              <w:rPr>
                <w:rFonts w:asciiTheme="majorHAnsi" w:hAnsiTheme="majorHAnsi"/>
                <w:lang w:val="en-GB"/>
              </w:rPr>
              <w:t>Broken Hill Publishers LTD, 2004.  </w:t>
            </w:r>
          </w:p>
          <w:p w14:paraId="28F56240" w14:textId="77777777" w:rsidR="009118BF" w:rsidRPr="00275DE2" w:rsidRDefault="009118BF" w:rsidP="00394167">
            <w:pPr>
              <w:numPr>
                <w:ilvl w:val="0"/>
                <w:numId w:val="115"/>
              </w:numPr>
              <w:autoSpaceDE w:val="0"/>
              <w:autoSpaceDN w:val="0"/>
              <w:adjustRightInd w:val="0"/>
              <w:jc w:val="both"/>
              <w:rPr>
                <w:rFonts w:asciiTheme="majorHAnsi" w:hAnsiTheme="majorHAnsi"/>
                <w:lang w:val="en-GB"/>
              </w:rPr>
            </w:pPr>
            <w:r w:rsidRPr="00275DE2">
              <w:rPr>
                <w:rFonts w:asciiTheme="majorHAnsi" w:hAnsiTheme="majorHAnsi"/>
                <w:lang w:val="en-GB"/>
              </w:rPr>
              <w:t>BickleyLynnS</w:t>
            </w:r>
            <w:r w:rsidRPr="00275DE2">
              <w:rPr>
                <w:rFonts w:asciiTheme="majorHAnsi" w:hAnsiTheme="majorHAnsi"/>
              </w:rPr>
              <w:t xml:space="preserve">., </w:t>
            </w:r>
            <w:r w:rsidRPr="00275DE2">
              <w:rPr>
                <w:rFonts w:asciiTheme="majorHAnsi" w:hAnsiTheme="majorHAnsi"/>
                <w:lang w:val="en-GB"/>
              </w:rPr>
              <w:t>SzilagyiPeterG</w:t>
            </w:r>
            <w:r w:rsidRPr="00275DE2">
              <w:rPr>
                <w:rFonts w:asciiTheme="majorHAnsi" w:hAnsiTheme="majorHAnsi"/>
              </w:rPr>
              <w:t xml:space="preserve">. </w:t>
            </w:r>
            <w:r w:rsidRPr="00275DE2">
              <w:rPr>
                <w:rFonts w:asciiTheme="majorHAnsi" w:hAnsiTheme="majorHAnsi"/>
                <w:lang w:val="en-GB"/>
              </w:rPr>
              <w:t>Bates</w:t>
            </w:r>
            <w:r w:rsidRPr="00275DE2">
              <w:rPr>
                <w:rFonts w:asciiTheme="majorHAnsi" w:hAnsiTheme="majorHAnsi"/>
              </w:rPr>
              <w:t xml:space="preserve">’ Οδηγός για την κλινική εξέταση και τη λήψη ιστορικού. </w:t>
            </w:r>
            <w:r w:rsidRPr="00275DE2">
              <w:rPr>
                <w:rFonts w:asciiTheme="majorHAnsi" w:hAnsiTheme="majorHAnsi"/>
                <w:lang w:val="en-GB"/>
              </w:rPr>
              <w:t>1</w:t>
            </w:r>
            <w:r w:rsidRPr="00275DE2">
              <w:rPr>
                <w:rFonts w:asciiTheme="majorHAnsi" w:hAnsiTheme="majorHAnsi"/>
                <w:vertAlign w:val="superscript"/>
              </w:rPr>
              <w:t>η</w:t>
            </w:r>
            <w:r w:rsidRPr="00275DE2">
              <w:rPr>
                <w:rFonts w:asciiTheme="majorHAnsi" w:hAnsiTheme="majorHAnsi"/>
              </w:rPr>
              <w:t>έκδοση</w:t>
            </w:r>
            <w:r w:rsidRPr="00275DE2">
              <w:rPr>
                <w:rFonts w:asciiTheme="majorHAnsi" w:hAnsiTheme="majorHAnsi"/>
                <w:lang w:val="en-GB"/>
              </w:rPr>
              <w:t>. Broken Hill Publishers LTD</w:t>
            </w:r>
            <w:r w:rsidRPr="00275DE2">
              <w:rPr>
                <w:rFonts w:asciiTheme="majorHAnsi" w:hAnsiTheme="majorHAnsi"/>
              </w:rPr>
              <w:t>, 2006.</w:t>
            </w:r>
          </w:p>
          <w:p w14:paraId="68C6E9D2" w14:textId="77777777" w:rsidR="009118BF" w:rsidRPr="00275DE2" w:rsidRDefault="009118BF" w:rsidP="00394167">
            <w:pPr>
              <w:numPr>
                <w:ilvl w:val="0"/>
                <w:numId w:val="115"/>
              </w:numPr>
              <w:ind w:right="-58"/>
              <w:jc w:val="both"/>
              <w:rPr>
                <w:rFonts w:asciiTheme="majorHAnsi" w:hAnsiTheme="majorHAnsi"/>
                <w:lang w:val="en-US"/>
              </w:rPr>
            </w:pPr>
            <w:r w:rsidRPr="00275DE2">
              <w:rPr>
                <w:rFonts w:asciiTheme="majorHAnsi" w:hAnsiTheme="majorHAnsi"/>
                <w:lang w:val="en-GB"/>
              </w:rPr>
              <w:t xml:space="preserve">Haist S., Robbins </w:t>
            </w:r>
            <w:r w:rsidRPr="00275DE2">
              <w:rPr>
                <w:rFonts w:asciiTheme="majorHAnsi" w:hAnsiTheme="majorHAnsi"/>
                <w:lang w:val="en-US"/>
              </w:rPr>
              <w:t xml:space="preserve">J. </w:t>
            </w:r>
            <w:r w:rsidRPr="00275DE2">
              <w:rPr>
                <w:rFonts w:asciiTheme="majorHAnsi" w:hAnsiTheme="majorHAnsi"/>
              </w:rPr>
              <w:t>ΕσωτερικήΠαθολογία</w:t>
            </w:r>
            <w:r w:rsidRPr="00275DE2">
              <w:rPr>
                <w:rFonts w:asciiTheme="majorHAnsi" w:hAnsiTheme="majorHAnsi"/>
                <w:lang w:val="en-GB"/>
              </w:rPr>
              <w:t xml:space="preserve"> "On Call". Broken Hill Publishers LTD</w:t>
            </w:r>
            <w:r w:rsidRPr="00275DE2">
              <w:rPr>
                <w:rFonts w:asciiTheme="majorHAnsi" w:hAnsiTheme="majorHAnsi"/>
                <w:lang w:val="en-US"/>
              </w:rPr>
              <w:t>, 2009.</w:t>
            </w:r>
          </w:p>
          <w:p w14:paraId="3204FC73" w14:textId="77777777" w:rsidR="009118BF" w:rsidRPr="00275DE2" w:rsidRDefault="009118BF" w:rsidP="00394167">
            <w:pPr>
              <w:numPr>
                <w:ilvl w:val="0"/>
                <w:numId w:val="115"/>
              </w:numPr>
              <w:ind w:right="-58"/>
              <w:jc w:val="both"/>
              <w:rPr>
                <w:rFonts w:asciiTheme="majorHAnsi" w:hAnsiTheme="majorHAnsi"/>
              </w:rPr>
            </w:pPr>
            <w:r w:rsidRPr="00275DE2">
              <w:rPr>
                <w:rFonts w:asciiTheme="majorHAnsi" w:hAnsiTheme="majorHAnsi"/>
              </w:rPr>
              <w:t>ΔΕΠ Τομέα Παθολογίας Πανεπιστημίου Αθηνών. Εσωτερική Παθολογία 2</w:t>
            </w:r>
            <w:r w:rsidRPr="00275DE2">
              <w:rPr>
                <w:rFonts w:asciiTheme="majorHAnsi" w:hAnsiTheme="majorHAnsi"/>
                <w:vertAlign w:val="superscript"/>
              </w:rPr>
              <w:t>η</w:t>
            </w:r>
            <w:r w:rsidRPr="00275DE2">
              <w:rPr>
                <w:rFonts w:asciiTheme="majorHAnsi" w:hAnsiTheme="majorHAnsi"/>
              </w:rPr>
              <w:t xml:space="preserve"> έκδοση. </w:t>
            </w:r>
            <w:r w:rsidRPr="00275DE2">
              <w:rPr>
                <w:rFonts w:asciiTheme="majorHAnsi" w:hAnsiTheme="majorHAnsi"/>
                <w:lang w:val="en-GB"/>
              </w:rPr>
              <w:t>Broken Hill Publishers LTD</w:t>
            </w:r>
            <w:r w:rsidRPr="00275DE2">
              <w:rPr>
                <w:rFonts w:asciiTheme="majorHAnsi" w:hAnsiTheme="majorHAnsi"/>
              </w:rPr>
              <w:t>, 2010.</w:t>
            </w:r>
          </w:p>
        </w:tc>
      </w:tr>
    </w:tbl>
    <w:p w14:paraId="62545105" w14:textId="77777777" w:rsidR="009118BF" w:rsidRPr="00275DE2" w:rsidRDefault="009118BF" w:rsidP="009118BF">
      <w:pPr>
        <w:rPr>
          <w:rFonts w:asciiTheme="majorHAnsi" w:hAnsiTheme="majorHAnsi"/>
          <w:b/>
        </w:rPr>
      </w:pPr>
    </w:p>
    <w:p w14:paraId="57B515A4" w14:textId="77777777" w:rsidR="009118BF" w:rsidRPr="00275DE2" w:rsidRDefault="009118BF" w:rsidP="009118BF">
      <w:pPr>
        <w:pStyle w:val="af0"/>
        <w:spacing w:after="0" w:line="240" w:lineRule="auto"/>
        <w:contextualSpacing/>
        <w:jc w:val="center"/>
        <w:rPr>
          <w:rFonts w:asciiTheme="majorHAnsi" w:hAnsiTheme="majorHAnsi"/>
          <w:b/>
          <w:sz w:val="24"/>
          <w:szCs w:val="24"/>
          <w:lang w:val="en-US"/>
        </w:rPr>
      </w:pPr>
    </w:p>
    <w:p w14:paraId="590C12D6" w14:textId="77777777" w:rsidR="009118BF" w:rsidRPr="00275DE2" w:rsidRDefault="009118BF" w:rsidP="009118BF">
      <w:pPr>
        <w:jc w:val="center"/>
        <w:rPr>
          <w:rFonts w:asciiTheme="majorHAnsi" w:hAnsiTheme="majorHAnsi"/>
          <w:b/>
        </w:rPr>
      </w:pPr>
      <w:r w:rsidRPr="00275DE2">
        <w:rPr>
          <w:rFonts w:asciiTheme="majorHAnsi" w:hAnsiTheme="majorHAnsi"/>
          <w:b/>
        </w:rPr>
        <w:t>ΝΟΣΗΛΕΥΤΙΚΗ ΨΥΧΙΚΗΣ ΥΓΕΙΑΣ</w:t>
      </w:r>
    </w:p>
    <w:p w14:paraId="3F3B88EA" w14:textId="77777777" w:rsidR="009118BF" w:rsidRPr="00275DE2" w:rsidRDefault="009118BF" w:rsidP="009118BF">
      <w:pPr>
        <w:jc w:val="cente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732"/>
        <w:gridCol w:w="2513"/>
        <w:gridCol w:w="2403"/>
      </w:tblGrid>
      <w:tr w:rsidR="009118BF" w:rsidRPr="00275DE2" w14:paraId="3EEAC3D3"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6A00456F" w14:textId="77777777" w:rsidR="009118BF" w:rsidRPr="00275DE2" w:rsidRDefault="009118BF" w:rsidP="00C975C1">
            <w:pPr>
              <w:ind w:right="84"/>
              <w:rPr>
                <w:rFonts w:asciiTheme="majorHAnsi" w:hAnsiTheme="majorHAnsi"/>
                <w:b/>
              </w:rPr>
            </w:pPr>
            <w:r w:rsidRPr="00275DE2">
              <w:rPr>
                <w:rFonts w:asciiTheme="majorHAnsi" w:hAnsiTheme="majorHAnsi"/>
                <w:b/>
              </w:rPr>
              <w:t>ΣΧΟΛΗ</w:t>
            </w:r>
          </w:p>
        </w:tc>
        <w:tc>
          <w:tcPr>
            <w:tcW w:w="7648" w:type="dxa"/>
            <w:gridSpan w:val="3"/>
            <w:tcBorders>
              <w:top w:val="single" w:sz="4" w:space="0" w:color="auto"/>
              <w:left w:val="single" w:sz="4" w:space="0" w:color="auto"/>
              <w:bottom w:val="single" w:sz="4" w:space="0" w:color="auto"/>
              <w:right w:val="single" w:sz="4" w:space="0" w:color="auto"/>
            </w:tcBorders>
            <w:hideMark/>
          </w:tcPr>
          <w:p w14:paraId="277497A8"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057D3BA6"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4F674D8B" w14:textId="77777777" w:rsidR="009118BF" w:rsidRPr="00275DE2" w:rsidRDefault="009118BF" w:rsidP="00C975C1">
            <w:pPr>
              <w:ind w:right="84"/>
              <w:rPr>
                <w:rFonts w:asciiTheme="majorHAnsi" w:hAnsiTheme="majorHAnsi"/>
                <w:b/>
              </w:rPr>
            </w:pPr>
            <w:r w:rsidRPr="00275DE2">
              <w:rPr>
                <w:rFonts w:asciiTheme="majorHAnsi" w:hAnsiTheme="majorHAnsi"/>
                <w:b/>
              </w:rPr>
              <w:t>ΤΜΗΜΑ</w:t>
            </w:r>
          </w:p>
        </w:tc>
        <w:tc>
          <w:tcPr>
            <w:tcW w:w="7648" w:type="dxa"/>
            <w:gridSpan w:val="3"/>
            <w:tcBorders>
              <w:top w:val="single" w:sz="4" w:space="0" w:color="auto"/>
              <w:left w:val="single" w:sz="4" w:space="0" w:color="auto"/>
              <w:bottom w:val="single" w:sz="4" w:space="0" w:color="auto"/>
              <w:right w:val="single" w:sz="4" w:space="0" w:color="auto"/>
            </w:tcBorders>
            <w:hideMark/>
          </w:tcPr>
          <w:p w14:paraId="4916A9CF" w14:textId="77777777" w:rsidR="009118BF" w:rsidRPr="00275DE2" w:rsidRDefault="009118BF" w:rsidP="00C975C1">
            <w:pPr>
              <w:ind w:right="84"/>
              <w:rPr>
                <w:rFonts w:asciiTheme="majorHAnsi" w:hAnsiTheme="majorHAnsi"/>
              </w:rPr>
            </w:pPr>
            <w:r w:rsidRPr="00275DE2">
              <w:rPr>
                <w:rFonts w:asciiTheme="majorHAnsi" w:hAnsiTheme="majorHAnsi"/>
              </w:rPr>
              <w:t>Νοσηλευτικής</w:t>
            </w:r>
          </w:p>
        </w:tc>
      </w:tr>
      <w:tr w:rsidR="009118BF" w:rsidRPr="00275DE2" w14:paraId="69A24915"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306613CA" w14:textId="77777777" w:rsidR="009118BF" w:rsidRPr="00275DE2" w:rsidRDefault="009118BF" w:rsidP="00C975C1">
            <w:pPr>
              <w:ind w:right="84"/>
              <w:rPr>
                <w:rFonts w:asciiTheme="majorHAnsi" w:hAnsiTheme="majorHAnsi"/>
                <w:b/>
              </w:rPr>
            </w:pPr>
            <w:r w:rsidRPr="00275DE2">
              <w:rPr>
                <w:rFonts w:asciiTheme="majorHAnsi" w:hAnsiTheme="majorHAnsi"/>
                <w:b/>
              </w:rPr>
              <w:t>ΕΠΙΠΕΔΟ ΣΠΟΥΔΩΝ</w:t>
            </w:r>
          </w:p>
        </w:tc>
        <w:tc>
          <w:tcPr>
            <w:tcW w:w="7648" w:type="dxa"/>
            <w:gridSpan w:val="3"/>
            <w:tcBorders>
              <w:top w:val="single" w:sz="4" w:space="0" w:color="auto"/>
              <w:left w:val="single" w:sz="4" w:space="0" w:color="auto"/>
              <w:bottom w:val="single" w:sz="4" w:space="0" w:color="auto"/>
              <w:right w:val="single" w:sz="4" w:space="0" w:color="auto"/>
            </w:tcBorders>
            <w:hideMark/>
          </w:tcPr>
          <w:p w14:paraId="571206F8" w14:textId="77777777" w:rsidR="009118BF" w:rsidRPr="00275DE2" w:rsidRDefault="009118BF" w:rsidP="00C975C1">
            <w:pPr>
              <w:ind w:right="84"/>
              <w:rPr>
                <w:rFonts w:asciiTheme="majorHAnsi" w:hAnsiTheme="majorHAnsi"/>
              </w:rPr>
            </w:pPr>
            <w:r w:rsidRPr="00275DE2">
              <w:rPr>
                <w:rFonts w:asciiTheme="majorHAnsi" w:hAnsiTheme="majorHAnsi"/>
              </w:rPr>
              <w:t>Προπτυχιακό</w:t>
            </w:r>
          </w:p>
        </w:tc>
      </w:tr>
      <w:tr w:rsidR="009118BF" w:rsidRPr="00275DE2" w14:paraId="4810755B"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11DAA78A" w14:textId="77777777" w:rsidR="009118BF" w:rsidRPr="00275DE2" w:rsidRDefault="009118BF" w:rsidP="00C975C1">
            <w:pPr>
              <w:ind w:right="84"/>
              <w:rPr>
                <w:rFonts w:asciiTheme="majorHAnsi" w:hAnsiTheme="majorHAnsi"/>
                <w:b/>
              </w:rPr>
            </w:pPr>
            <w:r w:rsidRPr="00275DE2">
              <w:rPr>
                <w:rFonts w:asciiTheme="majorHAnsi" w:hAnsiTheme="majorHAnsi"/>
                <w:b/>
              </w:rPr>
              <w:t>ΚΩΔΙΚΟΣ ΜΑΘΗΜΑΤΟΣ</w:t>
            </w:r>
          </w:p>
        </w:tc>
        <w:tc>
          <w:tcPr>
            <w:tcW w:w="2732" w:type="dxa"/>
            <w:tcBorders>
              <w:top w:val="single" w:sz="4" w:space="0" w:color="auto"/>
              <w:left w:val="single" w:sz="4" w:space="0" w:color="auto"/>
              <w:bottom w:val="single" w:sz="4" w:space="0" w:color="auto"/>
              <w:right w:val="single" w:sz="4" w:space="0" w:color="auto"/>
            </w:tcBorders>
            <w:hideMark/>
          </w:tcPr>
          <w:p w14:paraId="0C5A04BF" w14:textId="77777777" w:rsidR="009118BF" w:rsidRPr="00275DE2" w:rsidRDefault="009118BF" w:rsidP="00C975C1">
            <w:pPr>
              <w:ind w:right="84"/>
              <w:rPr>
                <w:rFonts w:asciiTheme="majorHAnsi" w:hAnsiTheme="majorHAnsi"/>
                <w:b/>
              </w:rPr>
            </w:pPr>
            <w:r w:rsidRPr="00275DE2">
              <w:rPr>
                <w:rFonts w:asciiTheme="majorHAnsi" w:hAnsiTheme="majorHAnsi"/>
                <w:b/>
              </w:rPr>
              <w:t>ΥΠ16530</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7474BBEC" w14:textId="77777777" w:rsidR="009118BF" w:rsidRPr="00275DE2" w:rsidRDefault="009118BF" w:rsidP="00C975C1">
            <w:pPr>
              <w:ind w:right="84"/>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3D5A30D7" w14:textId="77777777" w:rsidR="009118BF" w:rsidRPr="00275DE2" w:rsidRDefault="009118BF" w:rsidP="00C975C1">
            <w:pPr>
              <w:ind w:right="84"/>
              <w:rPr>
                <w:rFonts w:asciiTheme="majorHAnsi" w:hAnsiTheme="majorHAnsi"/>
                <w:b/>
              </w:rPr>
            </w:pPr>
            <w:r w:rsidRPr="00275DE2">
              <w:rPr>
                <w:rFonts w:asciiTheme="majorHAnsi" w:hAnsiTheme="majorHAnsi"/>
                <w:b/>
              </w:rPr>
              <w:t>5</w:t>
            </w:r>
            <w:r w:rsidRPr="00275DE2">
              <w:rPr>
                <w:rFonts w:asciiTheme="majorHAnsi" w:hAnsiTheme="majorHAnsi"/>
                <w:b/>
                <w:vertAlign w:val="superscript"/>
              </w:rPr>
              <w:t>ο</w:t>
            </w:r>
          </w:p>
        </w:tc>
      </w:tr>
      <w:tr w:rsidR="009118BF" w:rsidRPr="00275DE2" w14:paraId="6C663342"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3A730850" w14:textId="77777777" w:rsidR="009118BF" w:rsidRPr="00275DE2" w:rsidRDefault="009118BF" w:rsidP="00C975C1">
            <w:pPr>
              <w:ind w:right="84"/>
              <w:rPr>
                <w:rFonts w:asciiTheme="majorHAnsi" w:hAnsiTheme="majorHAnsi"/>
                <w:b/>
              </w:rPr>
            </w:pPr>
            <w:r w:rsidRPr="00275DE2">
              <w:rPr>
                <w:rFonts w:asciiTheme="majorHAnsi" w:hAnsiTheme="majorHAnsi"/>
                <w:b/>
              </w:rPr>
              <w:t>ΤΙΤΛΟΣ ΜΑΘΗΜΑΤΟΣ</w:t>
            </w:r>
          </w:p>
        </w:tc>
        <w:tc>
          <w:tcPr>
            <w:tcW w:w="7648" w:type="dxa"/>
            <w:gridSpan w:val="3"/>
            <w:tcBorders>
              <w:top w:val="single" w:sz="4" w:space="0" w:color="auto"/>
              <w:left w:val="single" w:sz="4" w:space="0" w:color="auto"/>
              <w:bottom w:val="single" w:sz="4" w:space="0" w:color="auto"/>
              <w:right w:val="single" w:sz="4" w:space="0" w:color="auto"/>
            </w:tcBorders>
            <w:hideMark/>
          </w:tcPr>
          <w:p w14:paraId="6A12C03F" w14:textId="77777777" w:rsidR="009118BF" w:rsidRPr="00275DE2" w:rsidRDefault="009118BF" w:rsidP="00C975C1">
            <w:pPr>
              <w:ind w:right="84"/>
              <w:rPr>
                <w:rFonts w:asciiTheme="majorHAnsi" w:hAnsiTheme="majorHAnsi"/>
                <w:b/>
              </w:rPr>
            </w:pPr>
            <w:r w:rsidRPr="00275DE2">
              <w:rPr>
                <w:rFonts w:asciiTheme="majorHAnsi" w:hAnsiTheme="majorHAnsi"/>
                <w:b/>
              </w:rPr>
              <w:t>ΝΟΣΗΛΕΥΤΙΚΗ ΨΥΧΙΚΗΣ ΥΓΕΙΑΣ</w:t>
            </w:r>
          </w:p>
        </w:tc>
      </w:tr>
      <w:tr w:rsidR="009118BF" w:rsidRPr="00275DE2" w14:paraId="42617337"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7C96D47" w14:textId="77777777" w:rsidR="009118BF" w:rsidRPr="00275DE2" w:rsidRDefault="009118BF" w:rsidP="00C975C1">
            <w:pPr>
              <w:ind w:right="84"/>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757211D5" w14:textId="77777777" w:rsidR="009118BF" w:rsidRPr="00275DE2" w:rsidRDefault="009118BF" w:rsidP="00C975C1">
            <w:pPr>
              <w:ind w:right="84"/>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BE5F1"/>
            <w:hideMark/>
          </w:tcPr>
          <w:p w14:paraId="34231ECD" w14:textId="77777777" w:rsidR="009118BF" w:rsidRPr="00275DE2" w:rsidRDefault="009118BF" w:rsidP="00C975C1">
            <w:pPr>
              <w:ind w:right="84"/>
              <w:rPr>
                <w:rFonts w:asciiTheme="majorHAnsi" w:hAnsiTheme="majorHAnsi"/>
                <w:b/>
              </w:rPr>
            </w:pPr>
            <w:r w:rsidRPr="00275DE2">
              <w:rPr>
                <w:rFonts w:asciiTheme="majorHAnsi" w:hAnsiTheme="majorHAnsi"/>
                <w:b/>
              </w:rPr>
              <w:t>ΠΙΣΤΩΤΙΚΕΣ ΜΟΝΑΔΕΣ</w:t>
            </w:r>
          </w:p>
        </w:tc>
      </w:tr>
      <w:tr w:rsidR="009118BF" w:rsidRPr="00275DE2" w14:paraId="6925BDB4"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2F8DEF88" w14:textId="77777777" w:rsidR="009118BF" w:rsidRPr="00275DE2" w:rsidRDefault="009118BF" w:rsidP="00C975C1">
            <w:pPr>
              <w:ind w:right="84"/>
              <w:rPr>
                <w:rFonts w:asciiTheme="majorHAnsi" w:hAnsiTheme="majorHAnsi"/>
              </w:rPr>
            </w:pPr>
            <w:r w:rsidRPr="00275DE2">
              <w:rPr>
                <w:rFonts w:asciiTheme="majorHAnsi" w:hAnsiTheme="majorHAnsi"/>
              </w:rPr>
              <w:t>Διαλέξεις και κλινική άσκηση</w:t>
            </w:r>
          </w:p>
        </w:tc>
        <w:tc>
          <w:tcPr>
            <w:tcW w:w="2513" w:type="dxa"/>
            <w:tcBorders>
              <w:top w:val="single" w:sz="4" w:space="0" w:color="auto"/>
              <w:left w:val="single" w:sz="4" w:space="0" w:color="auto"/>
              <w:bottom w:val="single" w:sz="4" w:space="0" w:color="auto"/>
              <w:right w:val="single" w:sz="4" w:space="0" w:color="auto"/>
            </w:tcBorders>
          </w:tcPr>
          <w:p w14:paraId="732AF31E" w14:textId="77777777" w:rsidR="009118BF" w:rsidRPr="00275DE2" w:rsidRDefault="009118BF" w:rsidP="00C975C1">
            <w:pPr>
              <w:ind w:right="84"/>
              <w:jc w:val="center"/>
              <w:rPr>
                <w:rFonts w:asciiTheme="majorHAnsi" w:hAnsiTheme="majorHAnsi"/>
                <w:b/>
              </w:rPr>
            </w:pPr>
            <w:r w:rsidRPr="00275DE2">
              <w:rPr>
                <w:rFonts w:asciiTheme="majorHAnsi" w:hAnsiTheme="majorHAnsi"/>
                <w:b/>
              </w:rPr>
              <w:t>5</w:t>
            </w:r>
          </w:p>
          <w:p w14:paraId="51BDC760" w14:textId="77777777" w:rsidR="009118BF" w:rsidRPr="00275DE2" w:rsidRDefault="009118BF" w:rsidP="00C975C1">
            <w:pPr>
              <w:ind w:right="84"/>
              <w:jc w:val="center"/>
              <w:rPr>
                <w:rFonts w:asciiTheme="majorHAnsi" w:hAnsiTheme="majorHAnsi"/>
                <w:b/>
              </w:rPr>
            </w:pPr>
            <w:r w:rsidRPr="00275DE2">
              <w:rPr>
                <w:rFonts w:asciiTheme="majorHAnsi" w:hAnsiTheme="majorHAnsi"/>
              </w:rPr>
              <w:t>(3 ώρες Διαλέξεις και  2 ώρες κλινική άσκηση)</w:t>
            </w:r>
          </w:p>
          <w:p w14:paraId="789682EA" w14:textId="77777777" w:rsidR="009118BF" w:rsidRPr="00275DE2" w:rsidRDefault="009118BF" w:rsidP="00C975C1">
            <w:pPr>
              <w:ind w:right="84"/>
              <w:rPr>
                <w:rFonts w:asciiTheme="majorHAnsi" w:hAnsiTheme="majorHAnsi"/>
              </w:rPr>
            </w:pPr>
          </w:p>
        </w:tc>
        <w:tc>
          <w:tcPr>
            <w:tcW w:w="2403" w:type="dxa"/>
            <w:tcBorders>
              <w:top w:val="single" w:sz="4" w:space="0" w:color="auto"/>
              <w:left w:val="single" w:sz="4" w:space="0" w:color="auto"/>
              <w:bottom w:val="single" w:sz="4" w:space="0" w:color="auto"/>
              <w:right w:val="single" w:sz="4" w:space="0" w:color="auto"/>
            </w:tcBorders>
            <w:hideMark/>
          </w:tcPr>
          <w:p w14:paraId="4129516E" w14:textId="77777777" w:rsidR="009118BF" w:rsidRPr="00275DE2" w:rsidRDefault="009118BF" w:rsidP="00C975C1">
            <w:pPr>
              <w:ind w:right="84"/>
              <w:jc w:val="center"/>
              <w:rPr>
                <w:rFonts w:asciiTheme="majorHAnsi" w:hAnsiTheme="majorHAnsi"/>
                <w:b/>
              </w:rPr>
            </w:pPr>
            <w:r w:rsidRPr="00275DE2">
              <w:rPr>
                <w:rFonts w:asciiTheme="majorHAnsi" w:hAnsiTheme="majorHAnsi"/>
                <w:b/>
              </w:rPr>
              <w:t>6</w:t>
            </w:r>
          </w:p>
        </w:tc>
      </w:tr>
      <w:tr w:rsidR="009118BF" w:rsidRPr="00275DE2" w14:paraId="2ECBE3D1"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7EB8CF0" w14:textId="77777777" w:rsidR="009118BF" w:rsidRPr="00275DE2" w:rsidRDefault="009118BF" w:rsidP="00C975C1">
            <w:pPr>
              <w:ind w:right="84"/>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528AB844" w14:textId="77777777" w:rsidR="009118BF" w:rsidRPr="00275DE2" w:rsidRDefault="009118BF" w:rsidP="00C975C1">
            <w:pPr>
              <w:ind w:right="84"/>
              <w:rPr>
                <w:rFonts w:asciiTheme="majorHAnsi" w:hAnsiTheme="majorHAnsi"/>
              </w:rPr>
            </w:pPr>
            <w:r w:rsidRPr="00275DE2">
              <w:rPr>
                <w:rFonts w:asciiTheme="majorHAnsi" w:hAnsiTheme="majorHAnsi"/>
              </w:rPr>
              <w:t>Μάθημα Υποχρεωτικό</w:t>
            </w:r>
          </w:p>
        </w:tc>
      </w:tr>
      <w:tr w:rsidR="009118BF" w:rsidRPr="00275DE2" w14:paraId="7DC793C2"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EEF9DF8" w14:textId="77777777" w:rsidR="009118BF" w:rsidRPr="00275DE2" w:rsidRDefault="009118BF" w:rsidP="00C975C1">
            <w:pPr>
              <w:ind w:right="84"/>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298C1327" w14:textId="77777777" w:rsidR="009118BF" w:rsidRPr="00275DE2" w:rsidRDefault="009118BF" w:rsidP="00C975C1">
            <w:pPr>
              <w:ind w:right="84"/>
              <w:rPr>
                <w:rFonts w:asciiTheme="majorHAnsi" w:hAnsiTheme="majorHAnsi"/>
              </w:rPr>
            </w:pPr>
            <w:r w:rsidRPr="00275DE2">
              <w:rPr>
                <w:rFonts w:asciiTheme="majorHAnsi" w:hAnsiTheme="majorHAnsi"/>
              </w:rPr>
              <w:t>Όχι</w:t>
            </w:r>
          </w:p>
        </w:tc>
      </w:tr>
      <w:tr w:rsidR="009118BF" w:rsidRPr="00275DE2" w14:paraId="0864DA86"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C7C7C73" w14:textId="77777777" w:rsidR="009118BF" w:rsidRPr="00275DE2" w:rsidRDefault="009118BF" w:rsidP="00C975C1">
            <w:pPr>
              <w:ind w:right="84"/>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7EBF3518" w14:textId="77777777" w:rsidR="009118BF" w:rsidRPr="00275DE2" w:rsidRDefault="009118BF" w:rsidP="00C975C1">
            <w:pPr>
              <w:ind w:right="84"/>
              <w:rPr>
                <w:rFonts w:asciiTheme="majorHAnsi" w:hAnsiTheme="majorHAnsi"/>
              </w:rPr>
            </w:pPr>
            <w:r w:rsidRPr="00275DE2">
              <w:rPr>
                <w:rFonts w:asciiTheme="majorHAnsi" w:hAnsiTheme="majorHAnsi"/>
              </w:rPr>
              <w:t xml:space="preserve">Ελληνική </w:t>
            </w:r>
          </w:p>
        </w:tc>
      </w:tr>
      <w:tr w:rsidR="009118BF" w:rsidRPr="00275DE2" w14:paraId="0092C8BA"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0200373" w14:textId="77777777" w:rsidR="009118BF" w:rsidRPr="00275DE2" w:rsidRDefault="009118BF" w:rsidP="00C975C1">
            <w:pPr>
              <w:ind w:right="84"/>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0731122C" w14:textId="77777777" w:rsidR="009118BF" w:rsidRPr="00275DE2" w:rsidRDefault="009118BF" w:rsidP="00C975C1">
            <w:pPr>
              <w:ind w:right="84"/>
              <w:rPr>
                <w:rFonts w:asciiTheme="majorHAnsi" w:hAnsiTheme="majorHAnsi"/>
              </w:rPr>
            </w:pPr>
            <w:r w:rsidRPr="00275DE2">
              <w:rPr>
                <w:rFonts w:asciiTheme="majorHAnsi" w:hAnsiTheme="majorHAnsi"/>
              </w:rPr>
              <w:t>Ναι</w:t>
            </w:r>
          </w:p>
        </w:tc>
      </w:tr>
      <w:tr w:rsidR="009118BF" w:rsidRPr="00275DE2" w14:paraId="57645FEF"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A2B3787" w14:textId="77777777" w:rsidR="009118BF" w:rsidRPr="00275DE2" w:rsidRDefault="009118BF" w:rsidP="00C975C1">
            <w:pPr>
              <w:ind w:right="84"/>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06FDF31D" w14:textId="77777777" w:rsidR="009118BF" w:rsidRPr="00275DE2" w:rsidRDefault="009118BF" w:rsidP="00C975C1">
            <w:pPr>
              <w:ind w:right="84"/>
              <w:rPr>
                <w:rFonts w:asciiTheme="majorHAnsi" w:hAnsiTheme="majorHAnsi"/>
              </w:rPr>
            </w:pPr>
            <w:r w:rsidRPr="00275DE2">
              <w:rPr>
                <w:rFonts w:asciiTheme="majorHAnsi" w:hAnsiTheme="majorHAnsi"/>
              </w:rPr>
              <w:t>https://eclass.uop.gr/courses/NRS273</w:t>
            </w:r>
          </w:p>
        </w:tc>
      </w:tr>
      <w:tr w:rsidR="009118BF" w:rsidRPr="00275DE2" w14:paraId="51924B68" w14:textId="77777777" w:rsidTr="00C975C1">
        <w:trPr>
          <w:jc w:val="center"/>
        </w:trPr>
        <w:tc>
          <w:tcPr>
            <w:tcW w:w="10089" w:type="dxa"/>
            <w:gridSpan w:val="4"/>
            <w:tcBorders>
              <w:top w:val="single" w:sz="4" w:space="0" w:color="auto"/>
              <w:left w:val="nil"/>
              <w:bottom w:val="single" w:sz="4" w:space="0" w:color="auto"/>
              <w:right w:val="nil"/>
            </w:tcBorders>
          </w:tcPr>
          <w:p w14:paraId="40C14574" w14:textId="77777777" w:rsidR="009118BF" w:rsidRPr="00275DE2" w:rsidRDefault="009118BF" w:rsidP="00C975C1">
            <w:pPr>
              <w:ind w:right="84"/>
              <w:rPr>
                <w:rFonts w:asciiTheme="majorHAnsi" w:hAnsiTheme="majorHAnsi"/>
              </w:rPr>
            </w:pPr>
          </w:p>
        </w:tc>
      </w:tr>
      <w:tr w:rsidR="009118BF" w:rsidRPr="00275DE2" w14:paraId="2F069D3F"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463AD92" w14:textId="77777777" w:rsidR="009118BF" w:rsidRPr="00275DE2" w:rsidRDefault="009118BF" w:rsidP="00C975C1">
            <w:pPr>
              <w:ind w:right="84"/>
              <w:rPr>
                <w:rFonts w:asciiTheme="majorHAnsi" w:hAnsiTheme="majorHAnsi"/>
                <w:b/>
              </w:rPr>
            </w:pPr>
            <w:r w:rsidRPr="00275DE2">
              <w:rPr>
                <w:rFonts w:asciiTheme="majorHAnsi" w:hAnsiTheme="majorHAnsi"/>
                <w:b/>
              </w:rPr>
              <w:t>ΜΑΘΗΣΙΑΚΑ ΑΠΟΤΕΛΕΣΜΑΤΑ</w:t>
            </w:r>
          </w:p>
        </w:tc>
      </w:tr>
      <w:tr w:rsidR="009118BF" w:rsidRPr="00275DE2" w14:paraId="2F6C79DE"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BCB403F" w14:textId="77777777" w:rsidR="009118BF" w:rsidRPr="00275DE2" w:rsidRDefault="009118BF" w:rsidP="00C975C1">
            <w:pPr>
              <w:ind w:right="84"/>
              <w:rPr>
                <w:rFonts w:asciiTheme="majorHAnsi" w:hAnsiTheme="majorHAnsi"/>
                <w:b/>
              </w:rPr>
            </w:pPr>
            <w:r w:rsidRPr="00275DE2">
              <w:rPr>
                <w:rFonts w:asciiTheme="majorHAnsi" w:hAnsiTheme="majorHAnsi"/>
                <w:b/>
              </w:rPr>
              <w:t>Αναμενόμενα Μαθησιακά Αποτελέσματα</w:t>
            </w:r>
          </w:p>
        </w:tc>
      </w:tr>
      <w:tr w:rsidR="009118BF" w:rsidRPr="00275DE2" w14:paraId="7D3339D5" w14:textId="77777777" w:rsidTr="00C975C1">
        <w:trPr>
          <w:trHeight w:val="841"/>
          <w:jc w:val="center"/>
        </w:trPr>
        <w:tc>
          <w:tcPr>
            <w:tcW w:w="10089" w:type="dxa"/>
            <w:gridSpan w:val="4"/>
            <w:tcBorders>
              <w:top w:val="single" w:sz="4" w:space="0" w:color="auto"/>
              <w:left w:val="single" w:sz="4" w:space="0" w:color="auto"/>
              <w:bottom w:val="single" w:sz="4" w:space="0" w:color="auto"/>
              <w:right w:val="single" w:sz="4" w:space="0" w:color="auto"/>
            </w:tcBorders>
          </w:tcPr>
          <w:p w14:paraId="6F8C1057" w14:textId="77777777" w:rsidR="009118BF" w:rsidRPr="00275DE2" w:rsidRDefault="009118BF" w:rsidP="00C975C1">
            <w:pPr>
              <w:ind w:right="84"/>
              <w:jc w:val="both"/>
              <w:rPr>
                <w:rFonts w:asciiTheme="majorHAnsi" w:hAnsiTheme="majorHAnsi"/>
              </w:rPr>
            </w:pPr>
            <w:r w:rsidRPr="00275DE2">
              <w:rPr>
                <w:rFonts w:asciiTheme="majorHAnsi" w:hAnsiTheme="majorHAnsi"/>
              </w:rPr>
              <w:t xml:space="preserve">Σκοπός του μαθήματος είναι η </w:t>
            </w:r>
            <w:r w:rsidRPr="00275DE2">
              <w:rPr>
                <w:rFonts w:asciiTheme="majorHAnsi" w:hAnsiTheme="majorHAnsi"/>
                <w:bCs/>
              </w:rPr>
              <w:t xml:space="preserve">εξοικείωση των φοιτητών με τις έννοιες, αρχές, θεωρίες και πρακτικές που εφαρμόζονται στη Νοσηλευτική Ψυχικής Υγείας, ώστε να είναι σε θέση να εργαστούν σε ένα ευρύ φάσμα δομών και υπηρεσιών ψυχικής υγείας. </w:t>
            </w:r>
            <w:r w:rsidRPr="00275DE2">
              <w:rPr>
                <w:rFonts w:asciiTheme="majorHAnsi" w:hAnsiTheme="majorHAnsi"/>
              </w:rPr>
              <w:t>Το μάθημα επικεντρώνεται στην εφαρμογή της νοσηλευτικής διεργασίας  και τις θεραπευτικές παρεμβάσεις σε άτομα με οξέα και χρόνια προβλήματα Ψυχικής Υγείας στο νοσοκομείο και την κοινότητα. Έμφαση δίνεται στη συνεργασία με τα μέλη της διεπιστημονικής ομάδας υγείας.</w:t>
            </w:r>
          </w:p>
          <w:p w14:paraId="6B5BB983" w14:textId="77777777" w:rsidR="009118BF" w:rsidRPr="00275DE2" w:rsidRDefault="009118BF" w:rsidP="00C975C1">
            <w:pPr>
              <w:ind w:right="84"/>
              <w:rPr>
                <w:rFonts w:asciiTheme="majorHAnsi" w:hAnsiTheme="majorHAnsi"/>
              </w:rPr>
            </w:pPr>
          </w:p>
          <w:p w14:paraId="38E8C39C" w14:textId="77777777" w:rsidR="009118BF" w:rsidRPr="00275DE2" w:rsidRDefault="009118BF" w:rsidP="00C975C1">
            <w:pPr>
              <w:ind w:right="84"/>
              <w:jc w:val="both"/>
              <w:rPr>
                <w:rFonts w:asciiTheme="majorHAnsi" w:hAnsiTheme="majorHAnsi"/>
              </w:rPr>
            </w:pPr>
            <w:r w:rsidRPr="00275DE2">
              <w:rPr>
                <w:rFonts w:asciiTheme="majorHAnsi" w:hAnsiTheme="majorHAnsi"/>
              </w:rPr>
              <w:t>Όταν οι φοιτητές θα έχουν ολοκληρώσει επιτυχώς το μάθημα αναμένεται να είναι σε θέση να:</w:t>
            </w:r>
          </w:p>
          <w:p w14:paraId="54A51C99" w14:textId="77777777" w:rsidR="009118BF" w:rsidRPr="00275DE2" w:rsidRDefault="009118BF" w:rsidP="00394167">
            <w:pPr>
              <w:pStyle w:val="af0"/>
              <w:numPr>
                <w:ilvl w:val="0"/>
                <w:numId w:val="116"/>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lastRenderedPageBreak/>
              <w:t>συγκρίνουν και αντιπαραβάλλουν διάφορες νευροβιολογικές και ψυχοκοινωνικές θεωρίες, που σχετίζονται με την ανάπτυξη και την κατανόηση των κοινών ψυχιατρικών διαταραχών,</w:t>
            </w:r>
          </w:p>
          <w:p w14:paraId="5D470D1F" w14:textId="77777777" w:rsidR="009118BF" w:rsidRPr="00275DE2" w:rsidRDefault="009118BF" w:rsidP="00394167">
            <w:pPr>
              <w:pStyle w:val="af0"/>
              <w:numPr>
                <w:ilvl w:val="0"/>
                <w:numId w:val="117"/>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διερευνούν τους ατομικούς, διαπροσωπικούς και πολιτισμικούς παράγοντες που επηρεάζουν την ψυχική υγεία των ατόμων και των ομάδων,</w:t>
            </w:r>
          </w:p>
          <w:p w14:paraId="09CF3B8D" w14:textId="77777777" w:rsidR="009118BF" w:rsidRPr="00275DE2" w:rsidRDefault="009118BF" w:rsidP="00394167">
            <w:pPr>
              <w:pStyle w:val="af0"/>
              <w:numPr>
                <w:ilvl w:val="0"/>
                <w:numId w:val="117"/>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 xml:space="preserve">προσδιορίζουν και εξηγούν το ρόλο του νοσηλευτή στις μη-φαρμακολογικές θεραπείες, </w:t>
            </w:r>
          </w:p>
          <w:p w14:paraId="6E2C492A" w14:textId="77777777" w:rsidR="009118BF" w:rsidRPr="00275DE2" w:rsidRDefault="009118BF" w:rsidP="00394167">
            <w:pPr>
              <w:pStyle w:val="af0"/>
              <w:numPr>
                <w:ilvl w:val="0"/>
                <w:numId w:val="117"/>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 xml:space="preserve">προσδιορίζουν και εξηγούν το ρόλο του νοσηλευτή στη διεπιστημονική ομάδα υγείας για τη φροντίδα των ατόμων και των πληθυσμών με ψυχικές διαταραχές, </w:t>
            </w:r>
          </w:p>
          <w:p w14:paraId="33FFD242" w14:textId="77777777" w:rsidR="009118BF" w:rsidRPr="00275DE2" w:rsidRDefault="009118BF" w:rsidP="00394167">
            <w:pPr>
              <w:pStyle w:val="af0"/>
              <w:numPr>
                <w:ilvl w:val="0"/>
                <w:numId w:val="118"/>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επιδεικνύουν αποτελεσματικές δεξιότητες επικοινωνίας και εφαρμόζουν θεραπευτικές τεχνικές επικοινωνίας κατά τη φροντίδα ασθενών, που αντιμετωπίζουν κοινά ψυχιατρικά συμπτώματα όπως: αποδιοργανωμένος λόγος, παραισθήσεις, ψευδαισθήσεις, γνωστικές διαταραχές κλπ,</w:t>
            </w:r>
          </w:p>
          <w:p w14:paraId="78320D82" w14:textId="77777777" w:rsidR="009118BF" w:rsidRPr="00275DE2" w:rsidRDefault="009118BF" w:rsidP="00394167">
            <w:pPr>
              <w:pStyle w:val="af0"/>
              <w:numPr>
                <w:ilvl w:val="0"/>
                <w:numId w:val="117"/>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συζητούν στρατηγικές για την ασφαλή διαχείριση των κρίσεων, που συμβαίνουν σε διάφορα θεραπευτικά πλαίσια, ενσωματώνοντας τις αρχές της θεραπευτικής επικοινωνίας και τη γνώση της ψυχοπαθολογίας, και</w:t>
            </w:r>
          </w:p>
          <w:p w14:paraId="333D24C5" w14:textId="77777777" w:rsidR="009118BF" w:rsidRPr="00275DE2" w:rsidRDefault="009118BF" w:rsidP="00394167">
            <w:pPr>
              <w:pStyle w:val="af0"/>
              <w:numPr>
                <w:ilvl w:val="0"/>
                <w:numId w:val="117"/>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προσδιορίζουν τις παράνομες ή/και μη ηθικές πρακτικές σε διάφορα θεραπευτικά πλαίσια.</w:t>
            </w:r>
          </w:p>
          <w:p w14:paraId="4BB86CD0" w14:textId="77777777" w:rsidR="009118BF" w:rsidRPr="00275DE2" w:rsidRDefault="009118BF" w:rsidP="00C975C1">
            <w:pPr>
              <w:autoSpaceDE w:val="0"/>
              <w:autoSpaceDN w:val="0"/>
              <w:adjustRightInd w:val="0"/>
              <w:ind w:right="84"/>
              <w:jc w:val="both"/>
              <w:rPr>
                <w:rFonts w:asciiTheme="majorHAnsi" w:eastAsia="Times New Roman" w:hAnsiTheme="majorHAnsi" w:cs="TimesNewRomanPSMT"/>
              </w:rPr>
            </w:pPr>
          </w:p>
        </w:tc>
      </w:tr>
      <w:tr w:rsidR="009118BF" w:rsidRPr="00275DE2" w14:paraId="476D2ADD"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13E8B27" w14:textId="77777777" w:rsidR="009118BF" w:rsidRPr="00275DE2" w:rsidRDefault="009118BF" w:rsidP="00C975C1">
            <w:pPr>
              <w:ind w:right="84"/>
              <w:rPr>
                <w:rFonts w:asciiTheme="majorHAnsi" w:hAnsiTheme="majorHAnsi"/>
                <w:b/>
              </w:rPr>
            </w:pPr>
            <w:r w:rsidRPr="00275DE2">
              <w:rPr>
                <w:rFonts w:asciiTheme="majorHAnsi" w:hAnsiTheme="majorHAnsi"/>
                <w:b/>
              </w:rPr>
              <w:lastRenderedPageBreak/>
              <w:t>Γενικές Ικανότητες</w:t>
            </w:r>
          </w:p>
        </w:tc>
      </w:tr>
      <w:tr w:rsidR="009118BF" w:rsidRPr="00275DE2" w14:paraId="198E6217" w14:textId="77777777" w:rsidTr="00C975C1">
        <w:trPr>
          <w:trHeight w:val="1550"/>
          <w:jc w:val="center"/>
        </w:trPr>
        <w:tc>
          <w:tcPr>
            <w:tcW w:w="10089" w:type="dxa"/>
            <w:gridSpan w:val="4"/>
            <w:tcBorders>
              <w:top w:val="single" w:sz="4" w:space="0" w:color="auto"/>
              <w:left w:val="single" w:sz="4" w:space="0" w:color="auto"/>
              <w:bottom w:val="single" w:sz="4" w:space="0" w:color="auto"/>
              <w:right w:val="single" w:sz="4" w:space="0" w:color="auto"/>
            </w:tcBorders>
          </w:tcPr>
          <w:p w14:paraId="42123601" w14:textId="77777777" w:rsidR="009118BF" w:rsidRPr="00275DE2" w:rsidRDefault="009118BF" w:rsidP="00C975C1">
            <w:pPr>
              <w:pStyle w:val="Default"/>
              <w:ind w:right="84"/>
              <w:jc w:val="both"/>
              <w:rPr>
                <w:rFonts w:asciiTheme="majorHAnsi" w:hAnsiTheme="majorHAnsi"/>
              </w:rPr>
            </w:pPr>
          </w:p>
          <w:p w14:paraId="4FAE9669" w14:textId="77777777" w:rsidR="009118BF" w:rsidRPr="00275DE2" w:rsidRDefault="009118BF" w:rsidP="00C975C1">
            <w:pPr>
              <w:ind w:right="84"/>
              <w:rPr>
                <w:rFonts w:asciiTheme="majorHAnsi" w:hAnsiTheme="majorHAnsi"/>
              </w:rPr>
            </w:pPr>
            <w:r w:rsidRPr="00275DE2">
              <w:rPr>
                <w:rFonts w:asciiTheme="majorHAnsi" w:hAnsiTheme="majorHAnsi"/>
              </w:rPr>
              <w:t>Όταν οι φοιτητές θα έχουν ολοκληρώσει το μάθημα θα είναι σε θέση να:</w:t>
            </w:r>
          </w:p>
          <w:p w14:paraId="77CD1002"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αναλύουν και εφαρμόζουν θεωρητικά και πρακτικά δεδομένα για τη διαχείριση της φροντίδας ατόμων και πληθυσμών με ψυχικές διαταραχές,</w:t>
            </w:r>
          </w:p>
          <w:p w14:paraId="10EC2314"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cs="Arial"/>
                <w:noProof/>
                <w:sz w:val="24"/>
                <w:szCs w:val="24"/>
              </w:rPr>
              <w:t>παρέχουν φροντίδα σε ασθενείς, οικογένειες και ομάδες στην πρωτοβάθμια, δευτεροβάθμια και τριτοβάθμια περίθαλψη,</w:t>
            </w:r>
          </w:p>
          <w:p w14:paraId="4E0A5D9A"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cs="Arial"/>
                <w:noProof/>
                <w:sz w:val="24"/>
                <w:szCs w:val="24"/>
              </w:rPr>
              <w:t>χρησιμοποιούν τη νοσηλευτική διεργασία για την ανάπτυξη εξατομικευμένου σχεδίου νοσηλευτικής φροντίδας,</w:t>
            </w:r>
          </w:p>
          <w:p w14:paraId="7EB5C4A4"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 xml:space="preserve">δημιουργούν ένα ασφαλές περιβάλλον, ευνοϊκό για την βέλτιστη υγεία και την αξιοπρέπεια των ασθενών και των οικογενειών, </w:t>
            </w:r>
          </w:p>
          <w:p w14:paraId="1E45D6C5"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δημιουργούν και διατηρούν θεραπευτική σχέση με τους ασθενείς,</w:t>
            </w:r>
          </w:p>
          <w:p w14:paraId="784CFB89"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αναπτύσσουν, εφαρμόζουν και αξιολογούν σχέδια νοσηλευτικής φροντίδας για ασθενείς με ποικίλες ψυχικές διαταραχές</w:t>
            </w:r>
            <w:r w:rsidRPr="00275DE2">
              <w:rPr>
                <w:rFonts w:asciiTheme="majorHAnsi" w:hAnsiTheme="majorHAnsi" w:cs="Arial"/>
                <w:noProof/>
                <w:sz w:val="24"/>
                <w:szCs w:val="24"/>
              </w:rPr>
              <w:t>,</w:t>
            </w:r>
          </w:p>
          <w:p w14:paraId="3C5AAAE9"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αναλύουν την καταλληλότητα των δομών ψυχικής υγείας ανάλογα με την οξύτητα της διαταραχής και τις ανάγκες του ασθενή,</w:t>
            </w:r>
          </w:p>
          <w:p w14:paraId="7D5B7519"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αναλύουν τις αλληλεπιδράσεις μεταξύ:</w:t>
            </w:r>
          </w:p>
          <w:p w14:paraId="38A832B9" w14:textId="77777777" w:rsidR="009118BF" w:rsidRPr="00275DE2" w:rsidRDefault="009118BF" w:rsidP="00394167">
            <w:pPr>
              <w:numPr>
                <w:ilvl w:val="0"/>
                <w:numId w:val="120"/>
              </w:numPr>
              <w:ind w:left="1452" w:right="84" w:hanging="567"/>
              <w:jc w:val="both"/>
              <w:rPr>
                <w:rFonts w:asciiTheme="majorHAnsi" w:hAnsiTheme="majorHAnsi"/>
              </w:rPr>
            </w:pPr>
            <w:r w:rsidRPr="00275DE2">
              <w:rPr>
                <w:rFonts w:asciiTheme="majorHAnsi" w:hAnsiTheme="majorHAnsi"/>
              </w:rPr>
              <w:t>ατομικών παραγόντων και κοινωνικών δυνάμεων στην ψυχική υγεία του ατόμου,</w:t>
            </w:r>
          </w:p>
          <w:p w14:paraId="27AEB9C0" w14:textId="77777777" w:rsidR="009118BF" w:rsidRPr="00275DE2" w:rsidRDefault="009118BF" w:rsidP="00394167">
            <w:pPr>
              <w:numPr>
                <w:ilvl w:val="0"/>
                <w:numId w:val="120"/>
              </w:numPr>
              <w:ind w:left="1452" w:right="84" w:hanging="567"/>
              <w:jc w:val="both"/>
              <w:rPr>
                <w:rFonts w:asciiTheme="majorHAnsi" w:hAnsiTheme="majorHAnsi"/>
              </w:rPr>
            </w:pPr>
            <w:r w:rsidRPr="00275DE2">
              <w:rPr>
                <w:rFonts w:asciiTheme="majorHAnsi" w:hAnsiTheme="majorHAnsi"/>
              </w:rPr>
              <w:t>πολιτιστικών και κοινωνικοοικονομικών παραγόντων στην ψυχική υγεία του ατόμου,</w:t>
            </w:r>
          </w:p>
          <w:p w14:paraId="7518CCB8"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 xml:space="preserve">περιγράφουν και να αναλύουν τις συνιστώσες της θεραπευτικής επικοινωνίας και της θεραπευτικής σχέσης με τους ασθενείς με ψυχικές διαταραχές, </w:t>
            </w:r>
          </w:p>
          <w:p w14:paraId="5372A41B"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διακρίνουν τις ποικίλες ψυχο-φαρμακολογικές θεραπείες και φαρμακευτικές αγωγές για τη θεραπεία των αρρώστων με ψυχιατρικές διαταραχές και αναγνωρίζουν τις παρενέργειες τους,</w:t>
            </w:r>
          </w:p>
          <w:p w14:paraId="700E83FC"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αξιολογούν την ανταπόκριση των ασθενών στην παρεχόμενη φροντίδα και τροποποιούν το σχέδιο φροντίδας με βάση την αξιολόγηση των αποτελεσμάτων της επί του ασθενούς,</w:t>
            </w:r>
          </w:p>
          <w:p w14:paraId="77EA5520"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παρακολουθούν και αξιολογούν τις επιδράσεις των φαρμάκων στους ασθενείς, συμπεριλαμβανομένης της μείωσης των συμπτωμάτων, της εμφάνισης παρενεργειών και τοξικότητας καθώς και τις πιθανές αλληλεπιδράσεις με άλλα φάρμακα,</w:t>
            </w:r>
          </w:p>
          <w:p w14:paraId="73D0B31E"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αναλύουν τα ηθικά ζητήματα, που σχετίζονται με τη φροντίδα ατόμων και πληθυσμών με ψυχική ασθένεια, και</w:t>
            </w:r>
          </w:p>
          <w:p w14:paraId="287487E7" w14:textId="77777777" w:rsidR="009118BF" w:rsidRPr="00275DE2" w:rsidRDefault="009118BF" w:rsidP="00394167">
            <w:pPr>
              <w:pStyle w:val="af0"/>
              <w:numPr>
                <w:ilvl w:val="0"/>
                <w:numId w:val="119"/>
              </w:numPr>
              <w:spacing w:after="0" w:line="240" w:lineRule="auto"/>
              <w:ind w:right="84"/>
              <w:contextualSpacing/>
              <w:jc w:val="both"/>
              <w:rPr>
                <w:rFonts w:asciiTheme="majorHAnsi" w:hAnsiTheme="majorHAnsi"/>
                <w:sz w:val="24"/>
                <w:szCs w:val="24"/>
              </w:rPr>
            </w:pPr>
            <w:r w:rsidRPr="00275DE2">
              <w:rPr>
                <w:rFonts w:asciiTheme="majorHAnsi" w:hAnsiTheme="majorHAnsi"/>
                <w:sz w:val="24"/>
                <w:szCs w:val="24"/>
              </w:rPr>
              <w:t>λειτουργούν τόσο αυτόνομα όσο και ως μέλη της διεπιστημονικής ομάδας υγείας.</w:t>
            </w:r>
          </w:p>
        </w:tc>
      </w:tr>
      <w:tr w:rsidR="009118BF" w:rsidRPr="00275DE2" w14:paraId="261418DE" w14:textId="77777777" w:rsidTr="00C975C1">
        <w:trPr>
          <w:jc w:val="center"/>
        </w:trPr>
        <w:tc>
          <w:tcPr>
            <w:tcW w:w="10089" w:type="dxa"/>
            <w:gridSpan w:val="4"/>
            <w:tcBorders>
              <w:top w:val="single" w:sz="4" w:space="0" w:color="auto"/>
              <w:left w:val="nil"/>
              <w:bottom w:val="single" w:sz="4" w:space="0" w:color="auto"/>
              <w:right w:val="nil"/>
            </w:tcBorders>
          </w:tcPr>
          <w:p w14:paraId="0655D68A" w14:textId="77777777" w:rsidR="009118BF" w:rsidRPr="00275DE2" w:rsidRDefault="009118BF" w:rsidP="00C975C1">
            <w:pPr>
              <w:ind w:right="84"/>
              <w:rPr>
                <w:rFonts w:asciiTheme="majorHAnsi" w:hAnsiTheme="majorHAnsi"/>
              </w:rPr>
            </w:pPr>
          </w:p>
        </w:tc>
      </w:tr>
      <w:tr w:rsidR="009118BF" w:rsidRPr="00275DE2" w14:paraId="739A5032"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C0AC0FB" w14:textId="77777777" w:rsidR="009118BF" w:rsidRPr="00275DE2" w:rsidRDefault="009118BF" w:rsidP="00C975C1">
            <w:pPr>
              <w:ind w:right="84"/>
              <w:rPr>
                <w:rFonts w:asciiTheme="majorHAnsi" w:hAnsiTheme="majorHAnsi"/>
                <w:b/>
              </w:rPr>
            </w:pPr>
            <w:r w:rsidRPr="00275DE2">
              <w:rPr>
                <w:rFonts w:asciiTheme="majorHAnsi" w:hAnsiTheme="majorHAnsi"/>
                <w:b/>
              </w:rPr>
              <w:lastRenderedPageBreak/>
              <w:t>Περιεχόμενο Μαθήματος</w:t>
            </w:r>
          </w:p>
        </w:tc>
      </w:tr>
      <w:tr w:rsidR="009118BF" w:rsidRPr="00275DE2" w14:paraId="4C5D52DA" w14:textId="77777777" w:rsidTr="00C975C1">
        <w:trPr>
          <w:trHeight w:val="488"/>
          <w:jc w:val="center"/>
        </w:trPr>
        <w:tc>
          <w:tcPr>
            <w:tcW w:w="10089" w:type="dxa"/>
            <w:gridSpan w:val="4"/>
            <w:tcBorders>
              <w:top w:val="single" w:sz="4" w:space="0" w:color="auto"/>
              <w:left w:val="single" w:sz="4" w:space="0" w:color="auto"/>
              <w:bottom w:val="single" w:sz="4" w:space="0" w:color="auto"/>
              <w:right w:val="single" w:sz="4" w:space="0" w:color="auto"/>
            </w:tcBorders>
          </w:tcPr>
          <w:p w14:paraId="0203877A" w14:textId="77777777" w:rsidR="009118BF" w:rsidRPr="00275DE2" w:rsidRDefault="009118BF" w:rsidP="00C975C1">
            <w:pPr>
              <w:autoSpaceDE w:val="0"/>
              <w:autoSpaceDN w:val="0"/>
              <w:adjustRightInd w:val="0"/>
              <w:ind w:right="84"/>
              <w:rPr>
                <w:rFonts w:asciiTheme="majorHAnsi" w:hAnsiTheme="majorHAnsi" w:cs="TimesNewRomanPS-BoldMT"/>
                <w:b/>
                <w:bCs/>
                <w:i/>
                <w:color w:val="000000"/>
              </w:rPr>
            </w:pPr>
            <w:r w:rsidRPr="00275DE2">
              <w:rPr>
                <w:rFonts w:asciiTheme="majorHAnsi" w:hAnsiTheme="majorHAnsi" w:cs="TimesNewRomanPS-BoldMT"/>
                <w:b/>
                <w:bCs/>
                <w:i/>
                <w:color w:val="000000"/>
              </w:rPr>
              <w:t>Διδακτικό μέρος</w:t>
            </w:r>
          </w:p>
          <w:p w14:paraId="5C7109CB"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 xml:space="preserve">Ιστορικά και φιλοσοφικά στοιχεία της νοσηλευτικής ψυχικής υγείας σε σχέση με τα σύγχρονα δεδομένα στην  παροχή φροντίδας. Σύγχρονη οργάνωση Υπηρεσιών ψυχικής Υγείας και θεραπευτικά πλαίσια. </w:t>
            </w:r>
          </w:p>
          <w:p w14:paraId="77918C9C"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Θεμελιώδεις αρχές και σκοποί της Νοσηλευτικής Πρακτικής. Θεωρίες και θεραπευτικές πρακτικές της Νοσηλευτικής Ψυχικής Υγείας.</w:t>
            </w:r>
          </w:p>
          <w:p w14:paraId="25CC21AD"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Γενικές αρχές της Νοσηλευτικής Ψυχικής Υγείας.</w:t>
            </w:r>
          </w:p>
          <w:p w14:paraId="2334BDFF" w14:textId="77777777" w:rsidR="009118BF" w:rsidRPr="00275DE2" w:rsidRDefault="009118BF" w:rsidP="00394167">
            <w:pPr>
              <w:numPr>
                <w:ilvl w:val="1"/>
                <w:numId w:val="121"/>
              </w:numPr>
              <w:ind w:right="84"/>
              <w:jc w:val="both"/>
              <w:rPr>
                <w:rFonts w:asciiTheme="majorHAnsi" w:hAnsiTheme="majorHAnsi"/>
              </w:rPr>
            </w:pPr>
            <w:r w:rsidRPr="00275DE2">
              <w:rPr>
                <w:rFonts w:asciiTheme="majorHAnsi" w:hAnsiTheme="majorHAnsi"/>
              </w:rPr>
              <w:t>Θεραπευτικό περιβάλλον, θεραπευτική σχέση, θεραπευτική επικοινωνία Διεπιστημονική συνεργασία.</w:t>
            </w:r>
          </w:p>
          <w:p w14:paraId="39699270"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 xml:space="preserve">Χρήση διαγνωστικών συστημάτων ταξινόμησης στη Νοσηλευτική Ψυχικής Υγείας. </w:t>
            </w:r>
            <w:r w:rsidRPr="00275DE2">
              <w:rPr>
                <w:rFonts w:asciiTheme="majorHAnsi" w:hAnsiTheme="majorHAnsi"/>
                <w:lang w:val="en-US"/>
              </w:rPr>
              <w:t>DSMIV</w:t>
            </w:r>
            <w:r w:rsidRPr="00275DE2">
              <w:rPr>
                <w:rFonts w:asciiTheme="majorHAnsi" w:hAnsiTheme="majorHAnsi"/>
              </w:rPr>
              <w:t xml:space="preserve"> και </w:t>
            </w:r>
            <w:r w:rsidRPr="00275DE2">
              <w:rPr>
                <w:rFonts w:asciiTheme="majorHAnsi" w:hAnsiTheme="majorHAnsi"/>
                <w:lang w:val="en-US"/>
              </w:rPr>
              <w:t>NANDA</w:t>
            </w:r>
            <w:r w:rsidRPr="00275DE2">
              <w:rPr>
                <w:rFonts w:asciiTheme="majorHAnsi" w:hAnsiTheme="majorHAnsi"/>
              </w:rPr>
              <w:t>. Εφαρμογή της Νοσηλευτικής Διεργασίας σε ασθενείς με ψυχικές διαταραχές.</w:t>
            </w:r>
          </w:p>
          <w:p w14:paraId="2223B260" w14:textId="77777777" w:rsidR="009118BF" w:rsidRPr="00275DE2" w:rsidRDefault="009118BF" w:rsidP="00394167">
            <w:pPr>
              <w:numPr>
                <w:ilvl w:val="0"/>
                <w:numId w:val="121"/>
              </w:numPr>
              <w:ind w:right="84"/>
              <w:jc w:val="both"/>
              <w:rPr>
                <w:rFonts w:asciiTheme="majorHAnsi" w:hAnsiTheme="majorHAnsi"/>
                <w:lang w:val="en-US"/>
              </w:rPr>
            </w:pPr>
            <w:r w:rsidRPr="00275DE2">
              <w:rPr>
                <w:rFonts w:asciiTheme="majorHAnsi" w:hAnsiTheme="majorHAnsi"/>
              </w:rPr>
              <w:t>Ψυχοφαρμακολογία</w:t>
            </w:r>
          </w:p>
          <w:p w14:paraId="4E7EBEA0"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 xml:space="preserve">Ψυχοθεραπευτικές προσεγγίσεις για τη φροντίδα ασθενών σε δομές ψυχικής υγείας. </w:t>
            </w:r>
          </w:p>
          <w:p w14:paraId="6F63F157"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 xml:space="preserve">Νοσηλευτική φροντίδα ασθενών με Αγχώδεις διαταραχές. </w:t>
            </w:r>
          </w:p>
          <w:p w14:paraId="682E820D"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Νοσηλευτική φροντίδα ασθενών με Διαταραχές της Διάθεσης και αυτοκτονικό ιδεασμό.</w:t>
            </w:r>
          </w:p>
          <w:p w14:paraId="5B4018D8" w14:textId="77777777" w:rsidR="009118BF" w:rsidRPr="00275DE2" w:rsidRDefault="009118BF" w:rsidP="00394167">
            <w:pPr>
              <w:numPr>
                <w:ilvl w:val="1"/>
                <w:numId w:val="121"/>
              </w:numPr>
              <w:ind w:right="84"/>
              <w:rPr>
                <w:rFonts w:asciiTheme="majorHAnsi" w:hAnsiTheme="majorHAnsi"/>
              </w:rPr>
            </w:pPr>
            <w:r w:rsidRPr="00275DE2">
              <w:rPr>
                <w:rFonts w:asciiTheme="majorHAnsi" w:hAnsiTheme="majorHAnsi"/>
              </w:rPr>
              <w:t>Μείζων Καταθλιπτική Διαταραχή</w:t>
            </w:r>
          </w:p>
          <w:p w14:paraId="4505F46E" w14:textId="77777777" w:rsidR="009118BF" w:rsidRPr="00275DE2" w:rsidRDefault="009118BF" w:rsidP="00394167">
            <w:pPr>
              <w:numPr>
                <w:ilvl w:val="1"/>
                <w:numId w:val="121"/>
              </w:numPr>
              <w:ind w:right="84"/>
              <w:rPr>
                <w:rFonts w:asciiTheme="majorHAnsi" w:hAnsiTheme="majorHAnsi"/>
              </w:rPr>
            </w:pPr>
            <w:r w:rsidRPr="00275DE2">
              <w:rPr>
                <w:rFonts w:asciiTheme="majorHAnsi" w:hAnsiTheme="majorHAnsi"/>
              </w:rPr>
              <w:t>Διπολική Διαταραχή</w:t>
            </w:r>
          </w:p>
          <w:p w14:paraId="107EF143"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 xml:space="preserve">Νοσηλευτική φροντίδα ασθενών με Ψυχωσικές Διαταραχές - Σχιζοφρένεια </w:t>
            </w:r>
          </w:p>
          <w:p w14:paraId="70FA4DE3"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Νοσηλευτική φροντίδα ασθενών με Διαταραχές Προσωπικότητας</w:t>
            </w:r>
          </w:p>
          <w:p w14:paraId="4D8AE04B"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 xml:space="preserve">Νοσηλευτική φροντίδα ασθενών με Γνωσιακές Διαταραχές – Άνοιες. </w:t>
            </w:r>
          </w:p>
          <w:p w14:paraId="63CB8D90"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Νοσηλευτική φροντίδα ασθενών με Διαταραχές Διατροφής</w:t>
            </w:r>
          </w:p>
          <w:p w14:paraId="1302B1DF"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Νοσηλευτική φροντίδα παιδιών και εφήβων με ψυχικές διαταραχές.</w:t>
            </w:r>
          </w:p>
          <w:p w14:paraId="696E6258"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 xml:space="preserve">Νοσηλευτική Παρέμβαση στην Κρίση. Νοσηλευτική Διεργασία σε ασθενείς με αυτοκτονικό ιδεασμό, βίαιη ή/και αυτοτραυματική συμπεριφορά. </w:t>
            </w:r>
          </w:p>
          <w:p w14:paraId="4ABFBBDC"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 xml:space="preserve">Νομικά και ηθικά ζητήματα κατά την άσκηση της Ψυχιατρικής Νοσηλευτικής. </w:t>
            </w:r>
          </w:p>
          <w:p w14:paraId="3896C45C" w14:textId="77777777" w:rsidR="009118BF" w:rsidRPr="00275DE2" w:rsidRDefault="009118BF" w:rsidP="00394167">
            <w:pPr>
              <w:numPr>
                <w:ilvl w:val="0"/>
                <w:numId w:val="121"/>
              </w:numPr>
              <w:ind w:right="84"/>
              <w:jc w:val="both"/>
              <w:rPr>
                <w:rFonts w:asciiTheme="majorHAnsi" w:hAnsiTheme="majorHAnsi"/>
              </w:rPr>
            </w:pPr>
            <w:r w:rsidRPr="00275DE2">
              <w:rPr>
                <w:rFonts w:asciiTheme="majorHAnsi" w:hAnsiTheme="majorHAnsi"/>
              </w:rPr>
              <w:t>Συμπεράσματα και αξιολόγηση του μαθήματος</w:t>
            </w:r>
          </w:p>
          <w:p w14:paraId="0AF7C44F" w14:textId="77777777" w:rsidR="009118BF" w:rsidRPr="00275DE2" w:rsidRDefault="009118BF" w:rsidP="00C975C1">
            <w:pPr>
              <w:ind w:right="84"/>
              <w:jc w:val="both"/>
              <w:rPr>
                <w:rFonts w:asciiTheme="majorHAnsi" w:hAnsiTheme="majorHAnsi"/>
              </w:rPr>
            </w:pPr>
          </w:p>
          <w:p w14:paraId="5E32B7BB" w14:textId="77777777" w:rsidR="009118BF" w:rsidRPr="00275DE2" w:rsidRDefault="009118BF" w:rsidP="00C975C1">
            <w:pPr>
              <w:ind w:right="84"/>
              <w:jc w:val="both"/>
              <w:rPr>
                <w:rFonts w:asciiTheme="majorHAnsi" w:hAnsiTheme="majorHAnsi"/>
                <w:b/>
                <w:i/>
              </w:rPr>
            </w:pPr>
            <w:r w:rsidRPr="00275DE2">
              <w:rPr>
                <w:rFonts w:asciiTheme="majorHAnsi" w:hAnsiTheme="majorHAnsi"/>
                <w:b/>
                <w:i/>
              </w:rPr>
              <w:t xml:space="preserve">Κλινικό μέρος </w:t>
            </w:r>
          </w:p>
          <w:p w14:paraId="5ABF6124" w14:textId="77777777" w:rsidR="009118BF" w:rsidRPr="00275DE2" w:rsidRDefault="009118BF" w:rsidP="00394167">
            <w:pPr>
              <w:pStyle w:val="af0"/>
              <w:numPr>
                <w:ilvl w:val="0"/>
                <w:numId w:val="140"/>
              </w:numPr>
              <w:spacing w:after="0" w:line="240" w:lineRule="auto"/>
              <w:ind w:right="84"/>
              <w:jc w:val="both"/>
              <w:rPr>
                <w:rFonts w:asciiTheme="majorHAnsi" w:hAnsiTheme="majorHAnsi"/>
                <w:sz w:val="24"/>
                <w:szCs w:val="24"/>
              </w:rPr>
            </w:pPr>
            <w:r w:rsidRPr="00275DE2">
              <w:rPr>
                <w:rFonts w:asciiTheme="majorHAnsi" w:hAnsiTheme="majorHAnsi"/>
                <w:sz w:val="24"/>
                <w:szCs w:val="24"/>
              </w:rPr>
              <w:t>Μελέτη περιπτώσεων κατ’ αντιστοιχία του διδαχθέντος θεωρητικού μέρους.</w:t>
            </w:r>
          </w:p>
          <w:p w14:paraId="7AFE849B" w14:textId="77777777" w:rsidR="009118BF" w:rsidRPr="00275DE2" w:rsidRDefault="009118BF" w:rsidP="00394167">
            <w:pPr>
              <w:pStyle w:val="af0"/>
              <w:numPr>
                <w:ilvl w:val="0"/>
                <w:numId w:val="140"/>
              </w:numPr>
              <w:spacing w:after="0" w:line="240" w:lineRule="auto"/>
              <w:ind w:right="84"/>
              <w:jc w:val="both"/>
              <w:rPr>
                <w:rFonts w:asciiTheme="majorHAnsi" w:hAnsiTheme="majorHAnsi"/>
                <w:sz w:val="24"/>
                <w:szCs w:val="24"/>
              </w:rPr>
            </w:pPr>
            <w:r w:rsidRPr="00275DE2">
              <w:rPr>
                <w:rFonts w:asciiTheme="majorHAnsi" w:hAnsiTheme="majorHAnsi"/>
                <w:sz w:val="24"/>
                <w:szCs w:val="24"/>
              </w:rPr>
              <w:t>Κριτική ανάλυση επί των δεδομένων, που συλλέγονται κατά την κλινική άσκηση, μέσα από την ανάπτυξη σχεδίων νοσηλευτικής φροντίδας</w:t>
            </w:r>
            <w:r>
              <w:rPr>
                <w:rFonts w:asciiTheme="majorHAnsi" w:hAnsiTheme="majorHAnsi"/>
                <w:sz w:val="24"/>
                <w:szCs w:val="24"/>
              </w:rPr>
              <w:t xml:space="preserve"> </w:t>
            </w:r>
            <w:r w:rsidRPr="00275DE2">
              <w:rPr>
                <w:rFonts w:asciiTheme="majorHAnsi" w:hAnsiTheme="majorHAnsi"/>
                <w:sz w:val="24"/>
                <w:szCs w:val="24"/>
              </w:rPr>
              <w:t>βασισμένων σε νοσηλευτικές διαγνώσεις σύμφωνα με τη διεθνή ταξινόμηση NANDA-I.</w:t>
            </w:r>
          </w:p>
          <w:p w14:paraId="1132290B" w14:textId="77777777" w:rsidR="009118BF" w:rsidRPr="00275DE2" w:rsidRDefault="009118BF" w:rsidP="00C975C1">
            <w:pPr>
              <w:ind w:right="84"/>
              <w:jc w:val="both"/>
              <w:rPr>
                <w:rFonts w:asciiTheme="majorHAnsi" w:hAnsiTheme="majorHAnsi"/>
              </w:rPr>
            </w:pPr>
            <w:r w:rsidRPr="00275DE2">
              <w:rPr>
                <w:rFonts w:asciiTheme="majorHAnsi" w:hAnsiTheme="majorHAnsi"/>
              </w:rPr>
              <w:t xml:space="preserve"> Η άσκηση των φοιτητών διεξάγεται σε ποικιλία δομών Ψυχικής Υγείας, στο νοσοκομείο και στην κοινότητα, όπου έχουν την ευκαιρία αναπτύξουν τις κλινικές τους δεξιότητες και να αναπτύξουν σχέδια νοσηλευτικής φροντίδας για ασθενείς με ποικίλα προβλήματα Ψυχικής Υγείας</w:t>
            </w:r>
          </w:p>
        </w:tc>
      </w:tr>
      <w:tr w:rsidR="009118BF" w:rsidRPr="00275DE2" w14:paraId="46417123" w14:textId="77777777" w:rsidTr="00C975C1">
        <w:trPr>
          <w:jc w:val="center"/>
        </w:trPr>
        <w:tc>
          <w:tcPr>
            <w:tcW w:w="10089" w:type="dxa"/>
            <w:gridSpan w:val="4"/>
            <w:tcBorders>
              <w:top w:val="single" w:sz="4" w:space="0" w:color="auto"/>
              <w:left w:val="nil"/>
              <w:bottom w:val="single" w:sz="4" w:space="0" w:color="auto"/>
              <w:right w:val="nil"/>
            </w:tcBorders>
          </w:tcPr>
          <w:p w14:paraId="33405674" w14:textId="77777777" w:rsidR="009118BF" w:rsidRPr="00275DE2" w:rsidRDefault="009118BF" w:rsidP="00C975C1">
            <w:pPr>
              <w:ind w:right="84"/>
              <w:rPr>
                <w:rFonts w:asciiTheme="majorHAnsi" w:hAnsiTheme="majorHAnsi"/>
              </w:rPr>
            </w:pPr>
          </w:p>
        </w:tc>
      </w:tr>
      <w:tr w:rsidR="009118BF" w:rsidRPr="00275DE2" w14:paraId="6B1BD2D9"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79E331D" w14:textId="77777777" w:rsidR="009118BF" w:rsidRPr="00275DE2" w:rsidRDefault="009118BF" w:rsidP="00C975C1">
            <w:pPr>
              <w:ind w:right="84"/>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420B1F28"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574BD94" w14:textId="77777777" w:rsidR="009118BF" w:rsidRPr="00275DE2" w:rsidRDefault="009118BF" w:rsidP="00C975C1">
            <w:pPr>
              <w:ind w:right="84"/>
              <w:rPr>
                <w:rFonts w:asciiTheme="majorHAnsi" w:hAnsiTheme="majorHAnsi"/>
                <w:b/>
              </w:rPr>
            </w:pPr>
            <w:r w:rsidRPr="00275DE2">
              <w:rPr>
                <w:rFonts w:asciiTheme="majorHAnsi" w:hAnsiTheme="majorHAnsi"/>
                <w:b/>
              </w:rPr>
              <w:t>Τρόπος Παράδοσης</w:t>
            </w:r>
          </w:p>
        </w:tc>
        <w:tc>
          <w:tcPr>
            <w:tcW w:w="4916" w:type="dxa"/>
            <w:gridSpan w:val="2"/>
            <w:tcBorders>
              <w:top w:val="single" w:sz="4" w:space="0" w:color="auto"/>
              <w:left w:val="single" w:sz="4" w:space="0" w:color="auto"/>
              <w:bottom w:val="single" w:sz="4" w:space="0" w:color="auto"/>
              <w:right w:val="single" w:sz="4" w:space="0" w:color="auto"/>
            </w:tcBorders>
            <w:hideMark/>
          </w:tcPr>
          <w:p w14:paraId="0A999C3A" w14:textId="77777777" w:rsidR="009118BF" w:rsidRPr="00275DE2" w:rsidRDefault="009118BF" w:rsidP="00C975C1">
            <w:pPr>
              <w:ind w:right="84"/>
              <w:rPr>
                <w:rFonts w:asciiTheme="majorHAnsi" w:hAnsiTheme="majorHAnsi"/>
              </w:rPr>
            </w:pPr>
            <w:r w:rsidRPr="00275DE2">
              <w:rPr>
                <w:rFonts w:asciiTheme="majorHAnsi" w:hAnsiTheme="majorHAnsi"/>
              </w:rPr>
              <w:t>Στην τάξη (πρόσωπο με πρόσωπο).Υποστήριξη Μαθησιακής διαδικασίας  με video διαδικτυακών μαθημάτων από ελληνικές και ξενόγλωσσες πανεπιστημιακές πηγές ή άλλους επίσημους φορείς (πχ ΠΟΥ)</w:t>
            </w:r>
          </w:p>
        </w:tc>
      </w:tr>
      <w:tr w:rsidR="009118BF" w:rsidRPr="00275DE2" w14:paraId="7BD705DF"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FB72350" w14:textId="77777777" w:rsidR="009118BF" w:rsidRPr="00275DE2" w:rsidRDefault="009118BF" w:rsidP="00C975C1">
            <w:pPr>
              <w:ind w:right="84"/>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6FD28F79" w14:textId="77777777" w:rsidR="009118BF" w:rsidRPr="00275DE2" w:rsidRDefault="009118BF" w:rsidP="00C975C1">
            <w:pPr>
              <w:ind w:right="84"/>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5823D6A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tcPr>
          <w:p w14:paraId="03093207" w14:textId="77777777" w:rsidR="009118BF" w:rsidRPr="00275DE2" w:rsidRDefault="009118BF" w:rsidP="00C975C1">
            <w:pPr>
              <w:ind w:right="84"/>
              <w:rPr>
                <w:rFonts w:asciiTheme="majorHAnsi" w:hAnsiTheme="majorHAnsi"/>
                <w:b/>
              </w:rPr>
            </w:pPr>
            <w:r w:rsidRPr="00275DE2">
              <w:rPr>
                <w:rFonts w:asciiTheme="majorHAnsi" w:hAnsiTheme="majorHAnsi"/>
                <w:b/>
              </w:rPr>
              <w:t>Οργάνωση διδασκαλίας</w:t>
            </w:r>
          </w:p>
          <w:p w14:paraId="12D0ED52" w14:textId="77777777" w:rsidR="009118BF" w:rsidRPr="00275DE2" w:rsidRDefault="009118BF" w:rsidP="00C975C1">
            <w:pPr>
              <w:ind w:right="84"/>
              <w:rPr>
                <w:rFonts w:asciiTheme="majorHAnsi" w:hAnsiTheme="majorHAnsi"/>
                <w:b/>
              </w:rPr>
            </w:pPr>
          </w:p>
          <w:p w14:paraId="742D0DCC" w14:textId="77777777" w:rsidR="009118BF" w:rsidRPr="00275DE2" w:rsidRDefault="009118BF" w:rsidP="00C975C1">
            <w:pPr>
              <w:ind w:right="84"/>
              <w:rPr>
                <w:rFonts w:asciiTheme="majorHAnsi" w:hAnsiTheme="majorHAnsi"/>
                <w:b/>
              </w:rPr>
            </w:pPr>
          </w:p>
          <w:p w14:paraId="7F7745FD" w14:textId="77777777" w:rsidR="009118BF" w:rsidRPr="00275DE2" w:rsidRDefault="009118BF" w:rsidP="00C975C1">
            <w:pPr>
              <w:ind w:right="84"/>
              <w:rPr>
                <w:rFonts w:asciiTheme="majorHAnsi" w:hAnsiTheme="majorHAnsi"/>
                <w:b/>
              </w:rPr>
            </w:pPr>
          </w:p>
          <w:p w14:paraId="1DC4F6EB" w14:textId="77777777" w:rsidR="009118BF" w:rsidRPr="00275DE2" w:rsidRDefault="009118BF" w:rsidP="00C975C1">
            <w:pPr>
              <w:ind w:right="84"/>
              <w:rPr>
                <w:rFonts w:asciiTheme="majorHAnsi" w:hAnsiTheme="majorHAnsi"/>
                <w:b/>
              </w:rPr>
            </w:pPr>
          </w:p>
          <w:p w14:paraId="28416087" w14:textId="77777777" w:rsidR="009118BF" w:rsidRPr="00275DE2" w:rsidRDefault="009118BF" w:rsidP="00C975C1">
            <w:pPr>
              <w:ind w:right="84"/>
              <w:rPr>
                <w:rFonts w:asciiTheme="majorHAnsi" w:hAnsiTheme="majorHAnsi"/>
                <w:b/>
              </w:rPr>
            </w:pPr>
          </w:p>
          <w:p w14:paraId="6F20D5A2" w14:textId="77777777" w:rsidR="009118BF" w:rsidRPr="00275DE2" w:rsidRDefault="009118BF" w:rsidP="00C975C1">
            <w:pPr>
              <w:ind w:right="84"/>
              <w:rPr>
                <w:rFonts w:asciiTheme="majorHAnsi" w:hAnsiTheme="majorHAnsi"/>
                <w:b/>
              </w:rPr>
            </w:pPr>
          </w:p>
          <w:p w14:paraId="59B0A9B3" w14:textId="77777777" w:rsidR="009118BF" w:rsidRPr="00275DE2" w:rsidRDefault="009118BF" w:rsidP="00C975C1">
            <w:pPr>
              <w:ind w:right="84"/>
              <w:rPr>
                <w:rFonts w:asciiTheme="majorHAnsi" w:hAnsiTheme="majorHAnsi"/>
                <w:b/>
              </w:rPr>
            </w:pPr>
          </w:p>
          <w:p w14:paraId="696B2FFC" w14:textId="77777777" w:rsidR="009118BF" w:rsidRPr="00275DE2" w:rsidRDefault="009118BF" w:rsidP="00C975C1">
            <w:pPr>
              <w:ind w:right="84"/>
              <w:rPr>
                <w:rFonts w:asciiTheme="majorHAnsi" w:hAnsiTheme="majorHAnsi"/>
                <w:b/>
              </w:rPr>
            </w:pPr>
          </w:p>
        </w:tc>
        <w:tc>
          <w:tcPr>
            <w:tcW w:w="4916"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5B09F672"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501CCF55" w14:textId="77777777" w:rsidR="009118BF" w:rsidRPr="00275DE2" w:rsidRDefault="009118BF" w:rsidP="00C975C1">
                  <w:pPr>
                    <w:ind w:right="84"/>
                    <w:rPr>
                      <w:rFonts w:asciiTheme="majorHAnsi" w:hAnsiTheme="majorHAnsi"/>
                      <w:b/>
                      <w:i/>
                    </w:rPr>
                  </w:pPr>
                  <w:r w:rsidRPr="00275DE2">
                    <w:rPr>
                      <w:rFonts w:asciiTheme="majorHAnsi" w:hAnsiTheme="majorHAnsi"/>
                      <w:b/>
                      <w:i/>
                    </w:rPr>
                    <w:lastRenderedPageBreak/>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7C4AC239" w14:textId="77777777" w:rsidR="009118BF" w:rsidRPr="00275DE2" w:rsidRDefault="009118BF" w:rsidP="00C975C1">
                  <w:pPr>
                    <w:ind w:right="84"/>
                    <w:rPr>
                      <w:rFonts w:asciiTheme="majorHAnsi" w:hAnsiTheme="majorHAnsi"/>
                      <w:b/>
                      <w:i/>
                    </w:rPr>
                  </w:pPr>
                  <w:r w:rsidRPr="00275DE2">
                    <w:rPr>
                      <w:rFonts w:asciiTheme="majorHAnsi" w:hAnsiTheme="majorHAnsi"/>
                      <w:b/>
                      <w:i/>
                    </w:rPr>
                    <w:t>Φόρτος εργασίας εξαμήνου</w:t>
                  </w:r>
                </w:p>
              </w:tc>
            </w:tr>
            <w:tr w:rsidR="009118BF" w:rsidRPr="00275DE2" w14:paraId="4944B8CC"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840696E" w14:textId="77777777" w:rsidR="009118BF" w:rsidRPr="00275DE2" w:rsidRDefault="009118BF" w:rsidP="00C975C1">
                  <w:pPr>
                    <w:ind w:right="84"/>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4A1957A9" w14:textId="77777777" w:rsidR="009118BF" w:rsidRPr="00275DE2" w:rsidRDefault="009118BF" w:rsidP="00C975C1">
                  <w:pPr>
                    <w:ind w:right="84"/>
                    <w:rPr>
                      <w:rFonts w:asciiTheme="majorHAnsi" w:hAnsiTheme="majorHAnsi"/>
                    </w:rPr>
                  </w:pPr>
                  <w:r w:rsidRPr="00275DE2">
                    <w:rPr>
                      <w:rFonts w:asciiTheme="majorHAnsi" w:hAnsiTheme="majorHAnsi"/>
                      <w:lang w:val="en-US"/>
                    </w:rPr>
                    <w:t>39</w:t>
                  </w:r>
                  <w:r w:rsidRPr="00275DE2">
                    <w:rPr>
                      <w:rFonts w:asciiTheme="majorHAnsi" w:hAnsiTheme="majorHAnsi"/>
                    </w:rPr>
                    <w:t xml:space="preserve"> ώρες</w:t>
                  </w:r>
                </w:p>
              </w:tc>
            </w:tr>
            <w:tr w:rsidR="009118BF" w:rsidRPr="00275DE2" w14:paraId="32FF7B14"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6C72521C" w14:textId="77777777" w:rsidR="009118BF" w:rsidRPr="00275DE2" w:rsidRDefault="009118BF" w:rsidP="00C975C1">
                  <w:pPr>
                    <w:ind w:right="84"/>
                    <w:rPr>
                      <w:rFonts w:asciiTheme="majorHAnsi" w:hAnsiTheme="majorHAnsi"/>
                    </w:rPr>
                  </w:pPr>
                  <w:r w:rsidRPr="00275DE2">
                    <w:rPr>
                      <w:rFonts w:asciiTheme="majorHAnsi" w:hAnsiTheme="majorHAnsi"/>
                    </w:rPr>
                    <w:lastRenderedPageBreak/>
                    <w:t>Κλινική Άσκηση</w:t>
                  </w:r>
                </w:p>
              </w:tc>
              <w:tc>
                <w:tcPr>
                  <w:tcW w:w="2567" w:type="dxa"/>
                  <w:tcBorders>
                    <w:top w:val="single" w:sz="4" w:space="0" w:color="auto"/>
                    <w:left w:val="single" w:sz="4" w:space="0" w:color="auto"/>
                    <w:bottom w:val="single" w:sz="4" w:space="0" w:color="auto"/>
                    <w:right w:val="single" w:sz="4" w:space="0" w:color="auto"/>
                  </w:tcBorders>
                  <w:hideMark/>
                </w:tcPr>
                <w:p w14:paraId="78C4DA81" w14:textId="77777777" w:rsidR="009118BF" w:rsidRPr="00275DE2" w:rsidRDefault="009118BF" w:rsidP="00C975C1">
                  <w:pPr>
                    <w:ind w:right="84"/>
                    <w:rPr>
                      <w:rFonts w:asciiTheme="majorHAnsi" w:hAnsiTheme="majorHAnsi"/>
                    </w:rPr>
                  </w:pPr>
                  <w:r w:rsidRPr="00275DE2">
                    <w:rPr>
                      <w:rFonts w:asciiTheme="majorHAnsi" w:hAnsiTheme="majorHAnsi"/>
                    </w:rPr>
                    <w:t>26 ώρες</w:t>
                  </w:r>
                </w:p>
              </w:tc>
            </w:tr>
            <w:tr w:rsidR="009118BF" w:rsidRPr="00275DE2" w14:paraId="74477061"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E217D9E" w14:textId="77777777" w:rsidR="009118BF" w:rsidRPr="00275DE2" w:rsidRDefault="009118BF" w:rsidP="00C975C1">
                  <w:pPr>
                    <w:ind w:right="84"/>
                    <w:rPr>
                      <w:rFonts w:asciiTheme="majorHAnsi" w:hAnsiTheme="majorHAnsi"/>
                    </w:rPr>
                  </w:pPr>
                  <w:r w:rsidRPr="00275DE2">
                    <w:rPr>
                      <w:rFonts w:asciiTheme="majorHAnsi" w:hAnsiTheme="majorHAnsi"/>
                    </w:rPr>
                    <w:t>Μελέτη και ανάλυση 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35DCD796" w14:textId="77777777" w:rsidR="009118BF" w:rsidRPr="00275DE2" w:rsidRDefault="009118BF" w:rsidP="00C975C1">
                  <w:pPr>
                    <w:ind w:right="84"/>
                    <w:rPr>
                      <w:rFonts w:asciiTheme="majorHAnsi" w:hAnsiTheme="majorHAnsi"/>
                    </w:rPr>
                  </w:pPr>
                  <w:r w:rsidRPr="00275DE2">
                    <w:rPr>
                      <w:rFonts w:asciiTheme="majorHAnsi" w:hAnsiTheme="majorHAnsi"/>
                    </w:rPr>
                    <w:t>70 ώρες</w:t>
                  </w:r>
                </w:p>
              </w:tc>
            </w:tr>
            <w:tr w:rsidR="009118BF" w:rsidRPr="00275DE2" w14:paraId="1DE48547"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tcPr>
                <w:p w14:paraId="73AF1FBD" w14:textId="77777777" w:rsidR="009118BF" w:rsidRPr="00275DE2" w:rsidRDefault="009118BF" w:rsidP="00C975C1">
                  <w:pPr>
                    <w:ind w:right="84"/>
                    <w:rPr>
                      <w:rFonts w:asciiTheme="majorHAnsi" w:hAnsiTheme="majorHAnsi"/>
                    </w:rPr>
                  </w:pPr>
                  <w:r w:rsidRPr="00275DE2">
                    <w:rPr>
                      <w:rFonts w:asciiTheme="majorHAnsi" w:hAnsiTheme="majorHAnsi"/>
                    </w:rPr>
                    <w:t>Σύνολο μαθήματος</w:t>
                  </w:r>
                </w:p>
                <w:p w14:paraId="20618215" w14:textId="77777777" w:rsidR="009118BF" w:rsidRPr="00275DE2" w:rsidRDefault="009118BF" w:rsidP="00C975C1">
                  <w:pPr>
                    <w:ind w:right="84"/>
                    <w:rPr>
                      <w:rFonts w:asciiTheme="majorHAnsi" w:hAnsiTheme="majorHAnsi"/>
                    </w:rPr>
                  </w:pPr>
                  <w:r w:rsidRPr="00275DE2">
                    <w:rPr>
                      <w:rFonts w:asciiTheme="majorHAnsi" w:hAnsiTheme="majorHAnsi"/>
                    </w:rPr>
                    <w:t>(25 ώρες φόρτου εργασίας ανά πιστωτική μονάδα)</w:t>
                  </w:r>
                </w:p>
                <w:p w14:paraId="57C8332C" w14:textId="77777777" w:rsidR="009118BF" w:rsidRPr="00275DE2" w:rsidRDefault="009118BF" w:rsidP="00C975C1">
                  <w:pPr>
                    <w:ind w:right="84"/>
                    <w:jc w:val="both"/>
                    <w:rPr>
                      <w:rFonts w:asciiTheme="majorHAnsi" w:hAnsiTheme="majorHAnsi"/>
                    </w:rPr>
                  </w:pPr>
                </w:p>
              </w:tc>
              <w:tc>
                <w:tcPr>
                  <w:tcW w:w="2567" w:type="dxa"/>
                  <w:tcBorders>
                    <w:top w:val="single" w:sz="4" w:space="0" w:color="auto"/>
                    <w:left w:val="single" w:sz="4" w:space="0" w:color="auto"/>
                    <w:bottom w:val="single" w:sz="4" w:space="0" w:color="auto"/>
                    <w:right w:val="single" w:sz="4" w:space="0" w:color="auto"/>
                  </w:tcBorders>
                  <w:hideMark/>
                </w:tcPr>
                <w:p w14:paraId="36600D21" w14:textId="77777777" w:rsidR="009118BF" w:rsidRPr="00275DE2" w:rsidRDefault="009118BF" w:rsidP="00C975C1">
                  <w:pPr>
                    <w:ind w:right="84"/>
                    <w:rPr>
                      <w:rFonts w:asciiTheme="majorHAnsi" w:hAnsiTheme="majorHAnsi"/>
                    </w:rPr>
                  </w:pPr>
                  <w:commentRangeStart w:id="11"/>
                  <w:r w:rsidRPr="00275DE2">
                    <w:rPr>
                      <w:rFonts w:asciiTheme="majorHAnsi" w:hAnsiTheme="majorHAnsi"/>
                      <w:lang w:val="en-US"/>
                    </w:rPr>
                    <w:t>1</w:t>
                  </w:r>
                  <w:r w:rsidRPr="00275DE2">
                    <w:rPr>
                      <w:rFonts w:asciiTheme="majorHAnsi" w:hAnsiTheme="majorHAnsi"/>
                    </w:rPr>
                    <w:t>3</w:t>
                  </w:r>
                  <w:r w:rsidRPr="00275DE2">
                    <w:rPr>
                      <w:rFonts w:asciiTheme="majorHAnsi" w:hAnsiTheme="majorHAnsi"/>
                      <w:lang w:val="en-US"/>
                    </w:rPr>
                    <w:t>5</w:t>
                  </w:r>
                  <w:commentRangeEnd w:id="11"/>
                  <w:r>
                    <w:rPr>
                      <w:rStyle w:val="af7"/>
                      <w:rFonts w:eastAsia="Times New Roman"/>
                    </w:rPr>
                    <w:commentReference w:id="11"/>
                  </w:r>
                  <w:r w:rsidRPr="00275DE2">
                    <w:rPr>
                      <w:rFonts w:asciiTheme="majorHAnsi" w:hAnsiTheme="majorHAnsi"/>
                      <w:lang w:val="en-US"/>
                    </w:rPr>
                    <w:t xml:space="preserve"> </w:t>
                  </w:r>
                  <w:r w:rsidRPr="00275DE2">
                    <w:rPr>
                      <w:rFonts w:asciiTheme="majorHAnsi" w:hAnsiTheme="majorHAnsi"/>
                    </w:rPr>
                    <w:t>ώρες (6</w:t>
                  </w:r>
                  <w:r w:rsidRPr="00275DE2">
                    <w:rPr>
                      <w:rFonts w:asciiTheme="majorHAnsi" w:hAnsiTheme="majorHAnsi"/>
                      <w:lang w:val="en-US"/>
                    </w:rPr>
                    <w:t xml:space="preserve">  ECTS</w:t>
                  </w:r>
                  <w:r w:rsidRPr="00275DE2">
                    <w:rPr>
                      <w:rFonts w:asciiTheme="majorHAnsi" w:hAnsiTheme="majorHAnsi"/>
                    </w:rPr>
                    <w:t>)</w:t>
                  </w:r>
                </w:p>
              </w:tc>
            </w:tr>
          </w:tbl>
          <w:p w14:paraId="62D9C9E9" w14:textId="77777777" w:rsidR="009118BF" w:rsidRPr="00275DE2" w:rsidRDefault="009118BF" w:rsidP="00C975C1">
            <w:pPr>
              <w:ind w:right="84"/>
              <w:rPr>
                <w:rFonts w:asciiTheme="majorHAnsi" w:hAnsiTheme="majorHAnsi"/>
              </w:rPr>
            </w:pPr>
          </w:p>
        </w:tc>
      </w:tr>
      <w:tr w:rsidR="009118BF" w:rsidRPr="00275DE2" w14:paraId="29F42EC9"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1EF54F4" w14:textId="77777777" w:rsidR="009118BF" w:rsidRPr="00275DE2" w:rsidRDefault="009118BF" w:rsidP="00C975C1">
            <w:pPr>
              <w:ind w:right="84"/>
              <w:rPr>
                <w:rFonts w:asciiTheme="majorHAnsi" w:hAnsiTheme="majorHAnsi"/>
                <w:b/>
              </w:rPr>
            </w:pPr>
            <w:r w:rsidRPr="00275DE2">
              <w:rPr>
                <w:rFonts w:asciiTheme="majorHAnsi" w:hAnsiTheme="majorHAnsi"/>
                <w:b/>
              </w:rPr>
              <w:lastRenderedPageBreak/>
              <w:t>Αξιολόγηση Φοιτητών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059B17FE" w14:textId="77777777" w:rsidR="009118BF" w:rsidRPr="00275DE2" w:rsidRDefault="009118BF" w:rsidP="00C975C1">
            <w:pPr>
              <w:ind w:right="84"/>
              <w:jc w:val="both"/>
              <w:rPr>
                <w:rFonts w:asciiTheme="majorHAnsi" w:hAnsiTheme="majorHAnsi"/>
              </w:rPr>
            </w:pPr>
            <w:r w:rsidRPr="00275DE2">
              <w:rPr>
                <w:rFonts w:asciiTheme="majorHAnsi" w:hAnsiTheme="majorHAnsi"/>
              </w:rPr>
              <w:t xml:space="preserve">Γραπτή εξέταση (100%) </w:t>
            </w:r>
          </w:p>
        </w:tc>
      </w:tr>
      <w:tr w:rsidR="009118BF" w:rsidRPr="00275DE2" w14:paraId="6150F639" w14:textId="77777777" w:rsidTr="00C975C1">
        <w:trPr>
          <w:jc w:val="center"/>
        </w:trPr>
        <w:tc>
          <w:tcPr>
            <w:tcW w:w="10089" w:type="dxa"/>
            <w:gridSpan w:val="4"/>
            <w:tcBorders>
              <w:top w:val="single" w:sz="4" w:space="0" w:color="auto"/>
              <w:left w:val="nil"/>
              <w:bottom w:val="single" w:sz="4" w:space="0" w:color="auto"/>
              <w:right w:val="nil"/>
            </w:tcBorders>
          </w:tcPr>
          <w:p w14:paraId="17B3A1C0" w14:textId="77777777" w:rsidR="009118BF" w:rsidRPr="00275DE2" w:rsidRDefault="009118BF" w:rsidP="00C975C1">
            <w:pPr>
              <w:ind w:right="84"/>
              <w:rPr>
                <w:rFonts w:asciiTheme="majorHAnsi" w:hAnsiTheme="majorHAnsi"/>
              </w:rPr>
            </w:pPr>
          </w:p>
        </w:tc>
      </w:tr>
      <w:tr w:rsidR="009118BF" w:rsidRPr="00275DE2" w14:paraId="5B74B269"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A02E0BD" w14:textId="77777777" w:rsidR="009118BF" w:rsidRPr="00275DE2" w:rsidRDefault="009118BF" w:rsidP="00C975C1">
            <w:pPr>
              <w:ind w:right="84"/>
              <w:rPr>
                <w:rFonts w:asciiTheme="majorHAnsi" w:hAnsiTheme="majorHAnsi"/>
                <w:b/>
              </w:rPr>
            </w:pPr>
            <w:r w:rsidRPr="00275DE2">
              <w:rPr>
                <w:rFonts w:asciiTheme="majorHAnsi" w:hAnsiTheme="majorHAnsi"/>
                <w:b/>
              </w:rPr>
              <w:t>Συνιστώμενη Βιβλιογραφία</w:t>
            </w:r>
          </w:p>
        </w:tc>
      </w:tr>
      <w:tr w:rsidR="009118BF" w:rsidRPr="00275DE2" w14:paraId="3F33FD7B" w14:textId="77777777" w:rsidTr="00C975C1">
        <w:trPr>
          <w:trHeight w:val="1228"/>
          <w:jc w:val="center"/>
        </w:trPr>
        <w:tc>
          <w:tcPr>
            <w:tcW w:w="10089" w:type="dxa"/>
            <w:gridSpan w:val="4"/>
            <w:tcBorders>
              <w:top w:val="single" w:sz="4" w:space="0" w:color="auto"/>
              <w:left w:val="single" w:sz="4" w:space="0" w:color="auto"/>
              <w:bottom w:val="single" w:sz="4" w:space="0" w:color="auto"/>
              <w:right w:val="single" w:sz="4" w:space="0" w:color="auto"/>
            </w:tcBorders>
          </w:tcPr>
          <w:p w14:paraId="26ED5ACF" w14:textId="77777777" w:rsidR="009118BF" w:rsidRPr="00275DE2" w:rsidRDefault="009118BF" w:rsidP="00C975C1">
            <w:pPr>
              <w:pStyle w:val="af0"/>
              <w:numPr>
                <w:ilvl w:val="0"/>
                <w:numId w:val="87"/>
              </w:numPr>
              <w:spacing w:after="0" w:line="240" w:lineRule="auto"/>
              <w:ind w:right="254"/>
              <w:contextualSpacing/>
              <w:jc w:val="both"/>
              <w:rPr>
                <w:rFonts w:asciiTheme="majorHAnsi" w:hAnsiTheme="majorHAnsi"/>
                <w:sz w:val="24"/>
                <w:szCs w:val="24"/>
              </w:rPr>
            </w:pPr>
            <w:r w:rsidRPr="00275DE2">
              <w:rPr>
                <w:rFonts w:asciiTheme="majorHAnsi" w:hAnsiTheme="majorHAnsi"/>
              </w:rPr>
              <w:fldChar w:fldCharType="begin"/>
            </w:r>
            <w:r w:rsidRPr="00275DE2">
              <w:rPr>
                <w:rFonts w:asciiTheme="majorHAnsi" w:hAnsiTheme="majorHAnsi"/>
              </w:rPr>
              <w:instrText xml:space="preserve"> MERGEFIELD  textbooks  \* MERGEFORMAT </w:instrText>
            </w:r>
            <w:r w:rsidRPr="00275DE2">
              <w:rPr>
                <w:rFonts w:asciiTheme="majorHAnsi" w:hAnsiTheme="majorHAnsi"/>
              </w:rPr>
              <w:fldChar w:fldCharType="separate"/>
            </w:r>
            <w:r w:rsidRPr="00275DE2">
              <w:rPr>
                <w:rFonts w:asciiTheme="majorHAnsi" w:hAnsiTheme="majorHAnsi"/>
                <w:sz w:val="24"/>
                <w:szCs w:val="24"/>
              </w:rPr>
              <w:t>Ραγιά Α., Νοσηλευτική Ψυχικής Υγείας (7η έκδοση), Παρισιάνος , Αθήνα</w:t>
            </w:r>
            <w:r w:rsidRPr="00275DE2">
              <w:rPr>
                <w:rFonts w:asciiTheme="majorHAnsi" w:hAnsiTheme="majorHAnsi"/>
                <w:sz w:val="24"/>
                <w:szCs w:val="24"/>
              </w:rPr>
              <w:fldChar w:fldCharType="end"/>
            </w:r>
            <w:r w:rsidRPr="00275DE2">
              <w:rPr>
                <w:rFonts w:asciiTheme="majorHAnsi" w:hAnsiTheme="majorHAnsi"/>
                <w:sz w:val="24"/>
                <w:szCs w:val="24"/>
              </w:rPr>
              <w:t>, 2009.</w:t>
            </w:r>
          </w:p>
          <w:p w14:paraId="7AC189EB" w14:textId="77777777" w:rsidR="009118BF" w:rsidRPr="00275DE2" w:rsidRDefault="009118BF" w:rsidP="00C975C1">
            <w:pPr>
              <w:pStyle w:val="af0"/>
              <w:numPr>
                <w:ilvl w:val="0"/>
                <w:numId w:val="87"/>
              </w:numPr>
              <w:spacing w:after="0" w:line="240" w:lineRule="auto"/>
              <w:ind w:right="254"/>
              <w:contextualSpacing/>
              <w:jc w:val="both"/>
              <w:rPr>
                <w:rFonts w:asciiTheme="majorHAnsi" w:hAnsiTheme="majorHAnsi" w:cs="Cambria"/>
                <w:bCs/>
                <w:sz w:val="24"/>
                <w:szCs w:val="24"/>
              </w:rPr>
            </w:pPr>
            <w:r w:rsidRPr="00275DE2">
              <w:rPr>
                <w:rFonts w:asciiTheme="majorHAnsi" w:hAnsiTheme="majorHAnsi"/>
                <w:sz w:val="24"/>
                <w:szCs w:val="24"/>
              </w:rPr>
              <w:t>Κούκια Ε. Αρχές Ψυχιατρικής Νοσηλευτικής Νοσηλευτική Ψυχικής Υγείας. Broken Hills Publishers LTD, 2nd ed., 2018</w:t>
            </w:r>
          </w:p>
          <w:p w14:paraId="6DD4EA97" w14:textId="77777777" w:rsidR="009118BF" w:rsidRPr="00275DE2" w:rsidRDefault="009118BF" w:rsidP="00C975C1">
            <w:pPr>
              <w:pStyle w:val="af0"/>
              <w:numPr>
                <w:ilvl w:val="0"/>
                <w:numId w:val="87"/>
              </w:numPr>
              <w:spacing w:after="0" w:line="240" w:lineRule="auto"/>
              <w:ind w:right="254"/>
              <w:contextualSpacing/>
              <w:jc w:val="both"/>
              <w:rPr>
                <w:rFonts w:asciiTheme="majorHAnsi" w:hAnsiTheme="majorHAnsi" w:cs="Cambria"/>
                <w:bCs/>
                <w:sz w:val="24"/>
                <w:szCs w:val="24"/>
              </w:rPr>
            </w:pPr>
            <w:r w:rsidRPr="00275DE2">
              <w:rPr>
                <w:rFonts w:asciiTheme="majorHAnsi" w:hAnsiTheme="majorHAnsi"/>
                <w:sz w:val="24"/>
                <w:szCs w:val="24"/>
                <w:lang w:val="en-US"/>
              </w:rPr>
              <w:t>Eby</w:t>
            </w:r>
            <w:r w:rsidRPr="00275DE2">
              <w:rPr>
                <w:rFonts w:asciiTheme="majorHAnsi" w:hAnsiTheme="majorHAnsi"/>
                <w:sz w:val="24"/>
                <w:szCs w:val="24"/>
              </w:rPr>
              <w:t xml:space="preserve"> </w:t>
            </w:r>
            <w:r w:rsidRPr="00275DE2">
              <w:rPr>
                <w:rFonts w:asciiTheme="majorHAnsi" w:hAnsiTheme="majorHAnsi"/>
                <w:sz w:val="24"/>
                <w:szCs w:val="24"/>
                <w:lang w:val="en-US"/>
              </w:rPr>
              <w:t>L</w:t>
            </w:r>
            <w:r w:rsidRPr="00275DE2">
              <w:rPr>
                <w:rFonts w:asciiTheme="majorHAnsi" w:hAnsiTheme="majorHAnsi"/>
                <w:sz w:val="24"/>
                <w:szCs w:val="24"/>
              </w:rPr>
              <w:t xml:space="preserve">., </w:t>
            </w:r>
            <w:r w:rsidRPr="00275DE2">
              <w:rPr>
                <w:rFonts w:asciiTheme="majorHAnsi" w:hAnsiTheme="majorHAnsi"/>
                <w:sz w:val="24"/>
                <w:szCs w:val="24"/>
                <w:lang w:val="en-US"/>
              </w:rPr>
              <w:t>Brown</w:t>
            </w:r>
            <w:r w:rsidRPr="00275DE2">
              <w:rPr>
                <w:rFonts w:asciiTheme="majorHAnsi" w:hAnsiTheme="majorHAnsi"/>
                <w:sz w:val="24"/>
                <w:szCs w:val="24"/>
              </w:rPr>
              <w:t xml:space="preserve"> </w:t>
            </w:r>
            <w:r w:rsidRPr="00275DE2">
              <w:rPr>
                <w:rFonts w:asciiTheme="majorHAnsi" w:hAnsiTheme="majorHAnsi"/>
                <w:sz w:val="24"/>
                <w:szCs w:val="24"/>
                <w:lang w:val="en-US"/>
              </w:rPr>
              <w:t>N</w:t>
            </w:r>
            <w:r w:rsidRPr="00275DE2">
              <w:rPr>
                <w:rFonts w:asciiTheme="majorHAnsi" w:hAnsiTheme="majorHAnsi"/>
                <w:sz w:val="24"/>
                <w:szCs w:val="24"/>
              </w:rPr>
              <w:t>., Η Νοσηλευτική στη Ψυχική Υγεία (έκδοση 2η), ΛΑΓΟΣ Δημήτριος, 2010.</w:t>
            </w:r>
          </w:p>
          <w:p w14:paraId="1C388431" w14:textId="77777777" w:rsidR="009118BF" w:rsidRPr="00275DE2" w:rsidRDefault="009118BF" w:rsidP="00C975C1">
            <w:pPr>
              <w:ind w:right="84"/>
              <w:rPr>
                <w:rFonts w:asciiTheme="majorHAnsi" w:hAnsiTheme="majorHAnsi"/>
              </w:rPr>
            </w:pPr>
          </w:p>
        </w:tc>
      </w:tr>
    </w:tbl>
    <w:p w14:paraId="48901B92" w14:textId="77777777" w:rsidR="009118BF" w:rsidRPr="00275DE2" w:rsidRDefault="009118BF" w:rsidP="009118BF">
      <w:pPr>
        <w:rPr>
          <w:rFonts w:asciiTheme="majorHAnsi" w:hAnsiTheme="majorHAnsi"/>
        </w:rPr>
      </w:pPr>
    </w:p>
    <w:p w14:paraId="5B7E793E" w14:textId="77777777" w:rsidR="009118BF" w:rsidRPr="00275DE2" w:rsidRDefault="009118BF" w:rsidP="009118BF">
      <w:pPr>
        <w:ind w:right="84"/>
        <w:rPr>
          <w:rFonts w:asciiTheme="majorHAnsi" w:hAnsiTheme="majorHAnsi"/>
        </w:rPr>
      </w:pPr>
    </w:p>
    <w:p w14:paraId="1DFE2B1F" w14:textId="77777777" w:rsidR="009118BF" w:rsidRPr="00275DE2" w:rsidRDefault="009118BF" w:rsidP="009118BF">
      <w:pPr>
        <w:tabs>
          <w:tab w:val="left" w:pos="851"/>
        </w:tabs>
        <w:ind w:right="-625"/>
        <w:rPr>
          <w:rFonts w:asciiTheme="majorHAnsi" w:hAnsiTheme="majorHAnsi"/>
          <w:b/>
        </w:rPr>
      </w:pPr>
      <w:r w:rsidRPr="00A33B98">
        <w:rPr>
          <w:rFonts w:asciiTheme="majorHAnsi" w:hAnsiTheme="majorHAnsi"/>
          <w:b/>
        </w:rPr>
        <w:t>ΔΙΟΙΚΗΣΗ ΝΟΣΗΛΕΥΤΙΚΩΝ ΥΠΗΡΕΣΙΩΝ - ΣΥΣΤΗΜΑΤΑ ΝΟΣΗΛΕΥΤΙΚΗΣ ΦΡΟΝΤΙΔΑΣ</w:t>
      </w:r>
      <w:r w:rsidRPr="00275DE2">
        <w:rPr>
          <w:rFonts w:asciiTheme="majorHAnsi" w:hAnsiTheme="majorHAnsi"/>
          <w:b/>
        </w:rPr>
        <w:tab/>
      </w:r>
    </w:p>
    <w:p w14:paraId="3AC917CF" w14:textId="77777777" w:rsidR="009118BF" w:rsidRPr="00275DE2" w:rsidRDefault="009118BF" w:rsidP="009118BF">
      <w:pPr>
        <w:tabs>
          <w:tab w:val="left" w:pos="851"/>
        </w:tabs>
        <w:ind w:right="-625"/>
        <w:rPr>
          <w:rFonts w:asciiTheme="majorHAnsi" w:hAnsiTheme="majorHAnsi"/>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732"/>
        <w:gridCol w:w="2513"/>
        <w:gridCol w:w="2403"/>
      </w:tblGrid>
      <w:tr w:rsidR="009118BF" w:rsidRPr="00275DE2" w14:paraId="0E02D114"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4FA327FB" w14:textId="77777777" w:rsidR="009118BF" w:rsidRPr="00275DE2" w:rsidRDefault="009118BF" w:rsidP="00C975C1">
            <w:pPr>
              <w:jc w:val="right"/>
              <w:rPr>
                <w:rFonts w:asciiTheme="majorHAnsi" w:hAnsiTheme="majorHAnsi"/>
                <w:b/>
              </w:rPr>
            </w:pPr>
            <w:r w:rsidRPr="00275DE2">
              <w:rPr>
                <w:rFonts w:asciiTheme="majorHAnsi" w:hAnsiTheme="majorHAnsi"/>
                <w:b/>
              </w:rPr>
              <w:t>ΣΧΟΛΗ</w:t>
            </w:r>
          </w:p>
        </w:tc>
        <w:tc>
          <w:tcPr>
            <w:tcW w:w="7648" w:type="dxa"/>
            <w:gridSpan w:val="3"/>
            <w:tcBorders>
              <w:top w:val="single" w:sz="4" w:space="0" w:color="auto"/>
              <w:left w:val="single" w:sz="4" w:space="0" w:color="auto"/>
              <w:bottom w:val="single" w:sz="4" w:space="0" w:color="auto"/>
              <w:right w:val="single" w:sz="4" w:space="0" w:color="auto"/>
            </w:tcBorders>
            <w:hideMark/>
          </w:tcPr>
          <w:p w14:paraId="4141A279"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4A9F0BCF"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1D1BACEE" w14:textId="77777777" w:rsidR="009118BF" w:rsidRPr="00275DE2" w:rsidRDefault="009118BF" w:rsidP="00C975C1">
            <w:pPr>
              <w:jc w:val="right"/>
              <w:rPr>
                <w:rFonts w:asciiTheme="majorHAnsi" w:hAnsiTheme="majorHAnsi"/>
                <w:b/>
              </w:rPr>
            </w:pPr>
            <w:r w:rsidRPr="00275DE2">
              <w:rPr>
                <w:rFonts w:asciiTheme="majorHAnsi" w:hAnsiTheme="majorHAnsi"/>
                <w:b/>
              </w:rPr>
              <w:t>ΤΜΗΜΑ</w:t>
            </w:r>
          </w:p>
        </w:tc>
        <w:tc>
          <w:tcPr>
            <w:tcW w:w="7648" w:type="dxa"/>
            <w:gridSpan w:val="3"/>
            <w:tcBorders>
              <w:top w:val="single" w:sz="4" w:space="0" w:color="auto"/>
              <w:left w:val="single" w:sz="4" w:space="0" w:color="auto"/>
              <w:bottom w:val="single" w:sz="4" w:space="0" w:color="auto"/>
              <w:right w:val="single" w:sz="4" w:space="0" w:color="auto"/>
            </w:tcBorders>
            <w:hideMark/>
          </w:tcPr>
          <w:p w14:paraId="49C5F6EF"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30B05F70"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5294EDFF" w14:textId="77777777" w:rsidR="009118BF" w:rsidRPr="00275DE2" w:rsidRDefault="009118BF" w:rsidP="00C975C1">
            <w:pPr>
              <w:jc w:val="right"/>
              <w:rPr>
                <w:rFonts w:asciiTheme="majorHAnsi" w:hAnsiTheme="majorHAnsi"/>
                <w:b/>
              </w:rPr>
            </w:pPr>
            <w:r w:rsidRPr="00275DE2">
              <w:rPr>
                <w:rFonts w:asciiTheme="majorHAnsi" w:hAnsiTheme="majorHAnsi"/>
                <w:b/>
              </w:rPr>
              <w:t>ΕΠΙΠΕΔΟ ΣΠΟΥΔΩΝ</w:t>
            </w:r>
          </w:p>
        </w:tc>
        <w:tc>
          <w:tcPr>
            <w:tcW w:w="7648" w:type="dxa"/>
            <w:gridSpan w:val="3"/>
            <w:tcBorders>
              <w:top w:val="single" w:sz="4" w:space="0" w:color="auto"/>
              <w:left w:val="single" w:sz="4" w:space="0" w:color="auto"/>
              <w:bottom w:val="single" w:sz="4" w:space="0" w:color="auto"/>
              <w:right w:val="single" w:sz="4" w:space="0" w:color="auto"/>
            </w:tcBorders>
            <w:hideMark/>
          </w:tcPr>
          <w:p w14:paraId="367B3BC2"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23B65AD9"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794A1CFB" w14:textId="77777777" w:rsidR="009118BF" w:rsidRPr="00275DE2" w:rsidRDefault="009118BF" w:rsidP="00C975C1">
            <w:pPr>
              <w:jc w:val="right"/>
              <w:rPr>
                <w:rFonts w:asciiTheme="majorHAnsi" w:hAnsiTheme="majorHAnsi"/>
                <w:b/>
              </w:rPr>
            </w:pPr>
            <w:r w:rsidRPr="00275DE2">
              <w:rPr>
                <w:rFonts w:asciiTheme="majorHAnsi" w:hAnsiTheme="majorHAnsi"/>
                <w:b/>
              </w:rPr>
              <w:t>ΚΩΔΙΚΟΣ ΜΑΘΗΜΑΤΟΣ</w:t>
            </w:r>
          </w:p>
        </w:tc>
        <w:tc>
          <w:tcPr>
            <w:tcW w:w="2732" w:type="dxa"/>
            <w:tcBorders>
              <w:top w:val="single" w:sz="4" w:space="0" w:color="auto"/>
              <w:left w:val="single" w:sz="4" w:space="0" w:color="auto"/>
              <w:bottom w:val="single" w:sz="4" w:space="0" w:color="auto"/>
              <w:right w:val="single" w:sz="4" w:space="0" w:color="auto"/>
            </w:tcBorders>
            <w:hideMark/>
          </w:tcPr>
          <w:p w14:paraId="2B46CC76" w14:textId="77777777" w:rsidR="009118BF" w:rsidRPr="00275DE2" w:rsidRDefault="009118BF" w:rsidP="00C975C1">
            <w:pPr>
              <w:rPr>
                <w:rFonts w:asciiTheme="majorHAnsi" w:hAnsiTheme="majorHAnsi"/>
                <w:b/>
              </w:rPr>
            </w:pPr>
            <w:r w:rsidRPr="00275DE2">
              <w:rPr>
                <w:rFonts w:asciiTheme="majorHAnsi" w:hAnsiTheme="majorHAnsi"/>
                <w:b/>
              </w:rPr>
              <w:t>ΥΠ16531</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561E8755"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6C3AB81E" w14:textId="77777777" w:rsidR="009118BF" w:rsidRPr="00275DE2" w:rsidRDefault="009118BF" w:rsidP="00C975C1">
            <w:pPr>
              <w:rPr>
                <w:rFonts w:asciiTheme="majorHAnsi" w:hAnsiTheme="majorHAnsi"/>
                <w:b/>
              </w:rPr>
            </w:pPr>
            <w:r w:rsidRPr="00275DE2">
              <w:rPr>
                <w:rFonts w:asciiTheme="majorHAnsi" w:hAnsiTheme="majorHAnsi"/>
                <w:b/>
              </w:rPr>
              <w:t>5</w:t>
            </w:r>
            <w:r w:rsidRPr="00275DE2">
              <w:rPr>
                <w:rFonts w:asciiTheme="majorHAnsi" w:hAnsiTheme="majorHAnsi"/>
                <w:b/>
                <w:vertAlign w:val="superscript"/>
              </w:rPr>
              <w:t>ο</w:t>
            </w:r>
          </w:p>
        </w:tc>
      </w:tr>
      <w:tr w:rsidR="009118BF" w:rsidRPr="00275DE2" w14:paraId="12655324"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25C80BBA" w14:textId="77777777" w:rsidR="009118BF" w:rsidRPr="00275DE2" w:rsidRDefault="009118BF" w:rsidP="00C975C1">
            <w:pPr>
              <w:jc w:val="right"/>
              <w:rPr>
                <w:rFonts w:asciiTheme="majorHAnsi" w:hAnsiTheme="majorHAnsi"/>
                <w:b/>
              </w:rPr>
            </w:pPr>
            <w:r w:rsidRPr="00275DE2">
              <w:rPr>
                <w:rFonts w:asciiTheme="majorHAnsi" w:hAnsiTheme="majorHAnsi"/>
                <w:b/>
              </w:rPr>
              <w:t>ΤΙΤΛΟΣ ΜΑΘΗΜΑΤΟΣ</w:t>
            </w:r>
          </w:p>
        </w:tc>
        <w:tc>
          <w:tcPr>
            <w:tcW w:w="7648" w:type="dxa"/>
            <w:gridSpan w:val="3"/>
            <w:tcBorders>
              <w:top w:val="single" w:sz="4" w:space="0" w:color="auto"/>
              <w:left w:val="single" w:sz="4" w:space="0" w:color="auto"/>
              <w:bottom w:val="single" w:sz="4" w:space="0" w:color="auto"/>
              <w:right w:val="single" w:sz="4" w:space="0" w:color="auto"/>
            </w:tcBorders>
            <w:hideMark/>
          </w:tcPr>
          <w:p w14:paraId="0676B0B2" w14:textId="77777777" w:rsidR="009118BF" w:rsidRPr="00275DE2" w:rsidRDefault="009118BF" w:rsidP="00C975C1">
            <w:pPr>
              <w:rPr>
                <w:rFonts w:asciiTheme="majorHAnsi" w:hAnsiTheme="majorHAnsi"/>
                <w:b/>
              </w:rPr>
            </w:pPr>
            <w:r w:rsidRPr="00275DE2">
              <w:rPr>
                <w:rFonts w:asciiTheme="majorHAnsi" w:hAnsiTheme="majorHAnsi"/>
                <w:b/>
              </w:rPr>
              <w:t>ΔΙΟΙΚΗΣΗ ΝΟΣΗΛΕΥΤΙΚΩΝ ΥΠΗΡΕΣΙΩΝ - ΣΥΣΤΗΜΑΤΑ ΝΟΣΗΛΕΥΤΙΚΗΣ ΦΡΟΝΤΙΔΑΣ</w:t>
            </w:r>
          </w:p>
        </w:tc>
      </w:tr>
      <w:tr w:rsidR="009118BF" w:rsidRPr="00275DE2" w14:paraId="67EADED9"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4334193"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4D6798C4"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BE5F1"/>
            <w:hideMark/>
          </w:tcPr>
          <w:p w14:paraId="1A5C746B"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04A93DD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38740A97" w14:textId="77777777" w:rsidR="009118BF" w:rsidRPr="00275DE2" w:rsidRDefault="009118BF" w:rsidP="00C975C1">
            <w:pPr>
              <w:rPr>
                <w:rFonts w:asciiTheme="majorHAnsi" w:hAnsiTheme="majorHAnsi"/>
              </w:rPr>
            </w:pPr>
            <w:r w:rsidRPr="00275DE2">
              <w:rPr>
                <w:rFonts w:asciiTheme="majorHAnsi" w:hAnsiTheme="majorHAnsi"/>
              </w:rPr>
              <w:t>Διαλέξεις, Φροντιστήριο και Κλινική Άσκηση</w:t>
            </w:r>
          </w:p>
        </w:tc>
        <w:tc>
          <w:tcPr>
            <w:tcW w:w="2513" w:type="dxa"/>
            <w:tcBorders>
              <w:top w:val="single" w:sz="4" w:space="0" w:color="auto"/>
              <w:left w:val="single" w:sz="4" w:space="0" w:color="auto"/>
              <w:bottom w:val="single" w:sz="4" w:space="0" w:color="auto"/>
              <w:right w:val="single" w:sz="4" w:space="0" w:color="auto"/>
            </w:tcBorders>
          </w:tcPr>
          <w:p w14:paraId="56C721F0" w14:textId="77777777" w:rsidR="009118BF" w:rsidRPr="00275DE2" w:rsidRDefault="009118BF" w:rsidP="00C975C1">
            <w:pPr>
              <w:jc w:val="center"/>
              <w:rPr>
                <w:rFonts w:asciiTheme="majorHAnsi" w:hAnsiTheme="majorHAnsi"/>
              </w:rPr>
            </w:pPr>
            <w:r w:rsidRPr="00275DE2">
              <w:rPr>
                <w:rFonts w:asciiTheme="majorHAnsi" w:hAnsiTheme="majorHAnsi"/>
                <w:b/>
              </w:rPr>
              <w:t>5</w:t>
            </w:r>
          </w:p>
          <w:p w14:paraId="306DE149" w14:textId="77777777" w:rsidR="009118BF" w:rsidRPr="00275DE2" w:rsidRDefault="009118BF" w:rsidP="00C975C1">
            <w:pPr>
              <w:jc w:val="center"/>
              <w:rPr>
                <w:rFonts w:asciiTheme="majorHAnsi" w:hAnsiTheme="majorHAnsi"/>
                <w:b/>
              </w:rPr>
            </w:pPr>
            <w:r w:rsidRPr="00275DE2">
              <w:rPr>
                <w:rFonts w:asciiTheme="majorHAnsi" w:hAnsiTheme="majorHAnsi"/>
              </w:rPr>
              <w:t>(3 ώρες Διαλέξεις και 2 ώρες κλινική άσκηση)</w:t>
            </w:r>
          </w:p>
          <w:p w14:paraId="026872FB" w14:textId="77777777" w:rsidR="009118BF" w:rsidRPr="00275DE2" w:rsidRDefault="009118BF" w:rsidP="00C975C1">
            <w:pPr>
              <w:jc w:val="center"/>
              <w:rPr>
                <w:rFonts w:asciiTheme="majorHAnsi" w:hAnsiTheme="majorHAnsi"/>
              </w:rPr>
            </w:pPr>
          </w:p>
        </w:tc>
        <w:tc>
          <w:tcPr>
            <w:tcW w:w="2403" w:type="dxa"/>
            <w:tcBorders>
              <w:top w:val="single" w:sz="4" w:space="0" w:color="auto"/>
              <w:left w:val="single" w:sz="4" w:space="0" w:color="auto"/>
              <w:bottom w:val="single" w:sz="4" w:space="0" w:color="auto"/>
              <w:right w:val="single" w:sz="4" w:space="0" w:color="auto"/>
            </w:tcBorders>
            <w:hideMark/>
          </w:tcPr>
          <w:p w14:paraId="7C0FC944" w14:textId="77777777" w:rsidR="009118BF" w:rsidRPr="00275DE2" w:rsidRDefault="009118BF" w:rsidP="00C975C1">
            <w:pPr>
              <w:jc w:val="center"/>
              <w:rPr>
                <w:rFonts w:asciiTheme="majorHAnsi" w:hAnsiTheme="majorHAnsi"/>
                <w:b/>
                <w:lang w:val="en-US"/>
              </w:rPr>
            </w:pPr>
            <w:r w:rsidRPr="00275DE2">
              <w:rPr>
                <w:rFonts w:asciiTheme="majorHAnsi" w:hAnsiTheme="majorHAnsi"/>
                <w:b/>
              </w:rPr>
              <w:t>6</w:t>
            </w:r>
          </w:p>
        </w:tc>
      </w:tr>
      <w:tr w:rsidR="009118BF" w:rsidRPr="00275DE2" w14:paraId="09DABB36"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BB6A03F" w14:textId="77777777" w:rsidR="009118BF" w:rsidRPr="00275DE2" w:rsidRDefault="009118BF" w:rsidP="00C975C1">
            <w:pPr>
              <w:jc w:val="right"/>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582E78BC"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4D8038F5"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74CC436" w14:textId="77777777" w:rsidR="009118BF" w:rsidRPr="00275DE2" w:rsidRDefault="009118BF" w:rsidP="00C975C1">
            <w:pPr>
              <w:jc w:val="right"/>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47100AEE"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5A4B2597"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B15E971" w14:textId="77777777" w:rsidR="009118BF" w:rsidRPr="00275DE2" w:rsidRDefault="009118BF" w:rsidP="00C975C1">
            <w:pPr>
              <w:jc w:val="right"/>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22A9771C"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55A53C39"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FEE0972" w14:textId="77777777" w:rsidR="009118BF" w:rsidRPr="00275DE2" w:rsidRDefault="009118BF" w:rsidP="00C975C1">
            <w:pPr>
              <w:jc w:val="right"/>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39ED09FF"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0147A2A8"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F044693" w14:textId="77777777" w:rsidR="009118BF" w:rsidRPr="00275DE2" w:rsidRDefault="009118BF" w:rsidP="00C975C1">
            <w:pPr>
              <w:jc w:val="right"/>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22145683" w14:textId="77777777" w:rsidR="009118BF" w:rsidRPr="00275DE2" w:rsidRDefault="009118BF" w:rsidP="00C975C1">
            <w:pPr>
              <w:rPr>
                <w:rFonts w:asciiTheme="majorHAnsi" w:hAnsiTheme="majorHAnsi"/>
              </w:rPr>
            </w:pPr>
            <w:r w:rsidRPr="00275DE2">
              <w:rPr>
                <w:rFonts w:asciiTheme="majorHAnsi" w:hAnsiTheme="majorHAnsi"/>
              </w:rPr>
              <w:t>https://eclass.uop.gr/courses/NRS263</w:t>
            </w:r>
          </w:p>
        </w:tc>
      </w:tr>
      <w:tr w:rsidR="009118BF" w:rsidRPr="00275DE2" w14:paraId="567F9B7B" w14:textId="77777777" w:rsidTr="00C975C1">
        <w:trPr>
          <w:jc w:val="center"/>
        </w:trPr>
        <w:tc>
          <w:tcPr>
            <w:tcW w:w="10089" w:type="dxa"/>
            <w:gridSpan w:val="4"/>
            <w:tcBorders>
              <w:top w:val="single" w:sz="4" w:space="0" w:color="auto"/>
              <w:left w:val="nil"/>
              <w:bottom w:val="single" w:sz="4" w:space="0" w:color="auto"/>
              <w:right w:val="nil"/>
            </w:tcBorders>
          </w:tcPr>
          <w:p w14:paraId="3437A9F3" w14:textId="77777777" w:rsidR="009118BF" w:rsidRPr="00275DE2" w:rsidRDefault="009118BF" w:rsidP="00C975C1">
            <w:pPr>
              <w:rPr>
                <w:rFonts w:asciiTheme="majorHAnsi" w:hAnsiTheme="majorHAnsi"/>
              </w:rPr>
            </w:pPr>
          </w:p>
        </w:tc>
      </w:tr>
    </w:tbl>
    <w:p w14:paraId="787C989B" w14:textId="77777777" w:rsidR="009118BF" w:rsidRPr="00275DE2" w:rsidRDefault="009118BF" w:rsidP="009118BF">
      <w:pPr>
        <w:rPr>
          <w:rFonts w:asciiTheme="majorHAnsi" w:hAnsiTheme="majorHAnsi"/>
          <w:b/>
        </w:rPr>
      </w:pPr>
      <w:r w:rsidRPr="00275DE2">
        <w:rPr>
          <w:rFonts w:asciiTheme="majorHAnsi" w:hAnsiTheme="majorHAnsi"/>
          <w:b/>
        </w:rPr>
        <w:t>ΜΑΘΗΣΙΑΚΑ ΑΠΟΤΕΛΕΣΜΑΤΑ</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4916"/>
      </w:tblGrid>
      <w:tr w:rsidR="009118BF" w:rsidRPr="00275DE2" w14:paraId="557B02B7"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EF76F70"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2AF9B227" w14:textId="77777777" w:rsidTr="00C975C1">
        <w:trPr>
          <w:trHeight w:val="558"/>
          <w:jc w:val="center"/>
        </w:trPr>
        <w:tc>
          <w:tcPr>
            <w:tcW w:w="10089" w:type="dxa"/>
            <w:gridSpan w:val="2"/>
            <w:tcBorders>
              <w:top w:val="single" w:sz="4" w:space="0" w:color="auto"/>
              <w:left w:val="single" w:sz="4" w:space="0" w:color="auto"/>
              <w:bottom w:val="single" w:sz="4" w:space="0" w:color="auto"/>
              <w:right w:val="single" w:sz="4" w:space="0" w:color="auto"/>
            </w:tcBorders>
          </w:tcPr>
          <w:p w14:paraId="6B23F6F3" w14:textId="77777777" w:rsidR="009118BF" w:rsidRPr="00275DE2" w:rsidRDefault="009118BF" w:rsidP="00C975C1">
            <w:pPr>
              <w:ind w:left="360"/>
              <w:jc w:val="both"/>
              <w:rPr>
                <w:rFonts w:asciiTheme="majorHAnsi" w:hAnsiTheme="majorHAnsi"/>
              </w:rPr>
            </w:pPr>
            <w:r w:rsidRPr="00275DE2">
              <w:rPr>
                <w:rFonts w:asciiTheme="majorHAnsi" w:hAnsiTheme="majorHAnsi"/>
              </w:rPr>
              <w:t xml:space="preserve">Σκοπός του μαθήματος είναι η εξοικείωση των φοιτητών με τις έννοιες, αρχές, θεωρίες και πρακτικές της Διοικητικής Επιστήμης, εφαρμοζομένων στη διοίκηση των Νοσηλευτικών Υπηρεσιών, </w:t>
            </w:r>
            <w:r w:rsidRPr="00275DE2">
              <w:rPr>
                <w:rFonts w:asciiTheme="majorHAnsi" w:hAnsiTheme="majorHAnsi"/>
              </w:rPr>
              <w:lastRenderedPageBreak/>
              <w:t>ώστε αυτοί να είναι σε θέση να ανταποκρίνονται επαρκώς κατά την ανάληψη διοικητικών και ηγετικών ρόλων.</w:t>
            </w:r>
          </w:p>
          <w:p w14:paraId="5DC5CBA0" w14:textId="77777777" w:rsidR="009118BF" w:rsidRPr="00275DE2" w:rsidRDefault="009118BF" w:rsidP="00C975C1">
            <w:pPr>
              <w:ind w:left="720"/>
              <w:rPr>
                <w:rFonts w:asciiTheme="majorHAnsi" w:hAnsiTheme="majorHAnsi"/>
              </w:rPr>
            </w:pPr>
          </w:p>
          <w:p w14:paraId="0821A301" w14:textId="77777777" w:rsidR="009118BF" w:rsidRPr="00275DE2" w:rsidRDefault="009118BF" w:rsidP="00C975C1">
            <w:pPr>
              <w:ind w:left="720"/>
              <w:rPr>
                <w:rFonts w:asciiTheme="majorHAnsi" w:hAnsiTheme="majorHAnsi"/>
              </w:rPr>
            </w:pPr>
            <w:r w:rsidRPr="00275DE2">
              <w:rPr>
                <w:rFonts w:asciiTheme="majorHAnsi" w:hAnsiTheme="majorHAnsi"/>
              </w:rPr>
              <w:t>Μετά την επιτυχή ολοκλήρωση του μαθήματος οι φοιτητές αναμένεται να είναι σε θέση:</w:t>
            </w:r>
          </w:p>
          <w:p w14:paraId="0D7703BB" w14:textId="77777777" w:rsidR="009118BF" w:rsidRPr="00275DE2" w:rsidRDefault="009118BF" w:rsidP="00C975C1">
            <w:pPr>
              <w:numPr>
                <w:ilvl w:val="0"/>
                <w:numId w:val="70"/>
              </w:numPr>
              <w:tabs>
                <w:tab w:val="left" w:pos="709"/>
              </w:tabs>
              <w:ind w:left="720"/>
              <w:jc w:val="both"/>
              <w:rPr>
                <w:rFonts w:asciiTheme="majorHAnsi" w:hAnsiTheme="majorHAnsi"/>
              </w:rPr>
            </w:pPr>
            <w:r w:rsidRPr="00275DE2">
              <w:rPr>
                <w:rFonts w:asciiTheme="majorHAnsi" w:hAnsiTheme="majorHAnsi"/>
              </w:rPr>
              <w:t>να προσδιορίζουν τη σημασία της συνεργικής σχέσης της διοίκησης και της ηγεσίας και να είναι σε θέση να διακρίνουν τις διοικητικές και ηγετικές ικανότητες τόσο τις προσωπικές τους όσο και των υφισταμένων τους,</w:t>
            </w:r>
          </w:p>
          <w:p w14:paraId="29D6D069" w14:textId="77777777" w:rsidR="009118BF" w:rsidRPr="00275DE2" w:rsidRDefault="009118BF" w:rsidP="00C975C1">
            <w:pPr>
              <w:pStyle w:val="af0"/>
              <w:numPr>
                <w:ilvl w:val="0"/>
                <w:numId w:val="70"/>
              </w:numPr>
              <w:spacing w:after="0" w:line="240" w:lineRule="auto"/>
              <w:ind w:left="720"/>
              <w:contextualSpacing/>
              <w:jc w:val="both"/>
              <w:rPr>
                <w:rFonts w:asciiTheme="majorHAnsi" w:hAnsiTheme="majorHAnsi"/>
                <w:sz w:val="24"/>
                <w:szCs w:val="24"/>
              </w:rPr>
            </w:pPr>
            <w:r w:rsidRPr="00275DE2">
              <w:rPr>
                <w:rFonts w:asciiTheme="majorHAnsi" w:hAnsiTheme="majorHAnsi"/>
                <w:sz w:val="24"/>
                <w:szCs w:val="24"/>
              </w:rPr>
              <w:t>να υιοθετούν συγκεκριμένες θεωρίες της διοίκησης και ηγεσίας,</w:t>
            </w:r>
          </w:p>
          <w:p w14:paraId="31061DD1" w14:textId="77777777" w:rsidR="009118BF" w:rsidRPr="00275DE2" w:rsidRDefault="009118BF" w:rsidP="00C975C1">
            <w:pPr>
              <w:pStyle w:val="af0"/>
              <w:numPr>
                <w:ilvl w:val="0"/>
                <w:numId w:val="70"/>
              </w:numPr>
              <w:spacing w:after="0" w:line="240" w:lineRule="auto"/>
              <w:ind w:left="720"/>
              <w:contextualSpacing/>
              <w:jc w:val="both"/>
              <w:rPr>
                <w:rFonts w:asciiTheme="majorHAnsi" w:hAnsiTheme="majorHAnsi"/>
                <w:sz w:val="24"/>
                <w:szCs w:val="24"/>
              </w:rPr>
            </w:pPr>
            <w:r w:rsidRPr="00275DE2">
              <w:rPr>
                <w:rFonts w:asciiTheme="majorHAnsi" w:hAnsiTheme="majorHAnsi"/>
                <w:sz w:val="24"/>
                <w:szCs w:val="24"/>
              </w:rPr>
              <w:t xml:space="preserve"> να εφαρμόζουν τον στρατηγικό και λειτουργικό προγραμματισμό ανάλογα με τις εκάστοτε ανάγκες,</w:t>
            </w:r>
          </w:p>
          <w:p w14:paraId="52B2B450"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να γνωρίζουν τις θεωρίες περί την προγραμματισμένη αλλαγή και να αντιλαμβάνονται τη σημασία εφαρμογής της,</w:t>
            </w:r>
          </w:p>
          <w:p w14:paraId="2CBC55A7"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να περιγράφουν την οργανωσιακή κουλτούρα του οργανισμού, στον οποίο εργάζονται, να ιχνηλατούν τη διαμόρφωσή της και να αποφεύγουν τη γραφειοκρατική οργάνωση,</w:t>
            </w:r>
          </w:p>
          <w:p w14:paraId="502EB36B"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να καθορίζουν με ακρίβεια τις ανάγκες στελέχωσης με νοσηλευτικό προσωπικό,</w:t>
            </w:r>
          </w:p>
          <w:p w14:paraId="2AA60237" w14:textId="77777777" w:rsidR="009118BF" w:rsidRPr="00275DE2" w:rsidRDefault="009118BF" w:rsidP="00C975C1">
            <w:pPr>
              <w:numPr>
                <w:ilvl w:val="0"/>
                <w:numId w:val="70"/>
              </w:numPr>
              <w:ind w:left="720" w:right="284"/>
              <w:jc w:val="both"/>
              <w:outlineLvl w:val="0"/>
              <w:rPr>
                <w:rFonts w:asciiTheme="majorHAnsi" w:hAnsiTheme="majorHAnsi"/>
              </w:rPr>
            </w:pPr>
            <w:r w:rsidRPr="00275DE2">
              <w:rPr>
                <w:rFonts w:asciiTheme="majorHAnsi" w:hAnsiTheme="majorHAnsi"/>
              </w:rPr>
              <w:t xml:space="preserve">να ορίζουν και να ποσοτικοποιούν το ακριβές παραγόμενο νοσηλευτικό έργο, </w:t>
            </w:r>
          </w:p>
          <w:p w14:paraId="3DAFB280"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να ταξινομούν τους ασθενείς ανάλογα με τη σοβαρότητα – πολυπλοκότητα της κατάστασής τους και να εφαρμόζουν το πλέον ενδεδειγμένο σύστημα νοσηλευτικής φροντίδας ανάλογα με τους διαθέσιμους ανθρώπινους και υλικούς πόρους, μέσα από την ανάθεση καθηκόντων στους υφισταμένους τους,</w:t>
            </w:r>
          </w:p>
          <w:p w14:paraId="185FAD06"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να εφαρμόζουν με ορθό τρόπο τις τεχνικές προσέλκυσης και επιλογής προσωπικού ώστε να επιλέγουν τους πλέον κατάλληλους υποψηφίους,</w:t>
            </w:r>
          </w:p>
          <w:p w14:paraId="297D6E76"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να ιχνηλατούν τα προσωπικά κίνητρα των υφισταμένων τους,</w:t>
            </w:r>
          </w:p>
          <w:p w14:paraId="4C036FF2"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να εντοπίζουν τα ανεπίσημα δίκτυα επικοινωνίας, που υπάρχουν στον οργανισμό, στον οποίο εργάζονται,</w:t>
            </w:r>
          </w:p>
          <w:p w14:paraId="3AEA70E7"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να εντοπίζουν τις αιτίες των συγκρούσεων,</w:t>
            </w:r>
          </w:p>
          <w:p w14:paraId="4EFA2D87"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να κατανοούν και να διακρίνουν τις διαφορές μεταξύ των εννοιών, που αφορούν στην αξιολόγηση της ποιότητας του παραγόμενου νοσηλευτικού έργου και</w:t>
            </w:r>
          </w:p>
          <w:p w14:paraId="6EB16530"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να γνωρίζουν τους τρόπους αξιολόγησης της απόδοσης των εργαζομένων καθώς και τους τρόπους αντιμετώπισης των οριακών εργαζομένων.</w:t>
            </w:r>
          </w:p>
          <w:p w14:paraId="2683D7C7" w14:textId="77777777" w:rsidR="009118BF" w:rsidRPr="00275DE2" w:rsidRDefault="009118BF" w:rsidP="00C975C1">
            <w:pPr>
              <w:pStyle w:val="af0"/>
              <w:autoSpaceDE w:val="0"/>
              <w:autoSpaceDN w:val="0"/>
              <w:adjustRightInd w:val="0"/>
              <w:spacing w:after="0" w:line="240" w:lineRule="auto"/>
              <w:jc w:val="both"/>
              <w:rPr>
                <w:rFonts w:asciiTheme="majorHAnsi" w:hAnsiTheme="majorHAnsi"/>
                <w:sz w:val="24"/>
                <w:szCs w:val="24"/>
              </w:rPr>
            </w:pPr>
          </w:p>
        </w:tc>
      </w:tr>
      <w:tr w:rsidR="009118BF" w:rsidRPr="00275DE2" w14:paraId="1B502F30"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834593C" w14:textId="77777777" w:rsidR="009118BF" w:rsidRPr="00275DE2" w:rsidRDefault="009118BF" w:rsidP="00C975C1">
            <w:pPr>
              <w:rPr>
                <w:rFonts w:asciiTheme="majorHAnsi" w:hAnsiTheme="majorHAnsi"/>
                <w:b/>
              </w:rPr>
            </w:pPr>
            <w:r w:rsidRPr="00275DE2">
              <w:rPr>
                <w:rFonts w:asciiTheme="majorHAnsi" w:hAnsiTheme="majorHAnsi"/>
                <w:b/>
              </w:rPr>
              <w:lastRenderedPageBreak/>
              <w:t>Γενικές Ικανότητες</w:t>
            </w:r>
          </w:p>
        </w:tc>
      </w:tr>
      <w:tr w:rsidR="009118BF" w:rsidRPr="00275DE2" w14:paraId="5BEB40FC" w14:textId="77777777" w:rsidTr="00C975C1">
        <w:trPr>
          <w:trHeight w:val="771"/>
          <w:jc w:val="center"/>
        </w:trPr>
        <w:tc>
          <w:tcPr>
            <w:tcW w:w="10089" w:type="dxa"/>
            <w:gridSpan w:val="2"/>
            <w:tcBorders>
              <w:top w:val="single" w:sz="4" w:space="0" w:color="auto"/>
              <w:left w:val="single" w:sz="4" w:space="0" w:color="auto"/>
              <w:bottom w:val="single" w:sz="4" w:space="0" w:color="auto"/>
              <w:right w:val="single" w:sz="4" w:space="0" w:color="auto"/>
            </w:tcBorders>
            <w:hideMark/>
          </w:tcPr>
          <w:p w14:paraId="6E2EF67D" w14:textId="77777777" w:rsidR="009118BF" w:rsidRPr="00275DE2" w:rsidRDefault="009118BF" w:rsidP="00C975C1">
            <w:pPr>
              <w:rPr>
                <w:rFonts w:asciiTheme="majorHAnsi" w:hAnsiTheme="majorHAnsi"/>
              </w:rPr>
            </w:pPr>
            <w:r w:rsidRPr="00275DE2">
              <w:rPr>
                <w:rFonts w:asciiTheme="majorHAnsi" w:hAnsiTheme="majorHAnsi"/>
              </w:rPr>
              <w:t>Όταν οι φοιτητές θα έχουν ολοκληρώσει επιτυχώς το μάθημα, αναμένεται να είναι ικανοί να:</w:t>
            </w:r>
          </w:p>
          <w:p w14:paraId="1AB30024" w14:textId="77777777" w:rsidR="009118BF" w:rsidRPr="00275DE2" w:rsidRDefault="009118BF" w:rsidP="00C975C1">
            <w:pPr>
              <w:numPr>
                <w:ilvl w:val="0"/>
                <w:numId w:val="89"/>
              </w:numPr>
              <w:jc w:val="both"/>
              <w:rPr>
                <w:rFonts w:asciiTheme="majorHAnsi" w:hAnsiTheme="majorHAnsi"/>
                <w:bCs/>
              </w:rPr>
            </w:pPr>
            <w:r w:rsidRPr="00275DE2">
              <w:rPr>
                <w:rFonts w:asciiTheme="majorHAnsi" w:hAnsiTheme="majorHAnsi"/>
                <w:bCs/>
              </w:rPr>
              <w:t>αξιολογούν την εφαρμογή των θεωριών της ηγεσίας και της διοίκησης στο χώρο εργασίας τους,</w:t>
            </w:r>
          </w:p>
          <w:p w14:paraId="601919C0" w14:textId="77777777" w:rsidR="009118BF" w:rsidRPr="00275DE2" w:rsidRDefault="009118BF" w:rsidP="00C975C1">
            <w:pPr>
              <w:numPr>
                <w:ilvl w:val="0"/>
                <w:numId w:val="89"/>
              </w:numPr>
              <w:jc w:val="both"/>
              <w:rPr>
                <w:rFonts w:asciiTheme="majorHAnsi" w:hAnsiTheme="majorHAnsi"/>
                <w:bCs/>
              </w:rPr>
            </w:pPr>
            <w:r w:rsidRPr="00275DE2">
              <w:rPr>
                <w:rFonts w:asciiTheme="majorHAnsi" w:hAnsiTheme="majorHAnsi"/>
                <w:bCs/>
              </w:rPr>
              <w:t>αξιολογούν τα αποτελέσματα της αλλαγής,</w:t>
            </w:r>
          </w:p>
          <w:p w14:paraId="3DFDCF30" w14:textId="77777777" w:rsidR="009118BF" w:rsidRPr="00275DE2" w:rsidRDefault="009118BF" w:rsidP="00C975C1">
            <w:pPr>
              <w:numPr>
                <w:ilvl w:val="0"/>
                <w:numId w:val="89"/>
              </w:numPr>
              <w:jc w:val="both"/>
              <w:rPr>
                <w:rFonts w:asciiTheme="majorHAnsi" w:hAnsiTheme="majorHAnsi"/>
                <w:bCs/>
              </w:rPr>
            </w:pPr>
            <w:r w:rsidRPr="00275DE2">
              <w:rPr>
                <w:rFonts w:asciiTheme="majorHAnsi" w:hAnsiTheme="majorHAnsi"/>
                <w:bCs/>
              </w:rPr>
              <w:t>διαχειρίζονται με τον πλέον αποτελεσματικό τρόπο το χρόνο τους και να δοκιμάζουν τεχνικές αντιμετώπισης της άσκοπης ανάλωσής του, μέσα από την οργάνωση του πλάνου εργασίας τους,</w:t>
            </w:r>
          </w:p>
          <w:p w14:paraId="4D02489E" w14:textId="77777777" w:rsidR="009118BF" w:rsidRPr="00275DE2" w:rsidRDefault="009118BF" w:rsidP="00C975C1">
            <w:pPr>
              <w:numPr>
                <w:ilvl w:val="0"/>
                <w:numId w:val="89"/>
              </w:numPr>
              <w:jc w:val="both"/>
              <w:rPr>
                <w:rFonts w:asciiTheme="majorHAnsi" w:hAnsiTheme="majorHAnsi"/>
              </w:rPr>
            </w:pPr>
            <w:r w:rsidRPr="00275DE2">
              <w:rPr>
                <w:rFonts w:asciiTheme="majorHAnsi" w:hAnsiTheme="majorHAnsi"/>
              </w:rPr>
              <w:t>αξιολογούν τη βελτίωση της παραγωγικότητάς τους σε σχέση με την παροχή κινήτρων,</w:t>
            </w:r>
          </w:p>
          <w:p w14:paraId="6BA8A99E" w14:textId="77777777" w:rsidR="009118BF" w:rsidRPr="00275DE2" w:rsidRDefault="009118BF" w:rsidP="00C975C1">
            <w:pPr>
              <w:numPr>
                <w:ilvl w:val="0"/>
                <w:numId w:val="89"/>
              </w:numPr>
              <w:tabs>
                <w:tab w:val="left" w:pos="709"/>
              </w:tabs>
              <w:jc w:val="both"/>
              <w:rPr>
                <w:rFonts w:asciiTheme="majorHAnsi" w:hAnsiTheme="majorHAnsi"/>
              </w:rPr>
            </w:pPr>
            <w:r w:rsidRPr="00275DE2">
              <w:rPr>
                <w:rFonts w:asciiTheme="majorHAnsi" w:hAnsiTheme="majorHAnsi"/>
              </w:rPr>
              <w:t xml:space="preserve">μετρούν την ποιότητα της παρεχόμενης νοσηλευτικής φροντίδας και να αξιολογούν την απόδοση του προσωπικού, </w:t>
            </w:r>
          </w:p>
          <w:p w14:paraId="407FF288"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υιοθετούν -αφού τις αξιολογήσουν- νέες ιδέες,</w:t>
            </w:r>
          </w:p>
          <w:p w14:paraId="0788270C" w14:textId="77777777" w:rsidR="009118BF" w:rsidRPr="00275DE2" w:rsidRDefault="009118BF" w:rsidP="00C975C1">
            <w:pPr>
              <w:numPr>
                <w:ilvl w:val="0"/>
                <w:numId w:val="89"/>
              </w:numPr>
              <w:tabs>
                <w:tab w:val="left" w:pos="709"/>
              </w:tabs>
              <w:jc w:val="both"/>
              <w:rPr>
                <w:rFonts w:asciiTheme="majorHAnsi" w:hAnsiTheme="majorHAnsi"/>
              </w:rPr>
            </w:pPr>
            <w:r w:rsidRPr="00275DE2">
              <w:rPr>
                <w:rFonts w:asciiTheme="majorHAnsi" w:hAnsiTheme="majorHAnsi"/>
              </w:rPr>
              <w:t>εργάζονται αυτόνομα ή/και ομαδικά,</w:t>
            </w:r>
          </w:p>
          <w:p w14:paraId="0D4EB075" w14:textId="77777777" w:rsidR="009118BF" w:rsidRPr="00275DE2" w:rsidRDefault="009118BF" w:rsidP="00C975C1">
            <w:pPr>
              <w:numPr>
                <w:ilvl w:val="0"/>
                <w:numId w:val="89"/>
              </w:numPr>
              <w:tabs>
                <w:tab w:val="left" w:pos="709"/>
              </w:tabs>
              <w:jc w:val="both"/>
              <w:rPr>
                <w:rFonts w:asciiTheme="majorHAnsi" w:hAnsiTheme="majorHAnsi"/>
              </w:rPr>
            </w:pPr>
            <w:r w:rsidRPr="00275DE2">
              <w:rPr>
                <w:rFonts w:asciiTheme="majorHAnsi" w:hAnsiTheme="majorHAnsi"/>
              </w:rPr>
              <w:t>λαμβάνουν αποφάσεις,</w:t>
            </w:r>
          </w:p>
          <w:p w14:paraId="1ED43BB8" w14:textId="77777777" w:rsidR="009118BF" w:rsidRPr="00275DE2" w:rsidRDefault="009118BF" w:rsidP="00C975C1">
            <w:pPr>
              <w:numPr>
                <w:ilvl w:val="0"/>
                <w:numId w:val="89"/>
              </w:numPr>
              <w:tabs>
                <w:tab w:val="left" w:pos="709"/>
              </w:tabs>
              <w:jc w:val="both"/>
              <w:rPr>
                <w:rFonts w:asciiTheme="majorHAnsi" w:hAnsiTheme="majorHAnsi"/>
              </w:rPr>
            </w:pPr>
            <w:r w:rsidRPr="00275DE2">
              <w:rPr>
                <w:rFonts w:asciiTheme="majorHAnsi" w:hAnsiTheme="majorHAnsi"/>
              </w:rPr>
              <w:t>εργαστούν σε διεθνές περιβάλλον, και</w:t>
            </w:r>
          </w:p>
          <w:p w14:paraId="4F03B2B2" w14:textId="77777777" w:rsidR="009118BF" w:rsidRPr="00275DE2" w:rsidRDefault="009118BF" w:rsidP="00C975C1">
            <w:pPr>
              <w:numPr>
                <w:ilvl w:val="0"/>
                <w:numId w:val="89"/>
              </w:numPr>
              <w:tabs>
                <w:tab w:val="left" w:pos="709"/>
              </w:tabs>
              <w:jc w:val="both"/>
              <w:rPr>
                <w:rFonts w:asciiTheme="majorHAnsi" w:hAnsiTheme="majorHAnsi"/>
              </w:rPr>
            </w:pPr>
            <w:r w:rsidRPr="00275DE2">
              <w:rPr>
                <w:rFonts w:asciiTheme="majorHAnsi" w:hAnsiTheme="majorHAnsi"/>
              </w:rPr>
              <w:t>παράγουν νέες ερευνητικές ιδέες.</w:t>
            </w:r>
          </w:p>
        </w:tc>
      </w:tr>
      <w:tr w:rsidR="009118BF" w:rsidRPr="00275DE2" w14:paraId="1E0EDF1B" w14:textId="77777777" w:rsidTr="00C975C1">
        <w:trPr>
          <w:jc w:val="center"/>
        </w:trPr>
        <w:tc>
          <w:tcPr>
            <w:tcW w:w="10089" w:type="dxa"/>
            <w:gridSpan w:val="2"/>
            <w:tcBorders>
              <w:top w:val="single" w:sz="4" w:space="0" w:color="auto"/>
              <w:left w:val="nil"/>
              <w:bottom w:val="single" w:sz="4" w:space="0" w:color="auto"/>
              <w:right w:val="nil"/>
            </w:tcBorders>
          </w:tcPr>
          <w:p w14:paraId="6B28FA15" w14:textId="77777777" w:rsidR="009118BF" w:rsidRPr="00275DE2" w:rsidRDefault="009118BF" w:rsidP="00C975C1">
            <w:pPr>
              <w:rPr>
                <w:rFonts w:asciiTheme="majorHAnsi" w:hAnsiTheme="majorHAnsi"/>
              </w:rPr>
            </w:pPr>
          </w:p>
        </w:tc>
      </w:tr>
      <w:tr w:rsidR="009118BF" w:rsidRPr="00275DE2" w14:paraId="66B6C410"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B91E2CE"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3DE813F2" w14:textId="77777777" w:rsidTr="00C975C1">
        <w:trPr>
          <w:trHeight w:val="2259"/>
          <w:jc w:val="center"/>
        </w:trPr>
        <w:tc>
          <w:tcPr>
            <w:tcW w:w="10089" w:type="dxa"/>
            <w:gridSpan w:val="2"/>
            <w:tcBorders>
              <w:top w:val="single" w:sz="4" w:space="0" w:color="auto"/>
              <w:left w:val="single" w:sz="4" w:space="0" w:color="auto"/>
              <w:bottom w:val="single" w:sz="4" w:space="0" w:color="auto"/>
              <w:right w:val="single" w:sz="4" w:space="0" w:color="auto"/>
            </w:tcBorders>
          </w:tcPr>
          <w:p w14:paraId="0C8C81BE" w14:textId="77777777" w:rsidR="009118BF" w:rsidRPr="00275DE2" w:rsidRDefault="009118BF" w:rsidP="00C975C1">
            <w:pPr>
              <w:autoSpaceDE w:val="0"/>
              <w:autoSpaceDN w:val="0"/>
              <w:adjustRightInd w:val="0"/>
              <w:rPr>
                <w:rFonts w:asciiTheme="majorHAnsi" w:hAnsiTheme="majorHAnsi" w:cs="TimesNewRomanPS-BoldMT"/>
                <w:b/>
                <w:bCs/>
                <w:i/>
                <w:color w:val="000000"/>
              </w:rPr>
            </w:pPr>
            <w:r w:rsidRPr="00275DE2">
              <w:rPr>
                <w:rFonts w:asciiTheme="majorHAnsi" w:hAnsiTheme="majorHAnsi" w:cs="TimesNewRomanPS-BoldMT"/>
                <w:b/>
                <w:bCs/>
                <w:i/>
                <w:color w:val="000000"/>
              </w:rPr>
              <w:lastRenderedPageBreak/>
              <w:t>Διδακτικό μέρος</w:t>
            </w:r>
          </w:p>
          <w:p w14:paraId="055A0708"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Λήψη αποφάσεων, επίλυση προβλημάτων και κριτική σκέψη.</w:t>
            </w:r>
          </w:p>
          <w:p w14:paraId="69CC6970"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Κλασσικές και σύγχρονες αντιλήψεις για τη Διοίκηση και την Ηγεσία</w:t>
            </w:r>
          </w:p>
          <w:p w14:paraId="61F5DBFB"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Ρόλοι και διαδικασίες στο σχεδιασμό (α)</w:t>
            </w:r>
          </w:p>
          <w:p w14:paraId="30051469"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Προγραμματισμένη αλλαγή</w:t>
            </w:r>
          </w:p>
          <w:p w14:paraId="4DECCD05"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Ρόλοι και διαδικασίες στο σχεδιασμό (β)</w:t>
            </w:r>
          </w:p>
          <w:p w14:paraId="10822098"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Διαχείριση χρόνου</w:t>
            </w:r>
          </w:p>
          <w:p w14:paraId="6B2930A5"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Προϋπολογισμός</w:t>
            </w:r>
          </w:p>
          <w:p w14:paraId="263C2A72"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Ρόλοι και διαδικασίες στην οργάνωση (α)</w:t>
            </w:r>
          </w:p>
          <w:p w14:paraId="6D351EAB"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Δομή των Νοσηλευτικών Υπηρεσιών</w:t>
            </w:r>
          </w:p>
          <w:p w14:paraId="29E67C5C"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Ρόλοι και διαδικασίες στην οργάνωση (β)</w:t>
            </w:r>
          </w:p>
          <w:p w14:paraId="0A3DA12E"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Συστήματα νοσηλευτικής φροντίδας</w:t>
            </w:r>
          </w:p>
          <w:p w14:paraId="795D0752"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Ρόλοι και διαδικασίες στην στελέχωση (α)</w:t>
            </w:r>
          </w:p>
          <w:p w14:paraId="00EEDC0A"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Προσέλκυση, επιλογή, τοποθέτηση &amp; εκπαίδευση</w:t>
            </w:r>
          </w:p>
          <w:p w14:paraId="667C19DD"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Ρόλοι και διαδικασίες στην στελέχωση (β)</w:t>
            </w:r>
          </w:p>
          <w:p w14:paraId="41F90FE6"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Εργασία σε ομάδες</w:t>
            </w:r>
          </w:p>
          <w:p w14:paraId="0AE3BCFB"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Πολιτικές και μέθοδοι σχεδιασμού στελέχωσης</w:t>
            </w:r>
          </w:p>
          <w:p w14:paraId="5DD5952A"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Ρόλοι και διαδικασίες στην διεύθυνση (α)</w:t>
            </w:r>
          </w:p>
          <w:p w14:paraId="65C85DFF"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Παρακίνηση προσωπικού</w:t>
            </w:r>
          </w:p>
          <w:p w14:paraId="52CAF580"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Επικοινωνία</w:t>
            </w:r>
          </w:p>
          <w:p w14:paraId="4F38FEA0"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Ρόλοι και διαδικασίες στην διεύθυνση (β)</w:t>
            </w:r>
          </w:p>
          <w:p w14:paraId="588D12C5"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Ανάθεση καθηκόντων</w:t>
            </w:r>
          </w:p>
          <w:p w14:paraId="3715F6D2"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Διαχείριση της σύγκρουσης</w:t>
            </w:r>
          </w:p>
          <w:p w14:paraId="60AA954D"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Ρόλοι και διαδικασίες στον έλεγχο</w:t>
            </w:r>
          </w:p>
          <w:p w14:paraId="0B2EA1F6"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Έλεγχος ποιότητας παρεχόμενης νοσηλευτικής φροντίδας</w:t>
            </w:r>
          </w:p>
          <w:p w14:paraId="17081EEE" w14:textId="77777777" w:rsidR="009118BF" w:rsidRPr="00275DE2" w:rsidRDefault="009118BF" w:rsidP="00394167">
            <w:pPr>
              <w:numPr>
                <w:ilvl w:val="2"/>
                <w:numId w:val="122"/>
              </w:numPr>
              <w:jc w:val="both"/>
              <w:rPr>
                <w:rFonts w:asciiTheme="majorHAnsi" w:hAnsiTheme="majorHAnsi"/>
              </w:rPr>
            </w:pPr>
            <w:r w:rsidRPr="00275DE2">
              <w:rPr>
                <w:rFonts w:asciiTheme="majorHAnsi" w:hAnsiTheme="majorHAnsi"/>
              </w:rPr>
              <w:t>Αξιολόγηση απόδοσης προσωπικού</w:t>
            </w:r>
          </w:p>
          <w:p w14:paraId="2D974BA8"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Συμπεράσματα και αξιολόγησητου μαθήματος</w:t>
            </w:r>
          </w:p>
          <w:p w14:paraId="203E328B" w14:textId="77777777" w:rsidR="009118BF" w:rsidRPr="00275DE2" w:rsidRDefault="009118BF" w:rsidP="00C975C1">
            <w:pPr>
              <w:rPr>
                <w:rFonts w:asciiTheme="majorHAnsi" w:hAnsiTheme="majorHAnsi"/>
                <w:b/>
                <w:i/>
                <w:lang w:val="en-US"/>
              </w:rPr>
            </w:pPr>
          </w:p>
          <w:p w14:paraId="0D25AF0E" w14:textId="77777777" w:rsidR="009118BF" w:rsidRPr="00275DE2" w:rsidRDefault="009118BF" w:rsidP="00C975C1">
            <w:pPr>
              <w:jc w:val="both"/>
              <w:rPr>
                <w:rFonts w:asciiTheme="majorHAnsi" w:hAnsiTheme="majorHAnsi"/>
                <w:b/>
                <w:i/>
              </w:rPr>
            </w:pPr>
          </w:p>
          <w:p w14:paraId="79B9542B" w14:textId="77777777" w:rsidR="009118BF" w:rsidRPr="00275DE2" w:rsidRDefault="009118BF" w:rsidP="00C975C1">
            <w:pPr>
              <w:jc w:val="both"/>
              <w:rPr>
                <w:rFonts w:asciiTheme="majorHAnsi" w:hAnsiTheme="majorHAnsi"/>
                <w:b/>
                <w:i/>
              </w:rPr>
            </w:pPr>
            <w:r w:rsidRPr="00275DE2">
              <w:rPr>
                <w:rFonts w:asciiTheme="majorHAnsi" w:hAnsiTheme="majorHAnsi"/>
                <w:b/>
                <w:i/>
              </w:rPr>
              <w:t xml:space="preserve">Κλινικό μέρος </w:t>
            </w:r>
          </w:p>
          <w:p w14:paraId="55DEFCA4" w14:textId="77777777" w:rsidR="009118BF" w:rsidRPr="00275DE2" w:rsidRDefault="009118BF" w:rsidP="00C975C1">
            <w:pPr>
              <w:jc w:val="both"/>
              <w:rPr>
                <w:rFonts w:asciiTheme="majorHAnsi" w:hAnsiTheme="majorHAnsi"/>
              </w:rPr>
            </w:pPr>
            <w:r w:rsidRPr="00275DE2">
              <w:rPr>
                <w:rFonts w:asciiTheme="majorHAnsi" w:hAnsiTheme="majorHAnsi"/>
              </w:rPr>
              <w:t>Η άσκηση των φοιτητών διεξάγεται σε Νοσηλευτικά Τμήματα του Παναρκαδικού Γενικού Νοσοκομείου Τρίπολης, όπου οι ομάδες των φοιτητών παρακολουθούν τον τρόπο λειτουργίας της κάθε μονάδας, καταγράφουν (ανωνύμως) στοιχεία σχετικά με τη στελέχωσή της σε νοσηλευτικό δυναμικό, το διαθέσιμο εξοπλισμό της και το νοσολογικό φάσμα των νοσηλευόμενων περιπτώσεων προκειμένου να:</w:t>
            </w:r>
          </w:p>
          <w:p w14:paraId="668F05B4" w14:textId="77777777" w:rsidR="009118BF" w:rsidRPr="00275DE2" w:rsidRDefault="009118BF" w:rsidP="00394167">
            <w:pPr>
              <w:numPr>
                <w:ilvl w:val="0"/>
                <w:numId w:val="123"/>
              </w:numPr>
              <w:jc w:val="both"/>
              <w:rPr>
                <w:rFonts w:asciiTheme="majorHAnsi" w:hAnsiTheme="majorHAnsi"/>
              </w:rPr>
            </w:pPr>
            <w:r w:rsidRPr="00275DE2">
              <w:rPr>
                <w:rFonts w:asciiTheme="majorHAnsi" w:hAnsiTheme="majorHAnsi"/>
              </w:rPr>
              <w:t>συγκριθεί η εφαρμοζόμενη στελέχωση των Νοσηλευτικών Τμημάτων με αντίστοιχη προκύπτουσα από την εφαρμογή μεθόδων στελέχωσης (κυρίως GRASP), και</w:t>
            </w:r>
          </w:p>
          <w:p w14:paraId="17DABA56" w14:textId="77777777" w:rsidR="009118BF" w:rsidRPr="00275DE2" w:rsidRDefault="009118BF" w:rsidP="00394167">
            <w:pPr>
              <w:numPr>
                <w:ilvl w:val="0"/>
                <w:numId w:val="123"/>
              </w:numPr>
              <w:jc w:val="both"/>
              <w:rPr>
                <w:rFonts w:asciiTheme="majorHAnsi" w:hAnsiTheme="majorHAnsi"/>
              </w:rPr>
            </w:pPr>
            <w:r w:rsidRPr="00275DE2">
              <w:rPr>
                <w:rFonts w:asciiTheme="majorHAnsi" w:hAnsiTheme="majorHAnsi"/>
              </w:rPr>
              <w:t xml:space="preserve">προταθεί το πλέον κατάλληλο σύστημα νοσηλευτικής φροντίδας, βάσει του διαθέσιμου νοσηλευτικού δυναμικού και της βαρύτητας των νοσηλευόμενων περιπτώσεων κάνοντας παράλληλα χρήση δεδομένων από τις βάσεις του ΟΟΣΑ και του ΠΟΥ. </w:t>
            </w:r>
          </w:p>
          <w:p w14:paraId="3D2B36F4" w14:textId="77777777" w:rsidR="009118BF" w:rsidRPr="00275DE2" w:rsidRDefault="009118BF" w:rsidP="00C975C1">
            <w:pPr>
              <w:pStyle w:val="af0"/>
              <w:spacing w:after="0" w:line="240" w:lineRule="auto"/>
              <w:jc w:val="both"/>
              <w:rPr>
                <w:rFonts w:asciiTheme="majorHAnsi" w:hAnsiTheme="majorHAnsi" w:cs="Arial"/>
                <w:b/>
                <w:sz w:val="24"/>
                <w:szCs w:val="24"/>
              </w:rPr>
            </w:pPr>
          </w:p>
        </w:tc>
      </w:tr>
      <w:tr w:rsidR="009118BF" w:rsidRPr="00275DE2" w14:paraId="62204DB8" w14:textId="77777777" w:rsidTr="00C975C1">
        <w:trPr>
          <w:jc w:val="center"/>
        </w:trPr>
        <w:tc>
          <w:tcPr>
            <w:tcW w:w="10089" w:type="dxa"/>
            <w:gridSpan w:val="2"/>
            <w:tcBorders>
              <w:top w:val="single" w:sz="4" w:space="0" w:color="auto"/>
              <w:left w:val="nil"/>
              <w:bottom w:val="single" w:sz="4" w:space="0" w:color="auto"/>
              <w:right w:val="nil"/>
            </w:tcBorders>
          </w:tcPr>
          <w:p w14:paraId="0B51F492" w14:textId="77777777" w:rsidR="009118BF" w:rsidRPr="00275DE2" w:rsidRDefault="009118BF" w:rsidP="00C975C1">
            <w:pPr>
              <w:rPr>
                <w:rFonts w:asciiTheme="majorHAnsi" w:hAnsiTheme="majorHAnsi"/>
              </w:rPr>
            </w:pPr>
          </w:p>
        </w:tc>
      </w:tr>
      <w:tr w:rsidR="009118BF" w:rsidRPr="00275DE2" w14:paraId="512D6F92"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C526D07"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55752DBB"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C6D9F1"/>
            <w:hideMark/>
          </w:tcPr>
          <w:p w14:paraId="571E1F8F"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916" w:type="dxa"/>
            <w:tcBorders>
              <w:top w:val="single" w:sz="4" w:space="0" w:color="auto"/>
              <w:left w:val="single" w:sz="4" w:space="0" w:color="auto"/>
              <w:bottom w:val="single" w:sz="4" w:space="0" w:color="auto"/>
              <w:right w:val="single" w:sz="4" w:space="0" w:color="auto"/>
            </w:tcBorders>
            <w:hideMark/>
          </w:tcPr>
          <w:p w14:paraId="39ADA3E4"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1B842F38"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C6D9F1"/>
            <w:hideMark/>
          </w:tcPr>
          <w:p w14:paraId="0B6838DA"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916" w:type="dxa"/>
            <w:tcBorders>
              <w:top w:val="single" w:sz="4" w:space="0" w:color="auto"/>
              <w:left w:val="single" w:sz="4" w:space="0" w:color="auto"/>
              <w:bottom w:val="single" w:sz="4" w:space="0" w:color="auto"/>
              <w:right w:val="single" w:sz="4" w:space="0" w:color="auto"/>
            </w:tcBorders>
            <w:hideMark/>
          </w:tcPr>
          <w:p w14:paraId="3859B579"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χρήσης:</w:t>
            </w:r>
          </w:p>
          <w:p w14:paraId="6493B839" w14:textId="77777777" w:rsidR="009118BF" w:rsidRPr="00275DE2" w:rsidRDefault="009118BF" w:rsidP="00C975C1">
            <w:pPr>
              <w:pStyle w:val="af0"/>
              <w:numPr>
                <w:ilvl w:val="0"/>
                <w:numId w:val="91"/>
              </w:numPr>
              <w:spacing w:after="0" w:line="240" w:lineRule="auto"/>
              <w:contextualSpacing/>
              <w:rPr>
                <w:rFonts w:asciiTheme="majorHAnsi" w:hAnsiTheme="majorHAnsi"/>
                <w:sz w:val="24"/>
                <w:szCs w:val="24"/>
              </w:rPr>
            </w:pPr>
            <w:r w:rsidRPr="00275DE2">
              <w:rPr>
                <w:rFonts w:asciiTheme="majorHAnsi" w:hAnsiTheme="majorHAnsi"/>
                <w:sz w:val="24"/>
                <w:szCs w:val="24"/>
              </w:rPr>
              <w:t>της βάσεως δεδομένων του ΟΟΣΑ και του ΠΟΥ</w:t>
            </w:r>
          </w:p>
          <w:p w14:paraId="120F57AC" w14:textId="77777777" w:rsidR="009118BF" w:rsidRPr="00275DE2" w:rsidRDefault="009118BF" w:rsidP="00C975C1">
            <w:pPr>
              <w:pStyle w:val="af0"/>
              <w:numPr>
                <w:ilvl w:val="0"/>
                <w:numId w:val="91"/>
              </w:numPr>
              <w:spacing w:after="0" w:line="240" w:lineRule="auto"/>
              <w:contextualSpacing/>
              <w:rPr>
                <w:rFonts w:asciiTheme="majorHAnsi" w:hAnsiTheme="majorHAnsi"/>
                <w:sz w:val="24"/>
                <w:szCs w:val="24"/>
              </w:rPr>
            </w:pPr>
            <w:r w:rsidRPr="00275DE2">
              <w:rPr>
                <w:rFonts w:asciiTheme="majorHAnsi" w:hAnsiTheme="majorHAnsi"/>
                <w:sz w:val="24"/>
                <w:szCs w:val="24"/>
              </w:rPr>
              <w:t>της πλατφόρμας e-class</w:t>
            </w:r>
          </w:p>
          <w:p w14:paraId="71A329B6" w14:textId="77777777" w:rsidR="009118BF" w:rsidRPr="00275DE2" w:rsidRDefault="009118BF" w:rsidP="00C975C1">
            <w:pPr>
              <w:pStyle w:val="af0"/>
              <w:numPr>
                <w:ilvl w:val="0"/>
                <w:numId w:val="91"/>
              </w:numPr>
              <w:spacing w:after="0" w:line="240" w:lineRule="auto"/>
              <w:contextualSpacing/>
              <w:rPr>
                <w:rFonts w:asciiTheme="majorHAnsi" w:hAnsiTheme="majorHAnsi"/>
                <w:sz w:val="24"/>
                <w:szCs w:val="24"/>
              </w:rPr>
            </w:pPr>
            <w:r w:rsidRPr="00275DE2">
              <w:rPr>
                <w:rFonts w:asciiTheme="majorHAnsi" w:hAnsiTheme="majorHAnsi"/>
                <w:sz w:val="24"/>
                <w:szCs w:val="24"/>
              </w:rPr>
              <w:lastRenderedPageBreak/>
              <w:t>της web-class</w:t>
            </w:r>
          </w:p>
        </w:tc>
      </w:tr>
      <w:tr w:rsidR="009118BF" w:rsidRPr="00275DE2" w14:paraId="3E4E38CA"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C6D9F1"/>
          </w:tcPr>
          <w:p w14:paraId="391433D0" w14:textId="77777777" w:rsidR="009118BF" w:rsidRPr="00275DE2" w:rsidRDefault="009118BF" w:rsidP="00C975C1">
            <w:pPr>
              <w:rPr>
                <w:rFonts w:asciiTheme="majorHAnsi" w:hAnsiTheme="majorHAnsi"/>
                <w:b/>
              </w:rPr>
            </w:pPr>
            <w:r w:rsidRPr="00275DE2">
              <w:rPr>
                <w:rFonts w:asciiTheme="majorHAnsi" w:hAnsiTheme="majorHAnsi"/>
                <w:b/>
              </w:rPr>
              <w:lastRenderedPageBreak/>
              <w:t>Οργάνωση διδασκαλίας</w:t>
            </w:r>
          </w:p>
          <w:p w14:paraId="57147C71" w14:textId="77777777" w:rsidR="009118BF" w:rsidRPr="00275DE2" w:rsidRDefault="009118BF" w:rsidP="00C975C1">
            <w:pPr>
              <w:rPr>
                <w:rFonts w:asciiTheme="majorHAnsi" w:hAnsiTheme="majorHAnsi"/>
                <w:b/>
              </w:rPr>
            </w:pPr>
          </w:p>
          <w:p w14:paraId="47F6D8A3" w14:textId="77777777" w:rsidR="009118BF" w:rsidRPr="00275DE2" w:rsidRDefault="009118BF" w:rsidP="00C975C1">
            <w:pPr>
              <w:rPr>
                <w:rFonts w:asciiTheme="majorHAnsi" w:hAnsiTheme="majorHAnsi"/>
                <w:b/>
              </w:rPr>
            </w:pPr>
          </w:p>
          <w:p w14:paraId="63E1BA08" w14:textId="77777777" w:rsidR="009118BF" w:rsidRPr="00275DE2" w:rsidRDefault="009118BF" w:rsidP="00C975C1">
            <w:pPr>
              <w:rPr>
                <w:rFonts w:asciiTheme="majorHAnsi" w:hAnsiTheme="majorHAnsi"/>
                <w:b/>
              </w:rPr>
            </w:pPr>
          </w:p>
          <w:p w14:paraId="65AAB66C" w14:textId="77777777" w:rsidR="009118BF" w:rsidRPr="00275DE2" w:rsidRDefault="009118BF" w:rsidP="00C975C1">
            <w:pPr>
              <w:rPr>
                <w:rFonts w:asciiTheme="majorHAnsi" w:hAnsiTheme="majorHAnsi"/>
                <w:b/>
              </w:rPr>
            </w:pPr>
          </w:p>
          <w:p w14:paraId="61252E31" w14:textId="77777777" w:rsidR="009118BF" w:rsidRPr="00275DE2" w:rsidRDefault="009118BF" w:rsidP="00C975C1">
            <w:pPr>
              <w:rPr>
                <w:rFonts w:asciiTheme="majorHAnsi" w:hAnsiTheme="majorHAnsi"/>
                <w:b/>
              </w:rPr>
            </w:pPr>
          </w:p>
          <w:p w14:paraId="6A69E949" w14:textId="77777777" w:rsidR="009118BF" w:rsidRPr="00275DE2" w:rsidRDefault="009118BF" w:rsidP="00C975C1">
            <w:pPr>
              <w:rPr>
                <w:rFonts w:asciiTheme="majorHAnsi" w:hAnsiTheme="majorHAnsi"/>
                <w:b/>
              </w:rPr>
            </w:pPr>
          </w:p>
          <w:p w14:paraId="7C278D67" w14:textId="77777777" w:rsidR="009118BF" w:rsidRPr="00275DE2" w:rsidRDefault="009118BF" w:rsidP="00C975C1">
            <w:pPr>
              <w:rPr>
                <w:rFonts w:asciiTheme="majorHAnsi" w:hAnsiTheme="majorHAnsi"/>
                <w:b/>
              </w:rPr>
            </w:pPr>
          </w:p>
          <w:p w14:paraId="14689A3D" w14:textId="77777777" w:rsidR="009118BF" w:rsidRPr="00275DE2" w:rsidRDefault="009118BF" w:rsidP="00C975C1">
            <w:pPr>
              <w:rPr>
                <w:rFonts w:asciiTheme="majorHAnsi" w:hAnsiTheme="majorHAnsi"/>
                <w:b/>
              </w:rPr>
            </w:pPr>
          </w:p>
        </w:tc>
        <w:tc>
          <w:tcPr>
            <w:tcW w:w="4916"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640C01AA"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BF1C658"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5552C993"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7A7DD505"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3BA8BADD"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53157D89" w14:textId="77777777" w:rsidR="009118BF" w:rsidRPr="00275DE2" w:rsidRDefault="009118BF" w:rsidP="00C975C1">
                  <w:pPr>
                    <w:rPr>
                      <w:rFonts w:asciiTheme="majorHAnsi" w:hAnsiTheme="majorHAnsi"/>
                    </w:rPr>
                  </w:pPr>
                  <w:r w:rsidRPr="00275DE2">
                    <w:rPr>
                      <w:rFonts w:asciiTheme="majorHAnsi" w:hAnsiTheme="majorHAnsi"/>
                    </w:rPr>
                    <w:t>39 ώρες</w:t>
                  </w:r>
                </w:p>
              </w:tc>
            </w:tr>
            <w:tr w:rsidR="009118BF" w:rsidRPr="00275DE2" w14:paraId="19F27CB4"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4862225E" w14:textId="77777777" w:rsidR="009118BF" w:rsidRPr="00275DE2" w:rsidRDefault="009118BF" w:rsidP="00C975C1">
                  <w:pPr>
                    <w:rPr>
                      <w:rFonts w:asciiTheme="majorHAnsi" w:hAnsiTheme="majorHAnsi"/>
                    </w:rPr>
                  </w:pPr>
                  <w:r w:rsidRPr="00275DE2">
                    <w:rPr>
                      <w:rFonts w:asciiTheme="majorHAnsi" w:hAnsiTheme="majorHAnsi"/>
                    </w:rPr>
                    <w:t xml:space="preserve">Μελέτη και ανάλυση βιβλιογραφίας </w:t>
                  </w:r>
                </w:p>
              </w:tc>
              <w:tc>
                <w:tcPr>
                  <w:tcW w:w="2567" w:type="dxa"/>
                  <w:tcBorders>
                    <w:top w:val="single" w:sz="4" w:space="0" w:color="auto"/>
                    <w:left w:val="single" w:sz="4" w:space="0" w:color="auto"/>
                    <w:bottom w:val="single" w:sz="4" w:space="0" w:color="auto"/>
                    <w:right w:val="single" w:sz="4" w:space="0" w:color="auto"/>
                  </w:tcBorders>
                  <w:hideMark/>
                </w:tcPr>
                <w:p w14:paraId="77CD4C3B" w14:textId="77777777" w:rsidR="009118BF" w:rsidRPr="00275DE2" w:rsidRDefault="009118BF" w:rsidP="00C975C1">
                  <w:pPr>
                    <w:rPr>
                      <w:rFonts w:asciiTheme="majorHAnsi" w:hAnsiTheme="majorHAnsi"/>
                    </w:rPr>
                  </w:pPr>
                  <w:r w:rsidRPr="00275DE2">
                    <w:rPr>
                      <w:rFonts w:asciiTheme="majorHAnsi" w:hAnsiTheme="majorHAnsi"/>
                    </w:rPr>
                    <w:t>90 ώρες</w:t>
                  </w:r>
                </w:p>
              </w:tc>
            </w:tr>
            <w:tr w:rsidR="009118BF" w:rsidRPr="00275DE2" w14:paraId="44ABBE52"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6A6D63E" w14:textId="77777777" w:rsidR="009118BF" w:rsidRPr="00275DE2" w:rsidRDefault="009118BF" w:rsidP="00C975C1">
                  <w:pPr>
                    <w:jc w:val="both"/>
                    <w:rPr>
                      <w:rFonts w:asciiTheme="majorHAnsi" w:hAnsiTheme="majorHAnsi"/>
                    </w:rPr>
                  </w:pPr>
                  <w:r w:rsidRPr="00275DE2">
                    <w:rPr>
                      <w:rFonts w:asciiTheme="majorHAnsi" w:hAnsiTheme="majorHAnsi"/>
                    </w:rPr>
                    <w:t>Κλινική Άσκηση</w:t>
                  </w:r>
                </w:p>
              </w:tc>
              <w:tc>
                <w:tcPr>
                  <w:tcW w:w="2567" w:type="dxa"/>
                  <w:tcBorders>
                    <w:top w:val="single" w:sz="4" w:space="0" w:color="auto"/>
                    <w:left w:val="single" w:sz="4" w:space="0" w:color="auto"/>
                    <w:bottom w:val="single" w:sz="4" w:space="0" w:color="auto"/>
                    <w:right w:val="single" w:sz="4" w:space="0" w:color="auto"/>
                  </w:tcBorders>
                  <w:hideMark/>
                </w:tcPr>
                <w:p w14:paraId="4975BBA0"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336BB279"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BB1176D"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23DC5697"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2567" w:type="dxa"/>
                  <w:tcBorders>
                    <w:top w:val="single" w:sz="4" w:space="0" w:color="auto"/>
                    <w:left w:val="single" w:sz="4" w:space="0" w:color="auto"/>
                    <w:bottom w:val="single" w:sz="4" w:space="0" w:color="auto"/>
                    <w:right w:val="single" w:sz="4" w:space="0" w:color="auto"/>
                  </w:tcBorders>
                  <w:hideMark/>
                </w:tcPr>
                <w:p w14:paraId="56F295DA" w14:textId="77777777" w:rsidR="009118BF" w:rsidRPr="00275DE2" w:rsidRDefault="009118BF" w:rsidP="00C975C1">
                  <w:pPr>
                    <w:rPr>
                      <w:rFonts w:asciiTheme="majorHAnsi" w:hAnsiTheme="majorHAnsi"/>
                    </w:rPr>
                  </w:pPr>
                  <w:r w:rsidRPr="00275DE2">
                    <w:rPr>
                      <w:rFonts w:asciiTheme="majorHAnsi" w:hAnsiTheme="majorHAnsi"/>
                    </w:rPr>
                    <w:t xml:space="preserve">155 ώρες (6 </w:t>
                  </w:r>
                  <w:r w:rsidRPr="00275DE2">
                    <w:rPr>
                      <w:rFonts w:asciiTheme="majorHAnsi" w:hAnsiTheme="majorHAnsi"/>
                      <w:lang w:val="en-US"/>
                    </w:rPr>
                    <w:t>ECTS</w:t>
                  </w:r>
                  <w:r w:rsidRPr="00275DE2">
                    <w:rPr>
                      <w:rFonts w:asciiTheme="majorHAnsi" w:hAnsiTheme="majorHAnsi"/>
                    </w:rPr>
                    <w:t>)</w:t>
                  </w:r>
                </w:p>
              </w:tc>
            </w:tr>
          </w:tbl>
          <w:p w14:paraId="45AAA379" w14:textId="77777777" w:rsidR="009118BF" w:rsidRPr="00275DE2" w:rsidRDefault="009118BF" w:rsidP="00C975C1">
            <w:pPr>
              <w:rPr>
                <w:rFonts w:asciiTheme="majorHAnsi" w:hAnsiTheme="majorHAnsi"/>
              </w:rPr>
            </w:pPr>
          </w:p>
        </w:tc>
      </w:tr>
      <w:tr w:rsidR="009118BF" w:rsidRPr="00275DE2" w14:paraId="1B60A9CF"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C6D9F1"/>
            <w:hideMark/>
          </w:tcPr>
          <w:p w14:paraId="59E5836F"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916" w:type="dxa"/>
            <w:tcBorders>
              <w:top w:val="single" w:sz="4" w:space="0" w:color="auto"/>
              <w:left w:val="single" w:sz="4" w:space="0" w:color="auto"/>
              <w:bottom w:val="single" w:sz="4" w:space="0" w:color="auto"/>
              <w:right w:val="single" w:sz="4" w:space="0" w:color="auto"/>
            </w:tcBorders>
            <w:hideMark/>
          </w:tcPr>
          <w:p w14:paraId="54F0224C" w14:textId="77777777" w:rsidR="009118BF" w:rsidRPr="00275DE2" w:rsidRDefault="009118BF" w:rsidP="00C975C1">
            <w:pPr>
              <w:ind w:left="26"/>
              <w:contextualSpacing/>
              <w:jc w:val="both"/>
              <w:rPr>
                <w:rFonts w:asciiTheme="majorHAnsi" w:hAnsiTheme="majorHAnsi"/>
              </w:rPr>
            </w:pPr>
            <w:r w:rsidRPr="00275DE2">
              <w:rPr>
                <w:rFonts w:asciiTheme="majorHAnsi" w:hAnsiTheme="majorHAnsi"/>
              </w:rPr>
              <w:t>Γραπτή εξέταση (100%) στο τέλος του εξαμήνου, που περιλαμβάνει ερωτήσεις σύντομης ανάπτυξης και ερωτήσεις πολλαπλής επιλογής.</w:t>
            </w:r>
          </w:p>
        </w:tc>
      </w:tr>
      <w:tr w:rsidR="009118BF" w:rsidRPr="00275DE2" w14:paraId="6BABB460" w14:textId="77777777" w:rsidTr="00C975C1">
        <w:trPr>
          <w:jc w:val="center"/>
        </w:trPr>
        <w:tc>
          <w:tcPr>
            <w:tcW w:w="10089" w:type="dxa"/>
            <w:gridSpan w:val="2"/>
            <w:tcBorders>
              <w:top w:val="single" w:sz="4" w:space="0" w:color="auto"/>
              <w:left w:val="nil"/>
              <w:bottom w:val="single" w:sz="4" w:space="0" w:color="auto"/>
              <w:right w:val="nil"/>
            </w:tcBorders>
          </w:tcPr>
          <w:p w14:paraId="665F28C3" w14:textId="77777777" w:rsidR="009118BF" w:rsidRPr="00275DE2" w:rsidRDefault="009118BF" w:rsidP="00C975C1">
            <w:pPr>
              <w:rPr>
                <w:rFonts w:asciiTheme="majorHAnsi" w:hAnsiTheme="majorHAnsi"/>
              </w:rPr>
            </w:pPr>
          </w:p>
        </w:tc>
      </w:tr>
      <w:tr w:rsidR="009118BF" w:rsidRPr="00275DE2" w14:paraId="1EED5611"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533CA86"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1116CF97" w14:textId="77777777" w:rsidTr="00C975C1">
        <w:trPr>
          <w:trHeight w:val="1228"/>
          <w:jc w:val="center"/>
        </w:trPr>
        <w:tc>
          <w:tcPr>
            <w:tcW w:w="10089" w:type="dxa"/>
            <w:gridSpan w:val="2"/>
            <w:tcBorders>
              <w:top w:val="single" w:sz="4" w:space="0" w:color="auto"/>
              <w:left w:val="single" w:sz="4" w:space="0" w:color="auto"/>
              <w:bottom w:val="single" w:sz="4" w:space="0" w:color="auto"/>
              <w:right w:val="single" w:sz="4" w:space="0" w:color="auto"/>
            </w:tcBorders>
          </w:tcPr>
          <w:p w14:paraId="120B866C" w14:textId="77777777" w:rsidR="009118BF" w:rsidRPr="00275DE2" w:rsidRDefault="009118BF" w:rsidP="00C975C1">
            <w:pPr>
              <w:pStyle w:val="af0"/>
              <w:numPr>
                <w:ilvl w:val="0"/>
                <w:numId w:val="92"/>
              </w:numPr>
              <w:spacing w:after="0" w:line="240" w:lineRule="auto"/>
              <w:ind w:left="720" w:right="255"/>
              <w:contextualSpacing/>
              <w:jc w:val="both"/>
              <w:rPr>
                <w:rFonts w:asciiTheme="majorHAnsi" w:hAnsiTheme="majorHAnsi" w:cs="Cambria"/>
                <w:bCs/>
                <w:sz w:val="24"/>
                <w:szCs w:val="24"/>
                <w:lang w:val="de-DE"/>
              </w:rPr>
            </w:pPr>
            <w:r w:rsidRPr="00275DE2">
              <w:rPr>
                <w:rFonts w:asciiTheme="majorHAnsi" w:hAnsiTheme="majorHAnsi" w:cs="Cambria"/>
                <w:bCs/>
                <w:sz w:val="24"/>
                <w:szCs w:val="24"/>
                <w:lang w:val="de-DE"/>
              </w:rPr>
              <w:t>Marquis B., Huston C., (6η έκδοση), Διοίκηση&amp;Ηγεσία: Θεωρία και εφαρμογή στιςνοσηλευτικές υπηρεσίες, Επιστημονική Επιμέλεια Δ Καϊτελίδου&amp; Π Πρεζεράκος, Εκδόσεις ΛΑΓΟΣ ΔΗΜΗΤΡΙΟΣ</w:t>
            </w:r>
            <w:r w:rsidRPr="00275DE2">
              <w:rPr>
                <w:rFonts w:asciiTheme="majorHAnsi" w:hAnsiTheme="majorHAnsi" w:cs="Cambria"/>
                <w:bCs/>
                <w:sz w:val="24"/>
                <w:szCs w:val="24"/>
              </w:rPr>
              <w:t xml:space="preserve">, </w:t>
            </w:r>
            <w:r w:rsidRPr="00275DE2">
              <w:rPr>
                <w:rFonts w:asciiTheme="majorHAnsi" w:hAnsiTheme="majorHAnsi" w:cs="Cambria"/>
                <w:bCs/>
                <w:sz w:val="24"/>
                <w:szCs w:val="24"/>
                <w:lang w:val="de-DE"/>
              </w:rPr>
              <w:t>2010</w:t>
            </w:r>
            <w:r w:rsidRPr="00275DE2">
              <w:rPr>
                <w:rFonts w:asciiTheme="majorHAnsi" w:hAnsiTheme="majorHAnsi" w:cs="Cambria"/>
                <w:bCs/>
                <w:sz w:val="24"/>
                <w:szCs w:val="24"/>
              </w:rPr>
              <w:t>.</w:t>
            </w:r>
          </w:p>
          <w:p w14:paraId="5F309235" w14:textId="77777777" w:rsidR="009118BF" w:rsidRPr="00275DE2" w:rsidRDefault="009118BF" w:rsidP="00C975C1">
            <w:pPr>
              <w:pStyle w:val="af0"/>
              <w:numPr>
                <w:ilvl w:val="0"/>
                <w:numId w:val="92"/>
              </w:numPr>
              <w:spacing w:after="0" w:line="240" w:lineRule="auto"/>
              <w:ind w:left="720" w:right="113"/>
              <w:contextualSpacing/>
              <w:rPr>
                <w:rFonts w:asciiTheme="majorHAnsi" w:hAnsiTheme="majorHAnsi" w:cs="Cambria"/>
                <w:bCs/>
                <w:sz w:val="24"/>
                <w:szCs w:val="24"/>
              </w:rPr>
            </w:pPr>
            <w:r w:rsidRPr="00275DE2">
              <w:rPr>
                <w:rFonts w:asciiTheme="majorHAnsi" w:hAnsiTheme="majorHAnsi" w:cs="Cambria"/>
                <w:bCs/>
                <w:sz w:val="24"/>
                <w:szCs w:val="24"/>
                <w:lang w:val="de-DE"/>
              </w:rPr>
              <w:t>Μερκούρης Α., ΔιοίκησηΝοσηλευτικών Υπηρεσιών, Εκδόσεις Γ. ΠΑΡΙΚΟΣ &amp; ΣΙΑ ΕΕ</w:t>
            </w:r>
            <w:r w:rsidRPr="00275DE2">
              <w:rPr>
                <w:rFonts w:asciiTheme="majorHAnsi" w:hAnsiTheme="majorHAnsi" w:cs="Cambria"/>
                <w:bCs/>
                <w:sz w:val="24"/>
                <w:szCs w:val="24"/>
              </w:rPr>
              <w:t>, 2008</w:t>
            </w:r>
            <w:r w:rsidRPr="00275DE2">
              <w:rPr>
                <w:rFonts w:asciiTheme="majorHAnsi" w:hAnsiTheme="majorHAnsi" w:cs="Cambria"/>
                <w:bCs/>
                <w:sz w:val="24"/>
                <w:szCs w:val="24"/>
                <w:lang w:val="de-DE"/>
              </w:rPr>
              <w:t>.</w:t>
            </w:r>
          </w:p>
          <w:p w14:paraId="6565E533" w14:textId="77777777" w:rsidR="009118BF" w:rsidRPr="00275DE2" w:rsidRDefault="009118BF" w:rsidP="00C975C1">
            <w:pPr>
              <w:rPr>
                <w:rFonts w:asciiTheme="majorHAnsi" w:hAnsiTheme="majorHAnsi"/>
              </w:rPr>
            </w:pPr>
          </w:p>
        </w:tc>
      </w:tr>
    </w:tbl>
    <w:p w14:paraId="33268336" w14:textId="77777777" w:rsidR="009118BF" w:rsidRPr="00275DE2" w:rsidRDefault="009118BF" w:rsidP="009118BF">
      <w:pPr>
        <w:pStyle w:val="af0"/>
        <w:spacing w:after="0" w:line="240" w:lineRule="auto"/>
        <w:contextualSpacing/>
        <w:jc w:val="center"/>
        <w:rPr>
          <w:rFonts w:asciiTheme="majorHAnsi" w:hAnsiTheme="majorHAnsi"/>
          <w:b/>
          <w:sz w:val="24"/>
          <w:szCs w:val="24"/>
        </w:rPr>
      </w:pPr>
    </w:p>
    <w:p w14:paraId="678480A9" w14:textId="77777777" w:rsidR="009118BF" w:rsidRPr="00275DE2" w:rsidRDefault="009118BF" w:rsidP="009118BF">
      <w:pPr>
        <w:pStyle w:val="af0"/>
        <w:spacing w:after="0" w:line="240" w:lineRule="auto"/>
        <w:contextualSpacing/>
        <w:jc w:val="center"/>
        <w:rPr>
          <w:rFonts w:asciiTheme="majorHAnsi" w:hAnsiTheme="majorHAnsi"/>
          <w:b/>
          <w:sz w:val="24"/>
          <w:szCs w:val="24"/>
        </w:rPr>
      </w:pPr>
    </w:p>
    <w:p w14:paraId="6148CFA0" w14:textId="77777777" w:rsidR="009118BF" w:rsidRPr="00275DE2" w:rsidRDefault="009118BF" w:rsidP="009118BF">
      <w:pPr>
        <w:jc w:val="center"/>
        <w:rPr>
          <w:rFonts w:asciiTheme="majorHAnsi" w:hAnsiTheme="majorHAnsi"/>
          <w:b/>
          <w:sz w:val="32"/>
          <w:szCs w:val="32"/>
        </w:rPr>
      </w:pPr>
      <w:r w:rsidRPr="00275DE2">
        <w:rPr>
          <w:rFonts w:asciiTheme="majorHAnsi" w:hAnsiTheme="majorHAnsi"/>
          <w:b/>
          <w:sz w:val="32"/>
          <w:szCs w:val="32"/>
        </w:rPr>
        <w:t>ΜΑΘΗΜΑΤΑ 6</w:t>
      </w:r>
      <w:r w:rsidRPr="00275DE2">
        <w:rPr>
          <w:rFonts w:asciiTheme="majorHAnsi" w:hAnsiTheme="majorHAnsi"/>
          <w:b/>
          <w:sz w:val="32"/>
          <w:szCs w:val="32"/>
          <w:vertAlign w:val="superscript"/>
        </w:rPr>
        <w:t>ΟΥ</w:t>
      </w:r>
      <w:r w:rsidRPr="00275DE2">
        <w:rPr>
          <w:rFonts w:asciiTheme="majorHAnsi" w:hAnsiTheme="majorHAnsi"/>
          <w:b/>
          <w:sz w:val="32"/>
          <w:szCs w:val="32"/>
        </w:rPr>
        <w:t xml:space="preserve"> ΕΞΑΜΗΝΟΥ </w:t>
      </w:r>
    </w:p>
    <w:p w14:paraId="41520D1C" w14:textId="77777777" w:rsidR="009118BF" w:rsidRPr="00275DE2" w:rsidRDefault="009118BF" w:rsidP="009118BF">
      <w:pPr>
        <w:pStyle w:val="af0"/>
        <w:spacing w:after="0" w:line="240" w:lineRule="auto"/>
        <w:contextualSpacing/>
        <w:jc w:val="center"/>
        <w:rPr>
          <w:rFonts w:asciiTheme="majorHAnsi" w:hAnsiTheme="majorHAnsi"/>
          <w:b/>
          <w:sz w:val="24"/>
          <w:szCs w:val="24"/>
        </w:rPr>
      </w:pPr>
    </w:p>
    <w:p w14:paraId="03CDB8CD" w14:textId="77777777" w:rsidR="009118BF" w:rsidRPr="00275DE2" w:rsidRDefault="009118BF" w:rsidP="009118BF">
      <w:pPr>
        <w:pStyle w:val="af0"/>
        <w:spacing w:after="0" w:line="240" w:lineRule="auto"/>
        <w:contextualSpacing/>
        <w:jc w:val="center"/>
        <w:rPr>
          <w:rFonts w:asciiTheme="majorHAnsi" w:hAnsiTheme="majorHAnsi"/>
          <w:b/>
          <w:sz w:val="24"/>
          <w:szCs w:val="24"/>
        </w:rPr>
      </w:pPr>
    </w:p>
    <w:p w14:paraId="06374AD8" w14:textId="77777777" w:rsidR="009118BF" w:rsidRPr="00275DE2" w:rsidRDefault="009118BF" w:rsidP="009118BF">
      <w:pPr>
        <w:pStyle w:val="af0"/>
        <w:spacing w:after="0" w:line="240" w:lineRule="auto"/>
        <w:contextualSpacing/>
        <w:rPr>
          <w:rFonts w:asciiTheme="majorHAnsi" w:hAnsiTheme="majorHAnsi"/>
          <w:b/>
          <w:sz w:val="24"/>
          <w:szCs w:val="24"/>
        </w:rPr>
      </w:pPr>
      <w:r w:rsidRPr="00275DE2">
        <w:rPr>
          <w:rFonts w:asciiTheme="majorHAnsi" w:hAnsiTheme="majorHAnsi"/>
          <w:b/>
          <w:sz w:val="24"/>
          <w:szCs w:val="24"/>
        </w:rPr>
        <w:t>ΠΑΘΟΛΟΓΙΚΗ ΝΟΣΗΛΕΥΤΙΚΗ ΙΙ – ΟΓΚΟΛΟΓΙΚΗ ΝΟΣΗΛΕΥΤΙΚΗ</w:t>
      </w:r>
    </w:p>
    <w:p w14:paraId="123F070E" w14:textId="77777777" w:rsidR="009118BF" w:rsidRPr="00275DE2" w:rsidRDefault="009118BF" w:rsidP="009118BF">
      <w:pP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732"/>
        <w:gridCol w:w="2513"/>
        <w:gridCol w:w="2403"/>
      </w:tblGrid>
      <w:tr w:rsidR="009118BF" w:rsidRPr="00275DE2" w14:paraId="1176F309"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16FE5B9C"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648" w:type="dxa"/>
            <w:gridSpan w:val="3"/>
            <w:tcBorders>
              <w:top w:val="single" w:sz="4" w:space="0" w:color="auto"/>
              <w:left w:val="single" w:sz="4" w:space="0" w:color="auto"/>
              <w:bottom w:val="single" w:sz="4" w:space="0" w:color="auto"/>
              <w:right w:val="single" w:sz="4" w:space="0" w:color="auto"/>
            </w:tcBorders>
            <w:hideMark/>
          </w:tcPr>
          <w:p w14:paraId="370D3A00"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4892E244"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1B565C5D"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648" w:type="dxa"/>
            <w:gridSpan w:val="3"/>
            <w:tcBorders>
              <w:top w:val="single" w:sz="4" w:space="0" w:color="auto"/>
              <w:left w:val="single" w:sz="4" w:space="0" w:color="auto"/>
              <w:bottom w:val="single" w:sz="4" w:space="0" w:color="auto"/>
              <w:right w:val="single" w:sz="4" w:space="0" w:color="auto"/>
            </w:tcBorders>
            <w:hideMark/>
          </w:tcPr>
          <w:p w14:paraId="5B22292F"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0289CF13"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45FF1DA6"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648" w:type="dxa"/>
            <w:gridSpan w:val="3"/>
            <w:tcBorders>
              <w:top w:val="single" w:sz="4" w:space="0" w:color="auto"/>
              <w:left w:val="single" w:sz="4" w:space="0" w:color="auto"/>
              <w:bottom w:val="single" w:sz="4" w:space="0" w:color="auto"/>
              <w:right w:val="single" w:sz="4" w:space="0" w:color="auto"/>
            </w:tcBorders>
            <w:hideMark/>
          </w:tcPr>
          <w:p w14:paraId="67214610"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2173E952"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7BD9B7A8"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732" w:type="dxa"/>
            <w:tcBorders>
              <w:top w:val="single" w:sz="4" w:space="0" w:color="auto"/>
              <w:left w:val="single" w:sz="4" w:space="0" w:color="auto"/>
              <w:bottom w:val="single" w:sz="4" w:space="0" w:color="auto"/>
              <w:right w:val="single" w:sz="4" w:space="0" w:color="auto"/>
            </w:tcBorders>
            <w:hideMark/>
          </w:tcPr>
          <w:p w14:paraId="6A67AB3B" w14:textId="77777777" w:rsidR="009118BF" w:rsidRPr="00275DE2" w:rsidRDefault="009118BF" w:rsidP="00C975C1">
            <w:pPr>
              <w:rPr>
                <w:rFonts w:asciiTheme="majorHAnsi" w:hAnsiTheme="majorHAnsi"/>
                <w:b/>
              </w:rPr>
            </w:pPr>
            <w:r w:rsidRPr="00275DE2">
              <w:rPr>
                <w:rFonts w:asciiTheme="majorHAnsi" w:hAnsiTheme="majorHAnsi"/>
                <w:b/>
              </w:rPr>
              <w:t>ΥΠ16632</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2620E94D"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57A2F3E8" w14:textId="77777777" w:rsidR="009118BF" w:rsidRPr="00275DE2" w:rsidRDefault="009118BF" w:rsidP="00C975C1">
            <w:pPr>
              <w:rPr>
                <w:rFonts w:asciiTheme="majorHAnsi" w:hAnsiTheme="majorHAnsi"/>
                <w:b/>
              </w:rPr>
            </w:pPr>
            <w:r w:rsidRPr="00275DE2">
              <w:rPr>
                <w:rFonts w:asciiTheme="majorHAnsi" w:hAnsiTheme="majorHAnsi"/>
                <w:b/>
              </w:rPr>
              <w:t>6</w:t>
            </w:r>
            <w:r w:rsidRPr="00275DE2">
              <w:rPr>
                <w:rFonts w:asciiTheme="majorHAnsi" w:hAnsiTheme="majorHAnsi"/>
                <w:b/>
                <w:vertAlign w:val="superscript"/>
              </w:rPr>
              <w:t>ο</w:t>
            </w:r>
          </w:p>
        </w:tc>
      </w:tr>
      <w:tr w:rsidR="009118BF" w:rsidRPr="00275DE2" w14:paraId="0DAF78A4"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76CAA0B0"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648" w:type="dxa"/>
            <w:gridSpan w:val="3"/>
            <w:tcBorders>
              <w:top w:val="single" w:sz="4" w:space="0" w:color="auto"/>
              <w:left w:val="single" w:sz="4" w:space="0" w:color="auto"/>
              <w:bottom w:val="single" w:sz="4" w:space="0" w:color="auto"/>
              <w:right w:val="single" w:sz="4" w:space="0" w:color="auto"/>
            </w:tcBorders>
            <w:hideMark/>
          </w:tcPr>
          <w:p w14:paraId="56837F17" w14:textId="77777777" w:rsidR="009118BF" w:rsidRPr="00275DE2" w:rsidRDefault="009118BF" w:rsidP="00C975C1">
            <w:pPr>
              <w:rPr>
                <w:rFonts w:asciiTheme="majorHAnsi" w:hAnsiTheme="majorHAnsi"/>
                <w:b/>
                <w:lang w:val="en-US"/>
              </w:rPr>
            </w:pPr>
            <w:r w:rsidRPr="00275DE2">
              <w:rPr>
                <w:rFonts w:asciiTheme="majorHAnsi" w:hAnsiTheme="majorHAnsi"/>
                <w:b/>
              </w:rPr>
              <w:t>ΠΑΘΟΛΟΓΙΚΗ ΝΟΣΗΛΕΥΤΙΚΗ Ι</w:t>
            </w:r>
            <w:r w:rsidRPr="00275DE2">
              <w:rPr>
                <w:rFonts w:asciiTheme="majorHAnsi" w:hAnsiTheme="majorHAnsi"/>
                <w:b/>
                <w:lang w:val="en-US"/>
              </w:rPr>
              <w:t>I</w:t>
            </w:r>
          </w:p>
        </w:tc>
      </w:tr>
      <w:tr w:rsidR="009118BF" w:rsidRPr="00275DE2" w14:paraId="54B53503"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FB3D28B"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50A0E35B"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BE5F1"/>
            <w:hideMark/>
          </w:tcPr>
          <w:p w14:paraId="473EF120"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7BA1F3FD" w14:textId="77777777" w:rsidTr="00C975C1">
        <w:trPr>
          <w:trHeight w:val="448"/>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46BF8C81" w14:textId="77777777" w:rsidR="009118BF" w:rsidRPr="00275DE2" w:rsidRDefault="009118BF" w:rsidP="00C975C1">
            <w:pPr>
              <w:rPr>
                <w:rFonts w:asciiTheme="majorHAnsi" w:hAnsiTheme="majorHAnsi" w:cs="Arial"/>
              </w:rPr>
            </w:pPr>
            <w:r w:rsidRPr="00275DE2">
              <w:rPr>
                <w:rFonts w:asciiTheme="majorHAnsi" w:hAnsiTheme="majorHAnsi" w:cs="Arial"/>
              </w:rPr>
              <w:t>Διαλέξεις και Κλινική Άσκηση</w:t>
            </w:r>
          </w:p>
        </w:tc>
        <w:tc>
          <w:tcPr>
            <w:tcW w:w="2513" w:type="dxa"/>
            <w:tcBorders>
              <w:top w:val="single" w:sz="4" w:space="0" w:color="auto"/>
              <w:left w:val="single" w:sz="4" w:space="0" w:color="auto"/>
              <w:bottom w:val="single" w:sz="4" w:space="0" w:color="auto"/>
              <w:right w:val="single" w:sz="4" w:space="0" w:color="auto"/>
            </w:tcBorders>
            <w:hideMark/>
          </w:tcPr>
          <w:p w14:paraId="3D7E1797" w14:textId="77777777" w:rsidR="009118BF" w:rsidRPr="00275DE2" w:rsidRDefault="009118BF" w:rsidP="00C975C1">
            <w:pPr>
              <w:jc w:val="center"/>
              <w:rPr>
                <w:rFonts w:asciiTheme="majorHAnsi" w:hAnsiTheme="majorHAnsi" w:cs="Arial"/>
                <w:b/>
              </w:rPr>
            </w:pPr>
            <w:r w:rsidRPr="00275DE2">
              <w:rPr>
                <w:rFonts w:asciiTheme="majorHAnsi" w:hAnsiTheme="majorHAnsi" w:cs="Arial"/>
                <w:b/>
              </w:rPr>
              <w:t>5</w:t>
            </w:r>
          </w:p>
          <w:p w14:paraId="295BD6D2" w14:textId="77777777" w:rsidR="009118BF" w:rsidRPr="00275DE2" w:rsidRDefault="009118BF" w:rsidP="00C975C1">
            <w:pPr>
              <w:jc w:val="center"/>
              <w:rPr>
                <w:rFonts w:asciiTheme="majorHAnsi" w:hAnsiTheme="majorHAnsi" w:cs="Arial"/>
              </w:rPr>
            </w:pPr>
            <w:r w:rsidRPr="00275DE2">
              <w:rPr>
                <w:rFonts w:asciiTheme="majorHAnsi" w:hAnsiTheme="majorHAnsi" w:cs="Arial"/>
              </w:rPr>
              <w:t>(2 θεωρία και 3 ώρες κλινική άσκηση)</w:t>
            </w:r>
          </w:p>
        </w:tc>
        <w:tc>
          <w:tcPr>
            <w:tcW w:w="2403" w:type="dxa"/>
            <w:tcBorders>
              <w:top w:val="single" w:sz="4" w:space="0" w:color="auto"/>
              <w:left w:val="single" w:sz="4" w:space="0" w:color="auto"/>
              <w:bottom w:val="single" w:sz="4" w:space="0" w:color="auto"/>
              <w:right w:val="single" w:sz="4" w:space="0" w:color="auto"/>
            </w:tcBorders>
            <w:hideMark/>
          </w:tcPr>
          <w:p w14:paraId="434CFD65" w14:textId="77777777" w:rsidR="009118BF" w:rsidRPr="00275DE2" w:rsidRDefault="009118BF" w:rsidP="00C975C1">
            <w:pPr>
              <w:jc w:val="center"/>
              <w:rPr>
                <w:rFonts w:asciiTheme="majorHAnsi" w:hAnsiTheme="majorHAnsi" w:cs="Arial"/>
                <w:b/>
              </w:rPr>
            </w:pPr>
            <w:r w:rsidRPr="00275DE2">
              <w:rPr>
                <w:rFonts w:asciiTheme="majorHAnsi" w:hAnsiTheme="majorHAnsi" w:cs="Arial"/>
                <w:b/>
              </w:rPr>
              <w:t>7</w:t>
            </w:r>
          </w:p>
        </w:tc>
      </w:tr>
      <w:tr w:rsidR="009118BF" w:rsidRPr="00275DE2" w14:paraId="474C4E43"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F1A2B1F"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79F501A0" w14:textId="77777777" w:rsidR="009118BF" w:rsidRPr="00275DE2" w:rsidRDefault="009118BF" w:rsidP="00C975C1">
            <w:pPr>
              <w:rPr>
                <w:rFonts w:asciiTheme="majorHAnsi" w:hAnsiTheme="majorHAnsi"/>
              </w:rPr>
            </w:pPr>
            <w:r w:rsidRPr="00275DE2">
              <w:rPr>
                <w:rFonts w:asciiTheme="majorHAnsi" w:hAnsiTheme="majorHAnsi"/>
              </w:rPr>
              <w:t>Μάθημα Ειδικής Υποδομής-Υποχρεωτικό</w:t>
            </w:r>
          </w:p>
        </w:tc>
      </w:tr>
      <w:tr w:rsidR="009118BF" w:rsidRPr="00275DE2" w14:paraId="169B7B7D"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56332FC"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59A7D4CC"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5BDD8292"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5DD3B08"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732E8CD3"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603DD28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BE7080F"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492D0C4D"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0632CD5C"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EC2FFE7"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59E01FDA"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32A09F2E" w14:textId="77777777" w:rsidTr="00C975C1">
        <w:trPr>
          <w:jc w:val="center"/>
        </w:trPr>
        <w:tc>
          <w:tcPr>
            <w:tcW w:w="10089" w:type="dxa"/>
            <w:gridSpan w:val="4"/>
            <w:tcBorders>
              <w:top w:val="single" w:sz="4" w:space="0" w:color="auto"/>
              <w:left w:val="nil"/>
              <w:bottom w:val="single" w:sz="4" w:space="0" w:color="auto"/>
              <w:right w:val="nil"/>
            </w:tcBorders>
          </w:tcPr>
          <w:p w14:paraId="65FCE9C2" w14:textId="77777777" w:rsidR="009118BF" w:rsidRPr="00275DE2" w:rsidRDefault="009118BF" w:rsidP="00C975C1">
            <w:pPr>
              <w:rPr>
                <w:rFonts w:asciiTheme="majorHAnsi" w:hAnsiTheme="majorHAnsi"/>
              </w:rPr>
            </w:pPr>
          </w:p>
        </w:tc>
      </w:tr>
      <w:tr w:rsidR="009118BF" w:rsidRPr="00275DE2" w14:paraId="5280F83E"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7076A2C" w14:textId="77777777" w:rsidR="009118BF" w:rsidRPr="00275DE2" w:rsidRDefault="009118BF" w:rsidP="00C975C1">
            <w:pPr>
              <w:rPr>
                <w:rFonts w:asciiTheme="majorHAnsi" w:hAnsiTheme="majorHAnsi"/>
                <w:b/>
              </w:rPr>
            </w:pPr>
            <w:r w:rsidRPr="00275DE2">
              <w:rPr>
                <w:rFonts w:asciiTheme="majorHAnsi" w:hAnsiTheme="majorHAnsi"/>
                <w:b/>
              </w:rPr>
              <w:lastRenderedPageBreak/>
              <w:t>Μαθησιακά Αποτελέσματα</w:t>
            </w:r>
          </w:p>
        </w:tc>
      </w:tr>
      <w:tr w:rsidR="009118BF" w:rsidRPr="00275DE2" w14:paraId="1ED3CAE8"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38C04FB2" w14:textId="77777777" w:rsidR="009118BF" w:rsidRPr="00275DE2" w:rsidRDefault="009118BF" w:rsidP="00C975C1">
            <w:pPr>
              <w:spacing w:line="360" w:lineRule="auto"/>
              <w:jc w:val="both"/>
              <w:rPr>
                <w:rFonts w:asciiTheme="majorHAnsi" w:hAnsiTheme="majorHAnsi"/>
                <w:b/>
              </w:rPr>
            </w:pPr>
            <w:r w:rsidRPr="00275DE2">
              <w:rPr>
                <w:rFonts w:asciiTheme="majorHAnsi" w:hAnsiTheme="majorHAnsi"/>
                <w:b/>
              </w:rPr>
              <w:t>Μαθησιακά Αποτελέσματα</w:t>
            </w:r>
          </w:p>
          <w:p w14:paraId="44BE2C17"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t>Σκοπός του μαθήματος Παθολογική Νοσηλευτική ΙΙ είναι η απόκτηση θεωρητικών γνώσεων και κλινικών δεξιοτήτων για την ανάπτυξη και εφαρμογή εξατομικευμένου σχεδίου νοσηλευτικής φροντίδας, με την εφαρμογή της νοσηλευτικής διεργασίας, σε ενήλικες ογκολογικούς ασθενείς και ασθενείς με αυτοάνοσα νοσήματα.</w:t>
            </w:r>
          </w:p>
          <w:p w14:paraId="4EAE52AF"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t>Μετά την επιτυχή παρακολούθηση του μαθήματος, οι φοιτητές θα είναι σε θέση να:</w:t>
            </w:r>
          </w:p>
          <w:p w14:paraId="10A6E5BC" w14:textId="77777777" w:rsidR="009118BF" w:rsidRPr="00275DE2" w:rsidRDefault="009118BF" w:rsidP="00394167">
            <w:pPr>
              <w:pStyle w:val="af0"/>
              <w:numPr>
                <w:ilvl w:val="0"/>
                <w:numId w:val="167"/>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αναγνωρίζουν τις βασικές έννοιες γύρω από την Ογκολογία, την Ογκολογική Νοσηλευτική και τα αυτοάνοσα</w:t>
            </w:r>
          </w:p>
          <w:p w14:paraId="6DC80ED2" w14:textId="77777777" w:rsidR="009118BF" w:rsidRPr="00275DE2" w:rsidRDefault="009118BF" w:rsidP="00394167">
            <w:pPr>
              <w:pStyle w:val="af0"/>
              <w:numPr>
                <w:ilvl w:val="0"/>
                <w:numId w:val="167"/>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αξιολογούν τις ανάγκες φροντίδας των ασθενών,</w:t>
            </w:r>
          </w:p>
          <w:p w14:paraId="2EED90F7" w14:textId="77777777" w:rsidR="009118BF" w:rsidRPr="00275DE2" w:rsidRDefault="009118BF" w:rsidP="00394167">
            <w:pPr>
              <w:pStyle w:val="af0"/>
              <w:numPr>
                <w:ilvl w:val="0"/>
                <w:numId w:val="167"/>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σχεδιάζουν και να εφαρμόζουν εξατομικευμένο σχέδιο νοσηλευτικής φροντίδας,</w:t>
            </w:r>
          </w:p>
          <w:p w14:paraId="6ADF252D" w14:textId="77777777" w:rsidR="009118BF" w:rsidRPr="00275DE2" w:rsidRDefault="009118BF" w:rsidP="00394167">
            <w:pPr>
              <w:pStyle w:val="af0"/>
              <w:numPr>
                <w:ilvl w:val="0"/>
                <w:numId w:val="167"/>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αναπτύσσουν και να εφαρμόζουν δεξιότητες για την παροχή νοσηλευτικής φροντίδας,</w:t>
            </w:r>
          </w:p>
          <w:p w14:paraId="0DA21A33" w14:textId="77777777" w:rsidR="009118BF" w:rsidRPr="00275DE2" w:rsidRDefault="009118BF" w:rsidP="00394167">
            <w:pPr>
              <w:pStyle w:val="af0"/>
              <w:numPr>
                <w:ilvl w:val="0"/>
                <w:numId w:val="167"/>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αναθεωρούν το εξατομικευμένο σχέδιο φροντίδας ανάλογα με την μεταβολή των αναγκών φροντίδας των ασθενών.</w:t>
            </w:r>
          </w:p>
        </w:tc>
      </w:tr>
      <w:tr w:rsidR="009118BF" w:rsidRPr="00275DE2" w14:paraId="4D4CDB59" w14:textId="77777777" w:rsidTr="00C975C1">
        <w:trPr>
          <w:jc w:val="center"/>
        </w:trPr>
        <w:tc>
          <w:tcPr>
            <w:tcW w:w="10089" w:type="dxa"/>
            <w:gridSpan w:val="4"/>
            <w:tcBorders>
              <w:top w:val="single" w:sz="4" w:space="0" w:color="auto"/>
              <w:left w:val="nil"/>
              <w:bottom w:val="single" w:sz="4" w:space="0" w:color="auto"/>
              <w:right w:val="nil"/>
            </w:tcBorders>
          </w:tcPr>
          <w:p w14:paraId="3E1BD87C" w14:textId="77777777" w:rsidR="009118BF" w:rsidRPr="00275DE2" w:rsidRDefault="009118BF" w:rsidP="00C975C1">
            <w:pPr>
              <w:rPr>
                <w:rFonts w:asciiTheme="majorHAnsi" w:hAnsiTheme="majorHAnsi"/>
              </w:rPr>
            </w:pPr>
          </w:p>
        </w:tc>
      </w:tr>
      <w:tr w:rsidR="009118BF" w:rsidRPr="00275DE2" w14:paraId="29ACB8F2"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887B80E"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5C417859"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tcPr>
          <w:p w14:paraId="623FD6CE"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Αναζήτηση, ανάλυση και σύνθεση δεδομένων και πληροφοριών</w:t>
            </w:r>
          </w:p>
          <w:p w14:paraId="46209432"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Λήψη κλινικών αποφάσεων</w:t>
            </w:r>
          </w:p>
          <w:p w14:paraId="6AE22990"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Εργασία σε διεπιστημονικό περιβάλλον</w:t>
            </w:r>
          </w:p>
          <w:p w14:paraId="01616CA2"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Άσκηση κριτικής σκέψης</w:t>
            </w:r>
          </w:p>
          <w:p w14:paraId="119124F2"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Αυτόνομη εργασία</w:t>
            </w:r>
          </w:p>
          <w:p w14:paraId="08432432"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Ομαδική εργασίας</w:t>
            </w:r>
          </w:p>
          <w:p w14:paraId="12D04DB3" w14:textId="77777777" w:rsidR="009118BF" w:rsidRPr="00275DE2" w:rsidRDefault="009118BF" w:rsidP="00C975C1">
            <w:pPr>
              <w:pStyle w:val="af0"/>
              <w:numPr>
                <w:ilvl w:val="0"/>
                <w:numId w:val="13"/>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Προαγωγή της ελεύθερης, δημιουργικής και επαγωγικής σκέψης</w:t>
            </w:r>
          </w:p>
        </w:tc>
      </w:tr>
      <w:tr w:rsidR="009118BF" w:rsidRPr="00275DE2" w14:paraId="776E05B0" w14:textId="77777777" w:rsidTr="00C975C1">
        <w:trPr>
          <w:trHeight w:val="548"/>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tcPr>
          <w:p w14:paraId="56B2C5E2" w14:textId="77777777" w:rsidR="009118BF" w:rsidRPr="00275DE2" w:rsidRDefault="009118BF" w:rsidP="00C975C1">
            <w:pPr>
              <w:rPr>
                <w:rFonts w:asciiTheme="majorHAnsi" w:eastAsia="Times New Roman" w:hAnsiTheme="majorHAnsi"/>
                <w:b/>
                <w:bCs/>
              </w:rPr>
            </w:pPr>
            <w:r w:rsidRPr="00275DE2">
              <w:rPr>
                <w:rFonts w:asciiTheme="majorHAnsi" w:hAnsiTheme="majorHAnsi"/>
                <w:b/>
              </w:rPr>
              <w:t>Περιεχόμενο Μαθήματος</w:t>
            </w:r>
          </w:p>
          <w:p w14:paraId="235E65A4" w14:textId="77777777" w:rsidR="009118BF" w:rsidRPr="00275DE2" w:rsidRDefault="009118BF" w:rsidP="00C975C1">
            <w:pPr>
              <w:rPr>
                <w:rFonts w:asciiTheme="majorHAnsi" w:hAnsiTheme="majorHAnsi"/>
                <w:b/>
              </w:rPr>
            </w:pPr>
          </w:p>
        </w:tc>
      </w:tr>
      <w:tr w:rsidR="009118BF" w:rsidRPr="00275DE2" w14:paraId="04C97588" w14:textId="77777777" w:rsidTr="00C975C1">
        <w:trPr>
          <w:trHeight w:val="70"/>
          <w:jc w:val="center"/>
        </w:trPr>
        <w:tc>
          <w:tcPr>
            <w:tcW w:w="10089" w:type="dxa"/>
            <w:gridSpan w:val="4"/>
            <w:tcBorders>
              <w:top w:val="single" w:sz="4" w:space="0" w:color="auto"/>
              <w:left w:val="single" w:sz="4" w:space="0" w:color="auto"/>
              <w:bottom w:val="single" w:sz="4" w:space="0" w:color="auto"/>
              <w:right w:val="single" w:sz="4" w:space="0" w:color="auto"/>
            </w:tcBorders>
          </w:tcPr>
          <w:p w14:paraId="52DD2B38" w14:textId="77777777" w:rsidR="009118BF" w:rsidRPr="00275DE2" w:rsidRDefault="009118BF" w:rsidP="00C975C1">
            <w:pPr>
              <w:spacing w:line="360" w:lineRule="auto"/>
              <w:jc w:val="both"/>
              <w:rPr>
                <w:rFonts w:asciiTheme="majorHAnsi" w:hAnsiTheme="majorHAnsi"/>
                <w:b/>
              </w:rPr>
            </w:pPr>
            <w:r w:rsidRPr="00275DE2">
              <w:rPr>
                <w:rFonts w:asciiTheme="majorHAnsi" w:hAnsiTheme="majorHAnsi"/>
                <w:b/>
              </w:rPr>
              <w:t>Διαλέξεων</w:t>
            </w:r>
          </w:p>
          <w:p w14:paraId="09CFEDF8" w14:textId="77777777" w:rsidR="009118BF" w:rsidRPr="00275DE2" w:rsidRDefault="009118BF" w:rsidP="00394167">
            <w:pPr>
              <w:pStyle w:val="af0"/>
              <w:numPr>
                <w:ilvl w:val="0"/>
                <w:numId w:val="160"/>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Εισαγωγή στην Ογκολογία, Γενετική-Επιδημιολογία</w:t>
            </w:r>
            <w:r>
              <w:rPr>
                <w:rFonts w:asciiTheme="majorHAnsi" w:hAnsiTheme="majorHAnsi" w:cs="Times New Roman"/>
                <w:sz w:val="24"/>
                <w:szCs w:val="24"/>
              </w:rPr>
              <w:t>.Αγγλική/ Διεθνής ορολογία</w:t>
            </w:r>
          </w:p>
          <w:p w14:paraId="08E908C8" w14:textId="77777777" w:rsidR="009118BF" w:rsidRPr="00275DE2" w:rsidRDefault="009118BF" w:rsidP="00394167">
            <w:pPr>
              <w:pStyle w:val="af0"/>
              <w:numPr>
                <w:ilvl w:val="0"/>
                <w:numId w:val="160"/>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Βασικές αρχές πρόληψης καρκίνου</w:t>
            </w:r>
          </w:p>
          <w:p w14:paraId="6F029148" w14:textId="77777777" w:rsidR="009118BF" w:rsidRPr="00275DE2" w:rsidRDefault="009118BF" w:rsidP="00394167">
            <w:pPr>
              <w:pStyle w:val="af0"/>
              <w:numPr>
                <w:ilvl w:val="0"/>
                <w:numId w:val="160"/>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Διάγνωση Καρκίνου</w:t>
            </w:r>
          </w:p>
          <w:p w14:paraId="508C72F0" w14:textId="77777777" w:rsidR="009118BF" w:rsidRPr="00275DE2" w:rsidRDefault="009118BF" w:rsidP="00394167">
            <w:pPr>
              <w:pStyle w:val="af0"/>
              <w:numPr>
                <w:ilvl w:val="0"/>
                <w:numId w:val="160"/>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 xml:space="preserve">Φροντίδα ασθενών με: </w:t>
            </w:r>
          </w:p>
          <w:p w14:paraId="37223DBA" w14:textId="77777777" w:rsidR="009118BF" w:rsidRPr="00275DE2" w:rsidRDefault="009118BF" w:rsidP="00394167">
            <w:pPr>
              <w:pStyle w:val="af0"/>
              <w:numPr>
                <w:ilvl w:val="0"/>
                <w:numId w:val="161"/>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lastRenderedPageBreak/>
              <w:t>καρκίνο του μαστού</w:t>
            </w:r>
          </w:p>
          <w:p w14:paraId="37A6C88F" w14:textId="77777777" w:rsidR="009118BF" w:rsidRPr="00275DE2" w:rsidRDefault="009118BF" w:rsidP="00394167">
            <w:pPr>
              <w:pStyle w:val="af0"/>
              <w:numPr>
                <w:ilvl w:val="0"/>
                <w:numId w:val="161"/>
              </w:numPr>
              <w:spacing w:after="160" w:line="360" w:lineRule="auto"/>
              <w:rPr>
                <w:rFonts w:asciiTheme="majorHAnsi" w:hAnsiTheme="majorHAnsi" w:cs="Times New Roman"/>
                <w:sz w:val="24"/>
                <w:szCs w:val="24"/>
              </w:rPr>
            </w:pPr>
            <w:r w:rsidRPr="00275DE2">
              <w:rPr>
                <w:rFonts w:asciiTheme="majorHAnsi" w:hAnsiTheme="majorHAnsi" w:cs="Times New Roman"/>
                <w:sz w:val="24"/>
                <w:szCs w:val="24"/>
              </w:rPr>
              <w:t>καρκίνο του πνεύμονα</w:t>
            </w:r>
          </w:p>
          <w:p w14:paraId="1468F470" w14:textId="77777777" w:rsidR="009118BF" w:rsidRPr="00275DE2" w:rsidRDefault="009118BF" w:rsidP="00394167">
            <w:pPr>
              <w:pStyle w:val="af0"/>
              <w:numPr>
                <w:ilvl w:val="0"/>
                <w:numId w:val="161"/>
              </w:numPr>
              <w:spacing w:after="160" w:line="360" w:lineRule="auto"/>
              <w:rPr>
                <w:rFonts w:asciiTheme="majorHAnsi" w:hAnsiTheme="majorHAnsi" w:cs="Times New Roman"/>
                <w:sz w:val="24"/>
                <w:szCs w:val="24"/>
              </w:rPr>
            </w:pPr>
            <w:r w:rsidRPr="00275DE2">
              <w:rPr>
                <w:rFonts w:asciiTheme="majorHAnsi" w:hAnsiTheme="majorHAnsi" w:cs="Times New Roman"/>
                <w:sz w:val="24"/>
                <w:szCs w:val="24"/>
              </w:rPr>
              <w:t>καρκίνο του παχέος εντέρου</w:t>
            </w:r>
          </w:p>
          <w:p w14:paraId="1976220A" w14:textId="77777777" w:rsidR="009118BF" w:rsidRPr="00275DE2" w:rsidRDefault="009118BF" w:rsidP="00394167">
            <w:pPr>
              <w:pStyle w:val="af0"/>
              <w:numPr>
                <w:ilvl w:val="0"/>
                <w:numId w:val="161"/>
              </w:numPr>
              <w:spacing w:after="160" w:line="360" w:lineRule="auto"/>
              <w:rPr>
                <w:rFonts w:asciiTheme="majorHAnsi" w:hAnsiTheme="majorHAnsi" w:cs="Times New Roman"/>
                <w:sz w:val="24"/>
                <w:szCs w:val="24"/>
              </w:rPr>
            </w:pPr>
            <w:r w:rsidRPr="00275DE2">
              <w:rPr>
                <w:rFonts w:asciiTheme="majorHAnsi" w:hAnsiTheme="majorHAnsi" w:cs="Times New Roman"/>
                <w:sz w:val="24"/>
                <w:szCs w:val="24"/>
              </w:rPr>
              <w:t xml:space="preserve">γυναικολογικό καρκίνο </w:t>
            </w:r>
          </w:p>
          <w:p w14:paraId="640499B2" w14:textId="77777777" w:rsidR="009118BF" w:rsidRPr="00275DE2" w:rsidRDefault="009118BF" w:rsidP="00394167">
            <w:pPr>
              <w:pStyle w:val="af0"/>
              <w:numPr>
                <w:ilvl w:val="0"/>
                <w:numId w:val="161"/>
              </w:numPr>
              <w:spacing w:after="160" w:line="360" w:lineRule="auto"/>
              <w:rPr>
                <w:rFonts w:asciiTheme="majorHAnsi" w:hAnsiTheme="majorHAnsi" w:cs="Times New Roman"/>
                <w:sz w:val="24"/>
                <w:szCs w:val="24"/>
              </w:rPr>
            </w:pPr>
            <w:r w:rsidRPr="00275DE2">
              <w:rPr>
                <w:rFonts w:asciiTheme="majorHAnsi" w:hAnsiTheme="majorHAnsi" w:cs="Times New Roman"/>
                <w:sz w:val="24"/>
                <w:szCs w:val="24"/>
              </w:rPr>
              <w:t>καρκίνο του προστάτη</w:t>
            </w:r>
          </w:p>
          <w:p w14:paraId="1F89271F" w14:textId="77777777" w:rsidR="009118BF" w:rsidRPr="00275DE2" w:rsidRDefault="009118BF" w:rsidP="00394167">
            <w:pPr>
              <w:pStyle w:val="af0"/>
              <w:numPr>
                <w:ilvl w:val="0"/>
                <w:numId w:val="161"/>
              </w:numPr>
              <w:spacing w:after="160" w:line="360" w:lineRule="auto"/>
              <w:rPr>
                <w:rFonts w:asciiTheme="majorHAnsi" w:hAnsiTheme="majorHAnsi" w:cs="Times New Roman"/>
                <w:sz w:val="24"/>
                <w:szCs w:val="24"/>
              </w:rPr>
            </w:pPr>
            <w:r w:rsidRPr="00275DE2">
              <w:rPr>
                <w:rFonts w:asciiTheme="majorHAnsi" w:hAnsiTheme="majorHAnsi" w:cs="Times New Roman"/>
                <w:sz w:val="24"/>
                <w:szCs w:val="24"/>
              </w:rPr>
              <w:t>αιματολογικές κακοήθειες</w:t>
            </w:r>
          </w:p>
          <w:p w14:paraId="6BAE817D" w14:textId="77777777" w:rsidR="009118BF" w:rsidRPr="00275DE2" w:rsidRDefault="009118BF" w:rsidP="00394167">
            <w:pPr>
              <w:pStyle w:val="af0"/>
              <w:numPr>
                <w:ilvl w:val="0"/>
                <w:numId w:val="160"/>
              </w:numPr>
              <w:spacing w:after="160" w:line="360" w:lineRule="auto"/>
              <w:rPr>
                <w:rFonts w:asciiTheme="majorHAnsi" w:hAnsiTheme="majorHAnsi" w:cs="Times New Roman"/>
                <w:sz w:val="24"/>
                <w:szCs w:val="24"/>
              </w:rPr>
            </w:pPr>
            <w:r w:rsidRPr="00275DE2">
              <w:rPr>
                <w:rFonts w:asciiTheme="majorHAnsi" w:hAnsiTheme="majorHAnsi" w:cs="Times New Roman"/>
                <w:sz w:val="24"/>
                <w:szCs w:val="24"/>
              </w:rPr>
              <w:t>Βασικές θεραπευτικές επιλογές</w:t>
            </w:r>
          </w:p>
          <w:p w14:paraId="20AA7F37" w14:textId="77777777" w:rsidR="009118BF" w:rsidRPr="00275DE2" w:rsidRDefault="009118BF" w:rsidP="00394167">
            <w:pPr>
              <w:pStyle w:val="af0"/>
              <w:numPr>
                <w:ilvl w:val="0"/>
                <w:numId w:val="162"/>
              </w:numPr>
              <w:spacing w:after="160" w:line="360" w:lineRule="auto"/>
              <w:rPr>
                <w:rFonts w:asciiTheme="majorHAnsi" w:hAnsiTheme="majorHAnsi" w:cs="Times New Roman"/>
                <w:sz w:val="24"/>
                <w:szCs w:val="24"/>
              </w:rPr>
            </w:pPr>
            <w:r w:rsidRPr="00275DE2">
              <w:rPr>
                <w:rFonts w:asciiTheme="majorHAnsi" w:hAnsiTheme="majorHAnsi" w:cs="Times New Roman"/>
                <w:sz w:val="24"/>
                <w:szCs w:val="24"/>
              </w:rPr>
              <w:t>Χημειοθεραπεία</w:t>
            </w:r>
          </w:p>
          <w:p w14:paraId="47DF1C8C" w14:textId="77777777" w:rsidR="009118BF" w:rsidRPr="00275DE2" w:rsidRDefault="009118BF" w:rsidP="00394167">
            <w:pPr>
              <w:pStyle w:val="af0"/>
              <w:numPr>
                <w:ilvl w:val="0"/>
                <w:numId w:val="162"/>
              </w:numPr>
              <w:spacing w:after="160" w:line="360" w:lineRule="auto"/>
              <w:rPr>
                <w:rFonts w:asciiTheme="majorHAnsi" w:hAnsiTheme="majorHAnsi" w:cs="Times New Roman"/>
                <w:sz w:val="24"/>
                <w:szCs w:val="24"/>
              </w:rPr>
            </w:pPr>
            <w:r w:rsidRPr="00275DE2">
              <w:rPr>
                <w:rFonts w:asciiTheme="majorHAnsi" w:hAnsiTheme="majorHAnsi" w:cs="Times New Roman"/>
                <w:sz w:val="24"/>
                <w:szCs w:val="24"/>
              </w:rPr>
              <w:t>Ακτινοθεραπεία</w:t>
            </w:r>
          </w:p>
          <w:p w14:paraId="55571035" w14:textId="77777777" w:rsidR="009118BF" w:rsidRPr="00275DE2" w:rsidRDefault="009118BF" w:rsidP="00394167">
            <w:pPr>
              <w:pStyle w:val="af0"/>
              <w:numPr>
                <w:ilvl w:val="0"/>
                <w:numId w:val="162"/>
              </w:numPr>
              <w:spacing w:after="160" w:line="360" w:lineRule="auto"/>
              <w:rPr>
                <w:rFonts w:asciiTheme="majorHAnsi" w:hAnsiTheme="majorHAnsi" w:cs="Times New Roman"/>
                <w:sz w:val="24"/>
                <w:szCs w:val="24"/>
              </w:rPr>
            </w:pPr>
            <w:r w:rsidRPr="00275DE2">
              <w:rPr>
                <w:rFonts w:asciiTheme="majorHAnsi" w:hAnsiTheme="majorHAnsi" w:cs="Times New Roman"/>
                <w:sz w:val="24"/>
                <w:szCs w:val="24"/>
              </w:rPr>
              <w:t>Στοχεύουσες θεραπείες</w:t>
            </w:r>
          </w:p>
          <w:p w14:paraId="0815A9EF" w14:textId="77777777" w:rsidR="009118BF" w:rsidRPr="00275DE2" w:rsidRDefault="009118BF" w:rsidP="00394167">
            <w:pPr>
              <w:pStyle w:val="af0"/>
              <w:numPr>
                <w:ilvl w:val="0"/>
                <w:numId w:val="162"/>
              </w:numPr>
              <w:spacing w:after="160" w:line="360" w:lineRule="auto"/>
              <w:rPr>
                <w:rFonts w:asciiTheme="majorHAnsi" w:hAnsiTheme="majorHAnsi" w:cs="Times New Roman"/>
                <w:sz w:val="24"/>
                <w:szCs w:val="24"/>
              </w:rPr>
            </w:pPr>
            <w:r w:rsidRPr="00275DE2">
              <w:rPr>
                <w:rFonts w:asciiTheme="majorHAnsi" w:hAnsiTheme="majorHAnsi" w:cs="Times New Roman"/>
                <w:sz w:val="24"/>
                <w:szCs w:val="24"/>
              </w:rPr>
              <w:t>Ανοσοθεραπεία</w:t>
            </w:r>
          </w:p>
          <w:p w14:paraId="4224DFC9" w14:textId="77777777" w:rsidR="009118BF" w:rsidRPr="00275DE2" w:rsidRDefault="009118BF" w:rsidP="00394167">
            <w:pPr>
              <w:pStyle w:val="af0"/>
              <w:numPr>
                <w:ilvl w:val="0"/>
                <w:numId w:val="160"/>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Βασικές αρχές ανακουφιστικής φροντίδας</w:t>
            </w:r>
          </w:p>
          <w:p w14:paraId="1BA9F112" w14:textId="77777777" w:rsidR="009118BF" w:rsidRPr="00275DE2" w:rsidRDefault="009118BF" w:rsidP="00394167">
            <w:pPr>
              <w:pStyle w:val="af0"/>
              <w:numPr>
                <w:ilvl w:val="0"/>
                <w:numId w:val="160"/>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Βασικές αρχές εκπαίδευσης ασθενών και φροντιστών</w:t>
            </w:r>
          </w:p>
          <w:p w14:paraId="61920B37" w14:textId="77777777" w:rsidR="009118BF" w:rsidRPr="00275DE2" w:rsidRDefault="009118BF" w:rsidP="00394167">
            <w:pPr>
              <w:pStyle w:val="af0"/>
              <w:numPr>
                <w:ilvl w:val="0"/>
                <w:numId w:val="160"/>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Γενικά αίτια και Διάγνωση των αυτοάνοσων νοσημάτων</w:t>
            </w:r>
          </w:p>
          <w:p w14:paraId="3AC5285A" w14:textId="77777777" w:rsidR="009118BF" w:rsidRPr="00275DE2" w:rsidRDefault="009118BF" w:rsidP="00394167">
            <w:pPr>
              <w:pStyle w:val="af0"/>
              <w:numPr>
                <w:ilvl w:val="0"/>
                <w:numId w:val="160"/>
              </w:numPr>
              <w:spacing w:after="160" w:line="360" w:lineRule="auto"/>
              <w:jc w:val="both"/>
              <w:rPr>
                <w:rFonts w:asciiTheme="majorHAnsi" w:hAnsiTheme="majorHAnsi" w:cs="Times New Roman"/>
                <w:sz w:val="24"/>
                <w:szCs w:val="24"/>
              </w:rPr>
            </w:pPr>
            <w:r w:rsidRPr="00275DE2">
              <w:rPr>
                <w:rFonts w:asciiTheme="majorHAnsi" w:hAnsiTheme="majorHAnsi" w:cs="Times New Roman"/>
                <w:sz w:val="24"/>
                <w:szCs w:val="24"/>
              </w:rPr>
              <w:t>Φροντίδα ασθενών με αυτοάνοσα νοσήματα</w:t>
            </w:r>
          </w:p>
          <w:p w14:paraId="38A9E9B3" w14:textId="77777777" w:rsidR="009118BF" w:rsidRPr="00275DE2" w:rsidRDefault="009118BF" w:rsidP="00C975C1">
            <w:pPr>
              <w:spacing w:line="360" w:lineRule="auto"/>
              <w:jc w:val="both"/>
              <w:rPr>
                <w:rFonts w:asciiTheme="majorHAnsi" w:hAnsiTheme="majorHAnsi"/>
                <w:b/>
              </w:rPr>
            </w:pPr>
            <w:r w:rsidRPr="00275DE2">
              <w:rPr>
                <w:rFonts w:asciiTheme="majorHAnsi" w:hAnsiTheme="majorHAnsi"/>
                <w:b/>
              </w:rPr>
              <w:t>Περιεχόμενο κλινικής – φροντιστηριακής άσκησης</w:t>
            </w:r>
          </w:p>
          <w:p w14:paraId="69774C2B" w14:textId="77777777" w:rsidR="009118BF" w:rsidRPr="00275DE2" w:rsidRDefault="009118BF" w:rsidP="00394167">
            <w:pPr>
              <w:pStyle w:val="af0"/>
              <w:numPr>
                <w:ilvl w:val="0"/>
                <w:numId w:val="168"/>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 xml:space="preserve">Κλινική άσκηση σε επιλεγμένες παθολογικές κλινικές, εξωτερικά ιατρεία και εργαστήρια του Παθολογικού Τομέα. </w:t>
            </w:r>
          </w:p>
          <w:p w14:paraId="20B20D27" w14:textId="77777777" w:rsidR="009118BF" w:rsidRPr="00275DE2" w:rsidRDefault="009118BF" w:rsidP="00394167">
            <w:pPr>
              <w:pStyle w:val="af0"/>
              <w:numPr>
                <w:ilvl w:val="0"/>
                <w:numId w:val="168"/>
              </w:numPr>
              <w:spacing w:after="160" w:line="360" w:lineRule="auto"/>
              <w:contextualSpacing/>
              <w:jc w:val="both"/>
              <w:rPr>
                <w:rFonts w:asciiTheme="majorHAnsi" w:hAnsiTheme="majorHAnsi" w:cs="Times New Roman"/>
                <w:sz w:val="24"/>
                <w:szCs w:val="24"/>
              </w:rPr>
            </w:pPr>
            <w:r w:rsidRPr="00275DE2">
              <w:rPr>
                <w:rFonts w:asciiTheme="majorHAnsi" w:hAnsiTheme="majorHAnsi" w:cs="Times New Roman"/>
                <w:sz w:val="24"/>
                <w:szCs w:val="24"/>
              </w:rPr>
              <w:t>Φροντιστηριακά μαθήματα με την παρουσίαση – συζήτηση κλινικών παθολογικών περιστατικών.</w:t>
            </w:r>
          </w:p>
          <w:p w14:paraId="69AF4A7C"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t>Με την ολοκλήρωση της κλινικής άσκησης ο φοιτητής καταθέτει γραπτή εργασία η οποία περιλαμβάνει: (α) ιστορικό ασθενούς, (β) νοσηλευτική λογοδοσία, (γ) καρτέλα χορήγησης φαρμάκων (σύμφωνα με τα επίσημα έντυπα του Υπουργείου Υγείας) και (δ) ένα σύντομο σχέδιο φροντίδας υγείας.</w:t>
            </w:r>
          </w:p>
        </w:tc>
      </w:tr>
      <w:tr w:rsidR="009118BF" w:rsidRPr="00275DE2" w14:paraId="2579EAA4" w14:textId="77777777" w:rsidTr="00C975C1">
        <w:trPr>
          <w:jc w:val="center"/>
        </w:trPr>
        <w:tc>
          <w:tcPr>
            <w:tcW w:w="10089" w:type="dxa"/>
            <w:gridSpan w:val="4"/>
            <w:tcBorders>
              <w:top w:val="single" w:sz="4" w:space="0" w:color="auto"/>
              <w:left w:val="nil"/>
              <w:bottom w:val="single" w:sz="4" w:space="0" w:color="auto"/>
              <w:right w:val="nil"/>
            </w:tcBorders>
          </w:tcPr>
          <w:p w14:paraId="3FAE86E6" w14:textId="77777777" w:rsidR="009118BF" w:rsidRPr="00275DE2" w:rsidRDefault="009118BF" w:rsidP="00C975C1">
            <w:pPr>
              <w:rPr>
                <w:rFonts w:asciiTheme="majorHAnsi" w:hAnsiTheme="majorHAnsi"/>
              </w:rPr>
            </w:pPr>
          </w:p>
        </w:tc>
      </w:tr>
      <w:tr w:rsidR="009118BF" w:rsidRPr="00275DE2" w14:paraId="07561077"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12B5B30"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0BDB2C6E"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BC25869"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916" w:type="dxa"/>
            <w:gridSpan w:val="2"/>
            <w:tcBorders>
              <w:top w:val="single" w:sz="4" w:space="0" w:color="auto"/>
              <w:left w:val="single" w:sz="4" w:space="0" w:color="auto"/>
              <w:bottom w:val="single" w:sz="4" w:space="0" w:color="auto"/>
              <w:right w:val="single" w:sz="4" w:space="0" w:color="auto"/>
            </w:tcBorders>
            <w:hideMark/>
          </w:tcPr>
          <w:p w14:paraId="39C669F2" w14:textId="77777777" w:rsidR="009118BF" w:rsidRPr="00275DE2" w:rsidRDefault="009118BF" w:rsidP="00C975C1">
            <w:pPr>
              <w:rPr>
                <w:rFonts w:asciiTheme="majorHAnsi" w:hAnsiTheme="majorHAnsi"/>
              </w:rPr>
            </w:pPr>
            <w:r w:rsidRPr="00275DE2">
              <w:rPr>
                <w:rFonts w:asciiTheme="majorHAnsi" w:hAnsiTheme="majorHAnsi"/>
              </w:rPr>
              <w:t xml:space="preserve">Στην τάξη (πρόσωπο με πρόσωπο). Κλινική άσκηση σε </w:t>
            </w:r>
            <w:r w:rsidRPr="00275DE2">
              <w:rPr>
                <w:rFonts w:asciiTheme="majorHAnsi" w:hAnsiTheme="majorHAnsi"/>
                <w:bCs/>
              </w:rPr>
              <w:t>παθολογικές κλινικές, εξωτερικά ιατρεία και εργαστήρια και Παθολογικού Τομέα.</w:t>
            </w:r>
          </w:p>
        </w:tc>
      </w:tr>
      <w:tr w:rsidR="009118BF" w:rsidRPr="00275DE2" w14:paraId="17D9F506"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2441E52" w14:textId="77777777" w:rsidR="009118BF" w:rsidRPr="00275DE2" w:rsidRDefault="009118BF" w:rsidP="00C975C1">
            <w:pPr>
              <w:rPr>
                <w:rFonts w:asciiTheme="majorHAnsi" w:hAnsiTheme="majorHAnsi"/>
                <w:b/>
              </w:rPr>
            </w:pPr>
            <w:r w:rsidRPr="00275DE2">
              <w:rPr>
                <w:rFonts w:asciiTheme="majorHAnsi" w:hAnsiTheme="majorHAnsi"/>
                <w:b/>
              </w:rPr>
              <w:lastRenderedPageBreak/>
              <w:t>Χρήση Τεχνολογιών και Πληροφορίας και Επικοινωνιών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3A4C2FFE"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33D34699"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tcPr>
          <w:p w14:paraId="1F99A12D"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63C90573" w14:textId="77777777" w:rsidR="009118BF" w:rsidRPr="00275DE2" w:rsidRDefault="009118BF" w:rsidP="00C975C1">
            <w:pPr>
              <w:rPr>
                <w:rFonts w:asciiTheme="majorHAnsi" w:hAnsiTheme="majorHAnsi"/>
                <w:b/>
              </w:rPr>
            </w:pPr>
          </w:p>
          <w:p w14:paraId="31E2FF45" w14:textId="77777777" w:rsidR="009118BF" w:rsidRPr="00275DE2" w:rsidRDefault="009118BF" w:rsidP="00C975C1">
            <w:pPr>
              <w:rPr>
                <w:rFonts w:asciiTheme="majorHAnsi" w:hAnsiTheme="majorHAnsi"/>
                <w:b/>
              </w:rPr>
            </w:pPr>
          </w:p>
          <w:p w14:paraId="6C67C285" w14:textId="77777777" w:rsidR="009118BF" w:rsidRPr="00275DE2" w:rsidRDefault="009118BF" w:rsidP="00C975C1">
            <w:pPr>
              <w:rPr>
                <w:rFonts w:asciiTheme="majorHAnsi" w:hAnsiTheme="majorHAnsi"/>
                <w:b/>
              </w:rPr>
            </w:pPr>
          </w:p>
          <w:p w14:paraId="639E5AF4" w14:textId="77777777" w:rsidR="009118BF" w:rsidRPr="00275DE2" w:rsidRDefault="009118BF" w:rsidP="00C975C1">
            <w:pPr>
              <w:rPr>
                <w:rFonts w:asciiTheme="majorHAnsi" w:hAnsiTheme="majorHAnsi"/>
                <w:b/>
              </w:rPr>
            </w:pPr>
          </w:p>
          <w:p w14:paraId="4D143F8C" w14:textId="77777777" w:rsidR="009118BF" w:rsidRPr="00275DE2" w:rsidRDefault="009118BF" w:rsidP="00C975C1">
            <w:pPr>
              <w:rPr>
                <w:rFonts w:asciiTheme="majorHAnsi" w:hAnsiTheme="majorHAnsi"/>
                <w:b/>
              </w:rPr>
            </w:pPr>
          </w:p>
          <w:p w14:paraId="1CD6AFD5" w14:textId="77777777" w:rsidR="009118BF" w:rsidRPr="00275DE2" w:rsidRDefault="009118BF" w:rsidP="00C975C1">
            <w:pPr>
              <w:rPr>
                <w:rFonts w:asciiTheme="majorHAnsi" w:hAnsiTheme="majorHAnsi"/>
                <w:b/>
              </w:rPr>
            </w:pPr>
          </w:p>
          <w:p w14:paraId="73244D47" w14:textId="77777777" w:rsidR="009118BF" w:rsidRPr="00275DE2" w:rsidRDefault="009118BF" w:rsidP="00C975C1">
            <w:pPr>
              <w:rPr>
                <w:rFonts w:asciiTheme="majorHAnsi" w:hAnsiTheme="majorHAnsi"/>
                <w:b/>
              </w:rPr>
            </w:pPr>
          </w:p>
          <w:p w14:paraId="52B580E5" w14:textId="77777777" w:rsidR="009118BF" w:rsidRPr="00275DE2" w:rsidRDefault="009118BF" w:rsidP="00C975C1">
            <w:pPr>
              <w:rPr>
                <w:rFonts w:asciiTheme="majorHAnsi" w:hAnsiTheme="majorHAnsi"/>
                <w:b/>
              </w:rPr>
            </w:pPr>
          </w:p>
        </w:tc>
        <w:tc>
          <w:tcPr>
            <w:tcW w:w="4916"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5BC4088B"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181EC4CF"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6F70F716"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367A7D1E"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A889896"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35526F09"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6CA621D0"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141EC15E" w14:textId="77777777" w:rsidR="009118BF" w:rsidRPr="00275DE2" w:rsidRDefault="009118BF" w:rsidP="00C975C1">
                  <w:pPr>
                    <w:rPr>
                      <w:rFonts w:asciiTheme="majorHAnsi" w:hAnsiTheme="majorHAnsi"/>
                    </w:rPr>
                  </w:pPr>
                  <w:r w:rsidRPr="00275DE2">
                    <w:rPr>
                      <w:rFonts w:asciiTheme="majorHAnsi" w:hAnsiTheme="majorHAnsi"/>
                    </w:rPr>
                    <w:t>Κλινική Άσκηση</w:t>
                  </w:r>
                </w:p>
              </w:tc>
              <w:tc>
                <w:tcPr>
                  <w:tcW w:w="2567" w:type="dxa"/>
                  <w:tcBorders>
                    <w:top w:val="single" w:sz="4" w:space="0" w:color="auto"/>
                    <w:left w:val="single" w:sz="4" w:space="0" w:color="auto"/>
                    <w:bottom w:val="single" w:sz="4" w:space="0" w:color="auto"/>
                    <w:right w:val="single" w:sz="4" w:space="0" w:color="auto"/>
                  </w:tcBorders>
                  <w:hideMark/>
                </w:tcPr>
                <w:p w14:paraId="7AECE1FA" w14:textId="77777777" w:rsidR="009118BF" w:rsidRPr="00275DE2" w:rsidRDefault="009118BF" w:rsidP="00C975C1">
                  <w:pPr>
                    <w:rPr>
                      <w:rFonts w:asciiTheme="majorHAnsi" w:hAnsiTheme="majorHAnsi"/>
                    </w:rPr>
                  </w:pPr>
                  <w:r w:rsidRPr="00275DE2">
                    <w:rPr>
                      <w:rFonts w:asciiTheme="majorHAnsi" w:hAnsiTheme="majorHAnsi"/>
                    </w:rPr>
                    <w:t>39 ώρες</w:t>
                  </w:r>
                </w:p>
              </w:tc>
            </w:tr>
            <w:tr w:rsidR="009118BF" w:rsidRPr="00275DE2" w14:paraId="5595AE51"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3C6C1B47" w14:textId="77777777" w:rsidR="009118BF" w:rsidRPr="00275DE2" w:rsidRDefault="009118BF" w:rsidP="00C975C1">
                  <w:pPr>
                    <w:jc w:val="both"/>
                    <w:rPr>
                      <w:rFonts w:asciiTheme="majorHAnsi" w:hAnsiTheme="majorHAnsi"/>
                    </w:rPr>
                  </w:pPr>
                  <w:r w:rsidRPr="00275DE2">
                    <w:rPr>
                      <w:rFonts w:asciiTheme="majorHAnsi" w:hAnsiTheme="majorHAnsi"/>
                      <w:iCs/>
                    </w:rPr>
                    <w:t>Συγγραφή γραπτής εργασίας κλινικής άσκησης</w:t>
                  </w:r>
                </w:p>
              </w:tc>
              <w:tc>
                <w:tcPr>
                  <w:tcW w:w="2567" w:type="dxa"/>
                  <w:tcBorders>
                    <w:top w:val="single" w:sz="4" w:space="0" w:color="auto"/>
                    <w:left w:val="single" w:sz="4" w:space="0" w:color="auto"/>
                    <w:bottom w:val="single" w:sz="4" w:space="0" w:color="auto"/>
                    <w:right w:val="single" w:sz="4" w:space="0" w:color="auto"/>
                  </w:tcBorders>
                  <w:hideMark/>
                </w:tcPr>
                <w:p w14:paraId="1A5F503B"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535F6EAB"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A4D2CD2" w14:textId="77777777" w:rsidR="009118BF" w:rsidRPr="00275DE2" w:rsidRDefault="009118BF" w:rsidP="00C975C1">
                  <w:pPr>
                    <w:jc w:val="both"/>
                    <w:rPr>
                      <w:rFonts w:asciiTheme="majorHAnsi" w:hAnsiTheme="majorHAnsi"/>
                      <w:iCs/>
                    </w:rPr>
                  </w:pPr>
                  <w:r w:rsidRPr="00275DE2">
                    <w:rPr>
                      <w:rFonts w:asciiTheme="majorHAnsi" w:hAnsiTheme="majorHAnsi"/>
                      <w:iCs/>
                    </w:rPr>
                    <w:t xml:space="preserve">Μελέτη </w:t>
                  </w:r>
                  <w:r>
                    <w:rPr>
                      <w:rFonts w:asciiTheme="majorHAnsi" w:hAnsiTheme="majorHAnsi"/>
                      <w:iCs/>
                    </w:rPr>
                    <w:t xml:space="preserve">ελληνικής- αγγλικής </w:t>
                  </w:r>
                  <w:r w:rsidRPr="00275DE2">
                    <w:rPr>
                      <w:rFonts w:asciiTheme="majorHAnsi" w:hAnsiTheme="majorHAnsi"/>
                      <w:iCs/>
                    </w:rPr>
                    <w:t>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2DBD5480" w14:textId="77777777" w:rsidR="009118BF" w:rsidRPr="00275DE2" w:rsidRDefault="009118BF" w:rsidP="00C975C1">
                  <w:pPr>
                    <w:rPr>
                      <w:rFonts w:asciiTheme="majorHAnsi" w:hAnsiTheme="majorHAnsi"/>
                    </w:rPr>
                  </w:pPr>
                  <w:r w:rsidRPr="00275DE2">
                    <w:rPr>
                      <w:rFonts w:asciiTheme="majorHAnsi" w:hAnsiTheme="majorHAnsi"/>
                    </w:rPr>
                    <w:t>84 ώρες</w:t>
                  </w:r>
                </w:p>
              </w:tc>
            </w:tr>
            <w:tr w:rsidR="009118BF" w:rsidRPr="00275DE2" w14:paraId="4257E101"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tcPr>
                <w:p w14:paraId="0F256A7E"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tc>
              <w:tc>
                <w:tcPr>
                  <w:tcW w:w="2567" w:type="dxa"/>
                  <w:tcBorders>
                    <w:top w:val="single" w:sz="4" w:space="0" w:color="auto"/>
                    <w:left w:val="single" w:sz="4" w:space="0" w:color="auto"/>
                    <w:bottom w:val="single" w:sz="4" w:space="0" w:color="auto"/>
                    <w:right w:val="single" w:sz="4" w:space="0" w:color="auto"/>
                  </w:tcBorders>
                  <w:hideMark/>
                </w:tcPr>
                <w:p w14:paraId="29732B7B" w14:textId="77777777" w:rsidR="009118BF" w:rsidRPr="00275DE2" w:rsidRDefault="009118BF" w:rsidP="00C975C1">
                  <w:pPr>
                    <w:rPr>
                      <w:rFonts w:asciiTheme="majorHAnsi" w:hAnsiTheme="majorHAnsi"/>
                    </w:rPr>
                  </w:pPr>
                  <w:r w:rsidRPr="00275DE2">
                    <w:rPr>
                      <w:rFonts w:asciiTheme="majorHAnsi" w:hAnsiTheme="majorHAnsi"/>
                    </w:rPr>
                    <w:t xml:space="preserve">175 ώρες  (7 </w:t>
                  </w:r>
                  <w:r w:rsidRPr="00275DE2">
                    <w:rPr>
                      <w:rFonts w:asciiTheme="majorHAnsi" w:hAnsiTheme="majorHAnsi"/>
                      <w:lang w:val="en-US"/>
                    </w:rPr>
                    <w:t>ECTS</w:t>
                  </w:r>
                  <w:r w:rsidRPr="00275DE2">
                    <w:rPr>
                      <w:rFonts w:asciiTheme="majorHAnsi" w:hAnsiTheme="majorHAnsi"/>
                    </w:rPr>
                    <w:t>)</w:t>
                  </w:r>
                </w:p>
              </w:tc>
            </w:tr>
          </w:tbl>
          <w:p w14:paraId="405FBC9A" w14:textId="77777777" w:rsidR="009118BF" w:rsidRPr="00275DE2" w:rsidRDefault="009118BF" w:rsidP="00C975C1">
            <w:pPr>
              <w:rPr>
                <w:rFonts w:asciiTheme="majorHAnsi" w:hAnsiTheme="majorHAnsi"/>
              </w:rPr>
            </w:pPr>
          </w:p>
        </w:tc>
      </w:tr>
      <w:tr w:rsidR="009118BF" w:rsidRPr="00275DE2" w14:paraId="4F1636E5"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B482F94"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2B560BFF" w14:textId="77777777" w:rsidR="009118BF" w:rsidRPr="00275DE2" w:rsidRDefault="009118BF" w:rsidP="00C975C1">
            <w:pPr>
              <w:jc w:val="both"/>
              <w:rPr>
                <w:rFonts w:asciiTheme="majorHAnsi" w:hAnsiTheme="majorHAnsi" w:cs="Arial"/>
              </w:rPr>
            </w:pPr>
            <w:r w:rsidRPr="00275DE2">
              <w:rPr>
                <w:rFonts w:asciiTheme="majorHAnsi" w:hAnsiTheme="majorHAnsi" w:cs="Arial"/>
              </w:rPr>
              <w:t>Ι. Γραπτή τελική εξέταση (75%) στο τέλος του εξαμήνου που περιλαμβάνει ερωτήσεις πολλαπλής επιλογής, ανάλυση κλινικής περίπτωσης και ερωτήσεις σύντομής απάντησης (λέξεων ή φράσεων)</w:t>
            </w:r>
          </w:p>
          <w:p w14:paraId="1F16F734" w14:textId="77777777" w:rsidR="009118BF" w:rsidRPr="00275DE2" w:rsidRDefault="009118BF" w:rsidP="00C975C1">
            <w:pPr>
              <w:jc w:val="both"/>
              <w:rPr>
                <w:rFonts w:asciiTheme="majorHAnsi" w:hAnsiTheme="majorHAnsi"/>
              </w:rPr>
            </w:pPr>
            <w:r w:rsidRPr="00275DE2">
              <w:rPr>
                <w:rFonts w:asciiTheme="majorHAnsi" w:hAnsiTheme="majorHAnsi" w:cs="Arial"/>
              </w:rPr>
              <w:t>ΙΙ. Γραπτή εργασία κλινικής άσκησης (25%)</w:t>
            </w:r>
          </w:p>
        </w:tc>
      </w:tr>
      <w:tr w:rsidR="009118BF" w:rsidRPr="00275DE2" w14:paraId="42B05749" w14:textId="77777777" w:rsidTr="00C975C1">
        <w:trPr>
          <w:jc w:val="center"/>
        </w:trPr>
        <w:tc>
          <w:tcPr>
            <w:tcW w:w="10089" w:type="dxa"/>
            <w:gridSpan w:val="4"/>
            <w:tcBorders>
              <w:top w:val="single" w:sz="4" w:space="0" w:color="auto"/>
              <w:left w:val="nil"/>
              <w:bottom w:val="single" w:sz="4" w:space="0" w:color="auto"/>
              <w:right w:val="nil"/>
            </w:tcBorders>
          </w:tcPr>
          <w:p w14:paraId="2244C117" w14:textId="77777777" w:rsidR="009118BF" w:rsidRPr="00275DE2" w:rsidRDefault="009118BF" w:rsidP="00C975C1">
            <w:pPr>
              <w:rPr>
                <w:rFonts w:asciiTheme="majorHAnsi" w:hAnsiTheme="majorHAnsi"/>
              </w:rPr>
            </w:pPr>
          </w:p>
        </w:tc>
      </w:tr>
      <w:tr w:rsidR="009118BF" w:rsidRPr="00275DE2" w14:paraId="72923343"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21173C0"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0F9529AD" w14:textId="77777777" w:rsidTr="00C975C1">
        <w:trPr>
          <w:trHeight w:val="1228"/>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6DC5791E"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t>1. Lemone P., Burke K.Μ., Bauldoff G. Παθολογική-Χειρουργική Νοσηλευτική Κριτική Σκέψη κατά τη Φροντίδα του Ασθενούς. Τόμος Β’. 5η Έκδοση. Λαγός Δημήτριος, Αθήνα, 2013.</w:t>
            </w:r>
          </w:p>
          <w:p w14:paraId="4BC45455"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t>2. Dewit S.C. Παθολογική χειρουργική νοσηλευτική. Τόμος 2. 1</w:t>
            </w:r>
            <w:r w:rsidRPr="00275DE2">
              <w:rPr>
                <w:rFonts w:asciiTheme="majorHAnsi" w:hAnsiTheme="majorHAnsi"/>
                <w:vertAlign w:val="superscript"/>
              </w:rPr>
              <w:t>η</w:t>
            </w:r>
            <w:r w:rsidRPr="00275DE2">
              <w:rPr>
                <w:rFonts w:asciiTheme="majorHAnsi" w:hAnsiTheme="majorHAnsi"/>
              </w:rPr>
              <w:t xml:space="preserve"> Έκδοση. </w:t>
            </w:r>
            <w:r w:rsidRPr="00275DE2">
              <w:rPr>
                <w:rFonts w:asciiTheme="majorHAnsi" w:hAnsiTheme="majorHAnsi"/>
                <w:lang w:val="en-US"/>
              </w:rPr>
              <w:t>BROKEN</w:t>
            </w:r>
            <w:r w:rsidRPr="00275DE2">
              <w:rPr>
                <w:rFonts w:asciiTheme="majorHAnsi" w:hAnsiTheme="majorHAnsi"/>
              </w:rPr>
              <w:t xml:space="preserve"> </w:t>
            </w:r>
            <w:r w:rsidRPr="00275DE2">
              <w:rPr>
                <w:rFonts w:asciiTheme="majorHAnsi" w:hAnsiTheme="majorHAnsi"/>
                <w:lang w:val="en-US"/>
              </w:rPr>
              <w:t>HILL</w:t>
            </w:r>
            <w:r w:rsidRPr="00275DE2">
              <w:rPr>
                <w:rFonts w:asciiTheme="majorHAnsi" w:hAnsiTheme="majorHAnsi"/>
              </w:rPr>
              <w:t xml:space="preserve"> </w:t>
            </w:r>
            <w:r w:rsidRPr="00275DE2">
              <w:rPr>
                <w:rFonts w:asciiTheme="majorHAnsi" w:hAnsiTheme="majorHAnsi"/>
                <w:lang w:val="en-US"/>
              </w:rPr>
              <w:t>PUBLISHERS</w:t>
            </w:r>
            <w:r w:rsidRPr="00275DE2">
              <w:rPr>
                <w:rFonts w:asciiTheme="majorHAnsi" w:hAnsiTheme="majorHAnsi"/>
              </w:rPr>
              <w:t xml:space="preserve"> </w:t>
            </w:r>
            <w:r w:rsidRPr="00275DE2">
              <w:rPr>
                <w:rFonts w:asciiTheme="majorHAnsi" w:hAnsiTheme="majorHAnsi"/>
                <w:lang w:val="en-US"/>
              </w:rPr>
              <w:t>LTD</w:t>
            </w:r>
            <w:r w:rsidRPr="00275DE2">
              <w:rPr>
                <w:rFonts w:asciiTheme="majorHAnsi" w:hAnsiTheme="majorHAnsi"/>
              </w:rPr>
              <w:t>, Ιατρικές Εκδόσεις Π.Χ. Πασχαλίδης, Αθήνα, 2009.</w:t>
            </w:r>
          </w:p>
          <w:p w14:paraId="45E41207"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t>3. Ignatavicius, Workman. Παθολογική - Χειρουργική Νοσηλευτική Κριτική Σκέψη για συνεργατική φροντίδα (ΤΟΜ. 1,2). Ιατρικές Εκδόσεις Βήτα, Αθήνα 2008.</w:t>
            </w:r>
          </w:p>
          <w:p w14:paraId="59946584"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t>4. Λαβδανίτη Μαρία, Ογκολογική νοσηλευτική, Θεωρία και κλινική πρακτική. Ιατρικές Εκδόσεις Βήτα, Αθήνα, 2017.</w:t>
            </w:r>
          </w:p>
          <w:p w14:paraId="2D076407" w14:textId="77777777" w:rsidR="009118BF" w:rsidRPr="00275DE2" w:rsidRDefault="009118BF" w:rsidP="00C975C1">
            <w:pPr>
              <w:spacing w:line="360" w:lineRule="auto"/>
              <w:jc w:val="both"/>
              <w:rPr>
                <w:rFonts w:asciiTheme="majorHAnsi" w:hAnsiTheme="majorHAnsi"/>
              </w:rPr>
            </w:pPr>
            <w:r w:rsidRPr="00275DE2">
              <w:rPr>
                <w:rFonts w:asciiTheme="majorHAnsi" w:hAnsiTheme="majorHAnsi"/>
              </w:rPr>
              <w:t>5. Βασικές αρχές Ογκολογικής Νοσηλευτικής και Ανακουφιστικής Φροντίδας. Ιατρικές Εκδόσεις Π.Χ. Πασχαλίδης, Αθήνα, 2020.</w:t>
            </w:r>
          </w:p>
        </w:tc>
      </w:tr>
    </w:tbl>
    <w:p w14:paraId="686C901C" w14:textId="77777777" w:rsidR="009118BF" w:rsidRPr="00275DE2" w:rsidRDefault="009118BF" w:rsidP="009118BF">
      <w:pPr>
        <w:rPr>
          <w:rFonts w:asciiTheme="majorHAnsi" w:hAnsiTheme="majorHAnsi"/>
          <w:b/>
        </w:rPr>
      </w:pPr>
    </w:p>
    <w:p w14:paraId="27E18034" w14:textId="77777777" w:rsidR="009118BF" w:rsidRPr="00275DE2" w:rsidRDefault="009118BF" w:rsidP="009118BF">
      <w:pPr>
        <w:rPr>
          <w:rFonts w:asciiTheme="majorHAnsi" w:hAnsiTheme="majorHAnsi"/>
          <w:b/>
        </w:rPr>
      </w:pPr>
    </w:p>
    <w:p w14:paraId="1100124D" w14:textId="77777777" w:rsidR="009118BF" w:rsidRPr="00275DE2" w:rsidRDefault="009118BF" w:rsidP="009118BF">
      <w:pPr>
        <w:rPr>
          <w:rFonts w:asciiTheme="majorHAnsi" w:hAnsiTheme="majorHAnsi"/>
        </w:rPr>
      </w:pPr>
    </w:p>
    <w:p w14:paraId="4ACACB6B" w14:textId="77777777" w:rsidR="009118BF" w:rsidRPr="00275DE2" w:rsidRDefault="009118BF" w:rsidP="009118BF">
      <w:pPr>
        <w:pStyle w:val="af0"/>
        <w:spacing w:after="0" w:line="240" w:lineRule="auto"/>
        <w:ind w:left="360"/>
        <w:contextualSpacing/>
        <w:jc w:val="center"/>
        <w:rPr>
          <w:rFonts w:asciiTheme="majorHAnsi" w:hAnsiTheme="majorHAnsi"/>
          <w:b/>
          <w:sz w:val="24"/>
          <w:szCs w:val="24"/>
        </w:rPr>
      </w:pPr>
      <w:r w:rsidRPr="00275DE2">
        <w:rPr>
          <w:rFonts w:asciiTheme="majorHAnsi" w:hAnsiTheme="majorHAnsi"/>
          <w:b/>
          <w:sz w:val="24"/>
          <w:szCs w:val="24"/>
        </w:rPr>
        <w:t>ΧΕΙΡΟΥΡΓΙΚΗ ΝΟΣΗΛΕΥΤΙΚΗ ΙΙ</w:t>
      </w:r>
    </w:p>
    <w:p w14:paraId="60EAB198" w14:textId="77777777" w:rsidR="009118BF" w:rsidRPr="00275DE2" w:rsidRDefault="009118BF" w:rsidP="009118BF">
      <w:pPr>
        <w:rPr>
          <w:rFonts w:asciiTheme="majorHAnsi" w:hAnsiTheme="majorHAnsi"/>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2438"/>
        <w:gridCol w:w="2513"/>
        <w:gridCol w:w="2403"/>
      </w:tblGrid>
      <w:tr w:rsidR="009118BF" w:rsidRPr="00275DE2" w14:paraId="154CFF25" w14:textId="77777777" w:rsidTr="00C975C1">
        <w:trPr>
          <w:jc w:val="center"/>
        </w:trPr>
        <w:tc>
          <w:tcPr>
            <w:tcW w:w="2735" w:type="dxa"/>
            <w:tcBorders>
              <w:top w:val="single" w:sz="4" w:space="0" w:color="auto"/>
              <w:left w:val="single" w:sz="4" w:space="0" w:color="auto"/>
              <w:bottom w:val="single" w:sz="4" w:space="0" w:color="auto"/>
              <w:right w:val="single" w:sz="4" w:space="0" w:color="auto"/>
            </w:tcBorders>
            <w:shd w:val="clear" w:color="auto" w:fill="DBE5F1"/>
            <w:hideMark/>
          </w:tcPr>
          <w:p w14:paraId="26ABF960"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354" w:type="dxa"/>
            <w:gridSpan w:val="3"/>
            <w:tcBorders>
              <w:top w:val="single" w:sz="4" w:space="0" w:color="auto"/>
              <w:left w:val="single" w:sz="4" w:space="0" w:color="auto"/>
              <w:bottom w:val="single" w:sz="4" w:space="0" w:color="auto"/>
              <w:right w:val="single" w:sz="4" w:space="0" w:color="auto"/>
            </w:tcBorders>
            <w:hideMark/>
          </w:tcPr>
          <w:p w14:paraId="2E8A9398"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3EDDD3C4" w14:textId="77777777" w:rsidTr="00C975C1">
        <w:trPr>
          <w:jc w:val="center"/>
        </w:trPr>
        <w:tc>
          <w:tcPr>
            <w:tcW w:w="2735" w:type="dxa"/>
            <w:tcBorders>
              <w:top w:val="single" w:sz="4" w:space="0" w:color="auto"/>
              <w:left w:val="single" w:sz="4" w:space="0" w:color="auto"/>
              <w:bottom w:val="single" w:sz="4" w:space="0" w:color="auto"/>
              <w:right w:val="single" w:sz="4" w:space="0" w:color="auto"/>
            </w:tcBorders>
            <w:shd w:val="clear" w:color="auto" w:fill="DBE5F1"/>
            <w:hideMark/>
          </w:tcPr>
          <w:p w14:paraId="45E4E883"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354" w:type="dxa"/>
            <w:gridSpan w:val="3"/>
            <w:tcBorders>
              <w:top w:val="single" w:sz="4" w:space="0" w:color="auto"/>
              <w:left w:val="single" w:sz="4" w:space="0" w:color="auto"/>
              <w:bottom w:val="single" w:sz="4" w:space="0" w:color="auto"/>
              <w:right w:val="single" w:sz="4" w:space="0" w:color="auto"/>
            </w:tcBorders>
            <w:hideMark/>
          </w:tcPr>
          <w:p w14:paraId="79B8BAA9"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32511939" w14:textId="77777777" w:rsidTr="00C975C1">
        <w:trPr>
          <w:jc w:val="center"/>
        </w:trPr>
        <w:tc>
          <w:tcPr>
            <w:tcW w:w="2735" w:type="dxa"/>
            <w:tcBorders>
              <w:top w:val="single" w:sz="4" w:space="0" w:color="auto"/>
              <w:left w:val="single" w:sz="4" w:space="0" w:color="auto"/>
              <w:bottom w:val="single" w:sz="4" w:space="0" w:color="auto"/>
              <w:right w:val="single" w:sz="4" w:space="0" w:color="auto"/>
            </w:tcBorders>
            <w:shd w:val="clear" w:color="auto" w:fill="DBE5F1"/>
            <w:hideMark/>
          </w:tcPr>
          <w:p w14:paraId="5F11CF1B"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354" w:type="dxa"/>
            <w:gridSpan w:val="3"/>
            <w:tcBorders>
              <w:top w:val="single" w:sz="4" w:space="0" w:color="auto"/>
              <w:left w:val="single" w:sz="4" w:space="0" w:color="auto"/>
              <w:bottom w:val="single" w:sz="4" w:space="0" w:color="auto"/>
              <w:right w:val="single" w:sz="4" w:space="0" w:color="auto"/>
            </w:tcBorders>
            <w:hideMark/>
          </w:tcPr>
          <w:p w14:paraId="494334E5"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1D7AB494" w14:textId="77777777" w:rsidTr="00C975C1">
        <w:trPr>
          <w:jc w:val="center"/>
        </w:trPr>
        <w:tc>
          <w:tcPr>
            <w:tcW w:w="2735" w:type="dxa"/>
            <w:tcBorders>
              <w:top w:val="single" w:sz="4" w:space="0" w:color="auto"/>
              <w:left w:val="single" w:sz="4" w:space="0" w:color="auto"/>
              <w:bottom w:val="single" w:sz="4" w:space="0" w:color="auto"/>
              <w:right w:val="single" w:sz="4" w:space="0" w:color="auto"/>
            </w:tcBorders>
            <w:shd w:val="clear" w:color="auto" w:fill="DBE5F1"/>
            <w:hideMark/>
          </w:tcPr>
          <w:p w14:paraId="6C4165FD"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438" w:type="dxa"/>
            <w:tcBorders>
              <w:top w:val="single" w:sz="4" w:space="0" w:color="auto"/>
              <w:left w:val="single" w:sz="4" w:space="0" w:color="auto"/>
              <w:bottom w:val="single" w:sz="4" w:space="0" w:color="auto"/>
              <w:right w:val="single" w:sz="4" w:space="0" w:color="auto"/>
            </w:tcBorders>
            <w:hideMark/>
          </w:tcPr>
          <w:p w14:paraId="23F2834A" w14:textId="77777777" w:rsidR="009118BF" w:rsidRPr="00275DE2" w:rsidRDefault="009118BF" w:rsidP="00C975C1">
            <w:pPr>
              <w:rPr>
                <w:rFonts w:asciiTheme="majorHAnsi" w:hAnsiTheme="majorHAnsi"/>
                <w:b/>
              </w:rPr>
            </w:pPr>
            <w:r w:rsidRPr="00275DE2">
              <w:rPr>
                <w:rFonts w:asciiTheme="majorHAnsi" w:hAnsiTheme="majorHAnsi"/>
                <w:b/>
              </w:rPr>
              <w:t>ΥΠ16633</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29A36269"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7C031648" w14:textId="77777777" w:rsidR="009118BF" w:rsidRPr="00275DE2" w:rsidRDefault="009118BF" w:rsidP="00C975C1">
            <w:pPr>
              <w:rPr>
                <w:rFonts w:asciiTheme="majorHAnsi" w:hAnsiTheme="majorHAnsi"/>
                <w:b/>
              </w:rPr>
            </w:pPr>
            <w:r w:rsidRPr="00275DE2">
              <w:rPr>
                <w:rFonts w:asciiTheme="majorHAnsi" w:hAnsiTheme="majorHAnsi"/>
                <w:b/>
              </w:rPr>
              <w:t>6</w:t>
            </w:r>
            <w:r w:rsidRPr="00275DE2">
              <w:rPr>
                <w:rFonts w:asciiTheme="majorHAnsi" w:hAnsiTheme="majorHAnsi"/>
                <w:b/>
                <w:vertAlign w:val="superscript"/>
              </w:rPr>
              <w:t>ο</w:t>
            </w:r>
          </w:p>
        </w:tc>
      </w:tr>
      <w:tr w:rsidR="009118BF" w:rsidRPr="00275DE2" w14:paraId="5182B9C2" w14:textId="77777777" w:rsidTr="00C975C1">
        <w:trPr>
          <w:jc w:val="center"/>
        </w:trPr>
        <w:tc>
          <w:tcPr>
            <w:tcW w:w="2735" w:type="dxa"/>
            <w:tcBorders>
              <w:top w:val="single" w:sz="4" w:space="0" w:color="auto"/>
              <w:left w:val="single" w:sz="4" w:space="0" w:color="auto"/>
              <w:bottom w:val="single" w:sz="4" w:space="0" w:color="auto"/>
              <w:right w:val="single" w:sz="4" w:space="0" w:color="auto"/>
            </w:tcBorders>
            <w:shd w:val="clear" w:color="auto" w:fill="DBE5F1"/>
            <w:hideMark/>
          </w:tcPr>
          <w:p w14:paraId="076E6550"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354" w:type="dxa"/>
            <w:gridSpan w:val="3"/>
            <w:tcBorders>
              <w:top w:val="single" w:sz="4" w:space="0" w:color="auto"/>
              <w:left w:val="single" w:sz="4" w:space="0" w:color="auto"/>
              <w:bottom w:val="single" w:sz="4" w:space="0" w:color="auto"/>
              <w:right w:val="single" w:sz="4" w:space="0" w:color="auto"/>
            </w:tcBorders>
            <w:hideMark/>
          </w:tcPr>
          <w:p w14:paraId="313175D8" w14:textId="77777777" w:rsidR="009118BF" w:rsidRPr="00275DE2" w:rsidRDefault="009118BF" w:rsidP="00C975C1">
            <w:pPr>
              <w:rPr>
                <w:rFonts w:asciiTheme="majorHAnsi" w:hAnsiTheme="majorHAnsi"/>
                <w:b/>
              </w:rPr>
            </w:pPr>
            <w:r w:rsidRPr="00275DE2">
              <w:rPr>
                <w:rFonts w:asciiTheme="majorHAnsi" w:hAnsiTheme="majorHAnsi"/>
                <w:b/>
              </w:rPr>
              <w:t>ΧΕΙΡΟΥΡΓΙΚΗ ΝΟΣΗΛΕΥΤΙΚΗ ΙΙ</w:t>
            </w:r>
          </w:p>
        </w:tc>
      </w:tr>
      <w:tr w:rsidR="009118BF" w:rsidRPr="00275DE2" w14:paraId="25C16D69"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F1D1C99"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3ADEDA3F"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BE5F1"/>
            <w:hideMark/>
          </w:tcPr>
          <w:p w14:paraId="1267735D"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28D312EE" w14:textId="77777777" w:rsidTr="00C975C1">
        <w:trPr>
          <w:trHeight w:val="448"/>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088F1895" w14:textId="77777777" w:rsidR="009118BF" w:rsidRPr="00275DE2" w:rsidRDefault="009118BF" w:rsidP="00C975C1">
            <w:pPr>
              <w:rPr>
                <w:rFonts w:asciiTheme="majorHAnsi" w:hAnsiTheme="majorHAnsi" w:cs="Arial"/>
              </w:rPr>
            </w:pPr>
            <w:r w:rsidRPr="00275DE2">
              <w:rPr>
                <w:rFonts w:asciiTheme="majorHAnsi" w:hAnsiTheme="majorHAnsi" w:cs="Arial"/>
              </w:rPr>
              <w:lastRenderedPageBreak/>
              <w:t>Διαλέξεις  και Κλινική Άσκηση</w:t>
            </w:r>
          </w:p>
        </w:tc>
        <w:tc>
          <w:tcPr>
            <w:tcW w:w="2513" w:type="dxa"/>
            <w:tcBorders>
              <w:top w:val="single" w:sz="4" w:space="0" w:color="auto"/>
              <w:left w:val="single" w:sz="4" w:space="0" w:color="auto"/>
              <w:bottom w:val="single" w:sz="4" w:space="0" w:color="auto"/>
              <w:right w:val="single" w:sz="4" w:space="0" w:color="auto"/>
            </w:tcBorders>
            <w:hideMark/>
          </w:tcPr>
          <w:p w14:paraId="74AED1E2" w14:textId="77777777" w:rsidR="009118BF" w:rsidRPr="00275DE2" w:rsidRDefault="009118BF" w:rsidP="00C975C1">
            <w:pPr>
              <w:jc w:val="center"/>
              <w:rPr>
                <w:rFonts w:asciiTheme="majorHAnsi" w:hAnsiTheme="majorHAnsi" w:cs="Arial"/>
                <w:b/>
              </w:rPr>
            </w:pPr>
            <w:r w:rsidRPr="00275DE2">
              <w:rPr>
                <w:rFonts w:asciiTheme="majorHAnsi" w:hAnsiTheme="majorHAnsi" w:cs="Arial"/>
                <w:b/>
              </w:rPr>
              <w:t>6</w:t>
            </w:r>
          </w:p>
          <w:p w14:paraId="71B6CF6C" w14:textId="77777777" w:rsidR="009118BF" w:rsidRPr="00275DE2" w:rsidRDefault="009118BF" w:rsidP="00C975C1">
            <w:pPr>
              <w:jc w:val="center"/>
              <w:rPr>
                <w:rFonts w:asciiTheme="majorHAnsi" w:hAnsiTheme="majorHAnsi" w:cs="Arial"/>
              </w:rPr>
            </w:pPr>
            <w:r w:rsidRPr="00275DE2">
              <w:rPr>
                <w:rFonts w:asciiTheme="majorHAnsi" w:hAnsiTheme="majorHAnsi" w:cs="Arial"/>
              </w:rPr>
              <w:t xml:space="preserve">(3 ώρες διαλέξεις και 3 ώρες κλινική </w:t>
            </w:r>
          </w:p>
          <w:p w14:paraId="0D405A0C" w14:textId="77777777" w:rsidR="009118BF" w:rsidRPr="00275DE2" w:rsidRDefault="009118BF" w:rsidP="00C975C1">
            <w:pPr>
              <w:jc w:val="center"/>
              <w:rPr>
                <w:rFonts w:asciiTheme="majorHAnsi" w:hAnsiTheme="majorHAnsi" w:cs="Arial"/>
                <w:b/>
              </w:rPr>
            </w:pPr>
            <w:r w:rsidRPr="00275DE2">
              <w:rPr>
                <w:rFonts w:asciiTheme="majorHAnsi" w:hAnsiTheme="majorHAnsi" w:cs="Arial"/>
              </w:rPr>
              <w:t>άσκηση)</w:t>
            </w:r>
          </w:p>
        </w:tc>
        <w:tc>
          <w:tcPr>
            <w:tcW w:w="2403" w:type="dxa"/>
            <w:tcBorders>
              <w:top w:val="single" w:sz="4" w:space="0" w:color="auto"/>
              <w:left w:val="single" w:sz="4" w:space="0" w:color="auto"/>
              <w:bottom w:val="single" w:sz="4" w:space="0" w:color="auto"/>
              <w:right w:val="single" w:sz="4" w:space="0" w:color="auto"/>
            </w:tcBorders>
            <w:hideMark/>
          </w:tcPr>
          <w:p w14:paraId="78CB42EA" w14:textId="77777777" w:rsidR="009118BF" w:rsidRPr="00275DE2" w:rsidRDefault="009118BF" w:rsidP="00C975C1">
            <w:pPr>
              <w:jc w:val="center"/>
              <w:rPr>
                <w:rFonts w:asciiTheme="majorHAnsi" w:hAnsiTheme="majorHAnsi" w:cs="Arial"/>
                <w:b/>
              </w:rPr>
            </w:pPr>
            <w:r w:rsidRPr="00275DE2">
              <w:rPr>
                <w:rFonts w:asciiTheme="majorHAnsi" w:hAnsiTheme="majorHAnsi" w:cs="Arial"/>
                <w:b/>
              </w:rPr>
              <w:t>7</w:t>
            </w:r>
          </w:p>
        </w:tc>
      </w:tr>
      <w:tr w:rsidR="009118BF" w:rsidRPr="00275DE2" w14:paraId="78D1BC51"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489FB1E"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7C7392C0"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01082002"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1327746"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2816780C"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42D51462"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FC09052"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096D57FC"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653FB42B"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37BCDC8"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3F92291B"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1821E404"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7EFBAC6"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22DD2003" w14:textId="77777777" w:rsidR="009118BF" w:rsidRPr="00275DE2" w:rsidRDefault="00625146" w:rsidP="00C975C1">
            <w:pPr>
              <w:rPr>
                <w:rFonts w:asciiTheme="majorHAnsi" w:hAnsiTheme="majorHAnsi"/>
              </w:rPr>
            </w:pPr>
            <w:hyperlink r:id="rId51" w:history="1">
              <w:r w:rsidR="009118BF" w:rsidRPr="00275DE2">
                <w:rPr>
                  <w:rStyle w:val="-"/>
                  <w:rFonts w:asciiTheme="majorHAnsi" w:hAnsiTheme="majorHAnsi"/>
                </w:rPr>
                <w:t>https://eclass.uop.gr/courses/837/</w:t>
              </w:r>
            </w:hyperlink>
            <w:r w:rsidR="009118BF" w:rsidRPr="00275DE2">
              <w:rPr>
                <w:rFonts w:asciiTheme="majorHAnsi" w:hAnsiTheme="majorHAnsi"/>
              </w:rPr>
              <w:t xml:space="preserve"> </w:t>
            </w:r>
          </w:p>
        </w:tc>
      </w:tr>
      <w:tr w:rsidR="009118BF" w:rsidRPr="00275DE2" w14:paraId="7D3A10C0" w14:textId="77777777" w:rsidTr="00C975C1">
        <w:trPr>
          <w:jc w:val="center"/>
        </w:trPr>
        <w:tc>
          <w:tcPr>
            <w:tcW w:w="10089" w:type="dxa"/>
            <w:gridSpan w:val="4"/>
            <w:tcBorders>
              <w:top w:val="single" w:sz="4" w:space="0" w:color="auto"/>
              <w:left w:val="nil"/>
              <w:bottom w:val="single" w:sz="4" w:space="0" w:color="auto"/>
              <w:right w:val="nil"/>
            </w:tcBorders>
          </w:tcPr>
          <w:p w14:paraId="67352785" w14:textId="77777777" w:rsidR="009118BF" w:rsidRPr="00275DE2" w:rsidRDefault="009118BF" w:rsidP="00C975C1">
            <w:pPr>
              <w:rPr>
                <w:rFonts w:asciiTheme="majorHAnsi" w:hAnsiTheme="majorHAnsi"/>
              </w:rPr>
            </w:pPr>
          </w:p>
        </w:tc>
      </w:tr>
      <w:tr w:rsidR="009118BF" w:rsidRPr="00275DE2" w14:paraId="4A56622B"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7A1841F"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62E10083" w14:textId="77777777" w:rsidTr="00C975C1">
        <w:trPr>
          <w:trHeight w:val="699"/>
          <w:jc w:val="center"/>
        </w:trPr>
        <w:tc>
          <w:tcPr>
            <w:tcW w:w="10089" w:type="dxa"/>
            <w:gridSpan w:val="4"/>
            <w:tcBorders>
              <w:top w:val="single" w:sz="4" w:space="0" w:color="auto"/>
              <w:left w:val="single" w:sz="4" w:space="0" w:color="auto"/>
              <w:bottom w:val="single" w:sz="4" w:space="0" w:color="auto"/>
              <w:right w:val="single" w:sz="4" w:space="0" w:color="auto"/>
            </w:tcBorders>
          </w:tcPr>
          <w:p w14:paraId="6F00DB58" w14:textId="77777777" w:rsidR="009118BF" w:rsidRPr="00275DE2" w:rsidRDefault="009118BF" w:rsidP="00C975C1">
            <w:pPr>
              <w:autoSpaceDE w:val="0"/>
              <w:autoSpaceDN w:val="0"/>
              <w:adjustRightInd w:val="0"/>
              <w:jc w:val="both"/>
              <w:rPr>
                <w:rFonts w:asciiTheme="majorHAnsi" w:hAnsiTheme="majorHAnsi"/>
                <w:iCs/>
              </w:rPr>
            </w:pPr>
            <w:r w:rsidRPr="00275DE2">
              <w:rPr>
                <w:rFonts w:asciiTheme="majorHAnsi" w:eastAsia="BatangChe" w:hAnsiTheme="majorHAnsi"/>
                <w:bCs/>
              </w:rPr>
              <w:t>Σκοπός του μαθήματος είναι</w:t>
            </w:r>
            <w:r w:rsidRPr="00275DE2">
              <w:rPr>
                <w:rFonts w:asciiTheme="majorHAnsi" w:hAnsiTheme="majorHAnsi"/>
              </w:rPr>
              <w:t xml:space="preserve"> </w:t>
            </w:r>
            <w:r w:rsidRPr="00275DE2">
              <w:rPr>
                <w:rFonts w:asciiTheme="majorHAnsi" w:eastAsia="BatangChe" w:hAnsiTheme="majorHAnsi"/>
                <w:bCs/>
              </w:rPr>
              <w:t>η απόκτηση επιστημονικών γνώσεων και κλινικών δεξιοτήτων</w:t>
            </w:r>
            <w:r w:rsidRPr="00275DE2">
              <w:rPr>
                <w:rFonts w:asciiTheme="majorHAnsi" w:hAnsiTheme="majorHAnsi"/>
              </w:rPr>
              <w:t xml:space="preserve"> για την παροχή ολοκληρωμένης και εξατομικευμένης νοσηλευτικής φροντίδας με την εφαρμογή της νοσηλευτικής διεργασίας σε ενήλικα ασθενή με συνήθεις διαταραχές, που</w:t>
            </w:r>
            <w:r w:rsidRPr="00275DE2">
              <w:rPr>
                <w:rFonts w:asciiTheme="majorHAnsi" w:hAnsiTheme="majorHAnsi"/>
                <w:bCs/>
                <w:color w:val="FF0000"/>
              </w:rPr>
              <w:t xml:space="preserve"> </w:t>
            </w:r>
            <w:r w:rsidRPr="00275DE2">
              <w:rPr>
                <w:rFonts w:asciiTheme="majorHAnsi" w:eastAsia="BatangChe" w:hAnsiTheme="majorHAnsi"/>
                <w:bCs/>
              </w:rPr>
              <w:t>αντιμετωπίζονται χειρουργικά</w:t>
            </w:r>
            <w:r w:rsidRPr="00275DE2">
              <w:rPr>
                <w:rFonts w:asciiTheme="majorHAnsi" w:hAnsiTheme="majorHAnsi"/>
              </w:rPr>
              <w:t xml:space="preserve">. Επιπρόσθετα, </w:t>
            </w:r>
            <w:r w:rsidRPr="00275DE2">
              <w:rPr>
                <w:rFonts w:asciiTheme="majorHAnsi" w:hAnsiTheme="majorHAnsi"/>
                <w:iCs/>
              </w:rPr>
              <w:t>η καλλιέργεια κριτικής σκέψης στη λήψη κλινικών αποφάσεων κατά την περιεγχειρητική περίοδο της φροντίδας των ασθενών αυτών.</w:t>
            </w:r>
          </w:p>
          <w:p w14:paraId="0EEBA300" w14:textId="77777777" w:rsidR="009118BF" w:rsidRPr="00275DE2" w:rsidRDefault="009118BF" w:rsidP="00C975C1">
            <w:pPr>
              <w:autoSpaceDE w:val="0"/>
              <w:autoSpaceDN w:val="0"/>
              <w:adjustRightInd w:val="0"/>
              <w:jc w:val="both"/>
              <w:rPr>
                <w:rFonts w:asciiTheme="majorHAnsi" w:hAnsiTheme="majorHAnsi"/>
                <w:iCs/>
              </w:rPr>
            </w:pPr>
          </w:p>
          <w:p w14:paraId="00D8FD5D" w14:textId="77777777" w:rsidR="009118BF" w:rsidRPr="00275DE2" w:rsidRDefault="009118BF" w:rsidP="00C975C1">
            <w:pPr>
              <w:jc w:val="both"/>
              <w:rPr>
                <w:rFonts w:asciiTheme="majorHAnsi" w:eastAsia="BatangChe" w:hAnsiTheme="majorHAnsi"/>
              </w:rPr>
            </w:pPr>
            <w:r w:rsidRPr="00275DE2">
              <w:rPr>
                <w:rFonts w:asciiTheme="majorHAnsi" w:eastAsia="BatangChe" w:hAnsiTheme="majorHAnsi"/>
              </w:rPr>
              <w:t xml:space="preserve">Μετά την επιτυχή παρακολούθηση του μαθήματος, </w:t>
            </w:r>
            <w:r w:rsidRPr="00275DE2">
              <w:rPr>
                <w:rFonts w:asciiTheme="majorHAnsi" w:hAnsiTheme="majorHAnsi"/>
              </w:rPr>
              <w:t xml:space="preserve">ο/η φοιτητής/-τρια </w:t>
            </w:r>
            <w:r w:rsidRPr="00275DE2">
              <w:rPr>
                <w:rFonts w:asciiTheme="majorHAnsi" w:eastAsia="BatangChe" w:hAnsiTheme="majorHAnsi"/>
              </w:rPr>
              <w:t>θα είναι σε θέση:</w:t>
            </w:r>
          </w:p>
          <w:p w14:paraId="1F7C7B68"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eastAsia="BatangChe" w:hAnsiTheme="majorHAnsi" w:cs="TimesNewRomanPSMT"/>
                <w:sz w:val="24"/>
                <w:szCs w:val="24"/>
                <w:lang w:eastAsia="el-GR"/>
              </w:rPr>
            </w:pPr>
            <w:r w:rsidRPr="00275DE2">
              <w:rPr>
                <w:rFonts w:asciiTheme="majorHAnsi" w:hAnsiTheme="majorHAnsi"/>
                <w:sz w:val="24"/>
                <w:szCs w:val="24"/>
              </w:rPr>
              <w:t>να εξοικειωθεί με τη χρήση της αγγλικής ορολογίας και να είναι σε θέση να κατανοεί τη συναφή με το περιεχόμενο του μαθήματος επιστημονική βιβλιογραφία</w:t>
            </w:r>
          </w:p>
          <w:p w14:paraId="0596F51D"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eastAsia="BatangChe" w:hAnsiTheme="majorHAnsi" w:cs="TimesNewRomanPSMT"/>
                <w:sz w:val="24"/>
                <w:szCs w:val="24"/>
                <w:lang w:eastAsia="el-GR"/>
              </w:rPr>
            </w:pPr>
            <w:r w:rsidRPr="00275DE2">
              <w:rPr>
                <w:rFonts w:asciiTheme="majorHAnsi" w:eastAsia="BatangChe" w:hAnsiTheme="majorHAnsi" w:cs="TimesNewRomanPSMT"/>
                <w:sz w:val="24"/>
                <w:szCs w:val="24"/>
                <w:lang w:eastAsia="el-GR"/>
              </w:rPr>
              <w:t>να αναγνωρίζει και να περιγράφει τις διαταραχές για τις  οποίες απαιτείται χειρουργική αντιμετώπιση</w:t>
            </w:r>
          </w:p>
          <w:p w14:paraId="0B461E96"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eastAsia="BatangChe" w:hAnsiTheme="majorHAnsi" w:cs="TimesNewRomanPSMT"/>
                <w:sz w:val="24"/>
                <w:szCs w:val="24"/>
                <w:lang w:eastAsia="el-GR"/>
              </w:rPr>
            </w:pPr>
            <w:r w:rsidRPr="00275DE2">
              <w:rPr>
                <w:rFonts w:asciiTheme="majorHAnsi" w:eastAsia="BatangChe" w:hAnsiTheme="majorHAnsi" w:cs="TimesNewRomanPSMT"/>
                <w:sz w:val="24"/>
                <w:szCs w:val="24"/>
                <w:lang w:eastAsia="el-GR"/>
              </w:rPr>
              <w:t xml:space="preserve">να περιγράφει τις χειρουργικές και επεμβατικές τεχνικές, που χρησιμοποιούνται στην αντιμετώπιση διαταραχών σε ενήλικες ασθενείς </w:t>
            </w:r>
          </w:p>
          <w:p w14:paraId="1C100F70"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αξιολογεί τις προ-εγχειρητικές, δι-εγχειρητικές και μετεγχειρητικές ανάγκες των ασθενών</w:t>
            </w:r>
          </w:p>
          <w:p w14:paraId="2F2CFA97"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να σχεδιάζει και να εφαρμόζει εξατομικευμένο σχέδιο νοσηλευτικής φροντίδας σε χειρουργικούς ασθενείς με βάση τη νοσηλευτική διεργασία</w:t>
            </w:r>
            <w:r w:rsidRPr="00275DE2">
              <w:rPr>
                <w:rFonts w:asciiTheme="majorHAnsi" w:hAnsiTheme="majorHAnsi"/>
                <w:bCs/>
              </w:rPr>
              <w:t xml:space="preserve"> </w:t>
            </w:r>
            <w:r w:rsidRPr="00275DE2">
              <w:rPr>
                <w:rFonts w:asciiTheme="majorHAnsi" w:hAnsiTheme="majorHAnsi"/>
                <w:bCs/>
                <w:sz w:val="24"/>
                <w:szCs w:val="24"/>
              </w:rPr>
              <w:t>κατά την περιεγχειρητική περίοδο</w:t>
            </w:r>
          </w:p>
          <w:p w14:paraId="6B964C35"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eastAsia="BatangChe" w:hAnsiTheme="majorHAnsi" w:cs="TimesNewRomanPSMT"/>
                <w:sz w:val="24"/>
                <w:szCs w:val="24"/>
                <w:lang w:eastAsia="el-GR"/>
              </w:rPr>
              <w:t xml:space="preserve">να αναθεωρεί το εξατομικευμένο σχέδιο νοσηλευτικής φροντίδας των χειρουργικών ασθενών </w:t>
            </w:r>
          </w:p>
          <w:p w14:paraId="7FF66B2C"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eastAsia="BatangChe" w:hAnsiTheme="majorHAnsi" w:cs="TimesNewRomanPSMT"/>
                <w:sz w:val="24"/>
                <w:szCs w:val="24"/>
                <w:lang w:eastAsia="el-GR"/>
              </w:rPr>
              <w:t>να εφαρμόζει νοσηλευτικές δεξιότητες για την παροχή ασφαλούς και εξατομικευμένης νοσηλευτικής φροντίδας σε ενήλικες ασθενείς, που υποβάλλονται σε χειρουργική επέμβαση ή άλλη επεμβατική διαδικασία</w:t>
            </w:r>
            <w:r w:rsidRPr="00275DE2">
              <w:rPr>
                <w:rFonts w:asciiTheme="majorHAnsi" w:hAnsiTheme="majorHAnsi"/>
                <w:bCs/>
                <w:sz w:val="24"/>
                <w:szCs w:val="24"/>
              </w:rPr>
              <w:t xml:space="preserve"> κατά την περιεγχειρητική περίοδο</w:t>
            </w:r>
          </w:p>
          <w:p w14:paraId="2B7A7E62"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eastAsia="BatangChe" w:hAnsiTheme="majorHAnsi" w:cs="TimesNewRomanPSMT"/>
                <w:sz w:val="24"/>
                <w:szCs w:val="24"/>
                <w:lang w:eastAsia="el-GR"/>
              </w:rPr>
            </w:pPr>
            <w:r w:rsidRPr="00275DE2">
              <w:rPr>
                <w:rFonts w:asciiTheme="majorHAnsi" w:eastAsia="BatangChe" w:hAnsiTheme="majorHAnsi" w:cs="TimesNewRomanPSMT"/>
                <w:sz w:val="24"/>
                <w:szCs w:val="24"/>
                <w:lang w:eastAsia="el-GR"/>
              </w:rPr>
              <w:t xml:space="preserve">να αναλύει τις νοσηλευτικές αρμοδιότητες, που αφορούν τη φαρμακευτική φροντίδα σε χειρουργικούς ασθενείς </w:t>
            </w:r>
          </w:p>
          <w:p w14:paraId="154F31C6"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eastAsia="BatangChe" w:hAnsiTheme="majorHAnsi" w:cs="TimesNewRomanPSMT"/>
                <w:sz w:val="24"/>
                <w:szCs w:val="24"/>
                <w:lang w:eastAsia="el-GR"/>
              </w:rPr>
              <w:t xml:space="preserve">να σχεδιάζει κατάλληλες εκπαιδευτικές παρεμβάσεις για το χειρουργικό ασθενή και την οικογένειά του για την πρόληψη επιπλοκών, το σχεδιασμό της εξόδου και την αυτοφροντίδα </w:t>
            </w:r>
          </w:p>
          <w:p w14:paraId="1A3526F0"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eastAsia="BatangChe" w:hAnsiTheme="majorHAnsi" w:cs="TimesNewRomanPSMT"/>
                <w:sz w:val="24"/>
                <w:szCs w:val="24"/>
                <w:lang w:eastAsia="el-GR"/>
              </w:rPr>
              <w:t xml:space="preserve">να ενσωματώνει τη διεπιστημονική φροντίδα στην παροχή χειρουργικής φροντίδας </w:t>
            </w:r>
          </w:p>
          <w:p w14:paraId="04238CE6"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eastAsia="BatangChe" w:hAnsiTheme="majorHAnsi" w:cs="TimesNewRomanPSMT"/>
                <w:sz w:val="24"/>
                <w:szCs w:val="24"/>
                <w:lang w:eastAsia="el-GR"/>
              </w:rPr>
              <w:t>να ενσωματώνει την τεκμηριωμένη έρευνα στο σχεδιασμό και την εφαρμογή της νοσηλευτικής φροντίδας σε ενήλικες χειρουργικούς ασθενείς</w:t>
            </w:r>
          </w:p>
        </w:tc>
      </w:tr>
      <w:tr w:rsidR="009118BF" w:rsidRPr="00275DE2" w14:paraId="07BDFDAC" w14:textId="77777777" w:rsidTr="00C975C1">
        <w:trPr>
          <w:jc w:val="center"/>
        </w:trPr>
        <w:tc>
          <w:tcPr>
            <w:tcW w:w="10089" w:type="dxa"/>
            <w:gridSpan w:val="4"/>
            <w:tcBorders>
              <w:top w:val="single" w:sz="4" w:space="0" w:color="auto"/>
              <w:left w:val="nil"/>
              <w:bottom w:val="single" w:sz="4" w:space="0" w:color="auto"/>
              <w:right w:val="nil"/>
            </w:tcBorders>
          </w:tcPr>
          <w:p w14:paraId="6CDD7AD4" w14:textId="77777777" w:rsidR="009118BF" w:rsidRPr="00275DE2" w:rsidRDefault="009118BF" w:rsidP="00C975C1">
            <w:pPr>
              <w:rPr>
                <w:rFonts w:asciiTheme="majorHAnsi" w:hAnsiTheme="majorHAnsi"/>
              </w:rPr>
            </w:pPr>
          </w:p>
        </w:tc>
      </w:tr>
      <w:tr w:rsidR="009118BF" w:rsidRPr="00275DE2" w14:paraId="483BD2DE"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B95D45"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686DF744" w14:textId="77777777" w:rsidTr="00C975C1">
        <w:trPr>
          <w:trHeight w:val="1319"/>
          <w:jc w:val="center"/>
        </w:trPr>
        <w:tc>
          <w:tcPr>
            <w:tcW w:w="10089" w:type="dxa"/>
            <w:gridSpan w:val="4"/>
            <w:tcBorders>
              <w:top w:val="single" w:sz="4" w:space="0" w:color="auto"/>
              <w:left w:val="single" w:sz="4" w:space="0" w:color="auto"/>
              <w:bottom w:val="single" w:sz="4" w:space="0" w:color="auto"/>
              <w:right w:val="single" w:sz="4" w:space="0" w:color="auto"/>
            </w:tcBorders>
          </w:tcPr>
          <w:p w14:paraId="3A156E55"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Αναζήτηση, ανάλυση και σύνθεση δεδομένων και πληροφοριών</w:t>
            </w:r>
          </w:p>
          <w:p w14:paraId="63368AFE"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Λήψη κλινικών αποφάσεων</w:t>
            </w:r>
          </w:p>
          <w:p w14:paraId="3E7F237E"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Εργασία σε διεπιστημονικό περιβάλλον</w:t>
            </w:r>
          </w:p>
          <w:p w14:paraId="2E815DDC"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Εργασία σε διαπολιτισμικό περιβάλλον</w:t>
            </w:r>
          </w:p>
          <w:p w14:paraId="33FA8688"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Ομαδική εργασία</w:t>
            </w:r>
          </w:p>
          <w:p w14:paraId="2D07DF6E"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Αυτόνομη εργασία</w:t>
            </w:r>
          </w:p>
          <w:p w14:paraId="22135881"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Άσκηση κριτικής σκέψης</w:t>
            </w:r>
          </w:p>
          <w:p w14:paraId="5B3702A9"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TimesNewRomanPSMT"/>
                <w:sz w:val="24"/>
                <w:szCs w:val="24"/>
                <w:lang w:eastAsia="el-GR"/>
              </w:rPr>
              <w:lastRenderedPageBreak/>
              <w:t>Προαγωγή της ελεύθερης, δημιουργικής και επαγωγικής σκέψης</w:t>
            </w:r>
          </w:p>
        </w:tc>
      </w:tr>
    </w:tbl>
    <w:p w14:paraId="5DB3DECB" w14:textId="77777777" w:rsidR="009118BF" w:rsidRPr="00275DE2" w:rsidRDefault="009118BF" w:rsidP="009118BF">
      <w:pPr>
        <w:rPr>
          <w:rFonts w:asciiTheme="majorHAnsi" w:hAnsiTheme="majorHAnsi"/>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5228"/>
      </w:tblGrid>
      <w:tr w:rsidR="009118BF" w:rsidRPr="00275DE2" w14:paraId="4A0B43A6"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DBE5F1"/>
          </w:tcPr>
          <w:p w14:paraId="5876EB95"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p w14:paraId="6538AB29" w14:textId="77777777" w:rsidR="009118BF" w:rsidRPr="00275DE2" w:rsidRDefault="009118BF" w:rsidP="00C975C1">
            <w:pPr>
              <w:rPr>
                <w:rFonts w:asciiTheme="majorHAnsi" w:hAnsiTheme="majorHAnsi"/>
                <w:b/>
              </w:rPr>
            </w:pPr>
          </w:p>
        </w:tc>
      </w:tr>
      <w:tr w:rsidR="009118BF" w:rsidRPr="00275DE2" w14:paraId="2AA2CF72"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D2F0588" w14:textId="77777777" w:rsidR="009118BF" w:rsidRPr="00275DE2" w:rsidRDefault="009118BF" w:rsidP="00C975C1">
            <w:pPr>
              <w:rPr>
                <w:rFonts w:asciiTheme="majorHAnsi" w:eastAsia="Times New Roman" w:hAnsiTheme="majorHAnsi"/>
                <w:b/>
                <w:bCs/>
              </w:rPr>
            </w:pPr>
            <w:r w:rsidRPr="00275DE2">
              <w:rPr>
                <w:rFonts w:asciiTheme="majorHAnsi" w:eastAsia="Times New Roman" w:hAnsiTheme="majorHAnsi"/>
                <w:b/>
                <w:bCs/>
              </w:rPr>
              <w:t>Περιεχόμενο Διαλέξεων</w:t>
            </w:r>
          </w:p>
          <w:p w14:paraId="7FF3FE28" w14:textId="77777777" w:rsidR="009118BF" w:rsidRPr="00275DE2" w:rsidRDefault="009118BF" w:rsidP="00C975C1">
            <w:pPr>
              <w:pStyle w:val="af0"/>
              <w:numPr>
                <w:ilvl w:val="0"/>
                <w:numId w:val="83"/>
              </w:numPr>
              <w:autoSpaceDE w:val="0"/>
              <w:autoSpaceDN w:val="0"/>
              <w:adjustRightInd w:val="0"/>
              <w:spacing w:after="0" w:line="240" w:lineRule="auto"/>
              <w:contextualSpacing/>
              <w:jc w:val="both"/>
              <w:rPr>
                <w:rFonts w:asciiTheme="majorHAnsi" w:hAnsiTheme="majorHAnsi" w:cs="TimesNewRomanPS-BoldMT"/>
                <w:bCs/>
                <w:sz w:val="24"/>
                <w:szCs w:val="24"/>
              </w:rPr>
            </w:pPr>
            <w:r w:rsidRPr="00275DE2">
              <w:rPr>
                <w:rFonts w:asciiTheme="majorHAnsi" w:hAnsiTheme="majorHAnsi"/>
                <w:iCs/>
                <w:sz w:val="24"/>
                <w:szCs w:val="24"/>
              </w:rPr>
              <w:t>Νοσηλευτική φροντίδα ασθενών με εγκαυματική νόσο και έλκη πίεσης- Αγγλική</w:t>
            </w:r>
            <w:r>
              <w:rPr>
                <w:rFonts w:asciiTheme="majorHAnsi" w:hAnsiTheme="majorHAnsi"/>
                <w:iCs/>
                <w:sz w:val="24"/>
                <w:szCs w:val="24"/>
              </w:rPr>
              <w:t>/Διεθνής</w:t>
            </w:r>
            <w:r w:rsidRPr="00275DE2">
              <w:rPr>
                <w:rFonts w:asciiTheme="majorHAnsi" w:hAnsiTheme="majorHAnsi"/>
                <w:iCs/>
                <w:sz w:val="24"/>
                <w:szCs w:val="24"/>
              </w:rPr>
              <w:t xml:space="preserve"> ορολογία</w:t>
            </w:r>
          </w:p>
          <w:p w14:paraId="4E6A36DF" w14:textId="77777777" w:rsidR="009118BF" w:rsidRPr="00275DE2" w:rsidRDefault="009118BF" w:rsidP="00C975C1">
            <w:pPr>
              <w:numPr>
                <w:ilvl w:val="0"/>
                <w:numId w:val="83"/>
              </w:numPr>
              <w:tabs>
                <w:tab w:val="left" w:pos="497"/>
              </w:tabs>
              <w:suppressAutoHyphens/>
              <w:ind w:left="357" w:hanging="357"/>
              <w:rPr>
                <w:rFonts w:asciiTheme="majorHAnsi" w:hAnsiTheme="majorHAnsi"/>
                <w:iCs/>
              </w:rPr>
            </w:pPr>
            <w:r w:rsidRPr="00275DE2">
              <w:rPr>
                <w:rFonts w:asciiTheme="majorHAnsi" w:hAnsiTheme="majorHAnsi"/>
                <w:iCs/>
              </w:rPr>
              <w:t>Νοσηλευτική φροντίδα σε διαταραχές ανώτερου πεπτικού</w:t>
            </w:r>
          </w:p>
          <w:p w14:paraId="5BC7EA0B" w14:textId="77777777" w:rsidR="009118BF" w:rsidRPr="00275DE2" w:rsidRDefault="009118BF" w:rsidP="00C975C1">
            <w:pPr>
              <w:numPr>
                <w:ilvl w:val="0"/>
                <w:numId w:val="83"/>
              </w:numPr>
              <w:tabs>
                <w:tab w:val="left" w:pos="497"/>
              </w:tabs>
              <w:suppressAutoHyphens/>
              <w:ind w:left="357" w:hanging="357"/>
              <w:rPr>
                <w:rFonts w:asciiTheme="majorHAnsi" w:hAnsiTheme="majorHAnsi"/>
                <w:iCs/>
              </w:rPr>
            </w:pPr>
            <w:r w:rsidRPr="00275DE2">
              <w:rPr>
                <w:rFonts w:asciiTheme="majorHAnsi" w:hAnsiTheme="majorHAnsi"/>
                <w:iCs/>
              </w:rPr>
              <w:t xml:space="preserve">Νοσηλευτική φροντίδα σε διαταραχές εντέρου </w:t>
            </w:r>
          </w:p>
          <w:p w14:paraId="1F6A8A74" w14:textId="77777777" w:rsidR="009118BF" w:rsidRPr="00275DE2" w:rsidRDefault="009118BF" w:rsidP="00C975C1">
            <w:pPr>
              <w:numPr>
                <w:ilvl w:val="0"/>
                <w:numId w:val="83"/>
              </w:numPr>
              <w:tabs>
                <w:tab w:val="left" w:pos="497"/>
              </w:tabs>
              <w:suppressAutoHyphens/>
              <w:ind w:left="357" w:hanging="357"/>
              <w:rPr>
                <w:rFonts w:asciiTheme="majorHAnsi" w:hAnsiTheme="majorHAnsi"/>
                <w:iCs/>
              </w:rPr>
            </w:pPr>
            <w:r w:rsidRPr="00275DE2">
              <w:rPr>
                <w:rFonts w:asciiTheme="majorHAnsi" w:hAnsiTheme="majorHAnsi"/>
                <w:iCs/>
              </w:rPr>
              <w:t>Νοσηλευτική φροντίδα σε διαταραχές ορθοπρωκτικού σωλήνα</w:t>
            </w:r>
          </w:p>
          <w:p w14:paraId="554E518A" w14:textId="77777777" w:rsidR="009118BF" w:rsidRPr="00275DE2" w:rsidRDefault="009118BF" w:rsidP="00C975C1">
            <w:pPr>
              <w:numPr>
                <w:ilvl w:val="0"/>
                <w:numId w:val="83"/>
              </w:numPr>
              <w:tabs>
                <w:tab w:val="left" w:pos="497"/>
              </w:tabs>
              <w:suppressAutoHyphens/>
              <w:ind w:left="357" w:hanging="357"/>
              <w:rPr>
                <w:rFonts w:asciiTheme="majorHAnsi" w:hAnsiTheme="majorHAnsi"/>
                <w:iCs/>
              </w:rPr>
            </w:pPr>
            <w:r w:rsidRPr="00275DE2">
              <w:rPr>
                <w:rFonts w:asciiTheme="majorHAnsi" w:hAnsiTheme="majorHAnsi"/>
                <w:iCs/>
              </w:rPr>
              <w:t>Νοσηλευτική φροντίδα σε διαταραχές χοληδόχου κύστης</w:t>
            </w:r>
          </w:p>
          <w:p w14:paraId="389B0D53" w14:textId="77777777" w:rsidR="009118BF" w:rsidRPr="00275DE2" w:rsidRDefault="009118BF" w:rsidP="00C975C1">
            <w:pPr>
              <w:numPr>
                <w:ilvl w:val="0"/>
                <w:numId w:val="83"/>
              </w:numPr>
              <w:tabs>
                <w:tab w:val="left" w:pos="497"/>
              </w:tabs>
              <w:suppressAutoHyphens/>
              <w:ind w:left="357" w:hanging="357"/>
              <w:rPr>
                <w:rFonts w:asciiTheme="majorHAnsi" w:hAnsiTheme="majorHAnsi"/>
                <w:iCs/>
              </w:rPr>
            </w:pPr>
            <w:r w:rsidRPr="00275DE2">
              <w:rPr>
                <w:rFonts w:asciiTheme="majorHAnsi" w:hAnsiTheme="majorHAnsi"/>
                <w:iCs/>
              </w:rPr>
              <w:t>Νοσηλευτική φροντίδα σε διαταραχές ήπατος και παγκρέατος</w:t>
            </w:r>
          </w:p>
          <w:p w14:paraId="2F5AFC19" w14:textId="77777777" w:rsidR="009118BF" w:rsidRPr="00275DE2" w:rsidRDefault="009118BF" w:rsidP="00C975C1">
            <w:pPr>
              <w:numPr>
                <w:ilvl w:val="0"/>
                <w:numId w:val="83"/>
              </w:numPr>
              <w:tabs>
                <w:tab w:val="left" w:pos="497"/>
              </w:tabs>
              <w:suppressAutoHyphens/>
              <w:ind w:left="357" w:hanging="357"/>
              <w:rPr>
                <w:rFonts w:asciiTheme="majorHAnsi" w:hAnsiTheme="majorHAnsi"/>
                <w:iCs/>
              </w:rPr>
            </w:pPr>
            <w:r w:rsidRPr="00275DE2">
              <w:rPr>
                <w:rFonts w:asciiTheme="majorHAnsi" w:hAnsiTheme="majorHAnsi"/>
                <w:iCs/>
              </w:rPr>
              <w:t xml:space="preserve">Νοσηλευτική φροντίδα σε τραύματα και διαταραχές του μυοσκελετικού </w:t>
            </w:r>
          </w:p>
          <w:p w14:paraId="508627D8" w14:textId="77777777" w:rsidR="009118BF" w:rsidRPr="00275DE2" w:rsidRDefault="009118BF" w:rsidP="00C975C1">
            <w:pPr>
              <w:numPr>
                <w:ilvl w:val="0"/>
                <w:numId w:val="83"/>
              </w:numPr>
              <w:tabs>
                <w:tab w:val="left" w:pos="497"/>
              </w:tabs>
              <w:suppressAutoHyphens/>
              <w:ind w:left="357" w:hanging="357"/>
              <w:rPr>
                <w:rFonts w:asciiTheme="majorHAnsi" w:hAnsiTheme="majorHAnsi"/>
                <w:iCs/>
              </w:rPr>
            </w:pPr>
            <w:r w:rsidRPr="00275DE2">
              <w:rPr>
                <w:rFonts w:asciiTheme="majorHAnsi" w:hAnsiTheme="majorHAnsi"/>
                <w:iCs/>
              </w:rPr>
              <w:t>Νοσηλευτική φροντίδα σε διαταραχές ανώτερου αναπνευστικού και αερισμού</w:t>
            </w:r>
          </w:p>
          <w:p w14:paraId="45B35E5D" w14:textId="77777777" w:rsidR="009118BF" w:rsidRPr="00275DE2" w:rsidRDefault="009118BF" w:rsidP="00C975C1">
            <w:pPr>
              <w:numPr>
                <w:ilvl w:val="0"/>
                <w:numId w:val="83"/>
              </w:numPr>
              <w:tabs>
                <w:tab w:val="left" w:pos="497"/>
              </w:tabs>
              <w:suppressAutoHyphens/>
              <w:ind w:left="357" w:hanging="357"/>
              <w:rPr>
                <w:rFonts w:asciiTheme="majorHAnsi" w:hAnsiTheme="majorHAnsi"/>
                <w:iCs/>
              </w:rPr>
            </w:pPr>
            <w:r w:rsidRPr="00275DE2">
              <w:rPr>
                <w:rFonts w:asciiTheme="majorHAnsi" w:hAnsiTheme="majorHAnsi"/>
                <w:iCs/>
              </w:rPr>
              <w:t>Νοσηλευτική φροντίδα σε διαταραχές κυκλοφορικού</w:t>
            </w:r>
            <w:r w:rsidRPr="00275DE2">
              <w:rPr>
                <w:rFonts w:asciiTheme="majorHAnsi" w:hAnsiTheme="majorHAnsi"/>
              </w:rPr>
              <w:t xml:space="preserve"> και περιφερικών αγγείων</w:t>
            </w:r>
          </w:p>
          <w:p w14:paraId="0D37E7E9" w14:textId="77777777" w:rsidR="009118BF" w:rsidRPr="00275DE2" w:rsidRDefault="009118BF" w:rsidP="00C975C1">
            <w:pPr>
              <w:numPr>
                <w:ilvl w:val="0"/>
                <w:numId w:val="83"/>
              </w:numPr>
              <w:tabs>
                <w:tab w:val="left" w:pos="497"/>
              </w:tabs>
              <w:suppressAutoHyphens/>
              <w:ind w:left="357" w:hanging="357"/>
              <w:rPr>
                <w:rFonts w:asciiTheme="majorHAnsi" w:hAnsiTheme="majorHAnsi"/>
                <w:iCs/>
              </w:rPr>
            </w:pPr>
            <w:r w:rsidRPr="00275DE2">
              <w:rPr>
                <w:rFonts w:asciiTheme="majorHAnsi" w:hAnsiTheme="majorHAnsi"/>
                <w:iCs/>
              </w:rPr>
              <w:t>Νοσηλευτική φροντίδα σε διαταραχές ουροφόρων οδών και νεφρών</w:t>
            </w:r>
          </w:p>
          <w:p w14:paraId="34C88C1E" w14:textId="77777777" w:rsidR="009118BF" w:rsidRPr="00275DE2" w:rsidRDefault="009118BF" w:rsidP="00C975C1">
            <w:pPr>
              <w:numPr>
                <w:ilvl w:val="0"/>
                <w:numId w:val="83"/>
              </w:numPr>
              <w:tabs>
                <w:tab w:val="left" w:pos="497"/>
              </w:tabs>
              <w:suppressAutoHyphens/>
              <w:ind w:left="357" w:hanging="357"/>
              <w:rPr>
                <w:rFonts w:asciiTheme="majorHAnsi" w:hAnsiTheme="majorHAnsi"/>
                <w:iCs/>
              </w:rPr>
            </w:pPr>
            <w:r w:rsidRPr="00275DE2">
              <w:rPr>
                <w:rFonts w:asciiTheme="majorHAnsi" w:hAnsiTheme="majorHAnsi"/>
                <w:iCs/>
              </w:rPr>
              <w:t>Νοσηλευτική φροντίδα σε διαταραχές των οφθαλμών</w:t>
            </w:r>
          </w:p>
          <w:p w14:paraId="0CB436C4" w14:textId="77777777" w:rsidR="009118BF" w:rsidRPr="00275DE2" w:rsidRDefault="009118BF" w:rsidP="00C975C1">
            <w:pPr>
              <w:numPr>
                <w:ilvl w:val="0"/>
                <w:numId w:val="83"/>
              </w:numPr>
              <w:tabs>
                <w:tab w:val="left" w:pos="497"/>
              </w:tabs>
              <w:suppressAutoHyphens/>
              <w:ind w:left="357" w:hanging="357"/>
              <w:rPr>
                <w:rFonts w:asciiTheme="majorHAnsi" w:hAnsiTheme="majorHAnsi"/>
                <w:iCs/>
              </w:rPr>
            </w:pPr>
            <w:r w:rsidRPr="00275DE2">
              <w:rPr>
                <w:rFonts w:asciiTheme="majorHAnsi" w:hAnsiTheme="majorHAnsi"/>
                <w:iCs/>
              </w:rPr>
              <w:t>Νοσηλευτική φροντίδα σε διαταραχές των μαστών</w:t>
            </w:r>
          </w:p>
          <w:p w14:paraId="78A5A4D6" w14:textId="77777777" w:rsidR="009118BF" w:rsidRPr="00275DE2" w:rsidRDefault="009118BF" w:rsidP="00C975C1">
            <w:pPr>
              <w:numPr>
                <w:ilvl w:val="0"/>
                <w:numId w:val="83"/>
              </w:numPr>
              <w:tabs>
                <w:tab w:val="left" w:pos="497"/>
              </w:tabs>
              <w:autoSpaceDE w:val="0"/>
              <w:autoSpaceDN w:val="0"/>
              <w:adjustRightInd w:val="0"/>
              <w:ind w:left="357" w:hanging="357"/>
              <w:rPr>
                <w:rFonts w:asciiTheme="majorHAnsi" w:hAnsiTheme="majorHAnsi" w:cs="TimesNewRomanPS-BoldMT"/>
                <w:bCs/>
              </w:rPr>
            </w:pPr>
            <w:r w:rsidRPr="00275DE2">
              <w:rPr>
                <w:rFonts w:asciiTheme="majorHAnsi" w:hAnsiTheme="majorHAnsi"/>
                <w:iCs/>
              </w:rPr>
              <w:t>Νοσηλευτική βασισμένη σε τεκμήρια</w:t>
            </w:r>
          </w:p>
          <w:p w14:paraId="05B1A952" w14:textId="77777777" w:rsidR="009118BF" w:rsidRPr="00275DE2" w:rsidRDefault="009118BF" w:rsidP="00C975C1">
            <w:pPr>
              <w:rPr>
                <w:rFonts w:asciiTheme="majorHAnsi" w:eastAsia="Times New Roman" w:hAnsiTheme="majorHAnsi"/>
                <w:b/>
                <w:bCs/>
                <w:highlight w:val="green"/>
              </w:rPr>
            </w:pPr>
          </w:p>
          <w:p w14:paraId="0BB960C5" w14:textId="77777777" w:rsidR="009118BF" w:rsidRPr="00275DE2" w:rsidRDefault="009118BF" w:rsidP="00C975C1">
            <w:pPr>
              <w:rPr>
                <w:rFonts w:asciiTheme="majorHAnsi" w:eastAsia="Times New Roman" w:hAnsiTheme="majorHAnsi"/>
              </w:rPr>
            </w:pPr>
            <w:r w:rsidRPr="00275DE2">
              <w:rPr>
                <w:rFonts w:asciiTheme="majorHAnsi" w:eastAsia="Times New Roman" w:hAnsiTheme="majorHAnsi"/>
                <w:b/>
                <w:bCs/>
              </w:rPr>
              <w:t>Περιεχόμενο Κλινικής Άσκησης</w:t>
            </w:r>
          </w:p>
          <w:p w14:paraId="61C21EF6" w14:textId="77777777" w:rsidR="009118BF" w:rsidRPr="00275DE2" w:rsidRDefault="009118BF" w:rsidP="00C975C1">
            <w:pPr>
              <w:ind w:left="75"/>
              <w:jc w:val="both"/>
              <w:rPr>
                <w:rFonts w:asciiTheme="majorHAnsi" w:eastAsia="BatangChe" w:hAnsiTheme="majorHAnsi" w:cs="TimesNewRomanPSMT"/>
                <w:bCs/>
              </w:rPr>
            </w:pPr>
            <w:r w:rsidRPr="00275DE2">
              <w:rPr>
                <w:rFonts w:asciiTheme="majorHAnsi" w:hAnsiTheme="majorHAnsi"/>
                <w:iCs/>
              </w:rPr>
              <w:t xml:space="preserve">Οι </w:t>
            </w:r>
            <w:r w:rsidRPr="00275DE2">
              <w:rPr>
                <w:rFonts w:asciiTheme="majorHAnsi" w:hAnsiTheme="majorHAnsi"/>
                <w:bCs/>
              </w:rPr>
              <w:t>φοιτητές/τριες εφαρμόζουν τις θεωρητικές γνώσεις και τις κλινικές δεξιότητες σε χειρουργικές κλινικές όλων των ειδικοτήτων,</w:t>
            </w:r>
            <w:r w:rsidRPr="00275DE2">
              <w:rPr>
                <w:rFonts w:asciiTheme="majorHAnsi" w:hAnsiTheme="majorHAnsi"/>
              </w:rPr>
              <w:t xml:space="preserve"> </w:t>
            </w:r>
            <w:r w:rsidRPr="00275DE2">
              <w:rPr>
                <w:rFonts w:asciiTheme="majorHAnsi" w:hAnsiTheme="majorHAnsi"/>
                <w:bCs/>
              </w:rPr>
              <w:t>στο χειρουργείο, το τμήμα αποστείρωσης, στο τμήμα ενδοσκοπήσεων, στα τακτικά εξωτερικά ιατρεία και το τμήμα επειγόντων περιστατικών</w:t>
            </w:r>
            <w:r w:rsidRPr="00275DE2">
              <w:rPr>
                <w:rFonts w:asciiTheme="majorHAnsi" w:hAnsiTheme="majorHAnsi" w:cs="Arial"/>
                <w:color w:val="222A35" w:themeColor="text2" w:themeShade="80"/>
                <w:sz w:val="20"/>
                <w:szCs w:val="20"/>
              </w:rPr>
              <w:t xml:space="preserve"> </w:t>
            </w:r>
            <w:r w:rsidRPr="00275DE2">
              <w:rPr>
                <w:rFonts w:asciiTheme="majorHAnsi" w:hAnsiTheme="majorHAnsi"/>
                <w:bCs/>
              </w:rPr>
              <w:t xml:space="preserve">του Γενικού Παναρκαδικού Νοσοκομείου Τρίπολης. Στη διάρκεια της κλινικής άσκησης, οι φοιτητές/τριες συμμετέχουν σε μικρές ομάδες στην παρακολούθηση και παροχή της προ-εγχειρητικής, δι-εγχειρητικής και μετεγχειρητικής νοσηλευτικής φροντίδας </w:t>
            </w:r>
            <w:r w:rsidRPr="00275DE2">
              <w:rPr>
                <w:rFonts w:asciiTheme="majorHAnsi" w:eastAsia="BatangChe" w:hAnsiTheme="majorHAnsi" w:cs="TimesNewRomanPSMT"/>
              </w:rPr>
              <w:t>σε ενήλικες ασθενείς, που υποβάλλονται σε χειρουργική επέμβαση ή άλλη επεμβατική διαδικασία</w:t>
            </w:r>
            <w:r w:rsidRPr="00275DE2">
              <w:rPr>
                <w:rFonts w:asciiTheme="majorHAnsi" w:hAnsiTheme="majorHAnsi"/>
                <w:bCs/>
              </w:rPr>
              <w:t xml:space="preserve"> </w:t>
            </w:r>
            <w:r w:rsidRPr="00275DE2">
              <w:rPr>
                <w:rFonts w:asciiTheme="majorHAnsi" w:eastAsia="BatangChe" w:hAnsiTheme="majorHAnsi" w:cs="TimesNewRomanPSMT"/>
                <w:bCs/>
              </w:rPr>
              <w:t>με την εποπτεία κλινικού εκπαιδευτή και/ή του νοσηλευτικού προσωπικού</w:t>
            </w:r>
            <w:r w:rsidRPr="00275DE2">
              <w:rPr>
                <w:rFonts w:asciiTheme="majorHAnsi" w:hAnsiTheme="majorHAnsi"/>
                <w:bCs/>
              </w:rPr>
              <w:t>. Πιο συγκεκριμένα, οι φοιτητές/τριες κατά τη διάρκεια της κλινικής τους άσκησης συμμετέχουν στις παρακάτω δραστηριότητες:</w:t>
            </w:r>
          </w:p>
          <w:p w14:paraId="6F2AA273"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Εξοικείωση με την οργάνωση και λειτουργία της κλινικής/τμήματος (οργάνωση της εργασίας, ρόλοι και αρμοδιότητες, ανάθεση καθηκόντων)</w:t>
            </w:r>
          </w:p>
          <w:p w14:paraId="51A702DF"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Εξοικείωση με το βιοϊατρικό εξοπλισμό και τη λειτουργία του στις επιμέρους δομές</w:t>
            </w:r>
          </w:p>
          <w:p w14:paraId="0F2610D6"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Παρακολούθηση και συμμετοχή στην κλινική εξέταση του χειρουργικού ασθενή</w:t>
            </w:r>
          </w:p>
          <w:p w14:paraId="4260A3D4"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Κλινική αξιολόγηση του χειρουργικού ασθενή</w:t>
            </w:r>
          </w:p>
          <w:p w14:paraId="1079DDCD"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Μελέτη κάρτας φαρμάκων/φύλλου οδηγιών του ασθενή</w:t>
            </w:r>
          </w:p>
          <w:p w14:paraId="2E3EB686"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Παρακολούθηση και συμμετοχή στην προ-εγχειρητική προετοιμασία του ασθενή- συμμετοχή στη διενέργεια διαγνωστικών εξετάσεων </w:t>
            </w:r>
          </w:p>
          <w:p w14:paraId="36ECFD3C"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Παρακολούθηση και συμμετοχή στην εφαρμογή νοσηλευτικών διαδικασιών και τεχνικών </w:t>
            </w:r>
          </w:p>
          <w:p w14:paraId="3CBBB65F"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Παρακολούθηση και συμμετοχή στη δι-εγχειρητική φροντίδα του ασθενή </w:t>
            </w:r>
          </w:p>
          <w:p w14:paraId="0850309C"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Παρακολούθηση και συμμετοχή στην παραλαβή του ασθενή στο τμήμα μετεγχειρητικά </w:t>
            </w:r>
          </w:p>
          <w:p w14:paraId="076578D6" w14:textId="77777777" w:rsidR="009118BF" w:rsidRPr="00275DE2" w:rsidRDefault="009118BF" w:rsidP="00394167">
            <w:pPr>
              <w:pStyle w:val="af0"/>
              <w:numPr>
                <w:ilvl w:val="0"/>
                <w:numId w:val="147"/>
              </w:numPr>
              <w:autoSpaceDE w:val="0"/>
              <w:autoSpaceDN w:val="0"/>
              <w:adjustRightInd w:val="0"/>
              <w:spacing w:after="0"/>
              <w:jc w:val="both"/>
              <w:rPr>
                <w:rFonts w:asciiTheme="majorHAnsi" w:hAnsiTheme="majorHAnsi"/>
                <w:bCs/>
                <w:sz w:val="24"/>
                <w:szCs w:val="24"/>
              </w:rPr>
            </w:pPr>
            <w:r w:rsidRPr="00275DE2">
              <w:rPr>
                <w:rFonts w:asciiTheme="majorHAnsi" w:hAnsiTheme="majorHAnsi"/>
                <w:bCs/>
                <w:sz w:val="24"/>
                <w:szCs w:val="24"/>
              </w:rPr>
              <w:t xml:space="preserve">Κριτική ανάλυση επί των δεδομένων, που συλλέγονται κατά τη κλινική άσκηση και εφαρμογή της νοσηλευτικής διεργασίας για την ανάπτυξη σχεδίου νοσηλευτικής φροντίδας βασισμένου σε νοσηλευτικές διαγνώσεις, σύμφωνα με </w:t>
            </w:r>
            <w:r w:rsidRPr="00275DE2">
              <w:rPr>
                <w:rFonts w:asciiTheme="majorHAnsi" w:hAnsiTheme="majorHAnsi"/>
                <w:iCs/>
                <w:sz w:val="24"/>
                <w:szCs w:val="24"/>
              </w:rPr>
              <w:t xml:space="preserve">διεθνή συστήματα νοσηλευτικής ορολογίας </w:t>
            </w:r>
            <w:r w:rsidRPr="00275DE2">
              <w:rPr>
                <w:rFonts w:asciiTheme="majorHAnsi" w:hAnsiTheme="majorHAnsi"/>
                <w:bCs/>
                <w:sz w:val="24"/>
                <w:szCs w:val="24"/>
              </w:rPr>
              <w:t>(</w:t>
            </w:r>
            <w:r w:rsidRPr="00275DE2">
              <w:rPr>
                <w:rFonts w:asciiTheme="majorHAnsi" w:hAnsiTheme="majorHAnsi"/>
                <w:bCs/>
                <w:sz w:val="24"/>
                <w:szCs w:val="24"/>
                <w:lang w:val="en-US"/>
              </w:rPr>
              <w:t>PNDS</w:t>
            </w:r>
            <w:r w:rsidRPr="00275DE2">
              <w:rPr>
                <w:rFonts w:asciiTheme="majorHAnsi" w:hAnsiTheme="majorHAnsi"/>
                <w:bCs/>
                <w:sz w:val="24"/>
                <w:szCs w:val="24"/>
              </w:rPr>
              <w:t xml:space="preserve">, </w:t>
            </w:r>
            <w:r w:rsidRPr="00275DE2">
              <w:rPr>
                <w:rFonts w:asciiTheme="majorHAnsi" w:hAnsiTheme="majorHAnsi"/>
                <w:bCs/>
                <w:sz w:val="24"/>
                <w:szCs w:val="24"/>
                <w:lang w:val="en-US"/>
              </w:rPr>
              <w:t>NANDA</w:t>
            </w:r>
            <w:r w:rsidRPr="00275DE2">
              <w:rPr>
                <w:rFonts w:asciiTheme="majorHAnsi" w:hAnsiTheme="majorHAnsi"/>
                <w:bCs/>
                <w:sz w:val="24"/>
                <w:szCs w:val="24"/>
              </w:rPr>
              <w:t>-</w:t>
            </w:r>
            <w:r w:rsidRPr="00275DE2">
              <w:rPr>
                <w:rFonts w:asciiTheme="majorHAnsi" w:hAnsiTheme="majorHAnsi"/>
                <w:bCs/>
                <w:sz w:val="24"/>
                <w:szCs w:val="24"/>
                <w:lang w:val="en-US"/>
              </w:rPr>
              <w:t>I</w:t>
            </w:r>
            <w:r w:rsidRPr="00275DE2">
              <w:rPr>
                <w:rFonts w:asciiTheme="majorHAnsi" w:hAnsiTheme="majorHAnsi"/>
                <w:bCs/>
                <w:sz w:val="24"/>
                <w:szCs w:val="24"/>
              </w:rPr>
              <w:t>)</w:t>
            </w:r>
          </w:p>
          <w:p w14:paraId="5AD96B01"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lastRenderedPageBreak/>
              <w:t>Σχεδιασμός νοσηλευτικής φροντίδας σε χειρουργικούς ασθενείς</w:t>
            </w:r>
          </w:p>
          <w:p w14:paraId="61EAE738"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Σχεδιασμός εξόδου ασθενών που υποβλήθηκαν σε χειρουργική επέμβαση</w:t>
            </w:r>
          </w:p>
          <w:p w14:paraId="0BB531BA"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Ανάπτυξη δεξιοτήτων επικοινωνίας με το χειρουργικό ασθενή και το υποστηρικτικό του περιβάλλον </w:t>
            </w:r>
          </w:p>
          <w:p w14:paraId="41417301"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Επικοινωνία και συνεργασία με το νοσηλευτικό προσωπικό και τα άλλα μέλη της ομάδας υγείας</w:t>
            </w:r>
          </w:p>
          <w:p w14:paraId="06E5BD51"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 xml:space="preserve">Παρακολούθηση και συμμετοχή στη θεραπευτική αντιμετώπιση ασθενών με επείγοντα χειρουργικά προβλήματα υγείας </w:t>
            </w:r>
          </w:p>
          <w:p w14:paraId="369C78A2" w14:textId="77777777" w:rsidR="009118BF" w:rsidRPr="00275DE2" w:rsidRDefault="009118BF" w:rsidP="00394167">
            <w:pPr>
              <w:pStyle w:val="af0"/>
              <w:numPr>
                <w:ilvl w:val="0"/>
                <w:numId w:val="147"/>
              </w:numPr>
              <w:autoSpaceDE w:val="0"/>
              <w:autoSpaceDN w:val="0"/>
              <w:adjustRightInd w:val="0"/>
              <w:spacing w:after="0" w:line="240" w:lineRule="auto"/>
              <w:jc w:val="both"/>
              <w:rPr>
                <w:rFonts w:asciiTheme="majorHAnsi" w:hAnsiTheme="majorHAnsi"/>
                <w:bCs/>
                <w:sz w:val="24"/>
                <w:szCs w:val="24"/>
              </w:rPr>
            </w:pPr>
            <w:r w:rsidRPr="00275DE2">
              <w:rPr>
                <w:rFonts w:asciiTheme="majorHAnsi" w:hAnsiTheme="majorHAnsi"/>
                <w:bCs/>
                <w:sz w:val="24"/>
                <w:szCs w:val="24"/>
              </w:rPr>
              <w:t>Παρακολούθηση και συμμετοχή στη διενέργεια παρεμβατικών ή θεραπευτικών διαδικασιών.</w:t>
            </w:r>
          </w:p>
          <w:p w14:paraId="2BCCBF23" w14:textId="77777777" w:rsidR="009118BF" w:rsidRPr="00275DE2" w:rsidRDefault="009118BF" w:rsidP="00C975C1">
            <w:pPr>
              <w:autoSpaceDE w:val="0"/>
              <w:autoSpaceDN w:val="0"/>
              <w:adjustRightInd w:val="0"/>
              <w:jc w:val="both"/>
              <w:rPr>
                <w:rFonts w:asciiTheme="majorHAnsi" w:hAnsiTheme="majorHAnsi"/>
                <w:bCs/>
              </w:rPr>
            </w:pPr>
            <w:r w:rsidRPr="00275DE2">
              <w:rPr>
                <w:rFonts w:asciiTheme="majorHAnsi" w:hAnsiTheme="majorHAnsi"/>
                <w:bCs/>
              </w:rPr>
              <w:t>Κατά την ολοκλήρωση της κλινικής άσκησης παραδίδεται γραπτή εργασία στην οποία αναπτύσσεται και εφαρμόζεται εξατομικευμένο σχέδιο νοσηλευτικής φροντίδας βασιζόμενο στη νοσηλευτική διεργασία για χειρουργικό ασθενή.</w:t>
            </w:r>
          </w:p>
          <w:p w14:paraId="68CD64D9" w14:textId="77777777" w:rsidR="009118BF" w:rsidRPr="00275DE2" w:rsidRDefault="009118BF" w:rsidP="00C975C1">
            <w:pPr>
              <w:jc w:val="both"/>
              <w:rPr>
                <w:rFonts w:asciiTheme="majorHAnsi" w:hAnsiTheme="majorHAnsi"/>
                <w:bCs/>
              </w:rPr>
            </w:pPr>
          </w:p>
        </w:tc>
      </w:tr>
      <w:tr w:rsidR="009118BF" w:rsidRPr="00275DE2" w14:paraId="016EA7F1" w14:textId="77777777" w:rsidTr="00C975C1">
        <w:trPr>
          <w:jc w:val="center"/>
        </w:trPr>
        <w:tc>
          <w:tcPr>
            <w:tcW w:w="10089" w:type="dxa"/>
            <w:gridSpan w:val="2"/>
            <w:tcBorders>
              <w:top w:val="single" w:sz="4" w:space="0" w:color="auto"/>
              <w:left w:val="nil"/>
              <w:bottom w:val="single" w:sz="4" w:space="0" w:color="auto"/>
              <w:right w:val="nil"/>
            </w:tcBorders>
          </w:tcPr>
          <w:p w14:paraId="42FD107F" w14:textId="77777777" w:rsidR="009118BF" w:rsidRPr="00275DE2" w:rsidRDefault="009118BF" w:rsidP="00C975C1">
            <w:pPr>
              <w:rPr>
                <w:rFonts w:asciiTheme="majorHAnsi" w:hAnsiTheme="majorHAnsi"/>
              </w:rPr>
            </w:pPr>
          </w:p>
        </w:tc>
      </w:tr>
      <w:tr w:rsidR="009118BF" w:rsidRPr="00275DE2" w14:paraId="21CE6ED1"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D2D66D3"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2727CA35" w14:textId="77777777" w:rsidTr="00C975C1">
        <w:trPr>
          <w:jc w:val="center"/>
        </w:trPr>
        <w:tc>
          <w:tcPr>
            <w:tcW w:w="4861" w:type="dxa"/>
            <w:tcBorders>
              <w:top w:val="single" w:sz="4" w:space="0" w:color="auto"/>
              <w:left w:val="single" w:sz="4" w:space="0" w:color="auto"/>
              <w:bottom w:val="single" w:sz="4" w:space="0" w:color="auto"/>
              <w:right w:val="single" w:sz="4" w:space="0" w:color="auto"/>
            </w:tcBorders>
            <w:shd w:val="clear" w:color="auto" w:fill="C6D9F1"/>
            <w:hideMark/>
          </w:tcPr>
          <w:p w14:paraId="077E15D1"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5228" w:type="dxa"/>
            <w:tcBorders>
              <w:top w:val="single" w:sz="4" w:space="0" w:color="auto"/>
              <w:left w:val="single" w:sz="4" w:space="0" w:color="auto"/>
              <w:bottom w:val="single" w:sz="4" w:space="0" w:color="auto"/>
              <w:right w:val="single" w:sz="4" w:space="0" w:color="auto"/>
            </w:tcBorders>
            <w:hideMark/>
          </w:tcPr>
          <w:p w14:paraId="0B17B282" w14:textId="77777777" w:rsidR="009118BF" w:rsidRPr="00275DE2" w:rsidRDefault="009118BF" w:rsidP="00C975C1">
            <w:pPr>
              <w:jc w:val="both"/>
              <w:rPr>
                <w:rFonts w:asciiTheme="majorHAnsi" w:hAnsiTheme="majorHAnsi"/>
              </w:rPr>
            </w:pPr>
            <w:r w:rsidRPr="00275DE2">
              <w:rPr>
                <w:rFonts w:asciiTheme="majorHAnsi" w:hAnsiTheme="majorHAnsi"/>
              </w:rPr>
              <w:t>Στην τάξη (πρόσωπο με πρόσωπο). Παρουσίαση μελέτης  περιπτώσεων σε ομάδες και συζήτηση. Μελέτη αρθρογραφίας: Συζήτηση και κριτική ανάλυση.  Επίσκεψη ιστοσελίδων συναφών με το αντικείμενο του μαθήματος. Κλινική άσκηση σε ομάδες</w:t>
            </w:r>
            <w:r w:rsidRPr="00275DE2">
              <w:rPr>
                <w:rFonts w:asciiTheme="majorHAnsi" w:hAnsiTheme="majorHAnsi"/>
                <w:bCs/>
              </w:rPr>
              <w:t>.</w:t>
            </w:r>
            <w:r w:rsidRPr="00275DE2">
              <w:rPr>
                <w:rFonts w:asciiTheme="majorHAnsi" w:hAnsiTheme="majorHAnsi"/>
              </w:rPr>
              <w:t xml:space="preserve"> Χρήση νοσηλευτικών εντύπων και κλιμάκων αξιολόγησης του ασθενή.</w:t>
            </w:r>
          </w:p>
        </w:tc>
      </w:tr>
      <w:tr w:rsidR="009118BF" w:rsidRPr="00275DE2" w14:paraId="096E77D9" w14:textId="77777777" w:rsidTr="00C975C1">
        <w:trPr>
          <w:jc w:val="center"/>
        </w:trPr>
        <w:tc>
          <w:tcPr>
            <w:tcW w:w="4861" w:type="dxa"/>
            <w:tcBorders>
              <w:top w:val="single" w:sz="4" w:space="0" w:color="auto"/>
              <w:left w:val="single" w:sz="4" w:space="0" w:color="auto"/>
              <w:bottom w:val="single" w:sz="4" w:space="0" w:color="auto"/>
              <w:right w:val="single" w:sz="4" w:space="0" w:color="auto"/>
            </w:tcBorders>
            <w:shd w:val="clear" w:color="auto" w:fill="C6D9F1"/>
            <w:hideMark/>
          </w:tcPr>
          <w:p w14:paraId="3C850C16"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5228" w:type="dxa"/>
            <w:tcBorders>
              <w:top w:val="single" w:sz="4" w:space="0" w:color="auto"/>
              <w:left w:val="single" w:sz="4" w:space="0" w:color="auto"/>
              <w:bottom w:val="single" w:sz="4" w:space="0" w:color="auto"/>
              <w:right w:val="single" w:sz="4" w:space="0" w:color="auto"/>
            </w:tcBorders>
            <w:hideMark/>
          </w:tcPr>
          <w:p w14:paraId="572D8C5C" w14:textId="77777777" w:rsidR="009118BF" w:rsidRPr="00275DE2" w:rsidRDefault="009118BF" w:rsidP="00C975C1">
            <w:pPr>
              <w:jc w:val="both"/>
              <w:rPr>
                <w:rFonts w:asciiTheme="majorHAnsi" w:hAnsiTheme="majorHAnsi"/>
              </w:rPr>
            </w:pPr>
            <w:r w:rsidRPr="00275DE2">
              <w:rPr>
                <w:rFonts w:asciiTheme="majorHAnsi" w:hAnsiTheme="majorHAnsi"/>
              </w:rPr>
              <w:t>Υποστήριξη μαθησιακής διαδικασίας μέσω της χρήσης Η/Υ, προβολέα, διαδικτύου, της ηλεκτρονικής πλατφόρμας e-class και της εφαρμογής web-class. Ηλεκτρονικό ταχυδρομείο.</w:t>
            </w:r>
          </w:p>
        </w:tc>
      </w:tr>
      <w:tr w:rsidR="009118BF" w:rsidRPr="00275DE2" w14:paraId="7C50C16C" w14:textId="77777777" w:rsidTr="00C975C1">
        <w:trPr>
          <w:jc w:val="center"/>
        </w:trPr>
        <w:tc>
          <w:tcPr>
            <w:tcW w:w="4861" w:type="dxa"/>
            <w:tcBorders>
              <w:top w:val="single" w:sz="4" w:space="0" w:color="auto"/>
              <w:left w:val="single" w:sz="4" w:space="0" w:color="auto"/>
              <w:bottom w:val="single" w:sz="4" w:space="0" w:color="auto"/>
              <w:right w:val="single" w:sz="4" w:space="0" w:color="auto"/>
            </w:tcBorders>
            <w:shd w:val="clear" w:color="auto" w:fill="C6D9F1"/>
          </w:tcPr>
          <w:p w14:paraId="6DF86BD0"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6E4CFC4D" w14:textId="77777777" w:rsidR="009118BF" w:rsidRPr="00275DE2" w:rsidRDefault="009118BF" w:rsidP="00C975C1">
            <w:pPr>
              <w:rPr>
                <w:rFonts w:asciiTheme="majorHAnsi" w:hAnsiTheme="majorHAnsi"/>
                <w:b/>
              </w:rPr>
            </w:pPr>
          </w:p>
          <w:p w14:paraId="1A780BFD" w14:textId="77777777" w:rsidR="009118BF" w:rsidRPr="00275DE2" w:rsidRDefault="009118BF" w:rsidP="00C975C1">
            <w:pPr>
              <w:rPr>
                <w:rFonts w:asciiTheme="majorHAnsi" w:hAnsiTheme="majorHAnsi"/>
                <w:b/>
              </w:rPr>
            </w:pPr>
          </w:p>
          <w:p w14:paraId="0A709FB0" w14:textId="77777777" w:rsidR="009118BF" w:rsidRPr="00275DE2" w:rsidRDefault="009118BF" w:rsidP="00C975C1">
            <w:pPr>
              <w:rPr>
                <w:rFonts w:asciiTheme="majorHAnsi" w:hAnsiTheme="majorHAnsi"/>
                <w:b/>
              </w:rPr>
            </w:pPr>
          </w:p>
          <w:p w14:paraId="1DAACDF3" w14:textId="77777777" w:rsidR="009118BF" w:rsidRPr="00275DE2" w:rsidRDefault="009118BF" w:rsidP="00C975C1">
            <w:pPr>
              <w:rPr>
                <w:rFonts w:asciiTheme="majorHAnsi" w:hAnsiTheme="majorHAnsi"/>
                <w:b/>
              </w:rPr>
            </w:pPr>
          </w:p>
          <w:p w14:paraId="3CABA0CB" w14:textId="77777777" w:rsidR="009118BF" w:rsidRPr="00275DE2" w:rsidRDefault="009118BF" w:rsidP="00C975C1">
            <w:pPr>
              <w:rPr>
                <w:rFonts w:asciiTheme="majorHAnsi" w:hAnsiTheme="majorHAnsi"/>
                <w:b/>
              </w:rPr>
            </w:pPr>
          </w:p>
          <w:p w14:paraId="1F446A75" w14:textId="77777777" w:rsidR="009118BF" w:rsidRPr="00275DE2" w:rsidRDefault="009118BF" w:rsidP="00C975C1">
            <w:pPr>
              <w:rPr>
                <w:rFonts w:asciiTheme="majorHAnsi" w:hAnsiTheme="majorHAnsi"/>
                <w:b/>
              </w:rPr>
            </w:pPr>
          </w:p>
          <w:p w14:paraId="1EB4D4C3" w14:textId="77777777" w:rsidR="009118BF" w:rsidRPr="00275DE2" w:rsidRDefault="009118BF" w:rsidP="00C975C1">
            <w:pPr>
              <w:rPr>
                <w:rFonts w:asciiTheme="majorHAnsi" w:hAnsiTheme="majorHAnsi"/>
                <w:b/>
              </w:rPr>
            </w:pPr>
          </w:p>
          <w:p w14:paraId="1A52F08B" w14:textId="77777777" w:rsidR="009118BF" w:rsidRPr="00275DE2" w:rsidRDefault="009118BF" w:rsidP="00C975C1">
            <w:pPr>
              <w:rPr>
                <w:rFonts w:asciiTheme="majorHAnsi" w:hAnsiTheme="majorHAnsi"/>
                <w:b/>
              </w:rPr>
            </w:pPr>
          </w:p>
        </w:tc>
        <w:tc>
          <w:tcPr>
            <w:tcW w:w="5228"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0E3325CB"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7AE2C4B5"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68A14724"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7881909E"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5B3D9DEF"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65E0B4B6" w14:textId="77777777" w:rsidR="009118BF" w:rsidRPr="00275DE2" w:rsidRDefault="009118BF" w:rsidP="00C975C1">
                  <w:pPr>
                    <w:rPr>
                      <w:rFonts w:asciiTheme="majorHAnsi" w:hAnsiTheme="majorHAnsi"/>
                    </w:rPr>
                  </w:pPr>
                  <w:r w:rsidRPr="00275DE2">
                    <w:rPr>
                      <w:rFonts w:asciiTheme="majorHAnsi" w:hAnsiTheme="majorHAnsi"/>
                    </w:rPr>
                    <w:t>39 ώρες</w:t>
                  </w:r>
                </w:p>
              </w:tc>
            </w:tr>
            <w:tr w:rsidR="009118BF" w:rsidRPr="00275DE2" w14:paraId="4C1F0986"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1D95E9D2" w14:textId="77777777" w:rsidR="009118BF" w:rsidRPr="00275DE2" w:rsidRDefault="009118BF" w:rsidP="00C975C1">
                  <w:pPr>
                    <w:rPr>
                      <w:rFonts w:asciiTheme="majorHAnsi" w:hAnsiTheme="majorHAnsi"/>
                    </w:rPr>
                  </w:pPr>
                  <w:r w:rsidRPr="00275DE2">
                    <w:rPr>
                      <w:rFonts w:asciiTheme="majorHAnsi" w:hAnsiTheme="majorHAnsi"/>
                    </w:rPr>
                    <w:t>Κλινική Άσκηση</w:t>
                  </w:r>
                </w:p>
              </w:tc>
              <w:tc>
                <w:tcPr>
                  <w:tcW w:w="2567" w:type="dxa"/>
                  <w:tcBorders>
                    <w:top w:val="single" w:sz="4" w:space="0" w:color="auto"/>
                    <w:left w:val="single" w:sz="4" w:space="0" w:color="auto"/>
                    <w:bottom w:val="single" w:sz="4" w:space="0" w:color="auto"/>
                    <w:right w:val="single" w:sz="4" w:space="0" w:color="auto"/>
                  </w:tcBorders>
                  <w:hideMark/>
                </w:tcPr>
                <w:p w14:paraId="1B37F0D6" w14:textId="77777777" w:rsidR="009118BF" w:rsidRPr="00275DE2" w:rsidRDefault="009118BF" w:rsidP="00C975C1">
                  <w:pPr>
                    <w:rPr>
                      <w:rFonts w:asciiTheme="majorHAnsi" w:hAnsiTheme="majorHAnsi"/>
                    </w:rPr>
                  </w:pPr>
                  <w:r w:rsidRPr="00275DE2">
                    <w:rPr>
                      <w:rFonts w:asciiTheme="majorHAnsi" w:hAnsiTheme="majorHAnsi"/>
                    </w:rPr>
                    <w:t>39 ώρες</w:t>
                  </w:r>
                </w:p>
              </w:tc>
            </w:tr>
            <w:tr w:rsidR="009118BF" w:rsidRPr="00275DE2" w14:paraId="3D4CACA5"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5DBD33F7" w14:textId="77777777" w:rsidR="009118BF" w:rsidRPr="00275DE2" w:rsidRDefault="009118BF" w:rsidP="00C975C1">
                  <w:pPr>
                    <w:jc w:val="both"/>
                    <w:rPr>
                      <w:rFonts w:asciiTheme="majorHAnsi" w:hAnsiTheme="majorHAnsi"/>
                    </w:rPr>
                  </w:pPr>
                  <w:r w:rsidRPr="00275DE2">
                    <w:rPr>
                      <w:rFonts w:asciiTheme="majorHAnsi" w:hAnsiTheme="majorHAnsi"/>
                      <w:iCs/>
                    </w:rPr>
                    <w:t>Συγγραφή γραπτής εργασίας κλινικής άσκησης</w:t>
                  </w:r>
                </w:p>
              </w:tc>
              <w:tc>
                <w:tcPr>
                  <w:tcW w:w="2567" w:type="dxa"/>
                  <w:tcBorders>
                    <w:top w:val="single" w:sz="4" w:space="0" w:color="auto"/>
                    <w:left w:val="single" w:sz="4" w:space="0" w:color="auto"/>
                    <w:bottom w:val="single" w:sz="4" w:space="0" w:color="auto"/>
                    <w:right w:val="single" w:sz="4" w:space="0" w:color="auto"/>
                  </w:tcBorders>
                  <w:hideMark/>
                </w:tcPr>
                <w:p w14:paraId="3E7F8636" w14:textId="77777777" w:rsidR="009118BF" w:rsidRPr="00275DE2" w:rsidRDefault="009118BF" w:rsidP="00C975C1">
                  <w:pPr>
                    <w:rPr>
                      <w:rFonts w:asciiTheme="majorHAnsi" w:hAnsiTheme="majorHAnsi"/>
                    </w:rPr>
                  </w:pPr>
                  <w:r w:rsidRPr="00275DE2">
                    <w:rPr>
                      <w:rFonts w:asciiTheme="majorHAnsi" w:hAnsiTheme="majorHAnsi"/>
                    </w:rPr>
                    <w:t>3</w:t>
                  </w:r>
                  <w:r w:rsidRPr="00275DE2">
                    <w:rPr>
                      <w:rFonts w:asciiTheme="majorHAnsi" w:hAnsiTheme="majorHAnsi"/>
                      <w:lang w:val="en-US"/>
                    </w:rPr>
                    <w:t>5</w:t>
                  </w:r>
                  <w:r w:rsidRPr="00275DE2">
                    <w:rPr>
                      <w:rFonts w:asciiTheme="majorHAnsi" w:hAnsiTheme="majorHAnsi"/>
                    </w:rPr>
                    <w:t xml:space="preserve"> ώρες</w:t>
                  </w:r>
                </w:p>
              </w:tc>
            </w:tr>
            <w:tr w:rsidR="009118BF" w:rsidRPr="00275DE2" w14:paraId="1325E493"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4188066A" w14:textId="77777777" w:rsidR="009118BF" w:rsidRPr="00275DE2" w:rsidRDefault="009118BF" w:rsidP="00C975C1">
                  <w:pPr>
                    <w:jc w:val="both"/>
                    <w:rPr>
                      <w:rFonts w:asciiTheme="majorHAnsi" w:hAnsiTheme="majorHAnsi"/>
                      <w:iCs/>
                    </w:rPr>
                  </w:pPr>
                  <w:r w:rsidRPr="00275DE2">
                    <w:rPr>
                      <w:rFonts w:asciiTheme="majorHAnsi" w:hAnsiTheme="majorHAnsi"/>
                      <w:iCs/>
                    </w:rPr>
                    <w:t>Μελέτη και ανάλυ</w:t>
                  </w:r>
                  <w:r>
                    <w:rPr>
                      <w:rFonts w:asciiTheme="majorHAnsi" w:hAnsiTheme="majorHAnsi"/>
                      <w:iCs/>
                    </w:rPr>
                    <w:t xml:space="preserve">ση ελληνικής– αγγλικής </w:t>
                  </w:r>
                  <w:r w:rsidRPr="00275DE2">
                    <w:rPr>
                      <w:rFonts w:asciiTheme="majorHAnsi" w:hAnsiTheme="majorHAnsi"/>
                      <w:iCs/>
                    </w:rPr>
                    <w:t>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1A6AED7F" w14:textId="77777777" w:rsidR="009118BF" w:rsidRPr="00275DE2" w:rsidRDefault="009118BF" w:rsidP="00C975C1">
                  <w:pPr>
                    <w:rPr>
                      <w:rFonts w:asciiTheme="majorHAnsi" w:hAnsiTheme="majorHAnsi"/>
                    </w:rPr>
                  </w:pPr>
                  <w:r w:rsidRPr="00275DE2">
                    <w:rPr>
                      <w:rFonts w:asciiTheme="majorHAnsi" w:hAnsiTheme="majorHAnsi"/>
                    </w:rPr>
                    <w:t>6</w:t>
                  </w:r>
                  <w:r w:rsidRPr="00275DE2">
                    <w:rPr>
                      <w:rFonts w:asciiTheme="majorHAnsi" w:hAnsiTheme="majorHAnsi"/>
                      <w:lang w:val="en-US"/>
                    </w:rPr>
                    <w:t>2</w:t>
                  </w:r>
                  <w:r w:rsidRPr="00275DE2">
                    <w:rPr>
                      <w:rFonts w:asciiTheme="majorHAnsi" w:hAnsiTheme="majorHAnsi"/>
                    </w:rPr>
                    <w:t xml:space="preserve"> ώρες</w:t>
                  </w:r>
                </w:p>
              </w:tc>
            </w:tr>
            <w:tr w:rsidR="009118BF" w:rsidRPr="00275DE2" w14:paraId="1BEAC5DC"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FBEA129" w14:textId="77777777" w:rsidR="009118BF" w:rsidRPr="00275DE2" w:rsidRDefault="009118BF" w:rsidP="00C975C1">
                  <w:pPr>
                    <w:jc w:val="both"/>
                    <w:rPr>
                      <w:rFonts w:asciiTheme="majorHAnsi" w:hAnsiTheme="majorHAnsi"/>
                      <w:lang w:val="en-US"/>
                    </w:rPr>
                  </w:pPr>
                  <w:r w:rsidRPr="00275DE2">
                    <w:rPr>
                      <w:rFonts w:asciiTheme="majorHAnsi" w:hAnsiTheme="majorHAnsi"/>
                    </w:rPr>
                    <w:t>Σύνολο μαθήματος</w:t>
                  </w:r>
                </w:p>
              </w:tc>
              <w:tc>
                <w:tcPr>
                  <w:tcW w:w="2567" w:type="dxa"/>
                  <w:tcBorders>
                    <w:top w:val="single" w:sz="4" w:space="0" w:color="auto"/>
                    <w:left w:val="single" w:sz="4" w:space="0" w:color="auto"/>
                    <w:bottom w:val="single" w:sz="4" w:space="0" w:color="auto"/>
                    <w:right w:val="single" w:sz="4" w:space="0" w:color="auto"/>
                  </w:tcBorders>
                  <w:hideMark/>
                </w:tcPr>
                <w:p w14:paraId="3F397FDB" w14:textId="77777777" w:rsidR="009118BF" w:rsidRPr="00275DE2" w:rsidRDefault="009118BF" w:rsidP="00C975C1">
                  <w:pPr>
                    <w:rPr>
                      <w:rFonts w:asciiTheme="majorHAnsi" w:hAnsiTheme="majorHAnsi"/>
                    </w:rPr>
                  </w:pPr>
                  <w:r w:rsidRPr="00275DE2">
                    <w:rPr>
                      <w:rFonts w:asciiTheme="majorHAnsi" w:hAnsiTheme="majorHAnsi"/>
                    </w:rPr>
                    <w:t xml:space="preserve">175 ώρες  (7 </w:t>
                  </w:r>
                  <w:r w:rsidRPr="00275DE2">
                    <w:rPr>
                      <w:rFonts w:asciiTheme="majorHAnsi" w:hAnsiTheme="majorHAnsi"/>
                      <w:lang w:val="en-US"/>
                    </w:rPr>
                    <w:t>ECTS</w:t>
                  </w:r>
                  <w:r w:rsidRPr="00275DE2">
                    <w:rPr>
                      <w:rFonts w:asciiTheme="majorHAnsi" w:hAnsiTheme="majorHAnsi"/>
                    </w:rPr>
                    <w:t>)</w:t>
                  </w:r>
                </w:p>
              </w:tc>
            </w:tr>
          </w:tbl>
          <w:p w14:paraId="18B53F79" w14:textId="77777777" w:rsidR="009118BF" w:rsidRPr="00275DE2" w:rsidRDefault="009118BF" w:rsidP="00C975C1">
            <w:pPr>
              <w:rPr>
                <w:rFonts w:asciiTheme="majorHAnsi" w:hAnsiTheme="majorHAnsi"/>
              </w:rPr>
            </w:pPr>
          </w:p>
        </w:tc>
      </w:tr>
      <w:tr w:rsidR="009118BF" w:rsidRPr="00275DE2" w14:paraId="3C824350" w14:textId="77777777" w:rsidTr="00C975C1">
        <w:trPr>
          <w:jc w:val="center"/>
        </w:trPr>
        <w:tc>
          <w:tcPr>
            <w:tcW w:w="4861" w:type="dxa"/>
            <w:tcBorders>
              <w:top w:val="single" w:sz="4" w:space="0" w:color="auto"/>
              <w:left w:val="single" w:sz="4" w:space="0" w:color="auto"/>
              <w:bottom w:val="single" w:sz="4" w:space="0" w:color="auto"/>
              <w:right w:val="single" w:sz="4" w:space="0" w:color="auto"/>
            </w:tcBorders>
            <w:shd w:val="clear" w:color="auto" w:fill="C6D9F1"/>
            <w:hideMark/>
          </w:tcPr>
          <w:p w14:paraId="41193C7A"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5228" w:type="dxa"/>
            <w:tcBorders>
              <w:top w:val="single" w:sz="4" w:space="0" w:color="auto"/>
              <w:left w:val="single" w:sz="4" w:space="0" w:color="auto"/>
              <w:bottom w:val="single" w:sz="4" w:space="0" w:color="auto"/>
              <w:right w:val="single" w:sz="4" w:space="0" w:color="auto"/>
            </w:tcBorders>
            <w:hideMark/>
          </w:tcPr>
          <w:p w14:paraId="0031F20F" w14:textId="77777777" w:rsidR="009118BF" w:rsidRPr="00275DE2" w:rsidRDefault="009118BF" w:rsidP="00C975C1">
            <w:pPr>
              <w:jc w:val="both"/>
              <w:rPr>
                <w:rFonts w:asciiTheme="majorHAnsi" w:hAnsiTheme="majorHAnsi" w:cs="Arial"/>
              </w:rPr>
            </w:pPr>
            <w:r w:rsidRPr="00275DE2">
              <w:rPr>
                <w:rFonts w:asciiTheme="majorHAnsi" w:hAnsiTheme="majorHAnsi" w:cs="Arial"/>
              </w:rPr>
              <w:t xml:space="preserve">Ι. 1. Γραπτή εξέταση με </w:t>
            </w:r>
            <w:r w:rsidRPr="00275DE2">
              <w:rPr>
                <w:rFonts w:asciiTheme="majorHAnsi" w:hAnsiTheme="majorHAnsi"/>
              </w:rPr>
              <w:t>ερωτήσεις πολλαπλής επιλογής</w:t>
            </w:r>
            <w:r w:rsidRPr="00275DE2">
              <w:rPr>
                <w:rFonts w:asciiTheme="majorHAnsi" w:hAnsiTheme="majorHAnsi" w:cs="Arial"/>
              </w:rPr>
              <w:t xml:space="preserve"> </w:t>
            </w:r>
            <w:r w:rsidRPr="00275DE2">
              <w:rPr>
                <w:rFonts w:asciiTheme="majorHAnsi" w:hAnsiTheme="majorHAnsi"/>
              </w:rPr>
              <w:t xml:space="preserve">ή/και </w:t>
            </w:r>
            <w:r w:rsidRPr="00275DE2">
              <w:rPr>
                <w:rFonts w:asciiTheme="majorHAnsi" w:hAnsiTheme="majorHAnsi" w:cs="Arial"/>
              </w:rPr>
              <w:t>ε</w:t>
            </w:r>
            <w:r w:rsidRPr="00275DE2">
              <w:rPr>
                <w:rFonts w:asciiTheme="majorHAnsi" w:hAnsiTheme="majorHAnsi"/>
              </w:rPr>
              <w:t>ρωτήσεις σύντομης απάντησης</w:t>
            </w:r>
            <w:r w:rsidRPr="00275DE2">
              <w:rPr>
                <w:rFonts w:asciiTheme="majorHAnsi" w:hAnsiTheme="majorHAnsi" w:cs="Arial"/>
              </w:rPr>
              <w:t xml:space="preserve"> (70%) και 2. Ομαδική ή ατομική γραπτή εργασία κλινικής άσκησης (30%)</w:t>
            </w:r>
          </w:p>
          <w:p w14:paraId="171FE5D8" w14:textId="77777777" w:rsidR="009118BF" w:rsidRPr="00275DE2" w:rsidRDefault="009118BF" w:rsidP="00C975C1">
            <w:pPr>
              <w:jc w:val="both"/>
              <w:rPr>
                <w:rFonts w:asciiTheme="majorHAnsi" w:hAnsiTheme="majorHAnsi" w:cs="Arial"/>
              </w:rPr>
            </w:pPr>
            <w:r w:rsidRPr="00275DE2">
              <w:rPr>
                <w:rFonts w:asciiTheme="majorHAnsi" w:hAnsiTheme="majorHAnsi" w:cs="Arial"/>
              </w:rPr>
              <w:t>ΙΙ. 1. Προφορική εξέταση (70%) και 2. Ομαδική ή ατομική γραπτή εργασία κλινικής άσκησης (30%)</w:t>
            </w:r>
          </w:p>
          <w:p w14:paraId="3DC15262" w14:textId="77777777" w:rsidR="009118BF" w:rsidRPr="00275DE2" w:rsidRDefault="009118BF" w:rsidP="00C975C1">
            <w:pPr>
              <w:jc w:val="both"/>
              <w:rPr>
                <w:rFonts w:asciiTheme="majorHAnsi" w:hAnsiTheme="majorHAnsi" w:cs="Arial"/>
              </w:rPr>
            </w:pPr>
          </w:p>
        </w:tc>
      </w:tr>
      <w:tr w:rsidR="009118BF" w:rsidRPr="00275DE2" w14:paraId="4D5DAC99" w14:textId="77777777" w:rsidTr="00C975C1">
        <w:trPr>
          <w:jc w:val="center"/>
        </w:trPr>
        <w:tc>
          <w:tcPr>
            <w:tcW w:w="10089" w:type="dxa"/>
            <w:gridSpan w:val="2"/>
            <w:tcBorders>
              <w:top w:val="single" w:sz="4" w:space="0" w:color="auto"/>
              <w:left w:val="nil"/>
              <w:bottom w:val="single" w:sz="4" w:space="0" w:color="auto"/>
              <w:right w:val="nil"/>
            </w:tcBorders>
          </w:tcPr>
          <w:p w14:paraId="6C5D2B94" w14:textId="77777777" w:rsidR="009118BF" w:rsidRPr="00275DE2" w:rsidRDefault="009118BF" w:rsidP="00C975C1">
            <w:pPr>
              <w:rPr>
                <w:rFonts w:asciiTheme="majorHAnsi" w:hAnsiTheme="majorHAnsi"/>
              </w:rPr>
            </w:pPr>
          </w:p>
        </w:tc>
      </w:tr>
      <w:tr w:rsidR="009118BF" w:rsidRPr="00275DE2" w14:paraId="0305C2B3"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DB34FB6" w14:textId="77777777" w:rsidR="009118BF" w:rsidRPr="00275DE2" w:rsidRDefault="009118BF" w:rsidP="00C975C1">
            <w:pPr>
              <w:rPr>
                <w:rFonts w:asciiTheme="majorHAnsi" w:hAnsiTheme="majorHAnsi"/>
                <w:b/>
              </w:rPr>
            </w:pPr>
            <w:r w:rsidRPr="00275DE2">
              <w:rPr>
                <w:rFonts w:asciiTheme="majorHAnsi" w:hAnsiTheme="majorHAnsi"/>
                <w:b/>
              </w:rPr>
              <w:lastRenderedPageBreak/>
              <w:t>Συνιστώμενη Βιβλιογραφία</w:t>
            </w:r>
          </w:p>
        </w:tc>
      </w:tr>
      <w:tr w:rsidR="009118BF" w:rsidRPr="00275DE2" w14:paraId="263204F2" w14:textId="77777777" w:rsidTr="00C975C1">
        <w:trPr>
          <w:trHeight w:val="1228"/>
          <w:jc w:val="center"/>
        </w:trPr>
        <w:tc>
          <w:tcPr>
            <w:tcW w:w="10089" w:type="dxa"/>
            <w:gridSpan w:val="2"/>
            <w:tcBorders>
              <w:top w:val="single" w:sz="4" w:space="0" w:color="auto"/>
              <w:left w:val="single" w:sz="4" w:space="0" w:color="auto"/>
              <w:bottom w:val="single" w:sz="4" w:space="0" w:color="auto"/>
              <w:right w:val="single" w:sz="4" w:space="0" w:color="auto"/>
            </w:tcBorders>
            <w:hideMark/>
          </w:tcPr>
          <w:p w14:paraId="0F0B0EBE" w14:textId="77777777" w:rsidR="009118BF" w:rsidRPr="00275DE2" w:rsidRDefault="009118BF" w:rsidP="00C975C1">
            <w:pPr>
              <w:pStyle w:val="af0"/>
              <w:numPr>
                <w:ilvl w:val="0"/>
                <w:numId w:val="84"/>
              </w:numPr>
              <w:spacing w:after="0" w:line="240" w:lineRule="auto"/>
              <w:contextualSpacing/>
              <w:rPr>
                <w:rFonts w:asciiTheme="majorHAnsi" w:hAnsiTheme="majorHAnsi" w:cs="Times New Roman"/>
                <w:sz w:val="24"/>
                <w:szCs w:val="24"/>
                <w:lang w:eastAsia="el-GR"/>
              </w:rPr>
            </w:pPr>
            <w:r w:rsidRPr="00275DE2">
              <w:rPr>
                <w:rFonts w:asciiTheme="majorHAnsi" w:hAnsiTheme="majorHAnsi" w:cs="Times New Roman"/>
                <w:sz w:val="24"/>
                <w:szCs w:val="24"/>
                <w:lang w:eastAsia="el-GR"/>
              </w:rPr>
              <w:t xml:space="preserve">Lemone </w:t>
            </w:r>
            <w:r w:rsidRPr="00275DE2">
              <w:rPr>
                <w:rFonts w:asciiTheme="majorHAnsi" w:hAnsiTheme="majorHAnsi" w:cs="Times New Roman"/>
                <w:sz w:val="24"/>
                <w:szCs w:val="24"/>
                <w:lang w:val="en-US" w:eastAsia="el-GR"/>
              </w:rPr>
              <w:t>P</w:t>
            </w:r>
            <w:r w:rsidRPr="00275DE2">
              <w:rPr>
                <w:rFonts w:asciiTheme="majorHAnsi" w:hAnsiTheme="majorHAnsi" w:cs="Times New Roman"/>
                <w:sz w:val="24"/>
                <w:szCs w:val="24"/>
                <w:lang w:eastAsia="el-GR"/>
              </w:rPr>
              <w:t xml:space="preserve">., Burke </w:t>
            </w:r>
            <w:r w:rsidRPr="00275DE2">
              <w:rPr>
                <w:rFonts w:asciiTheme="majorHAnsi" w:hAnsiTheme="majorHAnsi" w:cs="Times New Roman"/>
                <w:sz w:val="24"/>
                <w:szCs w:val="24"/>
                <w:lang w:val="en-US" w:eastAsia="el-GR"/>
              </w:rPr>
              <w:t>K</w:t>
            </w:r>
            <w:r w:rsidRPr="00275DE2">
              <w:rPr>
                <w:rFonts w:asciiTheme="majorHAnsi" w:hAnsiTheme="majorHAnsi" w:cs="Times New Roman"/>
                <w:sz w:val="24"/>
                <w:szCs w:val="24"/>
                <w:lang w:eastAsia="el-GR"/>
              </w:rPr>
              <w:t xml:space="preserve">.Μ., Bauldoff </w:t>
            </w:r>
            <w:r w:rsidRPr="00275DE2">
              <w:rPr>
                <w:rFonts w:asciiTheme="majorHAnsi" w:hAnsiTheme="majorHAnsi" w:cs="Times New Roman"/>
                <w:sz w:val="24"/>
                <w:szCs w:val="24"/>
                <w:lang w:val="en-US" w:eastAsia="el-GR"/>
              </w:rPr>
              <w:t>G</w:t>
            </w:r>
            <w:r w:rsidRPr="00275DE2">
              <w:rPr>
                <w:rFonts w:asciiTheme="majorHAnsi" w:hAnsiTheme="majorHAnsi" w:cs="Times New Roman"/>
                <w:sz w:val="24"/>
                <w:szCs w:val="24"/>
                <w:lang w:eastAsia="el-GR"/>
              </w:rPr>
              <w:t>. Παθολογική-Χειρουργική Νοσηλευτική Κριτική Σκέψη κατά τη Φροντίδα του Ασθενούς. Τόμος Β’. 5</w:t>
            </w:r>
            <w:r w:rsidRPr="00275DE2">
              <w:rPr>
                <w:rFonts w:asciiTheme="majorHAnsi" w:hAnsiTheme="majorHAnsi" w:cs="Times New Roman"/>
                <w:sz w:val="24"/>
                <w:szCs w:val="24"/>
                <w:vertAlign w:val="superscript"/>
                <w:lang w:eastAsia="el-GR"/>
              </w:rPr>
              <w:t>η</w:t>
            </w:r>
            <w:r w:rsidRPr="00275DE2">
              <w:rPr>
                <w:rFonts w:asciiTheme="majorHAnsi" w:hAnsiTheme="majorHAnsi" w:cs="Times New Roman"/>
                <w:sz w:val="24"/>
                <w:szCs w:val="24"/>
                <w:lang w:eastAsia="el-GR"/>
              </w:rPr>
              <w:t xml:space="preserve"> Έκδοση. Λαγός Δημήτριος, Αθήνα, 2014.</w:t>
            </w:r>
          </w:p>
          <w:p w14:paraId="36414DF7" w14:textId="77777777" w:rsidR="009118BF" w:rsidRPr="00275DE2" w:rsidRDefault="009118BF" w:rsidP="00C975C1">
            <w:pPr>
              <w:pStyle w:val="af0"/>
              <w:numPr>
                <w:ilvl w:val="0"/>
                <w:numId w:val="84"/>
              </w:numPr>
              <w:spacing w:after="0" w:line="240" w:lineRule="auto"/>
              <w:contextualSpacing/>
              <w:rPr>
                <w:rFonts w:asciiTheme="majorHAnsi" w:hAnsiTheme="majorHAnsi" w:cs="Times New Roman"/>
                <w:sz w:val="24"/>
                <w:szCs w:val="24"/>
                <w:lang w:val="en-US" w:eastAsia="el-GR"/>
              </w:rPr>
            </w:pPr>
            <w:r w:rsidRPr="00275DE2">
              <w:rPr>
                <w:rFonts w:asciiTheme="majorHAnsi" w:hAnsiTheme="majorHAnsi" w:cs="Times New Roman"/>
                <w:sz w:val="24"/>
                <w:szCs w:val="24"/>
                <w:lang w:val="en-US" w:eastAsia="el-GR"/>
              </w:rPr>
              <w:t>Dewit</w:t>
            </w:r>
            <w:r w:rsidRPr="00275DE2">
              <w:rPr>
                <w:rFonts w:asciiTheme="majorHAnsi" w:hAnsiTheme="majorHAnsi" w:cs="Times New Roman"/>
                <w:sz w:val="24"/>
                <w:szCs w:val="24"/>
                <w:lang w:eastAsia="el-GR"/>
              </w:rPr>
              <w:t xml:space="preserve"> </w:t>
            </w:r>
            <w:r w:rsidRPr="00275DE2">
              <w:rPr>
                <w:rFonts w:asciiTheme="majorHAnsi" w:hAnsiTheme="majorHAnsi" w:cs="Times New Roman"/>
                <w:sz w:val="24"/>
                <w:szCs w:val="24"/>
                <w:lang w:val="en-US" w:eastAsia="el-GR"/>
              </w:rPr>
              <w:t>S</w:t>
            </w:r>
            <w:r w:rsidRPr="00275DE2">
              <w:rPr>
                <w:rFonts w:asciiTheme="majorHAnsi" w:hAnsiTheme="majorHAnsi" w:cs="Times New Roman"/>
                <w:sz w:val="24"/>
                <w:szCs w:val="24"/>
                <w:lang w:eastAsia="el-GR"/>
              </w:rPr>
              <w:t>.</w:t>
            </w:r>
            <w:r w:rsidRPr="00275DE2">
              <w:rPr>
                <w:rFonts w:asciiTheme="majorHAnsi" w:hAnsiTheme="majorHAnsi" w:cs="Times New Roman"/>
                <w:sz w:val="24"/>
                <w:szCs w:val="24"/>
                <w:lang w:val="en-US" w:eastAsia="el-GR"/>
              </w:rPr>
              <w:t>C</w:t>
            </w:r>
            <w:r w:rsidRPr="00275DE2">
              <w:rPr>
                <w:rFonts w:asciiTheme="majorHAnsi" w:hAnsiTheme="majorHAnsi" w:cs="Times New Roman"/>
                <w:sz w:val="24"/>
                <w:szCs w:val="24"/>
                <w:lang w:eastAsia="el-GR"/>
              </w:rPr>
              <w:t>. Παθολογική Χειρουργική Νοσηλευτική. Τόμος</w:t>
            </w:r>
            <w:r w:rsidRPr="00275DE2">
              <w:rPr>
                <w:rFonts w:asciiTheme="majorHAnsi" w:hAnsiTheme="majorHAnsi" w:cs="Times New Roman"/>
                <w:sz w:val="24"/>
                <w:szCs w:val="24"/>
                <w:lang w:val="en-US" w:eastAsia="el-GR"/>
              </w:rPr>
              <w:t xml:space="preserve"> 2. 1</w:t>
            </w:r>
            <w:r w:rsidRPr="00275DE2">
              <w:rPr>
                <w:rFonts w:asciiTheme="majorHAnsi" w:hAnsiTheme="majorHAnsi" w:cs="Times New Roman"/>
                <w:sz w:val="24"/>
                <w:szCs w:val="24"/>
                <w:vertAlign w:val="superscript"/>
                <w:lang w:eastAsia="el-GR"/>
              </w:rPr>
              <w:t>η</w:t>
            </w:r>
            <w:r w:rsidRPr="00275DE2">
              <w:rPr>
                <w:rFonts w:asciiTheme="majorHAnsi" w:hAnsiTheme="majorHAnsi" w:cs="Times New Roman"/>
                <w:sz w:val="24"/>
                <w:szCs w:val="24"/>
                <w:lang w:val="en-US" w:eastAsia="el-GR"/>
              </w:rPr>
              <w:t xml:space="preserve"> </w:t>
            </w:r>
            <w:r w:rsidRPr="00275DE2">
              <w:rPr>
                <w:rFonts w:asciiTheme="majorHAnsi" w:hAnsiTheme="majorHAnsi" w:cs="Times New Roman"/>
                <w:sz w:val="24"/>
                <w:szCs w:val="24"/>
                <w:lang w:eastAsia="el-GR"/>
              </w:rPr>
              <w:t>Έκδοση</w:t>
            </w:r>
            <w:r w:rsidRPr="00275DE2">
              <w:rPr>
                <w:rFonts w:asciiTheme="majorHAnsi" w:hAnsiTheme="majorHAnsi" w:cs="Times New Roman"/>
                <w:sz w:val="24"/>
                <w:szCs w:val="24"/>
                <w:lang w:val="en-US" w:eastAsia="el-GR"/>
              </w:rPr>
              <w:t xml:space="preserve">. BROKEN HILL PUBLISHERS LTD, </w:t>
            </w:r>
            <w:r w:rsidRPr="00275DE2">
              <w:rPr>
                <w:rFonts w:asciiTheme="majorHAnsi" w:hAnsiTheme="majorHAnsi" w:cs="Times New Roman"/>
                <w:sz w:val="24"/>
                <w:szCs w:val="24"/>
                <w:lang w:eastAsia="el-GR"/>
              </w:rPr>
              <w:t>Αθήνα</w:t>
            </w:r>
            <w:r w:rsidRPr="00275DE2">
              <w:rPr>
                <w:rFonts w:asciiTheme="majorHAnsi" w:hAnsiTheme="majorHAnsi" w:cs="Times New Roman"/>
                <w:sz w:val="24"/>
                <w:szCs w:val="24"/>
                <w:lang w:val="en-US" w:eastAsia="el-GR"/>
              </w:rPr>
              <w:t>, 2009.</w:t>
            </w:r>
          </w:p>
          <w:p w14:paraId="0258DD64" w14:textId="77777777" w:rsidR="009118BF" w:rsidRPr="00275DE2" w:rsidRDefault="009118BF" w:rsidP="00C975C1">
            <w:pPr>
              <w:pStyle w:val="af0"/>
              <w:numPr>
                <w:ilvl w:val="0"/>
                <w:numId w:val="84"/>
              </w:numPr>
              <w:spacing w:after="0" w:line="240" w:lineRule="auto"/>
              <w:contextualSpacing/>
              <w:rPr>
                <w:rFonts w:asciiTheme="majorHAnsi" w:hAnsiTheme="majorHAnsi" w:cs="Times New Roman"/>
                <w:sz w:val="24"/>
                <w:szCs w:val="24"/>
                <w:lang w:eastAsia="el-GR"/>
              </w:rPr>
            </w:pPr>
            <w:r w:rsidRPr="00275DE2">
              <w:rPr>
                <w:rFonts w:asciiTheme="majorHAnsi" w:hAnsiTheme="majorHAnsi" w:cs="Times New Roman"/>
                <w:sz w:val="24"/>
                <w:szCs w:val="24"/>
                <w:lang w:eastAsia="el-GR"/>
              </w:rPr>
              <w:t>Προτεινόμενες ηλεκτρονικές διευθύνσεις και αρθρογραφία, συναφείς με τις θεματικές ενότητες του μαθήματος.</w:t>
            </w:r>
          </w:p>
        </w:tc>
      </w:tr>
    </w:tbl>
    <w:p w14:paraId="67F4738F" w14:textId="77777777" w:rsidR="009118BF" w:rsidRPr="00275DE2" w:rsidRDefault="009118BF" w:rsidP="009118BF">
      <w:pPr>
        <w:rPr>
          <w:rFonts w:asciiTheme="majorHAnsi" w:hAnsiTheme="majorHAnsi"/>
        </w:rPr>
      </w:pPr>
    </w:p>
    <w:p w14:paraId="280215E9" w14:textId="77777777" w:rsidR="009118BF" w:rsidRPr="00275DE2" w:rsidRDefault="009118BF" w:rsidP="009118BF">
      <w:pPr>
        <w:rPr>
          <w:rFonts w:asciiTheme="majorHAnsi" w:hAnsiTheme="majorHAnsi"/>
        </w:rPr>
      </w:pPr>
    </w:p>
    <w:p w14:paraId="730F40C4" w14:textId="77777777" w:rsidR="009118BF" w:rsidRPr="00275DE2" w:rsidRDefault="009118BF" w:rsidP="009118BF">
      <w:pPr>
        <w:jc w:val="center"/>
        <w:rPr>
          <w:rFonts w:asciiTheme="majorHAnsi" w:hAnsiTheme="majorHAnsi"/>
          <w:b/>
          <w:bCs/>
          <w:color w:val="000000"/>
        </w:rPr>
      </w:pPr>
    </w:p>
    <w:p w14:paraId="2B349717" w14:textId="77777777" w:rsidR="009118BF" w:rsidRPr="00275DE2" w:rsidRDefault="009118BF" w:rsidP="009118BF">
      <w:pPr>
        <w:jc w:val="center"/>
        <w:rPr>
          <w:rFonts w:asciiTheme="majorHAnsi" w:hAnsiTheme="majorHAnsi"/>
          <w:b/>
          <w:bCs/>
          <w:color w:val="000000"/>
        </w:rPr>
      </w:pPr>
      <w:r w:rsidRPr="003811D2">
        <w:rPr>
          <w:rFonts w:asciiTheme="majorHAnsi" w:hAnsiTheme="majorHAnsi"/>
          <w:b/>
          <w:bCs/>
          <w:color w:val="000000"/>
        </w:rPr>
        <w:t>ΠΡΩΤΕΣ ΒΟΗΘΕΙΕΣ</w:t>
      </w:r>
    </w:p>
    <w:p w14:paraId="1B9518D0" w14:textId="77777777" w:rsidR="009118BF" w:rsidRPr="00275DE2" w:rsidRDefault="009118BF" w:rsidP="009118BF">
      <w:pPr>
        <w:jc w:val="center"/>
        <w:rPr>
          <w:rFonts w:asciiTheme="majorHAnsi" w:hAnsiTheme="majorHAnsi"/>
          <w:b/>
          <w:bCs/>
          <w:color w:val="000000"/>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963"/>
        <w:gridCol w:w="2131"/>
        <w:gridCol w:w="2367"/>
      </w:tblGrid>
      <w:tr w:rsidR="009118BF" w:rsidRPr="00275DE2" w14:paraId="13AFE8A6"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41E593AB"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461" w:type="dxa"/>
            <w:gridSpan w:val="3"/>
            <w:tcBorders>
              <w:top w:val="single" w:sz="4" w:space="0" w:color="auto"/>
              <w:left w:val="single" w:sz="4" w:space="0" w:color="auto"/>
              <w:bottom w:val="single" w:sz="4" w:space="0" w:color="auto"/>
              <w:right w:val="single" w:sz="4" w:space="0" w:color="auto"/>
            </w:tcBorders>
            <w:hideMark/>
          </w:tcPr>
          <w:p w14:paraId="1F5ED220"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72A65E78"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5E7CE5AB"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461" w:type="dxa"/>
            <w:gridSpan w:val="3"/>
            <w:tcBorders>
              <w:top w:val="single" w:sz="4" w:space="0" w:color="auto"/>
              <w:left w:val="single" w:sz="4" w:space="0" w:color="auto"/>
              <w:bottom w:val="single" w:sz="4" w:space="0" w:color="auto"/>
              <w:right w:val="single" w:sz="4" w:space="0" w:color="auto"/>
            </w:tcBorders>
            <w:hideMark/>
          </w:tcPr>
          <w:p w14:paraId="7883C841"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754E16A5"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73832158"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461" w:type="dxa"/>
            <w:gridSpan w:val="3"/>
            <w:tcBorders>
              <w:top w:val="single" w:sz="4" w:space="0" w:color="auto"/>
              <w:left w:val="single" w:sz="4" w:space="0" w:color="auto"/>
              <w:bottom w:val="single" w:sz="4" w:space="0" w:color="auto"/>
              <w:right w:val="single" w:sz="4" w:space="0" w:color="auto"/>
            </w:tcBorders>
            <w:hideMark/>
          </w:tcPr>
          <w:p w14:paraId="08A321A3"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5E3CDCA9"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4FC7AD21"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963" w:type="dxa"/>
            <w:tcBorders>
              <w:top w:val="single" w:sz="4" w:space="0" w:color="auto"/>
              <w:left w:val="single" w:sz="4" w:space="0" w:color="auto"/>
              <w:bottom w:val="single" w:sz="4" w:space="0" w:color="auto"/>
              <w:right w:val="single" w:sz="4" w:space="0" w:color="auto"/>
            </w:tcBorders>
            <w:hideMark/>
          </w:tcPr>
          <w:p w14:paraId="3A49A820" w14:textId="77777777" w:rsidR="009118BF" w:rsidRPr="00275DE2" w:rsidRDefault="009118BF" w:rsidP="00C975C1">
            <w:pPr>
              <w:rPr>
                <w:rFonts w:asciiTheme="majorHAnsi" w:hAnsiTheme="majorHAnsi"/>
                <w:b/>
              </w:rPr>
            </w:pPr>
            <w:r w:rsidRPr="00275DE2">
              <w:rPr>
                <w:rFonts w:asciiTheme="majorHAnsi" w:hAnsiTheme="majorHAnsi"/>
                <w:b/>
              </w:rPr>
              <w:t>ΥΠ</w:t>
            </w:r>
            <w:r w:rsidRPr="00275DE2">
              <w:rPr>
                <w:rFonts w:asciiTheme="majorHAnsi" w:hAnsiTheme="majorHAnsi"/>
                <w:b/>
                <w:lang w:val="en-US"/>
              </w:rPr>
              <w:t>16</w:t>
            </w:r>
            <w:r w:rsidRPr="00275DE2">
              <w:rPr>
                <w:rFonts w:asciiTheme="majorHAnsi" w:hAnsiTheme="majorHAnsi"/>
                <w:b/>
              </w:rPr>
              <w:t>420</w:t>
            </w:r>
          </w:p>
        </w:tc>
        <w:tc>
          <w:tcPr>
            <w:tcW w:w="2131" w:type="dxa"/>
            <w:tcBorders>
              <w:top w:val="single" w:sz="4" w:space="0" w:color="auto"/>
              <w:left w:val="single" w:sz="4" w:space="0" w:color="auto"/>
              <w:bottom w:val="single" w:sz="4" w:space="0" w:color="auto"/>
              <w:right w:val="single" w:sz="4" w:space="0" w:color="auto"/>
            </w:tcBorders>
            <w:shd w:val="clear" w:color="auto" w:fill="DBE5F1"/>
            <w:hideMark/>
          </w:tcPr>
          <w:p w14:paraId="36C3A4FF"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367" w:type="dxa"/>
            <w:tcBorders>
              <w:top w:val="single" w:sz="4" w:space="0" w:color="auto"/>
              <w:left w:val="single" w:sz="4" w:space="0" w:color="auto"/>
              <w:bottom w:val="single" w:sz="4" w:space="0" w:color="auto"/>
              <w:right w:val="single" w:sz="4" w:space="0" w:color="auto"/>
            </w:tcBorders>
            <w:hideMark/>
          </w:tcPr>
          <w:p w14:paraId="0A9DAE85" w14:textId="77777777" w:rsidR="009118BF" w:rsidRPr="00275DE2" w:rsidRDefault="009118BF" w:rsidP="00C975C1">
            <w:pPr>
              <w:rPr>
                <w:rFonts w:asciiTheme="majorHAnsi" w:hAnsiTheme="majorHAnsi"/>
                <w:b/>
              </w:rPr>
            </w:pPr>
            <w:r w:rsidRPr="00275DE2">
              <w:rPr>
                <w:rFonts w:asciiTheme="majorHAnsi" w:hAnsiTheme="majorHAnsi"/>
                <w:b/>
              </w:rPr>
              <w:t>6</w:t>
            </w:r>
            <w:r w:rsidRPr="00275DE2">
              <w:rPr>
                <w:rFonts w:asciiTheme="majorHAnsi" w:hAnsiTheme="majorHAnsi"/>
                <w:b/>
                <w:vertAlign w:val="superscript"/>
              </w:rPr>
              <w:t>ο</w:t>
            </w:r>
          </w:p>
        </w:tc>
      </w:tr>
      <w:tr w:rsidR="009118BF" w:rsidRPr="00275DE2" w14:paraId="6CA567BE"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5FEA3003"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461" w:type="dxa"/>
            <w:gridSpan w:val="3"/>
            <w:tcBorders>
              <w:top w:val="single" w:sz="4" w:space="0" w:color="auto"/>
              <w:left w:val="single" w:sz="4" w:space="0" w:color="auto"/>
              <w:bottom w:val="single" w:sz="4" w:space="0" w:color="auto"/>
              <w:right w:val="single" w:sz="4" w:space="0" w:color="auto"/>
            </w:tcBorders>
            <w:hideMark/>
          </w:tcPr>
          <w:p w14:paraId="3640BD28" w14:textId="77777777" w:rsidR="009118BF" w:rsidRPr="00275DE2" w:rsidRDefault="009118BF" w:rsidP="00C975C1">
            <w:pPr>
              <w:rPr>
                <w:rFonts w:asciiTheme="majorHAnsi" w:hAnsiTheme="majorHAnsi"/>
                <w:b/>
              </w:rPr>
            </w:pPr>
            <w:r w:rsidRPr="00275DE2">
              <w:rPr>
                <w:rFonts w:asciiTheme="majorHAnsi" w:hAnsiTheme="majorHAnsi"/>
                <w:b/>
              </w:rPr>
              <w:t>ΠΡΩΤΕΣ ΒΟΗΘΕΙΕΣ</w:t>
            </w:r>
          </w:p>
        </w:tc>
      </w:tr>
      <w:tr w:rsidR="009118BF" w:rsidRPr="00275DE2" w14:paraId="53006E0F"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089D76A"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131" w:type="dxa"/>
            <w:tcBorders>
              <w:top w:val="single" w:sz="4" w:space="0" w:color="auto"/>
              <w:left w:val="single" w:sz="4" w:space="0" w:color="auto"/>
              <w:bottom w:val="single" w:sz="4" w:space="0" w:color="auto"/>
              <w:right w:val="single" w:sz="4" w:space="0" w:color="auto"/>
            </w:tcBorders>
            <w:shd w:val="clear" w:color="auto" w:fill="DBE5F1"/>
            <w:hideMark/>
          </w:tcPr>
          <w:p w14:paraId="6319CCDB"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367" w:type="dxa"/>
            <w:tcBorders>
              <w:top w:val="single" w:sz="4" w:space="0" w:color="auto"/>
              <w:left w:val="single" w:sz="4" w:space="0" w:color="auto"/>
              <w:bottom w:val="single" w:sz="4" w:space="0" w:color="auto"/>
              <w:right w:val="single" w:sz="4" w:space="0" w:color="auto"/>
            </w:tcBorders>
            <w:shd w:val="clear" w:color="auto" w:fill="DBE5F1"/>
            <w:hideMark/>
          </w:tcPr>
          <w:p w14:paraId="6FD4D51B"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5C1194D7" w14:textId="77777777" w:rsidTr="00C975C1">
        <w:trPr>
          <w:trHeight w:val="1061"/>
          <w:jc w:val="center"/>
        </w:trPr>
        <w:tc>
          <w:tcPr>
            <w:tcW w:w="5467" w:type="dxa"/>
            <w:gridSpan w:val="2"/>
            <w:tcBorders>
              <w:top w:val="single" w:sz="4" w:space="0" w:color="auto"/>
              <w:left w:val="single" w:sz="4" w:space="0" w:color="auto"/>
              <w:bottom w:val="single" w:sz="4" w:space="0" w:color="auto"/>
              <w:right w:val="single" w:sz="4" w:space="0" w:color="auto"/>
            </w:tcBorders>
            <w:hideMark/>
          </w:tcPr>
          <w:p w14:paraId="528B1C06" w14:textId="77777777" w:rsidR="009118BF" w:rsidRPr="00275DE2" w:rsidRDefault="009118BF" w:rsidP="00C975C1">
            <w:pPr>
              <w:rPr>
                <w:rFonts w:asciiTheme="majorHAnsi" w:hAnsiTheme="majorHAnsi"/>
              </w:rPr>
            </w:pPr>
            <w:r w:rsidRPr="00275DE2">
              <w:rPr>
                <w:rFonts w:asciiTheme="majorHAnsi" w:hAnsiTheme="majorHAnsi"/>
              </w:rPr>
              <w:t>Διαλέξεις και Εργαστήριο</w:t>
            </w:r>
          </w:p>
        </w:tc>
        <w:tc>
          <w:tcPr>
            <w:tcW w:w="2131" w:type="dxa"/>
            <w:tcBorders>
              <w:top w:val="single" w:sz="4" w:space="0" w:color="auto"/>
              <w:left w:val="single" w:sz="4" w:space="0" w:color="auto"/>
              <w:bottom w:val="single" w:sz="4" w:space="0" w:color="auto"/>
              <w:right w:val="single" w:sz="4" w:space="0" w:color="auto"/>
            </w:tcBorders>
            <w:hideMark/>
          </w:tcPr>
          <w:p w14:paraId="3DBF0592" w14:textId="77777777" w:rsidR="009118BF" w:rsidRPr="00275DE2" w:rsidRDefault="009118BF" w:rsidP="00C975C1">
            <w:pPr>
              <w:jc w:val="center"/>
              <w:rPr>
                <w:rFonts w:asciiTheme="majorHAnsi" w:hAnsiTheme="majorHAnsi"/>
                <w:b/>
              </w:rPr>
            </w:pPr>
            <w:r w:rsidRPr="00275DE2">
              <w:rPr>
                <w:rFonts w:asciiTheme="majorHAnsi" w:hAnsiTheme="majorHAnsi"/>
                <w:b/>
              </w:rPr>
              <w:t>3</w:t>
            </w:r>
          </w:p>
          <w:p w14:paraId="64458163" w14:textId="77777777" w:rsidR="009118BF" w:rsidRPr="00275DE2" w:rsidRDefault="009118BF" w:rsidP="00C975C1">
            <w:pPr>
              <w:jc w:val="center"/>
              <w:rPr>
                <w:rFonts w:asciiTheme="majorHAnsi" w:hAnsiTheme="majorHAnsi"/>
              </w:rPr>
            </w:pPr>
            <w:r w:rsidRPr="00275DE2">
              <w:rPr>
                <w:rFonts w:asciiTheme="majorHAnsi" w:hAnsiTheme="majorHAnsi"/>
              </w:rPr>
              <w:t>(2 ώρες Διαλέξεις και 1 ώρα Εργαστηριακή άσκηση)</w:t>
            </w:r>
          </w:p>
        </w:tc>
        <w:tc>
          <w:tcPr>
            <w:tcW w:w="2367" w:type="dxa"/>
            <w:tcBorders>
              <w:top w:val="single" w:sz="4" w:space="0" w:color="auto"/>
              <w:left w:val="single" w:sz="4" w:space="0" w:color="auto"/>
              <w:bottom w:val="single" w:sz="4" w:space="0" w:color="auto"/>
              <w:right w:val="single" w:sz="4" w:space="0" w:color="auto"/>
            </w:tcBorders>
            <w:hideMark/>
          </w:tcPr>
          <w:p w14:paraId="59819A84" w14:textId="77777777" w:rsidR="009118BF" w:rsidRPr="00275DE2" w:rsidRDefault="009118BF" w:rsidP="00C975C1">
            <w:pPr>
              <w:jc w:val="center"/>
              <w:rPr>
                <w:rFonts w:asciiTheme="majorHAnsi" w:hAnsiTheme="majorHAnsi"/>
                <w:b/>
              </w:rPr>
            </w:pPr>
            <w:r w:rsidRPr="00275DE2">
              <w:rPr>
                <w:rFonts w:asciiTheme="majorHAnsi" w:hAnsiTheme="majorHAnsi"/>
                <w:b/>
              </w:rPr>
              <w:t>4</w:t>
            </w:r>
          </w:p>
        </w:tc>
      </w:tr>
      <w:tr w:rsidR="009118BF" w:rsidRPr="00275DE2" w14:paraId="60791967"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987E29C"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498" w:type="dxa"/>
            <w:gridSpan w:val="2"/>
            <w:tcBorders>
              <w:top w:val="single" w:sz="4" w:space="0" w:color="auto"/>
              <w:left w:val="single" w:sz="4" w:space="0" w:color="auto"/>
              <w:bottom w:val="single" w:sz="4" w:space="0" w:color="auto"/>
              <w:right w:val="single" w:sz="4" w:space="0" w:color="auto"/>
            </w:tcBorders>
            <w:hideMark/>
          </w:tcPr>
          <w:p w14:paraId="5D0D40BA"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3938E93C"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0D06B99"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498" w:type="dxa"/>
            <w:gridSpan w:val="2"/>
            <w:tcBorders>
              <w:top w:val="single" w:sz="4" w:space="0" w:color="auto"/>
              <w:left w:val="single" w:sz="4" w:space="0" w:color="auto"/>
              <w:bottom w:val="single" w:sz="4" w:space="0" w:color="auto"/>
              <w:right w:val="single" w:sz="4" w:space="0" w:color="auto"/>
            </w:tcBorders>
            <w:hideMark/>
          </w:tcPr>
          <w:p w14:paraId="76BC84A0"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5BB89F58"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758670E" w14:textId="77777777" w:rsidR="009118BF" w:rsidRPr="00275DE2" w:rsidRDefault="009118BF" w:rsidP="00C975C1">
            <w:pPr>
              <w:rPr>
                <w:rFonts w:asciiTheme="majorHAnsi" w:hAnsiTheme="majorHAnsi"/>
                <w:b/>
                <w:lang w:eastAsia="en-US"/>
              </w:rPr>
            </w:pPr>
            <w:r w:rsidRPr="00275DE2">
              <w:rPr>
                <w:rFonts w:asciiTheme="majorHAnsi" w:hAnsiTheme="majorHAnsi"/>
                <w:b/>
              </w:rPr>
              <w:t>ΓΛΩΣΣΑ ΔΙΔΑΣΚΑΛΙΑΣ ΚΑΙ ΕΞΕΤΑΣΕΩΝ:</w:t>
            </w:r>
          </w:p>
        </w:tc>
        <w:tc>
          <w:tcPr>
            <w:tcW w:w="4498" w:type="dxa"/>
            <w:gridSpan w:val="2"/>
            <w:tcBorders>
              <w:top w:val="single" w:sz="4" w:space="0" w:color="auto"/>
              <w:left w:val="single" w:sz="4" w:space="0" w:color="auto"/>
              <w:bottom w:val="single" w:sz="4" w:space="0" w:color="auto"/>
              <w:right w:val="single" w:sz="4" w:space="0" w:color="auto"/>
            </w:tcBorders>
            <w:hideMark/>
          </w:tcPr>
          <w:p w14:paraId="75767021" w14:textId="77777777" w:rsidR="009118BF" w:rsidRPr="00275DE2" w:rsidRDefault="009118BF" w:rsidP="00C975C1">
            <w:pPr>
              <w:rPr>
                <w:rFonts w:asciiTheme="majorHAnsi" w:hAnsiTheme="majorHAnsi"/>
                <w:lang w:eastAsia="en-US"/>
              </w:rPr>
            </w:pPr>
            <w:r w:rsidRPr="00275DE2">
              <w:rPr>
                <w:rFonts w:asciiTheme="majorHAnsi" w:hAnsiTheme="majorHAnsi"/>
              </w:rPr>
              <w:t xml:space="preserve">Ελληνική </w:t>
            </w:r>
          </w:p>
        </w:tc>
      </w:tr>
      <w:tr w:rsidR="009118BF" w:rsidRPr="00275DE2" w14:paraId="4AD430BE"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4C5C876" w14:textId="77777777" w:rsidR="009118BF" w:rsidRPr="00275DE2" w:rsidRDefault="009118BF" w:rsidP="00C975C1">
            <w:pPr>
              <w:rPr>
                <w:rFonts w:asciiTheme="majorHAnsi" w:hAnsiTheme="majorHAnsi"/>
                <w:b/>
                <w:lang w:eastAsia="en-US"/>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42A83A5F" w14:textId="77777777" w:rsidR="009118BF" w:rsidRPr="00275DE2" w:rsidRDefault="009118BF" w:rsidP="00C975C1">
            <w:pPr>
              <w:rPr>
                <w:rFonts w:asciiTheme="majorHAnsi" w:hAnsiTheme="majorHAnsi"/>
                <w:lang w:eastAsia="en-US"/>
              </w:rPr>
            </w:pPr>
            <w:r w:rsidRPr="00275DE2">
              <w:rPr>
                <w:rFonts w:asciiTheme="majorHAnsi" w:hAnsiTheme="majorHAnsi"/>
              </w:rPr>
              <w:t>Ναι</w:t>
            </w:r>
          </w:p>
        </w:tc>
      </w:tr>
      <w:tr w:rsidR="009118BF" w:rsidRPr="00275DE2" w14:paraId="77696C11"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95EC7E2" w14:textId="77777777" w:rsidR="009118BF" w:rsidRPr="00275DE2" w:rsidRDefault="009118BF" w:rsidP="00C975C1">
            <w:pPr>
              <w:rPr>
                <w:rFonts w:asciiTheme="majorHAnsi" w:hAnsiTheme="majorHAnsi"/>
                <w:b/>
                <w:lang w:eastAsia="en-US"/>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5427014B" w14:textId="77777777" w:rsidR="009118BF" w:rsidRPr="00275DE2" w:rsidRDefault="009118BF" w:rsidP="00C975C1">
            <w:pPr>
              <w:rPr>
                <w:rFonts w:asciiTheme="majorHAnsi" w:hAnsiTheme="majorHAnsi"/>
                <w:lang w:eastAsia="en-US"/>
              </w:rPr>
            </w:pPr>
            <w:r w:rsidRPr="00275DE2">
              <w:rPr>
                <w:rFonts w:asciiTheme="majorHAnsi" w:hAnsiTheme="majorHAnsi"/>
              </w:rPr>
              <w:t>https://eclass.uop.gr/courses/NRS......</w:t>
            </w:r>
          </w:p>
        </w:tc>
      </w:tr>
      <w:tr w:rsidR="009118BF" w:rsidRPr="00275DE2" w14:paraId="6550ADEB" w14:textId="77777777" w:rsidTr="00C975C1">
        <w:trPr>
          <w:jc w:val="center"/>
        </w:trPr>
        <w:tc>
          <w:tcPr>
            <w:tcW w:w="9965" w:type="dxa"/>
            <w:gridSpan w:val="4"/>
            <w:tcBorders>
              <w:top w:val="single" w:sz="4" w:space="0" w:color="auto"/>
              <w:left w:val="nil"/>
              <w:bottom w:val="single" w:sz="4" w:space="0" w:color="auto"/>
              <w:right w:val="nil"/>
            </w:tcBorders>
          </w:tcPr>
          <w:p w14:paraId="2263AF81" w14:textId="77777777" w:rsidR="009118BF" w:rsidRPr="00275DE2" w:rsidRDefault="009118BF" w:rsidP="00C975C1">
            <w:pPr>
              <w:rPr>
                <w:rFonts w:asciiTheme="majorHAnsi" w:hAnsiTheme="majorHAnsi"/>
              </w:rPr>
            </w:pPr>
          </w:p>
        </w:tc>
      </w:tr>
      <w:tr w:rsidR="009118BF" w:rsidRPr="00275DE2" w14:paraId="51ED5411"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32D0A34"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61CE7EC8" w14:textId="77777777" w:rsidTr="00C975C1">
        <w:trPr>
          <w:trHeight w:val="2054"/>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18BEEE97" w14:textId="77777777" w:rsidR="009118BF" w:rsidRPr="00275DE2" w:rsidRDefault="009118BF" w:rsidP="00C975C1">
            <w:pPr>
              <w:jc w:val="both"/>
              <w:rPr>
                <w:rFonts w:asciiTheme="majorHAnsi" w:hAnsiTheme="majorHAnsi"/>
              </w:rPr>
            </w:pPr>
            <w:r w:rsidRPr="00275DE2">
              <w:rPr>
                <w:rFonts w:asciiTheme="majorHAnsi" w:hAnsiTheme="majorHAnsi"/>
              </w:rPr>
              <w:t>Σκοπός του μαθήματος είναιη απόκτηση θεωρητικών και πρακτικών γνώσεων, που θα επιτρέψουν την ακριβή εκτίμηση και την άμεση νοσηλευτική παρέμβαση στην αντιμετώπιση κρίσιμων και επειγουσών καταστάσεων σε ασθενείς μέχρι την παρέμβαση του ειδικού.</w:t>
            </w:r>
          </w:p>
          <w:p w14:paraId="6FD3C53C" w14:textId="77777777" w:rsidR="009118BF" w:rsidRPr="00275DE2" w:rsidRDefault="009118BF" w:rsidP="00C975C1">
            <w:pPr>
              <w:jc w:val="both"/>
              <w:rPr>
                <w:rFonts w:asciiTheme="majorHAnsi" w:hAnsiTheme="majorHAnsi"/>
              </w:rPr>
            </w:pPr>
            <w:r w:rsidRPr="00275DE2">
              <w:rPr>
                <w:rFonts w:asciiTheme="majorHAnsi" w:hAnsiTheme="majorHAnsi"/>
              </w:rPr>
              <w:t>Μετά την επιτυχή ολοκλήρωση του μαθήματος, ο  φοιτητής θα είναι σε θέση:</w:t>
            </w:r>
          </w:p>
          <w:p w14:paraId="2A427959" w14:textId="77777777" w:rsidR="009118BF" w:rsidRPr="00275DE2" w:rsidRDefault="009118BF" w:rsidP="00C975C1">
            <w:pPr>
              <w:numPr>
                <w:ilvl w:val="0"/>
                <w:numId w:val="13"/>
              </w:numPr>
              <w:jc w:val="both"/>
              <w:rPr>
                <w:rFonts w:asciiTheme="majorHAnsi" w:hAnsiTheme="majorHAnsi"/>
              </w:rPr>
            </w:pPr>
            <w:r w:rsidRPr="00275DE2">
              <w:rPr>
                <w:rFonts w:asciiTheme="majorHAnsi" w:hAnsiTheme="majorHAnsi"/>
                <w:bCs/>
              </w:rPr>
              <w:t>να περιγράφει και να αξιολογεί τη διαγνωστική διαδικασία και τη θεραπευτική προσέγγιση εξατομικευμένα,</w:t>
            </w:r>
          </w:p>
          <w:p w14:paraId="53360A32" w14:textId="77777777" w:rsidR="009118BF" w:rsidRPr="00275DE2" w:rsidRDefault="009118BF" w:rsidP="00C975C1">
            <w:pPr>
              <w:numPr>
                <w:ilvl w:val="0"/>
                <w:numId w:val="13"/>
              </w:numPr>
              <w:jc w:val="both"/>
              <w:rPr>
                <w:rFonts w:asciiTheme="majorHAnsi" w:hAnsiTheme="majorHAnsi"/>
              </w:rPr>
            </w:pPr>
            <w:r w:rsidRPr="00275DE2">
              <w:rPr>
                <w:rFonts w:asciiTheme="majorHAnsi" w:hAnsiTheme="majorHAnsi"/>
              </w:rPr>
              <w:t xml:space="preserve">να </w:t>
            </w:r>
            <w:r w:rsidRPr="00275DE2">
              <w:rPr>
                <w:rFonts w:asciiTheme="majorHAnsi" w:hAnsiTheme="majorHAnsi"/>
                <w:bCs/>
              </w:rPr>
              <w:t>αξιολογεί και να τεκμηριώνει τα υποκειμενικά και αντικειμενικά δεδομένα που αφορούν στη νοσηλευτική διάγνωση και το σχεδιασμό της φροντίδας του  επείγοντος περιστατικού,</w:t>
            </w:r>
          </w:p>
          <w:p w14:paraId="5B320936" w14:textId="77777777" w:rsidR="009118BF" w:rsidRPr="00275DE2" w:rsidRDefault="009118BF" w:rsidP="00C975C1">
            <w:pPr>
              <w:numPr>
                <w:ilvl w:val="0"/>
                <w:numId w:val="13"/>
              </w:numPr>
              <w:jc w:val="both"/>
              <w:rPr>
                <w:rFonts w:asciiTheme="majorHAnsi" w:hAnsiTheme="majorHAnsi"/>
              </w:rPr>
            </w:pPr>
            <w:r w:rsidRPr="00275DE2">
              <w:rPr>
                <w:rFonts w:asciiTheme="majorHAnsi" w:hAnsiTheme="majorHAnsi"/>
              </w:rPr>
              <w:t>να αναπτύσσει κλινικές δεξιότητες στην παροχή επείγουσας φροντίδας υγείας  και στην παροχή πρώτων βοηθειών σε νοσοκομειακό και εξωνοσοκομειακό περιβάλλον,</w:t>
            </w:r>
          </w:p>
          <w:p w14:paraId="29984FC9" w14:textId="77777777" w:rsidR="009118BF" w:rsidRDefault="009118BF" w:rsidP="00C975C1">
            <w:pPr>
              <w:numPr>
                <w:ilvl w:val="0"/>
                <w:numId w:val="13"/>
              </w:numPr>
              <w:jc w:val="both"/>
              <w:rPr>
                <w:rFonts w:asciiTheme="majorHAnsi" w:hAnsiTheme="majorHAnsi"/>
              </w:rPr>
            </w:pPr>
            <w:r w:rsidRPr="00275DE2">
              <w:rPr>
                <w:rFonts w:asciiTheme="majorHAnsi" w:hAnsiTheme="majorHAnsi"/>
              </w:rPr>
              <w:t xml:space="preserve">να εφαρμόζει τις θεωρητικές γνώσεις, που έχει αποκομίσει μέχρι στιγμής, στο σχεδιασμό και την εφαρμογή της νοσηλευτικής φροντίδας </w:t>
            </w:r>
          </w:p>
          <w:p w14:paraId="53398C76" w14:textId="77777777" w:rsidR="009118BF" w:rsidRPr="00A33B98" w:rsidRDefault="009118BF" w:rsidP="00C975C1">
            <w:pPr>
              <w:pStyle w:val="af0"/>
              <w:numPr>
                <w:ilvl w:val="0"/>
                <w:numId w:val="13"/>
              </w:numPr>
              <w:spacing w:after="0" w:line="240" w:lineRule="auto"/>
              <w:contextualSpacing/>
              <w:jc w:val="both"/>
              <w:rPr>
                <w:rFonts w:asciiTheme="majorHAnsi" w:hAnsiTheme="majorHAnsi" w:cs="Arial"/>
                <w:sz w:val="24"/>
                <w:szCs w:val="24"/>
              </w:rPr>
            </w:pPr>
            <w:r w:rsidRPr="00A33B98">
              <w:rPr>
                <w:rFonts w:asciiTheme="majorHAnsi" w:hAnsiTheme="majorHAnsi"/>
                <w:sz w:val="24"/>
                <w:szCs w:val="24"/>
              </w:rPr>
              <w:t>να εξοικειωθεί με τη χρήση της αγγλικής ορολογίας και να είναι σε θέση να κατανοεί τη συναφή με το περιεχόμενο του μαθήματος επιστημονική βιβλιογραφία</w:t>
            </w:r>
          </w:p>
        </w:tc>
      </w:tr>
      <w:tr w:rsidR="009118BF" w:rsidRPr="00275DE2" w14:paraId="14FE31F1" w14:textId="77777777" w:rsidTr="00C975C1">
        <w:trPr>
          <w:jc w:val="center"/>
        </w:trPr>
        <w:tc>
          <w:tcPr>
            <w:tcW w:w="9965" w:type="dxa"/>
            <w:gridSpan w:val="4"/>
            <w:tcBorders>
              <w:top w:val="single" w:sz="4" w:space="0" w:color="auto"/>
              <w:left w:val="nil"/>
              <w:bottom w:val="single" w:sz="4" w:space="0" w:color="auto"/>
              <w:right w:val="nil"/>
            </w:tcBorders>
          </w:tcPr>
          <w:p w14:paraId="49E2986C" w14:textId="77777777" w:rsidR="009118BF" w:rsidRPr="00275DE2" w:rsidRDefault="009118BF" w:rsidP="00C975C1">
            <w:pPr>
              <w:rPr>
                <w:rFonts w:asciiTheme="majorHAnsi" w:eastAsia="Times New Roman" w:hAnsiTheme="majorHAnsi" w:cs="Cambria"/>
                <w:b/>
                <w:bCs/>
              </w:rPr>
            </w:pPr>
          </w:p>
        </w:tc>
      </w:tr>
      <w:tr w:rsidR="009118BF" w:rsidRPr="00275DE2" w14:paraId="701E1DE0"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6CEA1B2"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32040E0F" w14:textId="77777777" w:rsidTr="00C975C1">
        <w:trPr>
          <w:trHeight w:val="1603"/>
          <w:jc w:val="center"/>
        </w:trPr>
        <w:tc>
          <w:tcPr>
            <w:tcW w:w="9965" w:type="dxa"/>
            <w:gridSpan w:val="4"/>
            <w:tcBorders>
              <w:top w:val="single" w:sz="4" w:space="0" w:color="auto"/>
              <w:left w:val="single" w:sz="4" w:space="0" w:color="auto"/>
              <w:bottom w:val="single" w:sz="4" w:space="0" w:color="auto"/>
              <w:right w:val="single" w:sz="4" w:space="0" w:color="auto"/>
            </w:tcBorders>
          </w:tcPr>
          <w:p w14:paraId="4E6D1016" w14:textId="77777777" w:rsidR="009118BF" w:rsidRPr="00275DE2" w:rsidRDefault="009118BF" w:rsidP="00C975C1">
            <w:pPr>
              <w:pStyle w:val="Default"/>
              <w:numPr>
                <w:ilvl w:val="0"/>
                <w:numId w:val="15"/>
              </w:numPr>
              <w:ind w:left="357" w:hanging="357"/>
              <w:jc w:val="both"/>
              <w:rPr>
                <w:rFonts w:asciiTheme="majorHAnsi" w:hAnsiTheme="majorHAnsi"/>
                <w:color w:val="auto"/>
              </w:rPr>
            </w:pPr>
            <w:r w:rsidRPr="00275DE2">
              <w:rPr>
                <w:rFonts w:asciiTheme="majorHAnsi" w:hAnsiTheme="majorHAnsi"/>
                <w:color w:val="auto"/>
              </w:rPr>
              <w:lastRenderedPageBreak/>
              <w:t xml:space="preserve">Προσαρμογή σε νέες καταστάσεις </w:t>
            </w:r>
          </w:p>
          <w:p w14:paraId="490F039E" w14:textId="77777777" w:rsidR="009118BF" w:rsidRPr="00275DE2" w:rsidRDefault="009118BF" w:rsidP="00C975C1">
            <w:pPr>
              <w:pStyle w:val="Default"/>
              <w:numPr>
                <w:ilvl w:val="0"/>
                <w:numId w:val="15"/>
              </w:numPr>
              <w:ind w:left="357" w:hanging="357"/>
              <w:jc w:val="both"/>
              <w:rPr>
                <w:rFonts w:asciiTheme="majorHAnsi" w:hAnsiTheme="majorHAnsi"/>
                <w:color w:val="auto"/>
              </w:rPr>
            </w:pPr>
            <w:r w:rsidRPr="00275DE2">
              <w:rPr>
                <w:rFonts w:asciiTheme="majorHAnsi" w:hAnsiTheme="majorHAnsi"/>
                <w:color w:val="auto"/>
              </w:rPr>
              <w:t xml:space="preserve">Λήψη αποφάσεων </w:t>
            </w:r>
          </w:p>
          <w:p w14:paraId="600AA641" w14:textId="77777777" w:rsidR="009118BF" w:rsidRPr="00275DE2" w:rsidRDefault="009118BF" w:rsidP="00C975C1">
            <w:pPr>
              <w:pStyle w:val="Default"/>
              <w:numPr>
                <w:ilvl w:val="0"/>
                <w:numId w:val="15"/>
              </w:numPr>
              <w:ind w:left="357" w:hanging="357"/>
              <w:jc w:val="both"/>
              <w:rPr>
                <w:rFonts w:asciiTheme="majorHAnsi" w:hAnsiTheme="majorHAnsi"/>
                <w:color w:val="auto"/>
              </w:rPr>
            </w:pPr>
            <w:r w:rsidRPr="00275DE2">
              <w:rPr>
                <w:rFonts w:asciiTheme="majorHAnsi" w:hAnsiTheme="majorHAnsi"/>
                <w:color w:val="auto"/>
              </w:rPr>
              <w:t xml:space="preserve">Αυτόνομη εργασία </w:t>
            </w:r>
          </w:p>
          <w:p w14:paraId="1398EDFF" w14:textId="77777777" w:rsidR="009118BF" w:rsidRPr="00275DE2" w:rsidRDefault="009118BF" w:rsidP="00C975C1">
            <w:pPr>
              <w:pStyle w:val="Default"/>
              <w:numPr>
                <w:ilvl w:val="0"/>
                <w:numId w:val="15"/>
              </w:numPr>
              <w:ind w:left="357" w:hanging="357"/>
              <w:jc w:val="both"/>
              <w:rPr>
                <w:rFonts w:asciiTheme="majorHAnsi" w:hAnsiTheme="majorHAnsi"/>
                <w:color w:val="auto"/>
              </w:rPr>
            </w:pPr>
            <w:r w:rsidRPr="00275DE2">
              <w:rPr>
                <w:rFonts w:asciiTheme="majorHAnsi" w:hAnsiTheme="majorHAnsi"/>
                <w:color w:val="auto"/>
              </w:rPr>
              <w:t xml:space="preserve">Ομαδική εργασία </w:t>
            </w:r>
          </w:p>
          <w:p w14:paraId="6CEF1611" w14:textId="77777777" w:rsidR="009118BF" w:rsidRPr="00275DE2" w:rsidRDefault="009118BF" w:rsidP="00C975C1">
            <w:pPr>
              <w:pStyle w:val="Default"/>
              <w:numPr>
                <w:ilvl w:val="0"/>
                <w:numId w:val="15"/>
              </w:numPr>
              <w:ind w:left="357" w:hanging="357"/>
              <w:jc w:val="both"/>
              <w:rPr>
                <w:rFonts w:asciiTheme="majorHAnsi" w:hAnsiTheme="majorHAnsi"/>
                <w:color w:val="auto"/>
              </w:rPr>
            </w:pPr>
            <w:r w:rsidRPr="00275DE2">
              <w:rPr>
                <w:rFonts w:asciiTheme="majorHAnsi" w:hAnsiTheme="majorHAnsi"/>
                <w:color w:val="auto"/>
              </w:rPr>
              <w:t>Σεβασμός στη διαφορετικότητα και στην πολυπολιτισμικότητα</w:t>
            </w:r>
          </w:p>
          <w:p w14:paraId="2B2E807D" w14:textId="77777777" w:rsidR="009118BF" w:rsidRPr="00275DE2" w:rsidRDefault="009118BF" w:rsidP="00C975C1">
            <w:pPr>
              <w:pStyle w:val="Default"/>
              <w:numPr>
                <w:ilvl w:val="0"/>
                <w:numId w:val="15"/>
              </w:numPr>
              <w:ind w:left="357" w:hanging="357"/>
              <w:rPr>
                <w:rFonts w:asciiTheme="majorHAnsi" w:hAnsiTheme="majorHAnsi"/>
                <w:color w:val="auto"/>
              </w:rPr>
            </w:pPr>
            <w:r w:rsidRPr="00275DE2">
              <w:rPr>
                <w:rFonts w:asciiTheme="majorHAnsi" w:hAnsiTheme="majorHAnsi"/>
                <w:color w:val="auto"/>
              </w:rPr>
              <w:t>Εργασία σε διεθνές περιβάλλον</w:t>
            </w:r>
          </w:p>
        </w:tc>
      </w:tr>
      <w:tr w:rsidR="009118BF" w:rsidRPr="00275DE2" w14:paraId="5F11C69E" w14:textId="77777777" w:rsidTr="00C975C1">
        <w:trPr>
          <w:jc w:val="center"/>
        </w:trPr>
        <w:tc>
          <w:tcPr>
            <w:tcW w:w="9965" w:type="dxa"/>
            <w:gridSpan w:val="4"/>
            <w:tcBorders>
              <w:top w:val="single" w:sz="4" w:space="0" w:color="auto"/>
              <w:left w:val="nil"/>
              <w:bottom w:val="single" w:sz="4" w:space="0" w:color="auto"/>
              <w:right w:val="nil"/>
            </w:tcBorders>
          </w:tcPr>
          <w:p w14:paraId="609C1656" w14:textId="77777777" w:rsidR="009118BF" w:rsidRPr="00275DE2" w:rsidRDefault="009118BF" w:rsidP="00C975C1">
            <w:pPr>
              <w:rPr>
                <w:rFonts w:asciiTheme="majorHAnsi" w:hAnsiTheme="majorHAnsi"/>
              </w:rPr>
            </w:pPr>
          </w:p>
        </w:tc>
      </w:tr>
      <w:tr w:rsidR="009118BF" w:rsidRPr="00275DE2" w14:paraId="65E5A486"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7FD9262"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51CAC518" w14:textId="77777777" w:rsidTr="00C975C1">
        <w:trPr>
          <w:trHeight w:val="1692"/>
          <w:jc w:val="center"/>
        </w:trPr>
        <w:tc>
          <w:tcPr>
            <w:tcW w:w="9965" w:type="dxa"/>
            <w:gridSpan w:val="4"/>
            <w:tcBorders>
              <w:top w:val="single" w:sz="4" w:space="0" w:color="auto"/>
              <w:left w:val="single" w:sz="4" w:space="0" w:color="auto"/>
              <w:bottom w:val="single" w:sz="4" w:space="0" w:color="auto"/>
              <w:right w:val="single" w:sz="4" w:space="0" w:color="auto"/>
            </w:tcBorders>
          </w:tcPr>
          <w:p w14:paraId="35E58A3D" w14:textId="77777777" w:rsidR="009118BF" w:rsidRPr="00275DE2" w:rsidRDefault="009118BF" w:rsidP="00C975C1">
            <w:pPr>
              <w:spacing w:before="120"/>
              <w:rPr>
                <w:rFonts w:asciiTheme="majorHAnsi" w:eastAsia="Times New Roman" w:hAnsiTheme="majorHAnsi"/>
                <w:b/>
                <w:bCs/>
              </w:rPr>
            </w:pPr>
            <w:r w:rsidRPr="00275DE2">
              <w:rPr>
                <w:rFonts w:asciiTheme="majorHAnsi" w:eastAsia="Times New Roman" w:hAnsiTheme="majorHAnsi"/>
                <w:b/>
                <w:bCs/>
              </w:rPr>
              <w:t>Περιεχόμενο Διαλέξεων</w:t>
            </w:r>
          </w:p>
          <w:p w14:paraId="41F50CAB" w14:textId="77777777" w:rsidR="009118BF" w:rsidRPr="00275DE2" w:rsidRDefault="009118BF" w:rsidP="00C975C1">
            <w:pPr>
              <w:pStyle w:val="af0"/>
              <w:numPr>
                <w:ilvl w:val="0"/>
                <w:numId w:val="73"/>
              </w:numPr>
              <w:spacing w:after="0" w:line="240" w:lineRule="auto"/>
              <w:contextualSpacing/>
              <w:rPr>
                <w:rFonts w:asciiTheme="majorHAnsi" w:hAnsiTheme="majorHAnsi" w:cs="Arial"/>
                <w:sz w:val="24"/>
                <w:szCs w:val="24"/>
              </w:rPr>
            </w:pPr>
            <w:r w:rsidRPr="00275DE2">
              <w:rPr>
                <w:rFonts w:asciiTheme="majorHAnsi" w:hAnsiTheme="majorHAnsi" w:cs="Arial"/>
                <w:sz w:val="24"/>
                <w:szCs w:val="24"/>
              </w:rPr>
              <w:t>Τι είναι πρώτες βοήθειες - Αλυσίδα της ζωής. Ασφάλεια διασώστη και σκηνής. Απόφραξη αεραγωγών – Αερισμός- Αγγλική</w:t>
            </w:r>
            <w:r>
              <w:rPr>
                <w:rFonts w:asciiTheme="majorHAnsi" w:hAnsiTheme="majorHAnsi" w:cs="Arial"/>
                <w:sz w:val="24"/>
                <w:szCs w:val="24"/>
              </w:rPr>
              <w:t xml:space="preserve">/ Διεθνής </w:t>
            </w:r>
            <w:r w:rsidRPr="00275DE2">
              <w:rPr>
                <w:rFonts w:asciiTheme="majorHAnsi" w:hAnsiTheme="majorHAnsi" w:cs="Arial"/>
                <w:sz w:val="24"/>
                <w:szCs w:val="24"/>
              </w:rPr>
              <w:t>ορολογία</w:t>
            </w:r>
          </w:p>
          <w:p w14:paraId="70F3D309" w14:textId="77777777" w:rsidR="009118BF" w:rsidRPr="00275DE2" w:rsidRDefault="009118BF" w:rsidP="00C975C1">
            <w:pPr>
              <w:pStyle w:val="af0"/>
              <w:numPr>
                <w:ilvl w:val="0"/>
                <w:numId w:val="73"/>
              </w:numPr>
              <w:spacing w:after="0" w:line="240" w:lineRule="auto"/>
              <w:contextualSpacing/>
              <w:rPr>
                <w:rFonts w:asciiTheme="majorHAnsi" w:hAnsiTheme="majorHAnsi" w:cs="Arial"/>
                <w:sz w:val="24"/>
                <w:szCs w:val="24"/>
              </w:rPr>
            </w:pPr>
            <w:r w:rsidRPr="00275DE2">
              <w:rPr>
                <w:rFonts w:asciiTheme="majorHAnsi" w:hAnsiTheme="majorHAnsi" w:cs="Arial"/>
                <w:sz w:val="24"/>
                <w:szCs w:val="24"/>
              </w:rPr>
              <w:t>Βασική καρδιοπνευμονική αναζωογόνηση ενηλίκων (Οδηγίες ERC).Χρήση αυτόματου απινιδωτή (Οδηγίες ERC).Βασική καρδιοπνευμονική αναζωογόνηση βρεφών και παιδιών(Οδηγίες ERC).</w:t>
            </w:r>
          </w:p>
          <w:p w14:paraId="54F3F515" w14:textId="77777777" w:rsidR="009118BF" w:rsidRPr="00275DE2" w:rsidRDefault="009118BF" w:rsidP="00C975C1">
            <w:pPr>
              <w:pStyle w:val="af0"/>
              <w:numPr>
                <w:ilvl w:val="0"/>
                <w:numId w:val="73"/>
              </w:numPr>
              <w:spacing w:after="0" w:line="240" w:lineRule="auto"/>
              <w:contextualSpacing/>
              <w:rPr>
                <w:rFonts w:asciiTheme="majorHAnsi" w:hAnsiTheme="majorHAnsi" w:cs="Arial"/>
                <w:sz w:val="24"/>
                <w:szCs w:val="24"/>
              </w:rPr>
            </w:pPr>
            <w:r w:rsidRPr="00275DE2">
              <w:rPr>
                <w:rFonts w:asciiTheme="majorHAnsi" w:hAnsiTheme="majorHAnsi" w:cs="Arial"/>
                <w:sz w:val="24"/>
                <w:szCs w:val="24"/>
              </w:rPr>
              <w:t>Εξειδικευμένη καρδιοπνευμονική αναζωογόνηση ενηλίκων (Οδηγίες ERC).Αρρυθμίες μετά την ανάνηψη.</w:t>
            </w:r>
          </w:p>
          <w:p w14:paraId="2E0E075D" w14:textId="77777777" w:rsidR="009118BF" w:rsidRPr="00275DE2" w:rsidRDefault="009118BF" w:rsidP="00C975C1">
            <w:pPr>
              <w:pStyle w:val="af0"/>
              <w:numPr>
                <w:ilvl w:val="0"/>
                <w:numId w:val="73"/>
              </w:numPr>
              <w:spacing w:after="0" w:line="240" w:lineRule="auto"/>
              <w:contextualSpacing/>
              <w:rPr>
                <w:rFonts w:asciiTheme="majorHAnsi" w:hAnsiTheme="majorHAnsi" w:cs="Arial"/>
                <w:sz w:val="24"/>
                <w:szCs w:val="24"/>
              </w:rPr>
            </w:pPr>
            <w:r w:rsidRPr="00275DE2">
              <w:rPr>
                <w:rFonts w:asciiTheme="majorHAnsi" w:hAnsiTheme="majorHAnsi" w:cs="Arial"/>
                <w:sz w:val="24"/>
                <w:szCs w:val="24"/>
              </w:rPr>
              <w:t>Διαλογή, Μεταφορά ασθενών. Απεγκλωβισμός. Ακινητοποίηση τραυματία (ενήλικα - παιδιού).</w:t>
            </w:r>
          </w:p>
          <w:p w14:paraId="6B3D415E" w14:textId="77777777" w:rsidR="009118BF" w:rsidRPr="00275DE2" w:rsidRDefault="009118BF" w:rsidP="00C975C1">
            <w:pPr>
              <w:pStyle w:val="af0"/>
              <w:numPr>
                <w:ilvl w:val="0"/>
                <w:numId w:val="73"/>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Καταπληξία.</w:t>
            </w:r>
          </w:p>
          <w:p w14:paraId="28019109" w14:textId="77777777" w:rsidR="009118BF" w:rsidRPr="00275DE2" w:rsidRDefault="009118BF" w:rsidP="00C975C1">
            <w:pPr>
              <w:pStyle w:val="af0"/>
              <w:numPr>
                <w:ilvl w:val="0"/>
                <w:numId w:val="73"/>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Δηλητηριάσεις.</w:t>
            </w:r>
          </w:p>
          <w:p w14:paraId="5F25D0AC" w14:textId="77777777" w:rsidR="009118BF" w:rsidRPr="00275DE2" w:rsidRDefault="009118BF" w:rsidP="00C975C1">
            <w:pPr>
              <w:pStyle w:val="af0"/>
              <w:numPr>
                <w:ilvl w:val="0"/>
                <w:numId w:val="73"/>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Δήγματα εντόμων ζώων.</w:t>
            </w:r>
          </w:p>
          <w:p w14:paraId="48C33E7C" w14:textId="77777777" w:rsidR="009118BF" w:rsidRPr="00275DE2" w:rsidRDefault="009118BF" w:rsidP="00C975C1">
            <w:pPr>
              <w:pStyle w:val="af0"/>
              <w:numPr>
                <w:ilvl w:val="0"/>
                <w:numId w:val="73"/>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Εγκαύματα – Ηλεκτροπληξία. Πνιγμός. Θερμοπληξία -Υποθερμία, κρυοπαγήματα.</w:t>
            </w:r>
          </w:p>
          <w:p w14:paraId="0540F963" w14:textId="77777777" w:rsidR="009118BF" w:rsidRPr="00275DE2" w:rsidRDefault="009118BF" w:rsidP="00C975C1">
            <w:pPr>
              <w:pStyle w:val="af0"/>
              <w:numPr>
                <w:ilvl w:val="0"/>
                <w:numId w:val="73"/>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Δηλητηριάσεις.</w:t>
            </w:r>
          </w:p>
          <w:p w14:paraId="28ABF261" w14:textId="77777777" w:rsidR="009118BF" w:rsidRPr="00275DE2" w:rsidRDefault="009118BF" w:rsidP="00C975C1">
            <w:pPr>
              <w:pStyle w:val="af0"/>
              <w:numPr>
                <w:ilvl w:val="0"/>
                <w:numId w:val="73"/>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Επείγουσες νοσολογικές οντότητες (ΑΕΕ, ΟΕΜ, Αιμορραγία πεπτικού, Παρόξυνση ΧΑΠ, Λοιμώξεις ΚΝΣ).</w:t>
            </w:r>
          </w:p>
          <w:p w14:paraId="677E3B8B" w14:textId="77777777" w:rsidR="009118BF" w:rsidRPr="00275DE2" w:rsidRDefault="009118BF" w:rsidP="00C975C1">
            <w:pPr>
              <w:pStyle w:val="af0"/>
              <w:numPr>
                <w:ilvl w:val="0"/>
                <w:numId w:val="73"/>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Κακώσεις οστών, αρθρώσεων και μυών. Υλικά - εξοπλισμός για την παροχή πρώτων βοηθειών.</w:t>
            </w:r>
          </w:p>
          <w:p w14:paraId="70BF2832" w14:textId="77777777" w:rsidR="009118BF" w:rsidRPr="00275DE2" w:rsidRDefault="009118BF" w:rsidP="00C975C1">
            <w:pPr>
              <w:pStyle w:val="af0"/>
              <w:numPr>
                <w:ilvl w:val="0"/>
                <w:numId w:val="73"/>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Φάρμακα στην Επείγουσα φροντίδα υγείας.</w:t>
            </w:r>
          </w:p>
          <w:p w14:paraId="70760B29" w14:textId="77777777" w:rsidR="009118BF" w:rsidRPr="00275DE2" w:rsidRDefault="009118BF" w:rsidP="00C975C1">
            <w:pPr>
              <w:pStyle w:val="af0"/>
              <w:numPr>
                <w:ilvl w:val="0"/>
                <w:numId w:val="73"/>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Βιοηθική της αναζωογόνησης.</w:t>
            </w:r>
          </w:p>
          <w:p w14:paraId="7B970D9D" w14:textId="77777777" w:rsidR="009118BF" w:rsidRPr="00275DE2" w:rsidRDefault="009118BF" w:rsidP="00C975C1">
            <w:pPr>
              <w:pStyle w:val="af0"/>
              <w:spacing w:after="0" w:line="240" w:lineRule="auto"/>
              <w:ind w:left="0"/>
              <w:jc w:val="both"/>
              <w:rPr>
                <w:rFonts w:asciiTheme="majorHAnsi" w:hAnsiTheme="majorHAnsi" w:cs="Arial"/>
                <w:b/>
                <w:sz w:val="24"/>
                <w:szCs w:val="24"/>
              </w:rPr>
            </w:pPr>
          </w:p>
          <w:p w14:paraId="6CF24BA0" w14:textId="77777777" w:rsidR="009118BF" w:rsidRPr="00275DE2" w:rsidRDefault="009118BF" w:rsidP="00C975C1">
            <w:pPr>
              <w:pStyle w:val="af0"/>
              <w:spacing w:after="0" w:line="240" w:lineRule="auto"/>
              <w:ind w:left="0"/>
              <w:jc w:val="both"/>
              <w:rPr>
                <w:rFonts w:asciiTheme="majorHAnsi" w:hAnsiTheme="majorHAnsi" w:cs="Arial"/>
                <w:b/>
                <w:sz w:val="24"/>
                <w:szCs w:val="24"/>
              </w:rPr>
            </w:pPr>
            <w:r w:rsidRPr="00275DE2">
              <w:rPr>
                <w:rFonts w:asciiTheme="majorHAnsi" w:hAnsiTheme="majorHAnsi" w:cs="Arial"/>
                <w:b/>
                <w:sz w:val="24"/>
                <w:szCs w:val="24"/>
              </w:rPr>
              <w:t>Εργαστηριακό μέρος</w:t>
            </w:r>
          </w:p>
          <w:p w14:paraId="264C2240" w14:textId="77777777" w:rsidR="009118BF" w:rsidRPr="00275DE2" w:rsidRDefault="009118BF" w:rsidP="00C975C1">
            <w:pPr>
              <w:pStyle w:val="af0"/>
              <w:spacing w:after="0" w:line="240" w:lineRule="auto"/>
              <w:ind w:left="0"/>
              <w:rPr>
                <w:rFonts w:asciiTheme="majorHAnsi" w:hAnsiTheme="majorHAnsi" w:cs="Arial"/>
                <w:sz w:val="24"/>
                <w:szCs w:val="24"/>
              </w:rPr>
            </w:pPr>
            <w:r w:rsidRPr="00275DE2">
              <w:rPr>
                <w:rFonts w:asciiTheme="majorHAnsi" w:hAnsiTheme="majorHAnsi" w:cs="Arial"/>
                <w:sz w:val="24"/>
                <w:szCs w:val="24"/>
              </w:rPr>
              <w:t>Η άσκηση γίνεται με χρήση προπλασμάτων. Οι φοιτητές εξοικειώνονται με τα πρωτόκολλα βασικής και εξειδικευμένης ΚΑΡΠΑ, τη χρήση του αυτόματου απινιδωτή και την αντιμετώπιση του πολυτραυματία.</w:t>
            </w:r>
          </w:p>
        </w:tc>
      </w:tr>
      <w:tr w:rsidR="009118BF" w:rsidRPr="00275DE2" w14:paraId="4925E5AE" w14:textId="77777777" w:rsidTr="00C975C1">
        <w:trPr>
          <w:jc w:val="center"/>
        </w:trPr>
        <w:tc>
          <w:tcPr>
            <w:tcW w:w="9965" w:type="dxa"/>
            <w:gridSpan w:val="4"/>
            <w:tcBorders>
              <w:top w:val="single" w:sz="4" w:space="0" w:color="auto"/>
              <w:left w:val="nil"/>
              <w:bottom w:val="single" w:sz="4" w:space="0" w:color="auto"/>
              <w:right w:val="nil"/>
            </w:tcBorders>
          </w:tcPr>
          <w:p w14:paraId="6AF80D5F" w14:textId="77777777" w:rsidR="009118BF" w:rsidRPr="00275DE2" w:rsidRDefault="009118BF" w:rsidP="00C975C1">
            <w:pPr>
              <w:rPr>
                <w:rFonts w:asciiTheme="majorHAnsi" w:hAnsiTheme="majorHAnsi"/>
              </w:rPr>
            </w:pPr>
          </w:p>
        </w:tc>
      </w:tr>
      <w:tr w:rsidR="009118BF" w:rsidRPr="00275DE2" w14:paraId="02B9EFD5"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DE91AE7"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7079D3D0"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2325EAD"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498" w:type="dxa"/>
            <w:gridSpan w:val="2"/>
            <w:tcBorders>
              <w:top w:val="single" w:sz="4" w:space="0" w:color="auto"/>
              <w:left w:val="single" w:sz="4" w:space="0" w:color="auto"/>
              <w:bottom w:val="single" w:sz="4" w:space="0" w:color="auto"/>
              <w:right w:val="single" w:sz="4" w:space="0" w:color="auto"/>
            </w:tcBorders>
            <w:hideMark/>
          </w:tcPr>
          <w:p w14:paraId="5166D157"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6DCA56D2"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CBFD145"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498" w:type="dxa"/>
            <w:gridSpan w:val="2"/>
            <w:tcBorders>
              <w:top w:val="single" w:sz="4" w:space="0" w:color="auto"/>
              <w:left w:val="single" w:sz="4" w:space="0" w:color="auto"/>
              <w:bottom w:val="single" w:sz="4" w:space="0" w:color="auto"/>
              <w:right w:val="single" w:sz="4" w:space="0" w:color="auto"/>
            </w:tcBorders>
            <w:hideMark/>
          </w:tcPr>
          <w:p w14:paraId="35CBFD8A"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1FBF7A06" w14:textId="77777777" w:rsidTr="00C975C1">
        <w:trPr>
          <w:trHeight w:val="2527"/>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tcPr>
          <w:p w14:paraId="06719F44"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4FF7B99C" w14:textId="77777777" w:rsidR="009118BF" w:rsidRPr="00275DE2" w:rsidRDefault="009118BF" w:rsidP="00C975C1">
            <w:pPr>
              <w:rPr>
                <w:rFonts w:asciiTheme="majorHAnsi" w:hAnsiTheme="majorHAnsi"/>
                <w:b/>
              </w:rPr>
            </w:pPr>
          </w:p>
          <w:p w14:paraId="6D988191" w14:textId="77777777" w:rsidR="009118BF" w:rsidRPr="00275DE2" w:rsidRDefault="009118BF" w:rsidP="00C975C1">
            <w:pPr>
              <w:rPr>
                <w:rFonts w:asciiTheme="majorHAnsi" w:hAnsiTheme="majorHAnsi"/>
                <w:b/>
              </w:rPr>
            </w:pPr>
          </w:p>
          <w:p w14:paraId="0EAF8719" w14:textId="77777777" w:rsidR="009118BF" w:rsidRPr="00275DE2" w:rsidRDefault="009118BF" w:rsidP="00C975C1">
            <w:pPr>
              <w:rPr>
                <w:rFonts w:asciiTheme="majorHAnsi" w:hAnsiTheme="majorHAnsi"/>
                <w:b/>
              </w:rPr>
            </w:pPr>
          </w:p>
          <w:p w14:paraId="7EDE8173" w14:textId="77777777" w:rsidR="009118BF" w:rsidRPr="00275DE2" w:rsidRDefault="009118BF" w:rsidP="00C975C1">
            <w:pPr>
              <w:rPr>
                <w:rFonts w:asciiTheme="majorHAnsi" w:hAnsiTheme="majorHAnsi"/>
                <w:b/>
              </w:rPr>
            </w:pPr>
          </w:p>
          <w:p w14:paraId="391921E6" w14:textId="77777777" w:rsidR="009118BF" w:rsidRPr="00275DE2" w:rsidRDefault="009118BF" w:rsidP="00C975C1">
            <w:pPr>
              <w:rPr>
                <w:rFonts w:asciiTheme="majorHAnsi" w:hAnsiTheme="majorHAnsi"/>
                <w:b/>
              </w:rPr>
            </w:pPr>
          </w:p>
          <w:p w14:paraId="1436379E" w14:textId="77777777" w:rsidR="009118BF" w:rsidRPr="00275DE2" w:rsidRDefault="009118BF" w:rsidP="00C975C1">
            <w:pPr>
              <w:rPr>
                <w:rFonts w:asciiTheme="majorHAnsi" w:hAnsiTheme="majorHAnsi"/>
                <w:b/>
              </w:rPr>
            </w:pPr>
          </w:p>
          <w:p w14:paraId="7F0071AD" w14:textId="77777777" w:rsidR="009118BF" w:rsidRPr="00275DE2" w:rsidRDefault="009118BF" w:rsidP="00C975C1">
            <w:pPr>
              <w:rPr>
                <w:rFonts w:asciiTheme="majorHAnsi" w:hAnsiTheme="majorHAnsi"/>
                <w:b/>
              </w:rPr>
            </w:pPr>
          </w:p>
          <w:p w14:paraId="4F15EC6A" w14:textId="77777777" w:rsidR="009118BF" w:rsidRPr="00275DE2" w:rsidRDefault="009118BF" w:rsidP="00C975C1">
            <w:pPr>
              <w:rPr>
                <w:rFonts w:asciiTheme="majorHAnsi" w:hAnsiTheme="majorHAnsi"/>
                <w:b/>
              </w:rPr>
            </w:pPr>
          </w:p>
        </w:tc>
        <w:tc>
          <w:tcPr>
            <w:tcW w:w="4498"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359"/>
            </w:tblGrid>
            <w:tr w:rsidR="009118BF" w:rsidRPr="00275DE2" w14:paraId="57B1AAD7" w14:textId="77777777" w:rsidTr="00C975C1">
              <w:trPr>
                <w:trHeight w:val="358"/>
              </w:trPr>
              <w:tc>
                <w:tcPr>
                  <w:tcW w:w="1913" w:type="dxa"/>
                  <w:tcBorders>
                    <w:top w:val="single" w:sz="4" w:space="0" w:color="auto"/>
                    <w:left w:val="single" w:sz="4" w:space="0" w:color="auto"/>
                    <w:bottom w:val="single" w:sz="4" w:space="0" w:color="auto"/>
                    <w:right w:val="single" w:sz="4" w:space="0" w:color="auto"/>
                  </w:tcBorders>
                  <w:hideMark/>
                </w:tcPr>
                <w:p w14:paraId="171B6E02" w14:textId="77777777" w:rsidR="009118BF" w:rsidRPr="00275DE2" w:rsidRDefault="009118BF" w:rsidP="00C975C1">
                  <w:pPr>
                    <w:rPr>
                      <w:rFonts w:asciiTheme="majorHAnsi" w:hAnsiTheme="majorHAnsi"/>
                      <w:b/>
                    </w:rPr>
                  </w:pPr>
                  <w:r w:rsidRPr="00275DE2">
                    <w:rPr>
                      <w:rFonts w:asciiTheme="majorHAnsi" w:hAnsiTheme="majorHAnsi"/>
                      <w:b/>
                    </w:rPr>
                    <w:t xml:space="preserve">Δραστηριότητα </w:t>
                  </w:r>
                </w:p>
              </w:tc>
              <w:tc>
                <w:tcPr>
                  <w:tcW w:w="2359" w:type="dxa"/>
                  <w:tcBorders>
                    <w:top w:val="single" w:sz="4" w:space="0" w:color="auto"/>
                    <w:left w:val="single" w:sz="4" w:space="0" w:color="auto"/>
                    <w:bottom w:val="single" w:sz="4" w:space="0" w:color="auto"/>
                    <w:right w:val="single" w:sz="4" w:space="0" w:color="auto"/>
                  </w:tcBorders>
                  <w:hideMark/>
                </w:tcPr>
                <w:p w14:paraId="125811DB" w14:textId="77777777" w:rsidR="009118BF" w:rsidRPr="00275DE2" w:rsidRDefault="009118BF" w:rsidP="00C975C1">
                  <w:pPr>
                    <w:rPr>
                      <w:rFonts w:asciiTheme="majorHAnsi" w:hAnsiTheme="majorHAnsi"/>
                      <w:b/>
                    </w:rPr>
                  </w:pPr>
                  <w:r w:rsidRPr="00275DE2">
                    <w:rPr>
                      <w:rFonts w:asciiTheme="majorHAnsi" w:hAnsiTheme="majorHAnsi"/>
                      <w:b/>
                    </w:rPr>
                    <w:t>Φόρτος εργασίας εξαμήνου</w:t>
                  </w:r>
                </w:p>
              </w:tc>
            </w:tr>
            <w:tr w:rsidR="009118BF" w:rsidRPr="00275DE2" w14:paraId="4C89AA4F" w14:textId="77777777" w:rsidTr="00C975C1">
              <w:trPr>
                <w:trHeight w:val="506"/>
              </w:trPr>
              <w:tc>
                <w:tcPr>
                  <w:tcW w:w="1913" w:type="dxa"/>
                  <w:tcBorders>
                    <w:top w:val="single" w:sz="4" w:space="0" w:color="auto"/>
                    <w:left w:val="single" w:sz="4" w:space="0" w:color="auto"/>
                    <w:bottom w:val="single" w:sz="4" w:space="0" w:color="auto"/>
                    <w:right w:val="single" w:sz="4" w:space="0" w:color="auto"/>
                  </w:tcBorders>
                  <w:hideMark/>
                </w:tcPr>
                <w:p w14:paraId="55F3E15B"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359" w:type="dxa"/>
                  <w:tcBorders>
                    <w:top w:val="single" w:sz="4" w:space="0" w:color="auto"/>
                    <w:left w:val="single" w:sz="4" w:space="0" w:color="auto"/>
                    <w:bottom w:val="single" w:sz="4" w:space="0" w:color="auto"/>
                    <w:right w:val="single" w:sz="4" w:space="0" w:color="auto"/>
                  </w:tcBorders>
                  <w:hideMark/>
                </w:tcPr>
                <w:p w14:paraId="08194571"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1FB9AC4D" w14:textId="77777777" w:rsidTr="00C975C1">
              <w:trPr>
                <w:trHeight w:val="557"/>
              </w:trPr>
              <w:tc>
                <w:tcPr>
                  <w:tcW w:w="1913" w:type="dxa"/>
                  <w:tcBorders>
                    <w:top w:val="single" w:sz="4" w:space="0" w:color="auto"/>
                    <w:left w:val="single" w:sz="4" w:space="0" w:color="auto"/>
                    <w:bottom w:val="single" w:sz="4" w:space="0" w:color="auto"/>
                    <w:right w:val="single" w:sz="4" w:space="0" w:color="auto"/>
                  </w:tcBorders>
                  <w:hideMark/>
                </w:tcPr>
                <w:p w14:paraId="5857839F" w14:textId="77777777" w:rsidR="009118BF" w:rsidRPr="00275DE2" w:rsidRDefault="009118BF" w:rsidP="00C975C1">
                  <w:pPr>
                    <w:rPr>
                      <w:rFonts w:asciiTheme="majorHAnsi" w:hAnsiTheme="majorHAnsi"/>
                    </w:rPr>
                  </w:pPr>
                  <w:r w:rsidRPr="00275DE2">
                    <w:rPr>
                      <w:rFonts w:asciiTheme="majorHAnsi" w:hAnsiTheme="majorHAnsi"/>
                    </w:rPr>
                    <w:t>Εργαστήριο</w:t>
                  </w:r>
                </w:p>
              </w:tc>
              <w:tc>
                <w:tcPr>
                  <w:tcW w:w="2359" w:type="dxa"/>
                  <w:tcBorders>
                    <w:top w:val="single" w:sz="4" w:space="0" w:color="auto"/>
                    <w:left w:val="single" w:sz="4" w:space="0" w:color="auto"/>
                    <w:bottom w:val="single" w:sz="4" w:space="0" w:color="auto"/>
                    <w:right w:val="single" w:sz="4" w:space="0" w:color="auto"/>
                  </w:tcBorders>
                  <w:hideMark/>
                </w:tcPr>
                <w:p w14:paraId="30614C52" w14:textId="77777777" w:rsidR="009118BF" w:rsidRPr="00275DE2" w:rsidRDefault="009118BF" w:rsidP="00C975C1">
                  <w:pPr>
                    <w:rPr>
                      <w:rFonts w:asciiTheme="majorHAnsi" w:hAnsiTheme="majorHAnsi"/>
                    </w:rPr>
                  </w:pPr>
                  <w:r w:rsidRPr="00275DE2">
                    <w:rPr>
                      <w:rFonts w:asciiTheme="majorHAnsi" w:hAnsiTheme="majorHAnsi"/>
                    </w:rPr>
                    <w:t>13 ώρες</w:t>
                  </w:r>
                </w:p>
              </w:tc>
            </w:tr>
            <w:tr w:rsidR="009118BF" w:rsidRPr="00275DE2" w14:paraId="3D4DED6E" w14:textId="77777777" w:rsidTr="00C975C1">
              <w:trPr>
                <w:trHeight w:val="564"/>
              </w:trPr>
              <w:tc>
                <w:tcPr>
                  <w:tcW w:w="1913" w:type="dxa"/>
                  <w:tcBorders>
                    <w:top w:val="single" w:sz="4" w:space="0" w:color="auto"/>
                    <w:left w:val="single" w:sz="4" w:space="0" w:color="auto"/>
                    <w:bottom w:val="single" w:sz="4" w:space="0" w:color="auto"/>
                    <w:right w:val="single" w:sz="4" w:space="0" w:color="auto"/>
                  </w:tcBorders>
                  <w:hideMark/>
                </w:tcPr>
                <w:p w14:paraId="3113B687" w14:textId="77777777" w:rsidR="009118BF" w:rsidRPr="00275DE2" w:rsidRDefault="009118BF" w:rsidP="00C975C1">
                  <w:pPr>
                    <w:jc w:val="both"/>
                    <w:rPr>
                      <w:rFonts w:asciiTheme="majorHAnsi" w:hAnsiTheme="majorHAnsi"/>
                    </w:rPr>
                  </w:pPr>
                  <w:r w:rsidRPr="00275DE2">
                    <w:rPr>
                      <w:rFonts w:asciiTheme="majorHAnsi" w:hAnsiTheme="majorHAnsi"/>
                    </w:rPr>
                    <w:t>Αυτοτελής μελέτη</w:t>
                  </w:r>
                </w:p>
              </w:tc>
              <w:tc>
                <w:tcPr>
                  <w:tcW w:w="2359" w:type="dxa"/>
                  <w:tcBorders>
                    <w:top w:val="single" w:sz="4" w:space="0" w:color="auto"/>
                    <w:left w:val="single" w:sz="4" w:space="0" w:color="auto"/>
                    <w:bottom w:val="single" w:sz="4" w:space="0" w:color="auto"/>
                    <w:right w:val="single" w:sz="4" w:space="0" w:color="auto"/>
                  </w:tcBorders>
                  <w:hideMark/>
                </w:tcPr>
                <w:p w14:paraId="5C4E277E" w14:textId="77777777" w:rsidR="009118BF" w:rsidRPr="00275DE2" w:rsidRDefault="009118BF" w:rsidP="00C975C1">
                  <w:pPr>
                    <w:rPr>
                      <w:rFonts w:asciiTheme="majorHAnsi" w:hAnsiTheme="majorHAnsi"/>
                    </w:rPr>
                  </w:pPr>
                  <w:r w:rsidRPr="00275DE2">
                    <w:rPr>
                      <w:rFonts w:asciiTheme="majorHAnsi" w:hAnsiTheme="majorHAnsi"/>
                      <w:lang w:val="en-US"/>
                    </w:rPr>
                    <w:t>8</w:t>
                  </w:r>
                  <w:r w:rsidRPr="00275DE2">
                    <w:rPr>
                      <w:rFonts w:asciiTheme="majorHAnsi" w:hAnsiTheme="majorHAnsi"/>
                    </w:rPr>
                    <w:t>1 ώρες</w:t>
                  </w:r>
                </w:p>
              </w:tc>
            </w:tr>
            <w:tr w:rsidR="009118BF" w:rsidRPr="00275DE2" w14:paraId="3A034E74" w14:textId="77777777" w:rsidTr="00C975C1">
              <w:trPr>
                <w:trHeight w:val="358"/>
              </w:trPr>
              <w:tc>
                <w:tcPr>
                  <w:tcW w:w="1913" w:type="dxa"/>
                  <w:tcBorders>
                    <w:top w:val="single" w:sz="4" w:space="0" w:color="auto"/>
                    <w:left w:val="single" w:sz="4" w:space="0" w:color="auto"/>
                    <w:bottom w:val="single" w:sz="4" w:space="0" w:color="auto"/>
                    <w:right w:val="single" w:sz="4" w:space="0" w:color="auto"/>
                  </w:tcBorders>
                  <w:hideMark/>
                </w:tcPr>
                <w:p w14:paraId="719A7AF0"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4E6B2B31" w14:textId="77777777" w:rsidR="009118BF" w:rsidRPr="00275DE2" w:rsidRDefault="009118BF" w:rsidP="00C975C1">
                  <w:pPr>
                    <w:jc w:val="both"/>
                    <w:rPr>
                      <w:rFonts w:asciiTheme="majorHAnsi" w:hAnsiTheme="majorHAnsi"/>
                    </w:rPr>
                  </w:pPr>
                  <w:r w:rsidRPr="00275DE2">
                    <w:rPr>
                      <w:rFonts w:asciiTheme="majorHAnsi" w:hAnsiTheme="majorHAnsi"/>
                    </w:rPr>
                    <w:t xml:space="preserve">(30 ώρες φόρτου εργασίας  ανά </w:t>
                  </w:r>
                  <w:r w:rsidRPr="00275DE2">
                    <w:rPr>
                      <w:rFonts w:asciiTheme="majorHAnsi" w:hAnsiTheme="majorHAnsi"/>
                    </w:rPr>
                    <w:lastRenderedPageBreak/>
                    <w:t>πιστωτική μονάδα)</w:t>
                  </w:r>
                </w:p>
              </w:tc>
              <w:tc>
                <w:tcPr>
                  <w:tcW w:w="2359" w:type="dxa"/>
                  <w:tcBorders>
                    <w:top w:val="single" w:sz="4" w:space="0" w:color="auto"/>
                    <w:left w:val="single" w:sz="4" w:space="0" w:color="auto"/>
                    <w:bottom w:val="single" w:sz="4" w:space="0" w:color="auto"/>
                    <w:right w:val="single" w:sz="4" w:space="0" w:color="auto"/>
                  </w:tcBorders>
                  <w:hideMark/>
                </w:tcPr>
                <w:p w14:paraId="0064E71F" w14:textId="77777777" w:rsidR="009118BF" w:rsidRPr="00275DE2" w:rsidRDefault="009118BF" w:rsidP="00C975C1">
                  <w:pPr>
                    <w:rPr>
                      <w:rFonts w:asciiTheme="majorHAnsi" w:hAnsiTheme="majorHAnsi"/>
                    </w:rPr>
                  </w:pPr>
                  <w:r w:rsidRPr="00275DE2">
                    <w:rPr>
                      <w:rFonts w:asciiTheme="majorHAnsi" w:hAnsiTheme="majorHAnsi"/>
                      <w:lang w:val="en-US"/>
                    </w:rPr>
                    <w:lastRenderedPageBreak/>
                    <w:t>12</w:t>
                  </w:r>
                  <w:r w:rsidRPr="00275DE2">
                    <w:rPr>
                      <w:rFonts w:asciiTheme="majorHAnsi" w:hAnsiTheme="majorHAnsi"/>
                    </w:rPr>
                    <w:t>0 ώρες (</w:t>
                  </w:r>
                  <w:r w:rsidRPr="00275DE2">
                    <w:rPr>
                      <w:rFonts w:asciiTheme="majorHAnsi" w:hAnsiTheme="majorHAnsi"/>
                      <w:lang w:val="en-US"/>
                    </w:rPr>
                    <w:t>4ECTS</w:t>
                  </w:r>
                  <w:r w:rsidRPr="00275DE2">
                    <w:rPr>
                      <w:rFonts w:asciiTheme="majorHAnsi" w:hAnsiTheme="majorHAnsi"/>
                    </w:rPr>
                    <w:t>)</w:t>
                  </w:r>
                </w:p>
              </w:tc>
            </w:tr>
          </w:tbl>
          <w:p w14:paraId="2BE588D7" w14:textId="77777777" w:rsidR="009118BF" w:rsidRPr="00275DE2" w:rsidRDefault="009118BF" w:rsidP="00C975C1">
            <w:pPr>
              <w:rPr>
                <w:rFonts w:asciiTheme="majorHAnsi" w:hAnsiTheme="majorHAnsi"/>
              </w:rPr>
            </w:pPr>
          </w:p>
        </w:tc>
      </w:tr>
      <w:tr w:rsidR="009118BF" w:rsidRPr="00275DE2" w14:paraId="06695109"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FB8EA76" w14:textId="77777777" w:rsidR="009118BF" w:rsidRPr="00275DE2" w:rsidRDefault="009118BF" w:rsidP="00C975C1">
            <w:pPr>
              <w:rPr>
                <w:rFonts w:asciiTheme="majorHAnsi" w:hAnsiTheme="majorHAnsi"/>
                <w:b/>
              </w:rPr>
            </w:pPr>
            <w:r w:rsidRPr="00275DE2">
              <w:rPr>
                <w:rFonts w:asciiTheme="majorHAnsi" w:hAnsiTheme="majorHAnsi"/>
                <w:b/>
              </w:rPr>
              <w:lastRenderedPageBreak/>
              <w:t>Αξιολόγηση Φοιτητών</w:t>
            </w:r>
          </w:p>
        </w:tc>
        <w:tc>
          <w:tcPr>
            <w:tcW w:w="4498" w:type="dxa"/>
            <w:gridSpan w:val="2"/>
            <w:tcBorders>
              <w:top w:val="single" w:sz="4" w:space="0" w:color="auto"/>
              <w:left w:val="single" w:sz="4" w:space="0" w:color="auto"/>
              <w:bottom w:val="single" w:sz="4" w:space="0" w:color="auto"/>
              <w:right w:val="single" w:sz="4" w:space="0" w:color="auto"/>
            </w:tcBorders>
            <w:hideMark/>
          </w:tcPr>
          <w:p w14:paraId="44075FC6" w14:textId="77777777" w:rsidR="009118BF" w:rsidRPr="00275DE2" w:rsidRDefault="009118BF" w:rsidP="00C975C1">
            <w:pPr>
              <w:jc w:val="both"/>
              <w:rPr>
                <w:rFonts w:asciiTheme="majorHAnsi" w:hAnsiTheme="majorHAnsi"/>
              </w:rPr>
            </w:pPr>
            <w:r w:rsidRPr="00275DE2">
              <w:rPr>
                <w:rFonts w:asciiTheme="majorHAnsi" w:hAnsiTheme="majorHAnsi"/>
              </w:rPr>
              <w:t>Γλώσσα αξιολόγησης :Ελληνική</w:t>
            </w:r>
          </w:p>
          <w:p w14:paraId="69F1FD87" w14:textId="77777777" w:rsidR="009118BF" w:rsidRPr="00275DE2" w:rsidRDefault="009118BF" w:rsidP="00C975C1">
            <w:pPr>
              <w:jc w:val="both"/>
              <w:rPr>
                <w:rFonts w:asciiTheme="majorHAnsi" w:hAnsiTheme="majorHAnsi"/>
                <w:b/>
              </w:rPr>
            </w:pPr>
            <w:r w:rsidRPr="00275DE2">
              <w:rPr>
                <w:rFonts w:asciiTheme="majorHAnsi" w:hAnsiTheme="majorHAnsi"/>
                <w:b/>
              </w:rPr>
              <w:t>Μέθοδοι αξιολόγησης</w:t>
            </w:r>
          </w:p>
          <w:p w14:paraId="039812A4" w14:textId="77777777" w:rsidR="009118BF" w:rsidRPr="00275DE2" w:rsidRDefault="009118BF" w:rsidP="00C975C1">
            <w:pPr>
              <w:jc w:val="both"/>
              <w:rPr>
                <w:rFonts w:asciiTheme="majorHAnsi" w:hAnsiTheme="majorHAnsi"/>
              </w:rPr>
            </w:pPr>
            <w:r w:rsidRPr="00275DE2">
              <w:rPr>
                <w:rFonts w:asciiTheme="majorHAnsi" w:hAnsiTheme="majorHAnsi"/>
              </w:rPr>
              <w:t>Γραπτή τελική εξέταση : 80 %</w:t>
            </w:r>
          </w:p>
          <w:p w14:paraId="7C0FD4F2" w14:textId="77777777" w:rsidR="009118BF" w:rsidRPr="00275DE2" w:rsidRDefault="009118BF" w:rsidP="00C975C1">
            <w:pPr>
              <w:jc w:val="both"/>
              <w:rPr>
                <w:rFonts w:asciiTheme="majorHAnsi" w:hAnsiTheme="majorHAnsi"/>
              </w:rPr>
            </w:pPr>
            <w:r w:rsidRPr="00275DE2">
              <w:rPr>
                <w:rFonts w:asciiTheme="majorHAnsi" w:hAnsiTheme="majorHAnsi"/>
              </w:rPr>
              <w:t>Ερωτήσεις σύντομης απάντησης, Ερωτήσεις πολλαπλής επιλογής. Εξέταση δεξιοτήτων στο Εργαστήριο</w:t>
            </w:r>
            <w:r w:rsidRPr="00275DE2">
              <w:rPr>
                <w:rFonts w:asciiTheme="majorHAnsi" w:hAnsiTheme="majorHAnsi"/>
                <w:lang w:val="en-US"/>
              </w:rPr>
              <w:t>: 20%</w:t>
            </w:r>
          </w:p>
        </w:tc>
      </w:tr>
      <w:tr w:rsidR="009118BF" w:rsidRPr="00275DE2" w14:paraId="3FDF4B29" w14:textId="77777777" w:rsidTr="00C975C1">
        <w:trPr>
          <w:jc w:val="center"/>
        </w:trPr>
        <w:tc>
          <w:tcPr>
            <w:tcW w:w="9965" w:type="dxa"/>
            <w:gridSpan w:val="4"/>
            <w:tcBorders>
              <w:top w:val="single" w:sz="4" w:space="0" w:color="auto"/>
              <w:left w:val="nil"/>
              <w:bottom w:val="single" w:sz="4" w:space="0" w:color="auto"/>
              <w:right w:val="nil"/>
            </w:tcBorders>
          </w:tcPr>
          <w:p w14:paraId="11568955" w14:textId="77777777" w:rsidR="009118BF" w:rsidRPr="00275DE2" w:rsidRDefault="009118BF" w:rsidP="00C975C1">
            <w:pPr>
              <w:rPr>
                <w:rFonts w:asciiTheme="majorHAnsi" w:eastAsia="Times New Roman" w:hAnsiTheme="majorHAnsi" w:cs="Cambria"/>
                <w:b/>
                <w:bCs/>
              </w:rPr>
            </w:pPr>
          </w:p>
        </w:tc>
      </w:tr>
      <w:tr w:rsidR="009118BF" w:rsidRPr="00275DE2" w14:paraId="3668FE82"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4533018"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6897E725" w14:textId="77777777" w:rsidTr="00C975C1">
        <w:trPr>
          <w:trHeight w:val="70"/>
          <w:jc w:val="center"/>
        </w:trPr>
        <w:tc>
          <w:tcPr>
            <w:tcW w:w="9965" w:type="dxa"/>
            <w:gridSpan w:val="4"/>
            <w:tcBorders>
              <w:top w:val="single" w:sz="4" w:space="0" w:color="auto"/>
              <w:left w:val="single" w:sz="4" w:space="0" w:color="auto"/>
              <w:bottom w:val="single" w:sz="4" w:space="0" w:color="auto"/>
              <w:right w:val="single" w:sz="4" w:space="0" w:color="auto"/>
            </w:tcBorders>
          </w:tcPr>
          <w:p w14:paraId="74F88961" w14:textId="77777777" w:rsidR="009118BF" w:rsidRPr="00D71949" w:rsidRDefault="009118BF" w:rsidP="00C975C1">
            <w:pPr>
              <w:pStyle w:val="xmsonormal"/>
              <w:shd w:val="clear" w:color="auto" w:fill="FFFFFF"/>
              <w:spacing w:before="0" w:beforeAutospacing="0" w:after="0" w:afterAutospacing="0"/>
              <w:jc w:val="both"/>
              <w:rPr>
                <w:rFonts w:asciiTheme="majorHAnsi" w:hAnsiTheme="majorHAnsi" w:cs="Segoe UI"/>
                <w:color w:val="201F1E"/>
              </w:rPr>
            </w:pPr>
            <w:r w:rsidRPr="00D71949">
              <w:rPr>
                <w:rFonts w:asciiTheme="majorHAnsi" w:hAnsiTheme="majorHAnsi" w:cs="Segoe UI"/>
                <w:color w:val="000000"/>
              </w:rPr>
              <w:t>α)Τίτλος συγγράμματος "ΠΡΩΤΕΣ ΒΟΗΘΕΙΕ ΚΑΙ ΕΙΔΙΚΕΣ ΚΑΤΑΣΤΑΣΕΙΣ "</w:t>
            </w:r>
          </w:p>
          <w:p w14:paraId="7DBB4B5D" w14:textId="77777777" w:rsidR="009118BF" w:rsidRPr="00D71949" w:rsidRDefault="009118BF" w:rsidP="00C975C1">
            <w:pPr>
              <w:pStyle w:val="xmsonormal"/>
              <w:shd w:val="clear" w:color="auto" w:fill="FFFFFF"/>
              <w:spacing w:before="0" w:beforeAutospacing="0" w:after="0" w:afterAutospacing="0"/>
              <w:jc w:val="both"/>
              <w:rPr>
                <w:rFonts w:asciiTheme="majorHAnsi" w:hAnsiTheme="majorHAnsi" w:cs="Segoe UI"/>
                <w:color w:val="201F1E"/>
              </w:rPr>
            </w:pPr>
            <w:r w:rsidRPr="00D71949">
              <w:rPr>
                <w:rFonts w:asciiTheme="majorHAnsi" w:hAnsiTheme="majorHAnsi" w:cs="Segoe UI"/>
                <w:color w:val="000000"/>
                <w:bdr w:val="none" w:sz="0" w:space="0" w:color="auto" w:frame="1"/>
              </w:rPr>
              <w:t>Κωδικός Βιβλίου στον Εύδοξο: 86054939</w:t>
            </w:r>
          </w:p>
          <w:p w14:paraId="15473C2E" w14:textId="77777777" w:rsidR="009118BF" w:rsidRPr="00D71949" w:rsidRDefault="009118BF" w:rsidP="00C975C1">
            <w:pPr>
              <w:pStyle w:val="xmsonormal"/>
              <w:shd w:val="clear" w:color="auto" w:fill="FFFFFF"/>
              <w:spacing w:before="0" w:beforeAutospacing="0" w:after="0" w:afterAutospacing="0"/>
              <w:jc w:val="both"/>
              <w:rPr>
                <w:rFonts w:asciiTheme="majorHAnsi" w:hAnsiTheme="majorHAnsi" w:cs="Segoe UI"/>
                <w:color w:val="201F1E"/>
              </w:rPr>
            </w:pPr>
            <w:r w:rsidRPr="00D71949">
              <w:rPr>
                <w:rFonts w:asciiTheme="majorHAnsi" w:hAnsiTheme="majorHAnsi" w:cs="Segoe UI"/>
                <w:color w:val="000000"/>
              </w:rPr>
              <w:t>β) Τίτλος συγγράμματος "ΠΡΩΤΕΣ ΒΟΗΘΕΙΕΣ ΜΥΘΟΙ ΚΑΙ ΠΡΑΓΜΑΤΙΚΟΤΗΤΑ "</w:t>
            </w:r>
          </w:p>
          <w:p w14:paraId="68DC5AE5" w14:textId="77777777" w:rsidR="009118BF" w:rsidRPr="00B508AB" w:rsidRDefault="009118BF" w:rsidP="00C975C1">
            <w:pPr>
              <w:pStyle w:val="xmsonormal"/>
              <w:shd w:val="clear" w:color="auto" w:fill="FFFFFF"/>
              <w:spacing w:before="0" w:beforeAutospacing="0" w:after="0" w:afterAutospacing="0"/>
              <w:jc w:val="both"/>
              <w:rPr>
                <w:rFonts w:ascii="Segoe UI" w:hAnsi="Segoe UI" w:cs="Segoe UI"/>
                <w:color w:val="201F1E"/>
                <w:sz w:val="23"/>
                <w:szCs w:val="23"/>
              </w:rPr>
            </w:pPr>
            <w:r w:rsidRPr="00D71949">
              <w:rPr>
                <w:rFonts w:asciiTheme="majorHAnsi" w:hAnsiTheme="majorHAnsi" w:cs="Segoe UI"/>
                <w:color w:val="000000"/>
                <w:bdr w:val="none" w:sz="0" w:space="0" w:color="auto" w:frame="1"/>
              </w:rPr>
              <w:t>Κωδικός Βιβλίου στον Εύδοξο: 77115174</w:t>
            </w:r>
          </w:p>
        </w:tc>
      </w:tr>
    </w:tbl>
    <w:p w14:paraId="268B5C1F" w14:textId="77777777" w:rsidR="009118BF" w:rsidRPr="00275DE2" w:rsidRDefault="009118BF" w:rsidP="009118BF">
      <w:pPr>
        <w:jc w:val="center"/>
        <w:rPr>
          <w:rFonts w:asciiTheme="majorHAnsi" w:hAnsiTheme="majorHAnsi"/>
          <w:b/>
          <w:bCs/>
          <w:color w:val="000000"/>
        </w:rPr>
      </w:pPr>
    </w:p>
    <w:p w14:paraId="4B59D765" w14:textId="77777777" w:rsidR="009118BF" w:rsidRPr="00275DE2" w:rsidRDefault="009118BF" w:rsidP="009118BF">
      <w:pPr>
        <w:rPr>
          <w:rFonts w:asciiTheme="majorHAnsi" w:hAnsiTheme="majorHAnsi"/>
          <w:b/>
        </w:rPr>
      </w:pPr>
    </w:p>
    <w:p w14:paraId="50A91821" w14:textId="77777777" w:rsidR="009118BF" w:rsidRPr="00275DE2" w:rsidRDefault="009118BF" w:rsidP="009118BF">
      <w:pPr>
        <w:rPr>
          <w:rFonts w:asciiTheme="majorHAnsi" w:hAnsiTheme="majorHAnsi"/>
          <w:b/>
        </w:rPr>
      </w:pPr>
    </w:p>
    <w:p w14:paraId="020F8D0C" w14:textId="77777777" w:rsidR="009118BF" w:rsidRPr="00275DE2" w:rsidRDefault="009118BF" w:rsidP="009118BF">
      <w:pPr>
        <w:pStyle w:val="af0"/>
        <w:spacing w:after="0" w:line="240" w:lineRule="auto"/>
        <w:ind w:left="360"/>
        <w:contextualSpacing/>
        <w:rPr>
          <w:rFonts w:asciiTheme="majorHAnsi" w:hAnsiTheme="majorHAnsi"/>
          <w:b/>
          <w:sz w:val="24"/>
          <w:szCs w:val="24"/>
        </w:rPr>
      </w:pPr>
      <w:r w:rsidRPr="00275DE2">
        <w:rPr>
          <w:rFonts w:asciiTheme="majorHAnsi" w:hAnsiTheme="majorHAnsi"/>
          <w:b/>
          <w:sz w:val="24"/>
          <w:szCs w:val="24"/>
        </w:rPr>
        <w:t>ΝΟΣΗΛΕΥΤΙΚΗ ΑΥΞΗΜΕΝΗΣ ΦΡΟΝΤΙΔΑΣ - ΕΠΕΙΓΟΥΣΑ ΝΟΣΗΛΕΥΤΙΚΗ</w:t>
      </w:r>
    </w:p>
    <w:p w14:paraId="29A2BDC8" w14:textId="77777777" w:rsidR="009118BF" w:rsidRPr="00275DE2" w:rsidRDefault="009118BF" w:rsidP="009118BF">
      <w:pPr>
        <w:pStyle w:val="af0"/>
        <w:tabs>
          <w:tab w:val="left" w:pos="795"/>
          <w:tab w:val="left" w:pos="1680"/>
        </w:tabs>
        <w:spacing w:after="0" w:line="240" w:lineRule="auto"/>
        <w:ind w:left="360"/>
        <w:contextualSpacing/>
        <w:rPr>
          <w:rFonts w:asciiTheme="majorHAnsi" w:hAnsiTheme="majorHAnsi"/>
          <w:b/>
          <w:sz w:val="24"/>
          <w:szCs w:val="24"/>
        </w:rPr>
      </w:pPr>
      <w:r w:rsidRPr="00275DE2">
        <w:rPr>
          <w:rFonts w:asciiTheme="majorHAnsi" w:hAnsiTheme="majorHAnsi"/>
          <w:b/>
          <w:sz w:val="24"/>
          <w:szCs w:val="24"/>
        </w:rPr>
        <w:tab/>
      </w:r>
      <w:r w:rsidRPr="00275DE2">
        <w:rPr>
          <w:rFonts w:asciiTheme="majorHAnsi" w:hAnsiTheme="majorHAnsi"/>
          <w:b/>
          <w:sz w:val="24"/>
          <w:szCs w:val="24"/>
        </w:rPr>
        <w:tab/>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732"/>
        <w:gridCol w:w="2513"/>
        <w:gridCol w:w="2015"/>
      </w:tblGrid>
      <w:tr w:rsidR="009118BF" w:rsidRPr="00275DE2" w14:paraId="04432D77" w14:textId="77777777" w:rsidTr="00C975C1">
        <w:trPr>
          <w:jc w:val="center"/>
        </w:trPr>
        <w:tc>
          <w:tcPr>
            <w:tcW w:w="2715" w:type="dxa"/>
            <w:tcBorders>
              <w:top w:val="single" w:sz="4" w:space="0" w:color="auto"/>
              <w:left w:val="single" w:sz="4" w:space="0" w:color="auto"/>
              <w:bottom w:val="single" w:sz="4" w:space="0" w:color="auto"/>
              <w:right w:val="single" w:sz="4" w:space="0" w:color="auto"/>
            </w:tcBorders>
            <w:shd w:val="clear" w:color="auto" w:fill="DBE5F1"/>
            <w:hideMark/>
          </w:tcPr>
          <w:p w14:paraId="635772E1"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260" w:type="dxa"/>
            <w:gridSpan w:val="3"/>
            <w:tcBorders>
              <w:top w:val="single" w:sz="4" w:space="0" w:color="auto"/>
              <w:left w:val="single" w:sz="4" w:space="0" w:color="auto"/>
              <w:bottom w:val="single" w:sz="4" w:space="0" w:color="auto"/>
              <w:right w:val="single" w:sz="4" w:space="0" w:color="auto"/>
            </w:tcBorders>
            <w:hideMark/>
          </w:tcPr>
          <w:p w14:paraId="2CDF0EAF"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304EC59F" w14:textId="77777777" w:rsidTr="00C975C1">
        <w:trPr>
          <w:jc w:val="center"/>
        </w:trPr>
        <w:tc>
          <w:tcPr>
            <w:tcW w:w="2715" w:type="dxa"/>
            <w:tcBorders>
              <w:top w:val="single" w:sz="4" w:space="0" w:color="auto"/>
              <w:left w:val="single" w:sz="4" w:space="0" w:color="auto"/>
              <w:bottom w:val="single" w:sz="4" w:space="0" w:color="auto"/>
              <w:right w:val="single" w:sz="4" w:space="0" w:color="auto"/>
            </w:tcBorders>
            <w:shd w:val="clear" w:color="auto" w:fill="DBE5F1"/>
            <w:hideMark/>
          </w:tcPr>
          <w:p w14:paraId="2033D233"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260" w:type="dxa"/>
            <w:gridSpan w:val="3"/>
            <w:tcBorders>
              <w:top w:val="single" w:sz="4" w:space="0" w:color="auto"/>
              <w:left w:val="single" w:sz="4" w:space="0" w:color="auto"/>
              <w:bottom w:val="single" w:sz="4" w:space="0" w:color="auto"/>
              <w:right w:val="single" w:sz="4" w:space="0" w:color="auto"/>
            </w:tcBorders>
            <w:hideMark/>
          </w:tcPr>
          <w:p w14:paraId="7F13A931"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77078FB7" w14:textId="77777777" w:rsidTr="00C975C1">
        <w:trPr>
          <w:jc w:val="center"/>
        </w:trPr>
        <w:tc>
          <w:tcPr>
            <w:tcW w:w="2715" w:type="dxa"/>
            <w:tcBorders>
              <w:top w:val="single" w:sz="4" w:space="0" w:color="auto"/>
              <w:left w:val="single" w:sz="4" w:space="0" w:color="auto"/>
              <w:bottom w:val="single" w:sz="4" w:space="0" w:color="auto"/>
              <w:right w:val="single" w:sz="4" w:space="0" w:color="auto"/>
            </w:tcBorders>
            <w:shd w:val="clear" w:color="auto" w:fill="DBE5F1"/>
            <w:hideMark/>
          </w:tcPr>
          <w:p w14:paraId="59003250"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260" w:type="dxa"/>
            <w:gridSpan w:val="3"/>
            <w:tcBorders>
              <w:top w:val="single" w:sz="4" w:space="0" w:color="auto"/>
              <w:left w:val="single" w:sz="4" w:space="0" w:color="auto"/>
              <w:bottom w:val="single" w:sz="4" w:space="0" w:color="auto"/>
              <w:right w:val="single" w:sz="4" w:space="0" w:color="auto"/>
            </w:tcBorders>
            <w:hideMark/>
          </w:tcPr>
          <w:p w14:paraId="779700D3"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136FA01D" w14:textId="77777777" w:rsidTr="00C975C1">
        <w:trPr>
          <w:jc w:val="center"/>
        </w:trPr>
        <w:tc>
          <w:tcPr>
            <w:tcW w:w="2715" w:type="dxa"/>
            <w:tcBorders>
              <w:top w:val="single" w:sz="4" w:space="0" w:color="auto"/>
              <w:left w:val="single" w:sz="4" w:space="0" w:color="auto"/>
              <w:bottom w:val="single" w:sz="4" w:space="0" w:color="auto"/>
              <w:right w:val="single" w:sz="4" w:space="0" w:color="auto"/>
            </w:tcBorders>
            <w:shd w:val="clear" w:color="auto" w:fill="DBE5F1"/>
            <w:hideMark/>
          </w:tcPr>
          <w:p w14:paraId="7821636D"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732" w:type="dxa"/>
            <w:tcBorders>
              <w:top w:val="single" w:sz="4" w:space="0" w:color="auto"/>
              <w:left w:val="single" w:sz="4" w:space="0" w:color="auto"/>
              <w:bottom w:val="single" w:sz="4" w:space="0" w:color="auto"/>
              <w:right w:val="single" w:sz="4" w:space="0" w:color="auto"/>
            </w:tcBorders>
            <w:hideMark/>
          </w:tcPr>
          <w:p w14:paraId="33F047DB" w14:textId="77777777" w:rsidR="009118BF" w:rsidRPr="00275DE2" w:rsidRDefault="009118BF" w:rsidP="00C975C1">
            <w:pPr>
              <w:rPr>
                <w:rFonts w:asciiTheme="majorHAnsi" w:hAnsiTheme="majorHAnsi"/>
                <w:b/>
                <w:lang w:val="en-US"/>
              </w:rPr>
            </w:pPr>
            <w:r w:rsidRPr="00275DE2">
              <w:rPr>
                <w:rFonts w:asciiTheme="majorHAnsi" w:hAnsiTheme="majorHAnsi"/>
                <w:b/>
              </w:rPr>
              <w:t>ΥΠ16635</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24016EC2"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015" w:type="dxa"/>
            <w:tcBorders>
              <w:top w:val="single" w:sz="4" w:space="0" w:color="auto"/>
              <w:left w:val="single" w:sz="4" w:space="0" w:color="auto"/>
              <w:bottom w:val="single" w:sz="4" w:space="0" w:color="auto"/>
              <w:right w:val="single" w:sz="4" w:space="0" w:color="auto"/>
            </w:tcBorders>
            <w:hideMark/>
          </w:tcPr>
          <w:p w14:paraId="6602C5EA" w14:textId="77777777" w:rsidR="009118BF" w:rsidRPr="00275DE2" w:rsidRDefault="009118BF" w:rsidP="00C975C1">
            <w:pPr>
              <w:rPr>
                <w:rFonts w:asciiTheme="majorHAnsi" w:hAnsiTheme="majorHAnsi"/>
                <w:b/>
              </w:rPr>
            </w:pPr>
            <w:r w:rsidRPr="00275DE2">
              <w:rPr>
                <w:rFonts w:asciiTheme="majorHAnsi" w:hAnsiTheme="majorHAnsi"/>
                <w:b/>
              </w:rPr>
              <w:t>6</w:t>
            </w:r>
            <w:r w:rsidRPr="00275DE2">
              <w:rPr>
                <w:rFonts w:asciiTheme="majorHAnsi" w:hAnsiTheme="majorHAnsi"/>
                <w:b/>
                <w:vertAlign w:val="superscript"/>
              </w:rPr>
              <w:t>Ο</w:t>
            </w:r>
          </w:p>
        </w:tc>
      </w:tr>
      <w:tr w:rsidR="009118BF" w:rsidRPr="00275DE2" w14:paraId="20E3E874" w14:textId="77777777" w:rsidTr="00C975C1">
        <w:trPr>
          <w:jc w:val="center"/>
        </w:trPr>
        <w:tc>
          <w:tcPr>
            <w:tcW w:w="2715" w:type="dxa"/>
            <w:tcBorders>
              <w:top w:val="single" w:sz="4" w:space="0" w:color="auto"/>
              <w:left w:val="single" w:sz="4" w:space="0" w:color="auto"/>
              <w:bottom w:val="single" w:sz="4" w:space="0" w:color="auto"/>
              <w:right w:val="single" w:sz="4" w:space="0" w:color="auto"/>
            </w:tcBorders>
            <w:shd w:val="clear" w:color="auto" w:fill="DBE5F1"/>
            <w:hideMark/>
          </w:tcPr>
          <w:p w14:paraId="3C5E46E9"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260" w:type="dxa"/>
            <w:gridSpan w:val="3"/>
            <w:tcBorders>
              <w:top w:val="single" w:sz="4" w:space="0" w:color="auto"/>
              <w:left w:val="single" w:sz="4" w:space="0" w:color="auto"/>
              <w:bottom w:val="single" w:sz="4" w:space="0" w:color="auto"/>
              <w:right w:val="single" w:sz="4" w:space="0" w:color="auto"/>
            </w:tcBorders>
            <w:hideMark/>
          </w:tcPr>
          <w:p w14:paraId="07D33256" w14:textId="77777777" w:rsidR="009118BF" w:rsidRPr="00275DE2" w:rsidRDefault="009118BF" w:rsidP="00C975C1">
            <w:pPr>
              <w:pStyle w:val="af0"/>
              <w:spacing w:after="0" w:line="240" w:lineRule="auto"/>
              <w:ind w:left="360"/>
              <w:contextualSpacing/>
              <w:rPr>
                <w:rFonts w:asciiTheme="majorHAnsi" w:hAnsiTheme="majorHAnsi"/>
                <w:b/>
                <w:sz w:val="24"/>
                <w:szCs w:val="24"/>
              </w:rPr>
            </w:pPr>
            <w:r w:rsidRPr="00275DE2">
              <w:rPr>
                <w:rFonts w:asciiTheme="majorHAnsi" w:hAnsiTheme="majorHAnsi"/>
                <w:b/>
                <w:sz w:val="24"/>
                <w:szCs w:val="24"/>
              </w:rPr>
              <w:t>ΝΟΣΗΛΕΥΤΙΚΗ ΑΥΞΗΜΕΝΗΣ ΦΡΟΝΤΙΔΑΣ - ΕΠΕΙΓΟΥΣΑ ΝΟΣΗΛΕΥΤΙΚΗ</w:t>
            </w:r>
          </w:p>
          <w:p w14:paraId="4C3ED0FA" w14:textId="77777777" w:rsidR="009118BF" w:rsidRPr="00275DE2" w:rsidRDefault="009118BF" w:rsidP="00C975C1">
            <w:pPr>
              <w:rPr>
                <w:rFonts w:asciiTheme="majorHAnsi" w:hAnsiTheme="majorHAnsi"/>
                <w:b/>
              </w:rPr>
            </w:pPr>
          </w:p>
        </w:tc>
      </w:tr>
      <w:tr w:rsidR="009118BF" w:rsidRPr="00275DE2" w14:paraId="1CBA360C" w14:textId="77777777" w:rsidTr="00C975C1">
        <w:trPr>
          <w:jc w:val="center"/>
        </w:trPr>
        <w:tc>
          <w:tcPr>
            <w:tcW w:w="544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259779D"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1D4EBB32"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015" w:type="dxa"/>
            <w:tcBorders>
              <w:top w:val="single" w:sz="4" w:space="0" w:color="auto"/>
              <w:left w:val="single" w:sz="4" w:space="0" w:color="auto"/>
              <w:bottom w:val="single" w:sz="4" w:space="0" w:color="auto"/>
              <w:right w:val="single" w:sz="4" w:space="0" w:color="auto"/>
            </w:tcBorders>
            <w:shd w:val="clear" w:color="auto" w:fill="DBE5F1"/>
            <w:hideMark/>
          </w:tcPr>
          <w:p w14:paraId="70703BFC"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69B927E0" w14:textId="77777777" w:rsidTr="00C975C1">
        <w:trPr>
          <w:trHeight w:val="448"/>
          <w:jc w:val="center"/>
        </w:trPr>
        <w:tc>
          <w:tcPr>
            <w:tcW w:w="5447" w:type="dxa"/>
            <w:gridSpan w:val="2"/>
            <w:tcBorders>
              <w:top w:val="single" w:sz="4" w:space="0" w:color="auto"/>
              <w:left w:val="single" w:sz="4" w:space="0" w:color="auto"/>
              <w:bottom w:val="single" w:sz="4" w:space="0" w:color="auto"/>
              <w:right w:val="single" w:sz="4" w:space="0" w:color="auto"/>
            </w:tcBorders>
            <w:hideMark/>
          </w:tcPr>
          <w:p w14:paraId="2EB83BCF" w14:textId="77777777" w:rsidR="009118BF" w:rsidRPr="00275DE2" w:rsidRDefault="009118BF" w:rsidP="00C975C1">
            <w:pPr>
              <w:rPr>
                <w:rFonts w:asciiTheme="majorHAnsi" w:hAnsiTheme="majorHAnsi" w:cs="Arial"/>
              </w:rPr>
            </w:pPr>
            <w:r w:rsidRPr="00275DE2">
              <w:rPr>
                <w:rFonts w:asciiTheme="majorHAnsi" w:hAnsiTheme="majorHAnsi" w:cs="Arial"/>
              </w:rPr>
              <w:t>Διαλέξεις και Κλινική Άσκηση</w:t>
            </w:r>
          </w:p>
        </w:tc>
        <w:tc>
          <w:tcPr>
            <w:tcW w:w="2513" w:type="dxa"/>
            <w:tcBorders>
              <w:top w:val="single" w:sz="4" w:space="0" w:color="auto"/>
              <w:left w:val="single" w:sz="4" w:space="0" w:color="auto"/>
              <w:bottom w:val="single" w:sz="4" w:space="0" w:color="auto"/>
              <w:right w:val="single" w:sz="4" w:space="0" w:color="auto"/>
            </w:tcBorders>
            <w:hideMark/>
          </w:tcPr>
          <w:p w14:paraId="6CDB38AE" w14:textId="77777777" w:rsidR="009118BF" w:rsidRPr="00275DE2" w:rsidRDefault="009118BF" w:rsidP="00C975C1">
            <w:pPr>
              <w:jc w:val="center"/>
              <w:rPr>
                <w:rFonts w:asciiTheme="majorHAnsi" w:hAnsiTheme="majorHAnsi" w:cs="Arial"/>
              </w:rPr>
            </w:pPr>
            <w:r w:rsidRPr="00275DE2">
              <w:rPr>
                <w:rFonts w:asciiTheme="majorHAnsi" w:hAnsiTheme="majorHAnsi" w:cs="Arial"/>
              </w:rPr>
              <w:t>4</w:t>
            </w:r>
          </w:p>
          <w:p w14:paraId="311A6C2A" w14:textId="77777777" w:rsidR="009118BF" w:rsidRPr="00275DE2" w:rsidRDefault="009118BF" w:rsidP="00C975C1">
            <w:pPr>
              <w:jc w:val="center"/>
              <w:rPr>
                <w:rFonts w:asciiTheme="majorHAnsi" w:hAnsiTheme="majorHAnsi" w:cs="Arial"/>
                <w:b/>
              </w:rPr>
            </w:pPr>
            <w:r w:rsidRPr="00275DE2">
              <w:rPr>
                <w:rFonts w:asciiTheme="majorHAnsi" w:hAnsiTheme="majorHAnsi" w:cs="Arial"/>
              </w:rPr>
              <w:t>(2 ώρες θεωρία και 2 κλινική άσκηση)</w:t>
            </w:r>
          </w:p>
        </w:tc>
        <w:tc>
          <w:tcPr>
            <w:tcW w:w="2015" w:type="dxa"/>
            <w:tcBorders>
              <w:top w:val="single" w:sz="4" w:space="0" w:color="auto"/>
              <w:left w:val="single" w:sz="4" w:space="0" w:color="auto"/>
              <w:bottom w:val="single" w:sz="4" w:space="0" w:color="auto"/>
              <w:right w:val="single" w:sz="4" w:space="0" w:color="auto"/>
            </w:tcBorders>
            <w:hideMark/>
          </w:tcPr>
          <w:p w14:paraId="5DB451F6" w14:textId="77777777" w:rsidR="009118BF" w:rsidRPr="00275DE2" w:rsidRDefault="009118BF" w:rsidP="00C975C1">
            <w:pPr>
              <w:rPr>
                <w:rFonts w:asciiTheme="majorHAnsi" w:hAnsiTheme="majorHAnsi" w:cs="Arial"/>
                <w:b/>
              </w:rPr>
            </w:pPr>
            <w:r w:rsidRPr="00275DE2">
              <w:rPr>
                <w:rFonts w:asciiTheme="majorHAnsi" w:hAnsiTheme="majorHAnsi" w:cs="Arial"/>
                <w:b/>
              </w:rPr>
              <w:t>4</w:t>
            </w:r>
          </w:p>
        </w:tc>
      </w:tr>
      <w:tr w:rsidR="009118BF" w:rsidRPr="00275DE2" w14:paraId="005EB2BA" w14:textId="77777777" w:rsidTr="00C975C1">
        <w:trPr>
          <w:jc w:val="center"/>
        </w:trPr>
        <w:tc>
          <w:tcPr>
            <w:tcW w:w="544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F3BB096"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528" w:type="dxa"/>
            <w:gridSpan w:val="2"/>
            <w:tcBorders>
              <w:top w:val="single" w:sz="4" w:space="0" w:color="auto"/>
              <w:left w:val="single" w:sz="4" w:space="0" w:color="auto"/>
              <w:bottom w:val="single" w:sz="4" w:space="0" w:color="auto"/>
              <w:right w:val="single" w:sz="4" w:space="0" w:color="auto"/>
            </w:tcBorders>
            <w:hideMark/>
          </w:tcPr>
          <w:p w14:paraId="2FF26022" w14:textId="77777777" w:rsidR="009118BF" w:rsidRPr="00275DE2" w:rsidRDefault="009118BF" w:rsidP="00C975C1">
            <w:pPr>
              <w:rPr>
                <w:rFonts w:asciiTheme="majorHAnsi" w:hAnsiTheme="majorHAnsi"/>
              </w:rPr>
            </w:pPr>
            <w:r w:rsidRPr="00275DE2">
              <w:rPr>
                <w:rFonts w:asciiTheme="majorHAnsi" w:hAnsiTheme="majorHAnsi"/>
              </w:rPr>
              <w:t>Μάθημα Ειδικής Υποδομής-Υποχρεωτικό</w:t>
            </w:r>
          </w:p>
        </w:tc>
      </w:tr>
      <w:tr w:rsidR="009118BF" w:rsidRPr="00275DE2" w14:paraId="0D6D17C9" w14:textId="77777777" w:rsidTr="00C975C1">
        <w:trPr>
          <w:jc w:val="center"/>
        </w:trPr>
        <w:tc>
          <w:tcPr>
            <w:tcW w:w="544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BFB29CA"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528" w:type="dxa"/>
            <w:gridSpan w:val="2"/>
            <w:tcBorders>
              <w:top w:val="single" w:sz="4" w:space="0" w:color="auto"/>
              <w:left w:val="single" w:sz="4" w:space="0" w:color="auto"/>
              <w:bottom w:val="single" w:sz="4" w:space="0" w:color="auto"/>
              <w:right w:val="single" w:sz="4" w:space="0" w:color="auto"/>
            </w:tcBorders>
            <w:hideMark/>
          </w:tcPr>
          <w:p w14:paraId="7D7F0844"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0A834518" w14:textId="77777777" w:rsidTr="00C975C1">
        <w:trPr>
          <w:jc w:val="center"/>
        </w:trPr>
        <w:tc>
          <w:tcPr>
            <w:tcW w:w="544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D362FE5"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528" w:type="dxa"/>
            <w:gridSpan w:val="2"/>
            <w:tcBorders>
              <w:top w:val="single" w:sz="4" w:space="0" w:color="auto"/>
              <w:left w:val="single" w:sz="4" w:space="0" w:color="auto"/>
              <w:bottom w:val="single" w:sz="4" w:space="0" w:color="auto"/>
              <w:right w:val="single" w:sz="4" w:space="0" w:color="auto"/>
            </w:tcBorders>
            <w:hideMark/>
          </w:tcPr>
          <w:p w14:paraId="12D82EAC"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3A07B496" w14:textId="77777777" w:rsidTr="00C975C1">
        <w:trPr>
          <w:jc w:val="center"/>
        </w:trPr>
        <w:tc>
          <w:tcPr>
            <w:tcW w:w="544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8FE5D91"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528" w:type="dxa"/>
            <w:gridSpan w:val="2"/>
            <w:tcBorders>
              <w:top w:val="single" w:sz="4" w:space="0" w:color="auto"/>
              <w:left w:val="single" w:sz="4" w:space="0" w:color="auto"/>
              <w:bottom w:val="single" w:sz="4" w:space="0" w:color="auto"/>
              <w:right w:val="single" w:sz="4" w:space="0" w:color="auto"/>
            </w:tcBorders>
            <w:hideMark/>
          </w:tcPr>
          <w:p w14:paraId="01587832"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52FC0F0A" w14:textId="77777777" w:rsidTr="00C975C1">
        <w:trPr>
          <w:jc w:val="center"/>
        </w:trPr>
        <w:tc>
          <w:tcPr>
            <w:tcW w:w="544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4A7AE97"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528" w:type="dxa"/>
            <w:gridSpan w:val="2"/>
            <w:tcBorders>
              <w:top w:val="single" w:sz="4" w:space="0" w:color="auto"/>
              <w:left w:val="single" w:sz="4" w:space="0" w:color="auto"/>
              <w:bottom w:val="single" w:sz="4" w:space="0" w:color="auto"/>
              <w:right w:val="single" w:sz="4" w:space="0" w:color="auto"/>
            </w:tcBorders>
            <w:hideMark/>
          </w:tcPr>
          <w:p w14:paraId="3FE1C2D4" w14:textId="77777777" w:rsidR="009118BF" w:rsidRPr="00275DE2" w:rsidRDefault="00625146" w:rsidP="00C975C1">
            <w:pPr>
              <w:rPr>
                <w:rFonts w:asciiTheme="majorHAnsi" w:hAnsiTheme="majorHAnsi"/>
              </w:rPr>
            </w:pPr>
            <w:hyperlink r:id="rId52" w:history="1">
              <w:r w:rsidR="009118BF" w:rsidRPr="00275DE2">
                <w:rPr>
                  <w:rStyle w:val="-"/>
                  <w:rFonts w:asciiTheme="majorHAnsi" w:hAnsiTheme="majorHAnsi"/>
                </w:rPr>
                <w:t>https://eclass.uop.gr/courses/531/</w:t>
              </w:r>
            </w:hyperlink>
          </w:p>
        </w:tc>
      </w:tr>
      <w:tr w:rsidR="009118BF" w:rsidRPr="00275DE2" w14:paraId="007A9026" w14:textId="77777777" w:rsidTr="00C975C1">
        <w:trPr>
          <w:jc w:val="center"/>
        </w:trPr>
        <w:tc>
          <w:tcPr>
            <w:tcW w:w="9975" w:type="dxa"/>
            <w:gridSpan w:val="4"/>
            <w:tcBorders>
              <w:top w:val="single" w:sz="4" w:space="0" w:color="auto"/>
              <w:left w:val="nil"/>
              <w:bottom w:val="single" w:sz="4" w:space="0" w:color="auto"/>
              <w:right w:val="nil"/>
            </w:tcBorders>
          </w:tcPr>
          <w:p w14:paraId="2AD9CC2C" w14:textId="77777777" w:rsidR="009118BF" w:rsidRPr="00275DE2" w:rsidRDefault="009118BF" w:rsidP="00C975C1">
            <w:pPr>
              <w:rPr>
                <w:rFonts w:asciiTheme="majorHAnsi" w:hAnsiTheme="majorHAnsi"/>
              </w:rPr>
            </w:pPr>
          </w:p>
        </w:tc>
      </w:tr>
      <w:tr w:rsidR="009118BF" w:rsidRPr="00275DE2" w14:paraId="7AB68126" w14:textId="77777777" w:rsidTr="00C975C1">
        <w:trPr>
          <w:jc w:val="center"/>
        </w:trPr>
        <w:tc>
          <w:tcPr>
            <w:tcW w:w="997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8F8C550"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69A8FD0E" w14:textId="77777777" w:rsidTr="00C975C1">
        <w:trPr>
          <w:trHeight w:val="2054"/>
          <w:jc w:val="center"/>
        </w:trPr>
        <w:tc>
          <w:tcPr>
            <w:tcW w:w="9975" w:type="dxa"/>
            <w:gridSpan w:val="4"/>
            <w:tcBorders>
              <w:top w:val="single" w:sz="4" w:space="0" w:color="auto"/>
              <w:left w:val="single" w:sz="4" w:space="0" w:color="auto"/>
              <w:bottom w:val="single" w:sz="4" w:space="0" w:color="auto"/>
              <w:right w:val="single" w:sz="4" w:space="0" w:color="auto"/>
            </w:tcBorders>
          </w:tcPr>
          <w:p w14:paraId="46859A8C" w14:textId="77777777" w:rsidR="009118BF" w:rsidRPr="00275DE2" w:rsidRDefault="009118BF" w:rsidP="00C975C1">
            <w:pPr>
              <w:rPr>
                <w:rFonts w:asciiTheme="majorHAnsi" w:hAnsiTheme="majorHAnsi" w:cs="Arial"/>
              </w:rPr>
            </w:pPr>
            <w:r w:rsidRPr="00275DE2">
              <w:rPr>
                <w:rFonts w:asciiTheme="majorHAnsi" w:hAnsiTheme="majorHAnsi" w:cs="Arial"/>
              </w:rPr>
              <w:lastRenderedPageBreak/>
              <w:t>Σκοπός του μαθήματος είναι η θεωρητική κατάρτιση και κλινική εξάσκηση των φοιτητών/τριών  στο αντικείμενο της αυξημένης και επείγουσας φροντίδας υγείας, ούτως ώστε να δύνανται οι τελευταίοι μετά το πέρας της διδασκαλίας να αναγνωρίζουν τα βασικά προβλήματα/ διαταραχές των νοσηλευομένων σε ΜΕΘ και ΤΕΠ ασθενών, να κατανοούν τις πρακτικές/τεχνικές αντιμετώπισής τους, και να κινούνται με ευχέρεια και αυτοπεποίθηση στους χώρους της Εντατικής Μονάδας Θεραπείας και του Τμήματος Επειγόντων Περιστατικών.</w:t>
            </w:r>
          </w:p>
          <w:p w14:paraId="0E86BD8F" w14:textId="77777777" w:rsidR="009118BF" w:rsidRPr="00275DE2" w:rsidRDefault="009118BF" w:rsidP="00C975C1">
            <w:pPr>
              <w:autoSpaceDE w:val="0"/>
              <w:autoSpaceDN w:val="0"/>
              <w:adjustRightInd w:val="0"/>
              <w:jc w:val="both"/>
              <w:rPr>
                <w:rFonts w:asciiTheme="majorHAnsi" w:eastAsia="Times New Roman" w:hAnsiTheme="majorHAnsi" w:cs="TimesNewRomanPSMT"/>
              </w:rPr>
            </w:pPr>
          </w:p>
          <w:p w14:paraId="6222E27A" w14:textId="77777777" w:rsidR="009118BF" w:rsidRPr="00275DE2" w:rsidRDefault="009118BF" w:rsidP="00C975C1">
            <w:pPr>
              <w:jc w:val="both"/>
              <w:rPr>
                <w:rFonts w:asciiTheme="majorHAnsi" w:hAnsiTheme="majorHAnsi"/>
              </w:rPr>
            </w:pPr>
            <w:r w:rsidRPr="00275DE2">
              <w:rPr>
                <w:rFonts w:asciiTheme="majorHAnsi" w:hAnsiTheme="majorHAnsi"/>
              </w:rPr>
              <w:t>Μετά την επιτυχή παρακολούθηση του μαθήματος, οι φοιτητές θα είναι σε θέση να:</w:t>
            </w:r>
          </w:p>
          <w:p w14:paraId="6F573FC1"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γνωρίζουν τις βασικές έννοιες για την παροχή ποιοτικής νοσηλευτικής φροντίδας σε ασθενείς που νοσηλεύονται σε ΜΕΘ και ΤΕΠ.</w:t>
            </w:r>
          </w:p>
          <w:p w14:paraId="0135BC5D"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αναγνωρίζουν τους νοσηλευτικούς ρόλους στη φροντίδα ασθενών που νοσηλεύονται σε ΜΕΘ και ΤΕΠ.</w:t>
            </w:r>
          </w:p>
          <w:p w14:paraId="0587E8F9"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εφαρμόζουν εξατομικευμένο σχέδιο νοσηλευτικής φροντίδας σε ασθενείς που νοσηλεύονται σε ΜΕΘ.</w:t>
            </w:r>
          </w:p>
          <w:p w14:paraId="4A0139E0" w14:textId="77777777" w:rsidR="009118BF" w:rsidRPr="00275DE2" w:rsidRDefault="009118BF" w:rsidP="00C975C1">
            <w:pPr>
              <w:pStyle w:val="af0"/>
              <w:numPr>
                <w:ilvl w:val="0"/>
                <w:numId w:val="13"/>
              </w:numPr>
              <w:spacing w:after="0" w:line="240" w:lineRule="auto"/>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αναπτύσσουν και εφαρμόζουν δεξιότητες για την παροχή νοσηλευτικής φροντίδας σε ασθενείς που νοσηλεύονται σε ΜΕΘ και ΤΕΠ.</w:t>
            </w:r>
          </w:p>
          <w:p w14:paraId="2C162C29" w14:textId="77777777" w:rsidR="009118BF" w:rsidRPr="00275DE2" w:rsidRDefault="009118BF" w:rsidP="00C975C1">
            <w:pPr>
              <w:pStyle w:val="af0"/>
              <w:spacing w:after="0" w:line="240" w:lineRule="auto"/>
              <w:ind w:left="360"/>
              <w:contextualSpacing/>
              <w:jc w:val="both"/>
              <w:rPr>
                <w:rFonts w:asciiTheme="majorHAnsi" w:hAnsiTheme="majorHAnsi" w:cs="TimesNewRomanPSMT"/>
                <w:sz w:val="24"/>
                <w:szCs w:val="24"/>
                <w:lang w:eastAsia="el-GR"/>
              </w:rPr>
            </w:pPr>
          </w:p>
        </w:tc>
      </w:tr>
      <w:tr w:rsidR="009118BF" w:rsidRPr="00275DE2" w14:paraId="25690919" w14:textId="77777777" w:rsidTr="00C975C1">
        <w:trPr>
          <w:jc w:val="center"/>
        </w:trPr>
        <w:tc>
          <w:tcPr>
            <w:tcW w:w="9975" w:type="dxa"/>
            <w:gridSpan w:val="4"/>
            <w:tcBorders>
              <w:top w:val="single" w:sz="4" w:space="0" w:color="auto"/>
              <w:left w:val="nil"/>
              <w:bottom w:val="single" w:sz="4" w:space="0" w:color="auto"/>
              <w:right w:val="nil"/>
            </w:tcBorders>
          </w:tcPr>
          <w:p w14:paraId="1300EBF6" w14:textId="77777777" w:rsidR="009118BF" w:rsidRPr="00275DE2" w:rsidRDefault="009118BF" w:rsidP="00C975C1">
            <w:pPr>
              <w:rPr>
                <w:rFonts w:asciiTheme="majorHAnsi" w:hAnsiTheme="majorHAnsi"/>
              </w:rPr>
            </w:pPr>
          </w:p>
        </w:tc>
      </w:tr>
      <w:tr w:rsidR="009118BF" w:rsidRPr="00275DE2" w14:paraId="0324BAA0" w14:textId="77777777" w:rsidTr="00C975C1">
        <w:trPr>
          <w:jc w:val="center"/>
        </w:trPr>
        <w:tc>
          <w:tcPr>
            <w:tcW w:w="997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98EB78F"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104E8B64" w14:textId="77777777" w:rsidTr="00C975C1">
        <w:trPr>
          <w:trHeight w:val="1463"/>
          <w:jc w:val="center"/>
        </w:trPr>
        <w:tc>
          <w:tcPr>
            <w:tcW w:w="9975" w:type="dxa"/>
            <w:gridSpan w:val="4"/>
            <w:tcBorders>
              <w:top w:val="single" w:sz="4" w:space="0" w:color="auto"/>
              <w:left w:val="single" w:sz="4" w:space="0" w:color="auto"/>
              <w:bottom w:val="single" w:sz="4" w:space="0" w:color="auto"/>
              <w:right w:val="single" w:sz="4" w:space="0" w:color="auto"/>
            </w:tcBorders>
          </w:tcPr>
          <w:p w14:paraId="33183F27"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Αναζήτηση, ανάλυση και σύνθεση δεδομένων και πληροφοριών.</w:t>
            </w:r>
          </w:p>
          <w:p w14:paraId="443B8965"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Ανάπτυξη δεξιοτήτων.</w:t>
            </w:r>
          </w:p>
          <w:p w14:paraId="3B12CA73"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Λήψη κλινικών αποφάσεων.</w:t>
            </w:r>
          </w:p>
          <w:p w14:paraId="5AED60B0"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Εργασία και συνεργασία σε διεπιστημονικό περιβάλλον.</w:t>
            </w:r>
          </w:p>
          <w:p w14:paraId="5FA321A4"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Άσκηση ελεύθερης, κριτικής και δημιουργικής σκέψης.</w:t>
            </w:r>
          </w:p>
        </w:tc>
      </w:tr>
      <w:tr w:rsidR="009118BF" w:rsidRPr="00275DE2" w14:paraId="5033C0E8" w14:textId="77777777" w:rsidTr="00C975C1">
        <w:trPr>
          <w:jc w:val="center"/>
        </w:trPr>
        <w:tc>
          <w:tcPr>
            <w:tcW w:w="9975" w:type="dxa"/>
            <w:gridSpan w:val="4"/>
            <w:tcBorders>
              <w:top w:val="single" w:sz="4" w:space="0" w:color="auto"/>
              <w:left w:val="nil"/>
              <w:bottom w:val="single" w:sz="4" w:space="0" w:color="auto"/>
              <w:right w:val="nil"/>
            </w:tcBorders>
          </w:tcPr>
          <w:p w14:paraId="304623A4" w14:textId="77777777" w:rsidR="009118BF" w:rsidRPr="00275DE2" w:rsidRDefault="009118BF" w:rsidP="00C975C1">
            <w:pPr>
              <w:rPr>
                <w:rFonts w:asciiTheme="majorHAnsi" w:hAnsiTheme="majorHAnsi"/>
              </w:rPr>
            </w:pPr>
          </w:p>
          <w:p w14:paraId="0DD219C8" w14:textId="77777777" w:rsidR="009118BF" w:rsidRPr="00275DE2" w:rsidRDefault="009118BF" w:rsidP="00C975C1">
            <w:pPr>
              <w:rPr>
                <w:rFonts w:asciiTheme="majorHAnsi" w:hAnsiTheme="majorHAnsi"/>
              </w:rPr>
            </w:pPr>
          </w:p>
        </w:tc>
      </w:tr>
      <w:tr w:rsidR="009118BF" w:rsidRPr="00275DE2" w14:paraId="7B980CE5" w14:textId="77777777" w:rsidTr="00C975C1">
        <w:trPr>
          <w:trHeight w:val="274"/>
          <w:jc w:val="center"/>
        </w:trPr>
        <w:tc>
          <w:tcPr>
            <w:tcW w:w="997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C7C6769"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7868C914" w14:textId="77777777" w:rsidTr="00C975C1">
        <w:trPr>
          <w:trHeight w:val="333"/>
          <w:jc w:val="center"/>
        </w:trPr>
        <w:tc>
          <w:tcPr>
            <w:tcW w:w="9975" w:type="dxa"/>
            <w:gridSpan w:val="4"/>
            <w:tcBorders>
              <w:top w:val="single" w:sz="4" w:space="0" w:color="auto"/>
              <w:left w:val="single" w:sz="4" w:space="0" w:color="auto"/>
              <w:bottom w:val="single" w:sz="4" w:space="0" w:color="auto"/>
              <w:right w:val="single" w:sz="4" w:space="0" w:color="auto"/>
            </w:tcBorders>
            <w:shd w:val="clear" w:color="auto" w:fill="auto"/>
          </w:tcPr>
          <w:p w14:paraId="1333A0CF" w14:textId="77777777" w:rsidR="009118BF" w:rsidRPr="00275DE2" w:rsidRDefault="009118BF" w:rsidP="00C975C1">
            <w:pPr>
              <w:rPr>
                <w:rFonts w:asciiTheme="majorHAnsi" w:eastAsia="Times New Roman" w:hAnsiTheme="majorHAnsi"/>
                <w:b/>
                <w:bCs/>
              </w:rPr>
            </w:pPr>
            <w:r w:rsidRPr="00275DE2">
              <w:rPr>
                <w:rFonts w:asciiTheme="majorHAnsi" w:eastAsia="Times New Roman" w:hAnsiTheme="majorHAnsi"/>
                <w:b/>
                <w:bCs/>
              </w:rPr>
              <w:t>Περιεχόμενο Διαλέξεων</w:t>
            </w:r>
          </w:p>
          <w:p w14:paraId="3EACE32A" w14:textId="77777777" w:rsidR="009118BF" w:rsidRPr="00275DE2" w:rsidRDefault="009118BF" w:rsidP="00C975C1">
            <w:pPr>
              <w:numPr>
                <w:ilvl w:val="0"/>
                <w:numId w:val="85"/>
              </w:numPr>
              <w:tabs>
                <w:tab w:val="clear" w:pos="360"/>
                <w:tab w:val="num" w:pos="639"/>
              </w:tabs>
              <w:ind w:left="639" w:hanging="639"/>
              <w:rPr>
                <w:rFonts w:asciiTheme="majorHAnsi" w:hAnsiTheme="majorHAnsi"/>
              </w:rPr>
            </w:pPr>
            <w:r w:rsidRPr="00275DE2">
              <w:rPr>
                <w:rFonts w:asciiTheme="majorHAnsi" w:hAnsiTheme="majorHAnsi" w:cs="Arial"/>
                <w:lang w:val="en-US"/>
              </w:rPr>
              <w:t>B</w:t>
            </w:r>
            <w:r w:rsidRPr="00275DE2">
              <w:rPr>
                <w:rFonts w:asciiTheme="majorHAnsi" w:hAnsiTheme="majorHAnsi" w:cs="Arial"/>
              </w:rPr>
              <w:t xml:space="preserve">ασικές αρχές Εντατικής Νοσηλείας. /  </w:t>
            </w:r>
            <w:r w:rsidRPr="00275DE2">
              <w:rPr>
                <w:rFonts w:asciiTheme="majorHAnsi" w:hAnsiTheme="majorHAnsi" w:cs="Arial"/>
                <w:lang w:val="en-US"/>
              </w:rPr>
              <w:t>Monitoring</w:t>
            </w:r>
            <w:r w:rsidRPr="00275DE2">
              <w:rPr>
                <w:rFonts w:asciiTheme="majorHAnsi" w:hAnsiTheme="majorHAnsi" w:cs="Arial"/>
              </w:rPr>
              <w:t xml:space="preserve"> - Ηλεκτρονική παρακολούθηση ασθενών./ Αγγλόφωνη-Διεθνής Ορολογία.</w:t>
            </w:r>
          </w:p>
          <w:p w14:paraId="0993A46B" w14:textId="77777777" w:rsidR="009118BF" w:rsidRPr="00275DE2" w:rsidRDefault="009118BF" w:rsidP="00C975C1">
            <w:pPr>
              <w:numPr>
                <w:ilvl w:val="0"/>
                <w:numId w:val="85"/>
              </w:numPr>
              <w:tabs>
                <w:tab w:val="clear" w:pos="360"/>
                <w:tab w:val="num" w:pos="639"/>
              </w:tabs>
              <w:ind w:left="639" w:hanging="639"/>
              <w:rPr>
                <w:rFonts w:asciiTheme="majorHAnsi" w:hAnsiTheme="majorHAnsi"/>
              </w:rPr>
            </w:pPr>
            <w:r w:rsidRPr="00275DE2">
              <w:rPr>
                <w:rFonts w:asciiTheme="majorHAnsi" w:hAnsiTheme="majorHAnsi" w:cs="Arial"/>
              </w:rPr>
              <w:t>Θρέψη [Εντερική/Παρεντερική].  Διαταραχές θρέψης.</w:t>
            </w:r>
          </w:p>
          <w:p w14:paraId="00174E67" w14:textId="77777777" w:rsidR="009118BF" w:rsidRPr="00275DE2" w:rsidRDefault="009118BF" w:rsidP="00C975C1">
            <w:pPr>
              <w:numPr>
                <w:ilvl w:val="0"/>
                <w:numId w:val="85"/>
              </w:numPr>
              <w:tabs>
                <w:tab w:val="clear" w:pos="360"/>
                <w:tab w:val="num" w:pos="639"/>
              </w:tabs>
              <w:ind w:left="639" w:hanging="639"/>
              <w:rPr>
                <w:rFonts w:asciiTheme="majorHAnsi" w:hAnsiTheme="majorHAnsi"/>
              </w:rPr>
            </w:pPr>
            <w:r w:rsidRPr="00275DE2">
              <w:rPr>
                <w:rFonts w:asciiTheme="majorHAnsi" w:hAnsiTheme="majorHAnsi" w:cs="Arial"/>
              </w:rPr>
              <w:t>Καρδιοαναπνευστική ανακοπή. / ΚΑΡΠΑ / Απινιδιστές.</w:t>
            </w:r>
          </w:p>
          <w:p w14:paraId="19277B5E" w14:textId="77777777" w:rsidR="009118BF" w:rsidRPr="00275DE2" w:rsidRDefault="009118BF" w:rsidP="00C975C1">
            <w:pPr>
              <w:numPr>
                <w:ilvl w:val="0"/>
                <w:numId w:val="85"/>
              </w:numPr>
              <w:tabs>
                <w:tab w:val="clear" w:pos="360"/>
                <w:tab w:val="num" w:pos="639"/>
              </w:tabs>
              <w:ind w:left="639" w:hanging="639"/>
              <w:rPr>
                <w:rFonts w:asciiTheme="majorHAnsi" w:hAnsiTheme="majorHAnsi"/>
              </w:rPr>
            </w:pPr>
            <w:r w:rsidRPr="00275DE2">
              <w:rPr>
                <w:rFonts w:asciiTheme="majorHAnsi" w:hAnsiTheme="majorHAnsi" w:cs="Arial"/>
              </w:rPr>
              <w:t>Υγρά – Αίμα – Ηλεκτρολύτες. Μεταγγίσεις. / Οξεοβασική ισορροπία.</w:t>
            </w:r>
          </w:p>
          <w:p w14:paraId="1AB49699" w14:textId="77777777" w:rsidR="009118BF" w:rsidRPr="00275DE2" w:rsidRDefault="009118BF" w:rsidP="00C975C1">
            <w:pPr>
              <w:numPr>
                <w:ilvl w:val="0"/>
                <w:numId w:val="85"/>
              </w:numPr>
              <w:tabs>
                <w:tab w:val="clear" w:pos="360"/>
                <w:tab w:val="num" w:pos="639"/>
              </w:tabs>
              <w:ind w:left="639" w:hanging="639"/>
              <w:rPr>
                <w:rFonts w:asciiTheme="majorHAnsi" w:hAnsiTheme="majorHAnsi"/>
              </w:rPr>
            </w:pPr>
            <w:r w:rsidRPr="00275DE2">
              <w:rPr>
                <w:rFonts w:asciiTheme="majorHAnsi" w:hAnsiTheme="majorHAnsi" w:cs="Arial"/>
              </w:rPr>
              <w:t>Διαταραχές Οξυγόνωσης, Μηχανικός αερισμός-Αναπνευστήρες. / Διασωλήνωση – Αποσωλήνωση.</w:t>
            </w:r>
          </w:p>
          <w:p w14:paraId="1D023DBA" w14:textId="77777777" w:rsidR="009118BF" w:rsidRPr="00275DE2" w:rsidRDefault="009118BF" w:rsidP="00C975C1">
            <w:pPr>
              <w:numPr>
                <w:ilvl w:val="0"/>
                <w:numId w:val="85"/>
              </w:numPr>
              <w:tabs>
                <w:tab w:val="clear" w:pos="360"/>
                <w:tab w:val="num" w:pos="639"/>
              </w:tabs>
              <w:ind w:left="639" w:hanging="639"/>
              <w:rPr>
                <w:rFonts w:asciiTheme="majorHAnsi" w:hAnsiTheme="majorHAnsi"/>
              </w:rPr>
            </w:pPr>
            <w:r w:rsidRPr="00275DE2">
              <w:rPr>
                <w:rFonts w:asciiTheme="majorHAnsi" w:hAnsiTheme="majorHAnsi" w:cs="Arial"/>
              </w:rPr>
              <w:t xml:space="preserve">Νοσήματα και διαταραχές Κυκλοφορικού συστήματος. / Καρδιακές Αρρυθμίες./ΟΠΟ./Καταπληξία. </w:t>
            </w:r>
          </w:p>
          <w:p w14:paraId="7A06B72C" w14:textId="77777777" w:rsidR="009118BF" w:rsidRPr="00275DE2" w:rsidRDefault="009118BF" w:rsidP="00C975C1">
            <w:pPr>
              <w:numPr>
                <w:ilvl w:val="0"/>
                <w:numId w:val="85"/>
              </w:numPr>
              <w:tabs>
                <w:tab w:val="clear" w:pos="360"/>
                <w:tab w:val="num" w:pos="639"/>
              </w:tabs>
              <w:ind w:left="639" w:hanging="639"/>
              <w:rPr>
                <w:rFonts w:asciiTheme="majorHAnsi" w:hAnsiTheme="majorHAnsi" w:cs="Arial"/>
              </w:rPr>
            </w:pPr>
            <w:r w:rsidRPr="00275DE2">
              <w:rPr>
                <w:rFonts w:asciiTheme="majorHAnsi" w:hAnsiTheme="majorHAnsi" w:cs="Arial"/>
              </w:rPr>
              <w:t>Νοσηλευτικά Πρωτόκολλα και Φαρμακευτική υποστήριξη στη ΜΕΘ. Ηθικά ζητήματα και νοσηλευτικά λάθη στη ΜΕΘ.</w:t>
            </w:r>
          </w:p>
          <w:p w14:paraId="6EAE126F" w14:textId="77777777" w:rsidR="009118BF" w:rsidRPr="00275DE2" w:rsidRDefault="009118BF" w:rsidP="00C975C1">
            <w:pPr>
              <w:numPr>
                <w:ilvl w:val="0"/>
                <w:numId w:val="85"/>
              </w:numPr>
              <w:tabs>
                <w:tab w:val="clear" w:pos="360"/>
                <w:tab w:val="num" w:pos="639"/>
              </w:tabs>
              <w:ind w:left="639" w:hanging="639"/>
              <w:rPr>
                <w:rFonts w:asciiTheme="majorHAnsi" w:hAnsiTheme="majorHAnsi"/>
              </w:rPr>
            </w:pPr>
            <w:r w:rsidRPr="00275DE2">
              <w:rPr>
                <w:rFonts w:asciiTheme="majorHAnsi" w:hAnsiTheme="majorHAnsi" w:cs="Arial"/>
              </w:rPr>
              <w:t>Λοιμώδη νοσήματα. / Σήψη / Αντιβιοτικά.</w:t>
            </w:r>
          </w:p>
          <w:p w14:paraId="27062B7B" w14:textId="77777777" w:rsidR="009118BF" w:rsidRPr="00275DE2" w:rsidRDefault="009118BF" w:rsidP="00C975C1">
            <w:pPr>
              <w:numPr>
                <w:ilvl w:val="0"/>
                <w:numId w:val="85"/>
              </w:numPr>
              <w:tabs>
                <w:tab w:val="clear" w:pos="360"/>
                <w:tab w:val="num" w:pos="639"/>
              </w:tabs>
              <w:ind w:left="639" w:hanging="639"/>
              <w:rPr>
                <w:rFonts w:asciiTheme="majorHAnsi" w:hAnsiTheme="majorHAnsi"/>
              </w:rPr>
            </w:pPr>
            <w:r w:rsidRPr="00275DE2">
              <w:rPr>
                <w:rFonts w:asciiTheme="majorHAnsi" w:hAnsiTheme="majorHAnsi" w:cs="Arial"/>
              </w:rPr>
              <w:t>Ενδοκρινολογικά νοσήματα. / ΣΔ-Διαβητική κετοοξέωση. / Εργαστηριακός έλεγχος.</w:t>
            </w:r>
          </w:p>
          <w:p w14:paraId="32BECA9A" w14:textId="77777777" w:rsidR="009118BF" w:rsidRPr="00275DE2" w:rsidRDefault="009118BF" w:rsidP="00C975C1">
            <w:pPr>
              <w:numPr>
                <w:ilvl w:val="0"/>
                <w:numId w:val="85"/>
              </w:numPr>
              <w:tabs>
                <w:tab w:val="clear" w:pos="360"/>
                <w:tab w:val="num" w:pos="639"/>
              </w:tabs>
              <w:ind w:left="639" w:hanging="639"/>
              <w:rPr>
                <w:rFonts w:asciiTheme="majorHAnsi" w:hAnsiTheme="majorHAnsi"/>
              </w:rPr>
            </w:pPr>
            <w:r w:rsidRPr="00275DE2">
              <w:rPr>
                <w:rFonts w:asciiTheme="majorHAnsi" w:hAnsiTheme="majorHAnsi" w:cs="Arial"/>
              </w:rPr>
              <w:t xml:space="preserve">Νοσήματα και διαταραχές Αναπνευστικού συστήματος. </w:t>
            </w:r>
          </w:p>
          <w:p w14:paraId="5C6F4345" w14:textId="77777777" w:rsidR="009118BF" w:rsidRPr="00275DE2" w:rsidRDefault="009118BF" w:rsidP="00C975C1">
            <w:pPr>
              <w:numPr>
                <w:ilvl w:val="0"/>
                <w:numId w:val="85"/>
              </w:numPr>
              <w:tabs>
                <w:tab w:val="clear" w:pos="360"/>
                <w:tab w:val="num" w:pos="639"/>
              </w:tabs>
              <w:ind w:left="639" w:hanging="639"/>
              <w:rPr>
                <w:rFonts w:asciiTheme="majorHAnsi" w:hAnsiTheme="majorHAnsi"/>
              </w:rPr>
            </w:pPr>
            <w:r w:rsidRPr="00275DE2">
              <w:rPr>
                <w:rFonts w:asciiTheme="majorHAnsi" w:hAnsiTheme="majorHAnsi" w:cs="Arial"/>
              </w:rPr>
              <w:t xml:space="preserve">Νοσήματα και διαταραχές Πεπτικού συστήματος. </w:t>
            </w:r>
          </w:p>
          <w:p w14:paraId="3374994A" w14:textId="77777777" w:rsidR="009118BF" w:rsidRPr="00275DE2" w:rsidRDefault="009118BF" w:rsidP="00C975C1">
            <w:pPr>
              <w:numPr>
                <w:ilvl w:val="0"/>
                <w:numId w:val="85"/>
              </w:numPr>
              <w:tabs>
                <w:tab w:val="clear" w:pos="360"/>
                <w:tab w:val="num" w:pos="639"/>
              </w:tabs>
              <w:ind w:left="639" w:hanging="639"/>
              <w:rPr>
                <w:rFonts w:asciiTheme="majorHAnsi" w:hAnsiTheme="majorHAnsi"/>
              </w:rPr>
            </w:pPr>
            <w:r w:rsidRPr="00275DE2">
              <w:rPr>
                <w:rFonts w:asciiTheme="majorHAnsi" w:hAnsiTheme="majorHAnsi" w:cs="Arial"/>
              </w:rPr>
              <w:t>Νοσήματα και διαταραχές Νευρικού συστήματος. / Α.Ε.Ε.</w:t>
            </w:r>
          </w:p>
          <w:p w14:paraId="1B2982F4" w14:textId="77777777" w:rsidR="009118BF" w:rsidRPr="00275DE2" w:rsidRDefault="009118BF" w:rsidP="00C975C1">
            <w:pPr>
              <w:numPr>
                <w:ilvl w:val="0"/>
                <w:numId w:val="85"/>
              </w:numPr>
              <w:tabs>
                <w:tab w:val="clear" w:pos="360"/>
                <w:tab w:val="num" w:pos="639"/>
              </w:tabs>
              <w:ind w:left="639" w:hanging="639"/>
              <w:rPr>
                <w:rFonts w:asciiTheme="majorHAnsi" w:hAnsiTheme="majorHAnsi" w:cs="Arial"/>
              </w:rPr>
            </w:pPr>
            <w:r w:rsidRPr="00275DE2">
              <w:rPr>
                <w:rFonts w:asciiTheme="majorHAnsi" w:hAnsiTheme="majorHAnsi" w:cs="Arial"/>
              </w:rPr>
              <w:t xml:space="preserve">Νοσήματα και διαταραχές Νεφρών και Ουροποιητικού συστήματος. </w:t>
            </w:r>
          </w:p>
          <w:p w14:paraId="229180AB" w14:textId="77777777" w:rsidR="009118BF" w:rsidRPr="00275DE2" w:rsidRDefault="009118BF" w:rsidP="00C975C1">
            <w:pPr>
              <w:ind w:left="639"/>
              <w:rPr>
                <w:rFonts w:asciiTheme="majorHAnsi" w:hAnsiTheme="majorHAnsi" w:cs="Arial"/>
              </w:rPr>
            </w:pPr>
          </w:p>
          <w:p w14:paraId="4301D22C" w14:textId="77777777" w:rsidR="009118BF" w:rsidRPr="00275DE2" w:rsidRDefault="009118BF" w:rsidP="00C975C1">
            <w:pPr>
              <w:rPr>
                <w:rFonts w:asciiTheme="majorHAnsi" w:eastAsia="Times New Roman" w:hAnsiTheme="majorHAnsi"/>
              </w:rPr>
            </w:pPr>
            <w:r w:rsidRPr="00275DE2">
              <w:rPr>
                <w:rFonts w:asciiTheme="majorHAnsi" w:eastAsia="Times New Roman" w:hAnsiTheme="majorHAnsi" w:cs="Arial"/>
                <w:b/>
                <w:bCs/>
              </w:rPr>
              <w:t>Περιεχόμε</w:t>
            </w:r>
            <w:r w:rsidRPr="00275DE2">
              <w:rPr>
                <w:rFonts w:asciiTheme="majorHAnsi" w:eastAsia="Times New Roman" w:hAnsiTheme="majorHAnsi"/>
                <w:b/>
                <w:bCs/>
              </w:rPr>
              <w:t>νο κλινικής άσκησης</w:t>
            </w:r>
          </w:p>
          <w:p w14:paraId="37E8C8B6" w14:textId="77777777" w:rsidR="009118BF" w:rsidRPr="00275DE2" w:rsidRDefault="009118BF" w:rsidP="00C975C1">
            <w:pPr>
              <w:autoSpaceDE w:val="0"/>
              <w:autoSpaceDN w:val="0"/>
              <w:adjustRightInd w:val="0"/>
              <w:jc w:val="both"/>
              <w:rPr>
                <w:rFonts w:asciiTheme="majorHAnsi" w:hAnsiTheme="majorHAnsi"/>
                <w:b/>
              </w:rPr>
            </w:pPr>
            <w:r w:rsidRPr="00275DE2">
              <w:rPr>
                <w:rFonts w:asciiTheme="majorHAnsi" w:hAnsiTheme="majorHAnsi"/>
              </w:rPr>
              <w:lastRenderedPageBreak/>
              <w:t>Κλινική άσκηση σε Μονάδες εντατικής θεραπείας (ΜΕΘ) και ΤΕΠ. Εξοικείωση με νοσηλευτικές τεχνικές και παρεμβάσεις.</w:t>
            </w:r>
          </w:p>
        </w:tc>
      </w:tr>
      <w:tr w:rsidR="009118BF" w:rsidRPr="00275DE2" w14:paraId="2AA4A1AC" w14:textId="77777777" w:rsidTr="00C975C1">
        <w:trPr>
          <w:jc w:val="center"/>
        </w:trPr>
        <w:tc>
          <w:tcPr>
            <w:tcW w:w="9975" w:type="dxa"/>
            <w:gridSpan w:val="4"/>
            <w:tcBorders>
              <w:top w:val="single" w:sz="4" w:space="0" w:color="auto"/>
              <w:left w:val="nil"/>
              <w:bottom w:val="single" w:sz="4" w:space="0" w:color="auto"/>
              <w:right w:val="nil"/>
            </w:tcBorders>
          </w:tcPr>
          <w:p w14:paraId="66F6F1BC" w14:textId="77777777" w:rsidR="009118BF" w:rsidRPr="00275DE2" w:rsidRDefault="009118BF" w:rsidP="00C975C1">
            <w:pPr>
              <w:rPr>
                <w:rFonts w:asciiTheme="majorHAnsi" w:hAnsiTheme="majorHAnsi"/>
              </w:rPr>
            </w:pPr>
          </w:p>
        </w:tc>
      </w:tr>
      <w:tr w:rsidR="009118BF" w:rsidRPr="00275DE2" w14:paraId="59262924" w14:textId="77777777" w:rsidTr="00C975C1">
        <w:trPr>
          <w:jc w:val="center"/>
        </w:trPr>
        <w:tc>
          <w:tcPr>
            <w:tcW w:w="997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8DB1E4D"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760E9441" w14:textId="77777777" w:rsidTr="00C975C1">
        <w:trPr>
          <w:jc w:val="center"/>
        </w:trPr>
        <w:tc>
          <w:tcPr>
            <w:tcW w:w="544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8053A9F"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528" w:type="dxa"/>
            <w:gridSpan w:val="2"/>
            <w:tcBorders>
              <w:top w:val="single" w:sz="4" w:space="0" w:color="auto"/>
              <w:left w:val="single" w:sz="4" w:space="0" w:color="auto"/>
              <w:bottom w:val="single" w:sz="4" w:space="0" w:color="auto"/>
              <w:right w:val="single" w:sz="4" w:space="0" w:color="auto"/>
            </w:tcBorders>
            <w:hideMark/>
          </w:tcPr>
          <w:p w14:paraId="6BA6B8DB" w14:textId="77777777" w:rsidR="009118BF" w:rsidRPr="00275DE2" w:rsidRDefault="009118BF" w:rsidP="00C975C1">
            <w:pPr>
              <w:rPr>
                <w:rFonts w:asciiTheme="majorHAnsi" w:hAnsiTheme="majorHAnsi"/>
              </w:rPr>
            </w:pPr>
            <w:r w:rsidRPr="00275DE2">
              <w:rPr>
                <w:rFonts w:asciiTheme="majorHAnsi" w:hAnsiTheme="majorHAnsi"/>
              </w:rPr>
              <w:t xml:space="preserve">Θεωρία μέσα στην τάξη (πρόσωπο με πρόσωπο). Κλινική άσκηση σε </w:t>
            </w:r>
            <w:r w:rsidRPr="00275DE2">
              <w:rPr>
                <w:rFonts w:asciiTheme="majorHAnsi" w:hAnsiTheme="majorHAnsi"/>
                <w:bCs/>
              </w:rPr>
              <w:t>μονάδες εντατικής θεραπείας και ΤΕΠ.</w:t>
            </w:r>
          </w:p>
        </w:tc>
      </w:tr>
      <w:tr w:rsidR="009118BF" w:rsidRPr="00275DE2" w14:paraId="7644DA15" w14:textId="77777777" w:rsidTr="00C975C1">
        <w:trPr>
          <w:jc w:val="center"/>
        </w:trPr>
        <w:tc>
          <w:tcPr>
            <w:tcW w:w="544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85A74A1"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528" w:type="dxa"/>
            <w:gridSpan w:val="2"/>
            <w:tcBorders>
              <w:top w:val="single" w:sz="4" w:space="0" w:color="auto"/>
              <w:left w:val="single" w:sz="4" w:space="0" w:color="auto"/>
              <w:bottom w:val="single" w:sz="4" w:space="0" w:color="auto"/>
              <w:right w:val="single" w:sz="4" w:space="0" w:color="auto"/>
            </w:tcBorders>
            <w:hideMark/>
          </w:tcPr>
          <w:p w14:paraId="3139176F" w14:textId="77777777" w:rsidR="009118BF" w:rsidRPr="00275DE2" w:rsidRDefault="009118BF" w:rsidP="00C975C1">
            <w:pPr>
              <w:rPr>
                <w:rFonts w:asciiTheme="majorHAnsi" w:hAnsiTheme="majorHAnsi"/>
              </w:rPr>
            </w:pPr>
            <w:r w:rsidRPr="00275DE2">
              <w:rPr>
                <w:rFonts w:asciiTheme="majorHAnsi" w:hAnsiTheme="majorHAnsi"/>
              </w:rPr>
              <w:t>Χρήση εποπτικών μέσων κατά τη διάρκεια της θεωρητικής διδασκαλίας και μέσω της ηλεκτρονικής πλατφόρμας e-class.</w:t>
            </w:r>
          </w:p>
        </w:tc>
      </w:tr>
      <w:tr w:rsidR="009118BF" w:rsidRPr="00275DE2" w14:paraId="1E49FCE3" w14:textId="77777777" w:rsidTr="00C975C1">
        <w:trPr>
          <w:jc w:val="center"/>
        </w:trPr>
        <w:tc>
          <w:tcPr>
            <w:tcW w:w="5447" w:type="dxa"/>
            <w:gridSpan w:val="2"/>
            <w:tcBorders>
              <w:top w:val="single" w:sz="4" w:space="0" w:color="auto"/>
              <w:left w:val="single" w:sz="4" w:space="0" w:color="auto"/>
              <w:bottom w:val="single" w:sz="4" w:space="0" w:color="auto"/>
              <w:right w:val="single" w:sz="4" w:space="0" w:color="auto"/>
            </w:tcBorders>
            <w:shd w:val="clear" w:color="auto" w:fill="C6D9F1"/>
          </w:tcPr>
          <w:p w14:paraId="4A6F52E3"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2BCBA0AA" w14:textId="77777777" w:rsidR="009118BF" w:rsidRPr="00275DE2" w:rsidRDefault="009118BF" w:rsidP="00C975C1">
            <w:pPr>
              <w:rPr>
                <w:rFonts w:asciiTheme="majorHAnsi" w:hAnsiTheme="majorHAnsi"/>
                <w:b/>
              </w:rPr>
            </w:pPr>
          </w:p>
          <w:p w14:paraId="3DDF5733" w14:textId="77777777" w:rsidR="009118BF" w:rsidRPr="00275DE2" w:rsidRDefault="009118BF" w:rsidP="00C975C1">
            <w:pPr>
              <w:rPr>
                <w:rFonts w:asciiTheme="majorHAnsi" w:hAnsiTheme="majorHAnsi"/>
                <w:b/>
              </w:rPr>
            </w:pPr>
          </w:p>
          <w:p w14:paraId="3C211745" w14:textId="77777777" w:rsidR="009118BF" w:rsidRPr="00275DE2" w:rsidRDefault="009118BF" w:rsidP="00C975C1">
            <w:pPr>
              <w:rPr>
                <w:rFonts w:asciiTheme="majorHAnsi" w:hAnsiTheme="majorHAnsi"/>
                <w:b/>
              </w:rPr>
            </w:pPr>
          </w:p>
          <w:p w14:paraId="5C868071" w14:textId="77777777" w:rsidR="009118BF" w:rsidRPr="00275DE2" w:rsidRDefault="009118BF" w:rsidP="00C975C1">
            <w:pPr>
              <w:rPr>
                <w:rFonts w:asciiTheme="majorHAnsi" w:hAnsiTheme="majorHAnsi"/>
                <w:b/>
              </w:rPr>
            </w:pPr>
          </w:p>
          <w:p w14:paraId="2EFA48BE" w14:textId="77777777" w:rsidR="009118BF" w:rsidRPr="00275DE2" w:rsidRDefault="009118BF" w:rsidP="00C975C1">
            <w:pPr>
              <w:rPr>
                <w:rFonts w:asciiTheme="majorHAnsi" w:hAnsiTheme="majorHAnsi"/>
                <w:b/>
              </w:rPr>
            </w:pPr>
          </w:p>
          <w:p w14:paraId="52C564C2" w14:textId="77777777" w:rsidR="009118BF" w:rsidRPr="00275DE2" w:rsidRDefault="009118BF" w:rsidP="00C975C1">
            <w:pPr>
              <w:rPr>
                <w:rFonts w:asciiTheme="majorHAnsi" w:hAnsiTheme="majorHAnsi"/>
                <w:b/>
              </w:rPr>
            </w:pPr>
          </w:p>
          <w:p w14:paraId="79B7481B" w14:textId="77777777" w:rsidR="009118BF" w:rsidRPr="00275DE2" w:rsidRDefault="009118BF" w:rsidP="00C975C1">
            <w:pPr>
              <w:rPr>
                <w:rFonts w:asciiTheme="majorHAnsi" w:hAnsiTheme="majorHAnsi"/>
                <w:b/>
              </w:rPr>
            </w:pPr>
          </w:p>
          <w:p w14:paraId="075627A7" w14:textId="77777777" w:rsidR="009118BF" w:rsidRPr="00275DE2" w:rsidRDefault="009118BF" w:rsidP="00C975C1">
            <w:pPr>
              <w:rPr>
                <w:rFonts w:asciiTheme="majorHAnsi" w:hAnsiTheme="majorHAnsi"/>
                <w:b/>
              </w:rPr>
            </w:pPr>
          </w:p>
        </w:tc>
        <w:tc>
          <w:tcPr>
            <w:tcW w:w="4528"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2277"/>
            </w:tblGrid>
            <w:tr w:rsidR="009118BF" w:rsidRPr="00275DE2" w14:paraId="1254B9FD"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F3BDE41"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06CA1A04"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137C38DE"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576FCAAB"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76BEDEF4"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4C145713"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1F9E6ACD" w14:textId="77777777" w:rsidR="009118BF" w:rsidRPr="00275DE2" w:rsidRDefault="009118BF" w:rsidP="00C975C1">
                  <w:pPr>
                    <w:rPr>
                      <w:rFonts w:asciiTheme="majorHAnsi" w:hAnsiTheme="majorHAnsi"/>
                    </w:rPr>
                  </w:pPr>
                  <w:r w:rsidRPr="00275DE2">
                    <w:rPr>
                      <w:rFonts w:asciiTheme="majorHAnsi" w:hAnsiTheme="majorHAnsi"/>
                    </w:rPr>
                    <w:t>Κλινική Άσκηση</w:t>
                  </w:r>
                </w:p>
              </w:tc>
              <w:tc>
                <w:tcPr>
                  <w:tcW w:w="2567" w:type="dxa"/>
                  <w:tcBorders>
                    <w:top w:val="single" w:sz="4" w:space="0" w:color="auto"/>
                    <w:left w:val="single" w:sz="4" w:space="0" w:color="auto"/>
                    <w:bottom w:val="single" w:sz="4" w:space="0" w:color="auto"/>
                    <w:right w:val="single" w:sz="4" w:space="0" w:color="auto"/>
                  </w:tcBorders>
                  <w:hideMark/>
                </w:tcPr>
                <w:p w14:paraId="1B73FF42" w14:textId="77777777" w:rsidR="009118BF" w:rsidRPr="00275DE2" w:rsidRDefault="009118BF" w:rsidP="00C975C1">
                  <w:pPr>
                    <w:rPr>
                      <w:rFonts w:asciiTheme="majorHAnsi" w:hAnsiTheme="majorHAnsi"/>
                    </w:rPr>
                  </w:pPr>
                  <w:r w:rsidRPr="00275DE2">
                    <w:rPr>
                      <w:rFonts w:asciiTheme="majorHAnsi" w:hAnsiTheme="majorHAnsi"/>
                      <w:lang w:val="en-US"/>
                    </w:rPr>
                    <w:t>26</w:t>
                  </w:r>
                  <w:r w:rsidRPr="00275DE2">
                    <w:rPr>
                      <w:rFonts w:asciiTheme="majorHAnsi" w:hAnsiTheme="majorHAnsi"/>
                    </w:rPr>
                    <w:t xml:space="preserve"> ώρες</w:t>
                  </w:r>
                </w:p>
              </w:tc>
            </w:tr>
            <w:tr w:rsidR="009118BF" w:rsidRPr="00275DE2" w14:paraId="29B8AD53"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435D5469" w14:textId="77777777" w:rsidR="009118BF" w:rsidRPr="00275DE2" w:rsidRDefault="009118BF" w:rsidP="00C975C1">
                  <w:pPr>
                    <w:jc w:val="both"/>
                    <w:rPr>
                      <w:rFonts w:asciiTheme="majorHAnsi" w:hAnsiTheme="majorHAnsi"/>
                      <w:iCs/>
                    </w:rPr>
                  </w:pPr>
                  <w:r w:rsidRPr="00275DE2">
                    <w:rPr>
                      <w:rFonts w:asciiTheme="majorHAnsi" w:hAnsiTheme="majorHAnsi"/>
                      <w:iCs/>
                    </w:rPr>
                    <w:t>Μελέτη 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6E7C182F" w14:textId="77777777" w:rsidR="009118BF" w:rsidRPr="00275DE2" w:rsidRDefault="009118BF" w:rsidP="00C975C1">
                  <w:pPr>
                    <w:rPr>
                      <w:rFonts w:asciiTheme="majorHAnsi" w:hAnsiTheme="majorHAnsi"/>
                    </w:rPr>
                  </w:pPr>
                  <w:r w:rsidRPr="00275DE2">
                    <w:rPr>
                      <w:rFonts w:asciiTheme="majorHAnsi" w:hAnsiTheme="majorHAnsi"/>
                      <w:lang w:val="en-US"/>
                    </w:rPr>
                    <w:t>48</w:t>
                  </w:r>
                  <w:r w:rsidRPr="00275DE2">
                    <w:rPr>
                      <w:rFonts w:asciiTheme="majorHAnsi" w:hAnsiTheme="majorHAnsi"/>
                    </w:rPr>
                    <w:t xml:space="preserve"> ώρες</w:t>
                  </w:r>
                </w:p>
              </w:tc>
            </w:tr>
            <w:tr w:rsidR="009118BF" w:rsidRPr="00275DE2" w14:paraId="5D128C5B"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CDE1282"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tc>
              <w:tc>
                <w:tcPr>
                  <w:tcW w:w="2567" w:type="dxa"/>
                  <w:tcBorders>
                    <w:top w:val="single" w:sz="4" w:space="0" w:color="auto"/>
                    <w:left w:val="single" w:sz="4" w:space="0" w:color="auto"/>
                    <w:bottom w:val="single" w:sz="4" w:space="0" w:color="auto"/>
                    <w:right w:val="single" w:sz="4" w:space="0" w:color="auto"/>
                  </w:tcBorders>
                  <w:hideMark/>
                </w:tcPr>
                <w:p w14:paraId="5E78D865" w14:textId="77777777" w:rsidR="009118BF" w:rsidRPr="00275DE2" w:rsidRDefault="009118BF" w:rsidP="00C975C1">
                  <w:pPr>
                    <w:rPr>
                      <w:rFonts w:asciiTheme="majorHAnsi" w:hAnsiTheme="majorHAnsi"/>
                    </w:rPr>
                  </w:pPr>
                  <w:r w:rsidRPr="00275DE2">
                    <w:rPr>
                      <w:rFonts w:asciiTheme="majorHAnsi" w:hAnsiTheme="majorHAnsi"/>
                      <w:lang w:val="en-US"/>
                    </w:rPr>
                    <w:t>100</w:t>
                  </w:r>
                  <w:r w:rsidRPr="00275DE2">
                    <w:rPr>
                      <w:rFonts w:asciiTheme="majorHAnsi" w:hAnsiTheme="majorHAnsi"/>
                    </w:rPr>
                    <w:t xml:space="preserve">ώρες  (4 </w:t>
                  </w:r>
                  <w:r w:rsidRPr="00275DE2">
                    <w:rPr>
                      <w:rFonts w:asciiTheme="majorHAnsi" w:hAnsiTheme="majorHAnsi"/>
                      <w:lang w:val="en-US"/>
                    </w:rPr>
                    <w:t>ECTS</w:t>
                  </w:r>
                  <w:r w:rsidRPr="00275DE2">
                    <w:rPr>
                      <w:rFonts w:asciiTheme="majorHAnsi" w:hAnsiTheme="majorHAnsi"/>
                    </w:rPr>
                    <w:t xml:space="preserve">) </w:t>
                  </w:r>
                </w:p>
              </w:tc>
            </w:tr>
          </w:tbl>
          <w:p w14:paraId="2B9F6DF4" w14:textId="77777777" w:rsidR="009118BF" w:rsidRPr="00275DE2" w:rsidRDefault="009118BF" w:rsidP="00C975C1">
            <w:pPr>
              <w:rPr>
                <w:rFonts w:asciiTheme="majorHAnsi" w:hAnsiTheme="majorHAnsi"/>
              </w:rPr>
            </w:pPr>
          </w:p>
        </w:tc>
      </w:tr>
      <w:tr w:rsidR="009118BF" w:rsidRPr="00275DE2" w14:paraId="407CD329" w14:textId="77777777" w:rsidTr="00C975C1">
        <w:trPr>
          <w:jc w:val="center"/>
        </w:trPr>
        <w:tc>
          <w:tcPr>
            <w:tcW w:w="544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77762BD"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528" w:type="dxa"/>
            <w:gridSpan w:val="2"/>
            <w:tcBorders>
              <w:top w:val="single" w:sz="4" w:space="0" w:color="auto"/>
              <w:left w:val="single" w:sz="4" w:space="0" w:color="auto"/>
              <w:bottom w:val="single" w:sz="4" w:space="0" w:color="auto"/>
              <w:right w:val="single" w:sz="4" w:space="0" w:color="auto"/>
            </w:tcBorders>
            <w:hideMark/>
          </w:tcPr>
          <w:p w14:paraId="5A13B112" w14:textId="77777777" w:rsidR="009118BF" w:rsidRPr="00275DE2" w:rsidRDefault="009118BF" w:rsidP="00C975C1">
            <w:pPr>
              <w:jc w:val="both"/>
              <w:rPr>
                <w:rFonts w:asciiTheme="majorHAnsi" w:hAnsiTheme="majorHAnsi"/>
              </w:rPr>
            </w:pPr>
            <w:r w:rsidRPr="00275DE2">
              <w:rPr>
                <w:rFonts w:asciiTheme="majorHAnsi" w:hAnsiTheme="majorHAnsi" w:cs="Arial"/>
              </w:rPr>
              <w:t>Γραπτή ή/και προφορική τελική εξέταση (100%) στο τέλος του εξαμήνου.</w:t>
            </w:r>
          </w:p>
        </w:tc>
      </w:tr>
      <w:tr w:rsidR="009118BF" w:rsidRPr="00275DE2" w14:paraId="77E2821B" w14:textId="77777777" w:rsidTr="00C975C1">
        <w:trPr>
          <w:jc w:val="center"/>
        </w:trPr>
        <w:tc>
          <w:tcPr>
            <w:tcW w:w="9975" w:type="dxa"/>
            <w:gridSpan w:val="4"/>
            <w:tcBorders>
              <w:top w:val="single" w:sz="4" w:space="0" w:color="auto"/>
              <w:left w:val="nil"/>
              <w:bottom w:val="single" w:sz="4" w:space="0" w:color="auto"/>
              <w:right w:val="nil"/>
            </w:tcBorders>
          </w:tcPr>
          <w:p w14:paraId="0FBD9AA6" w14:textId="77777777" w:rsidR="009118BF" w:rsidRPr="00275DE2" w:rsidRDefault="009118BF" w:rsidP="00C975C1">
            <w:pPr>
              <w:rPr>
                <w:rFonts w:asciiTheme="majorHAnsi" w:hAnsiTheme="majorHAnsi"/>
              </w:rPr>
            </w:pPr>
          </w:p>
        </w:tc>
      </w:tr>
      <w:tr w:rsidR="009118BF" w:rsidRPr="00275DE2" w14:paraId="5031FA56" w14:textId="77777777" w:rsidTr="00C975C1">
        <w:trPr>
          <w:jc w:val="center"/>
        </w:trPr>
        <w:tc>
          <w:tcPr>
            <w:tcW w:w="997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7A641AA"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6D34087C" w14:textId="77777777" w:rsidTr="00C975C1">
        <w:trPr>
          <w:trHeight w:val="60"/>
          <w:jc w:val="center"/>
        </w:trPr>
        <w:tc>
          <w:tcPr>
            <w:tcW w:w="9975" w:type="dxa"/>
            <w:gridSpan w:val="4"/>
            <w:tcBorders>
              <w:top w:val="single" w:sz="4" w:space="0" w:color="auto"/>
              <w:left w:val="single" w:sz="4" w:space="0" w:color="auto"/>
              <w:bottom w:val="single" w:sz="4" w:space="0" w:color="auto"/>
              <w:right w:val="single" w:sz="4" w:space="0" w:color="auto"/>
            </w:tcBorders>
            <w:hideMark/>
          </w:tcPr>
          <w:p w14:paraId="285D9E71" w14:textId="77777777" w:rsidR="009118BF" w:rsidRPr="00275DE2" w:rsidRDefault="009118BF" w:rsidP="00C975C1">
            <w:pPr>
              <w:pStyle w:val="af0"/>
              <w:numPr>
                <w:ilvl w:val="0"/>
                <w:numId w:val="86"/>
              </w:numPr>
              <w:spacing w:after="0" w:line="240" w:lineRule="auto"/>
              <w:rPr>
                <w:rFonts w:asciiTheme="majorHAnsi" w:hAnsiTheme="majorHAnsi"/>
                <w:sz w:val="24"/>
                <w:szCs w:val="24"/>
              </w:rPr>
            </w:pPr>
            <w:r w:rsidRPr="00275DE2">
              <w:rPr>
                <w:rFonts w:asciiTheme="majorHAnsi" w:hAnsiTheme="majorHAnsi"/>
                <w:sz w:val="24"/>
                <w:szCs w:val="24"/>
              </w:rPr>
              <w:t xml:space="preserve">Εντατική Νοσηλευτική (Από τη θεωρία στην πράξη), </w:t>
            </w:r>
            <w:r w:rsidRPr="00275DE2">
              <w:rPr>
                <w:rFonts w:asciiTheme="majorHAnsi" w:hAnsiTheme="majorHAnsi"/>
                <w:sz w:val="24"/>
                <w:szCs w:val="24"/>
                <w:lang w:val="en-US"/>
              </w:rPr>
              <w:t>S</w:t>
            </w:r>
            <w:r w:rsidRPr="00275DE2">
              <w:rPr>
                <w:rFonts w:asciiTheme="majorHAnsi" w:hAnsiTheme="majorHAnsi"/>
                <w:sz w:val="24"/>
                <w:szCs w:val="24"/>
              </w:rPr>
              <w:t>.</w:t>
            </w:r>
            <w:r w:rsidRPr="00275DE2">
              <w:rPr>
                <w:rFonts w:asciiTheme="majorHAnsi" w:hAnsiTheme="majorHAnsi"/>
                <w:sz w:val="24"/>
                <w:szCs w:val="24"/>
                <w:lang w:val="en-US"/>
              </w:rPr>
              <w:t>Adam</w:t>
            </w:r>
            <w:r w:rsidRPr="00275DE2">
              <w:rPr>
                <w:rFonts w:asciiTheme="majorHAnsi" w:hAnsiTheme="majorHAnsi"/>
                <w:sz w:val="24"/>
                <w:szCs w:val="24"/>
              </w:rPr>
              <w:t xml:space="preserve">, </w:t>
            </w:r>
            <w:r w:rsidRPr="00275DE2">
              <w:rPr>
                <w:rFonts w:asciiTheme="majorHAnsi" w:hAnsiTheme="majorHAnsi"/>
                <w:sz w:val="24"/>
                <w:szCs w:val="24"/>
                <w:lang w:val="en-US"/>
              </w:rPr>
              <w:t>S</w:t>
            </w:r>
            <w:r w:rsidRPr="00275DE2">
              <w:rPr>
                <w:rFonts w:asciiTheme="majorHAnsi" w:hAnsiTheme="majorHAnsi"/>
                <w:sz w:val="24"/>
                <w:szCs w:val="24"/>
              </w:rPr>
              <w:t>.</w:t>
            </w:r>
            <w:r w:rsidRPr="00275DE2">
              <w:rPr>
                <w:rFonts w:asciiTheme="majorHAnsi" w:hAnsiTheme="majorHAnsi"/>
                <w:sz w:val="24"/>
                <w:szCs w:val="24"/>
                <w:lang w:val="en-US"/>
              </w:rPr>
              <w:t>Osborne</w:t>
            </w:r>
            <w:r w:rsidRPr="00275DE2">
              <w:rPr>
                <w:rFonts w:asciiTheme="majorHAnsi" w:hAnsiTheme="majorHAnsi"/>
                <w:sz w:val="24"/>
                <w:szCs w:val="24"/>
              </w:rPr>
              <w:t xml:space="preserve">, </w:t>
            </w:r>
            <w:r w:rsidRPr="00275DE2">
              <w:rPr>
                <w:rFonts w:asciiTheme="majorHAnsi" w:hAnsiTheme="majorHAnsi"/>
                <w:sz w:val="24"/>
                <w:szCs w:val="24"/>
                <w:lang w:val="en-US"/>
              </w:rPr>
              <w:t>J</w:t>
            </w:r>
            <w:r w:rsidRPr="00275DE2">
              <w:rPr>
                <w:rFonts w:asciiTheme="majorHAnsi" w:hAnsiTheme="majorHAnsi"/>
                <w:sz w:val="24"/>
                <w:szCs w:val="24"/>
              </w:rPr>
              <w:t>.</w:t>
            </w:r>
            <w:r w:rsidRPr="00275DE2">
              <w:rPr>
                <w:rFonts w:asciiTheme="majorHAnsi" w:hAnsiTheme="majorHAnsi"/>
                <w:sz w:val="24"/>
                <w:szCs w:val="24"/>
                <w:lang w:val="en-US"/>
              </w:rPr>
              <w:t>Welch</w:t>
            </w:r>
            <w:r w:rsidRPr="00275DE2">
              <w:rPr>
                <w:rFonts w:asciiTheme="majorHAnsi" w:hAnsiTheme="majorHAnsi"/>
                <w:sz w:val="24"/>
                <w:szCs w:val="24"/>
              </w:rPr>
              <w:t>, Κωνσταντάρας Ιωάννης, 2019.</w:t>
            </w:r>
          </w:p>
          <w:p w14:paraId="2A942FCA" w14:textId="77777777" w:rsidR="009118BF" w:rsidRPr="00275DE2" w:rsidRDefault="009118BF" w:rsidP="00C975C1">
            <w:pPr>
              <w:pStyle w:val="af0"/>
              <w:numPr>
                <w:ilvl w:val="0"/>
                <w:numId w:val="86"/>
              </w:numPr>
              <w:spacing w:after="0" w:line="240" w:lineRule="auto"/>
              <w:rPr>
                <w:rFonts w:asciiTheme="majorHAnsi" w:hAnsiTheme="majorHAnsi"/>
                <w:sz w:val="24"/>
                <w:szCs w:val="24"/>
                <w:lang w:val="en-US"/>
              </w:rPr>
            </w:pPr>
            <w:r w:rsidRPr="00275DE2">
              <w:rPr>
                <w:rFonts w:asciiTheme="majorHAnsi" w:hAnsiTheme="majorHAnsi"/>
                <w:sz w:val="24"/>
                <w:szCs w:val="24"/>
              </w:rPr>
              <w:t>Επείγουσα</w:t>
            </w:r>
            <w:r w:rsidRPr="00275DE2">
              <w:rPr>
                <w:rFonts w:asciiTheme="majorHAnsi" w:hAnsiTheme="majorHAnsi"/>
                <w:sz w:val="24"/>
                <w:szCs w:val="24"/>
                <w:lang w:val="en-US"/>
              </w:rPr>
              <w:t xml:space="preserve"> </w:t>
            </w:r>
            <w:r w:rsidRPr="00275DE2">
              <w:rPr>
                <w:rFonts w:asciiTheme="majorHAnsi" w:hAnsiTheme="majorHAnsi"/>
                <w:sz w:val="24"/>
                <w:szCs w:val="24"/>
              </w:rPr>
              <w:t>Νοσηλευτική</w:t>
            </w:r>
            <w:r w:rsidRPr="00275DE2">
              <w:rPr>
                <w:rFonts w:asciiTheme="majorHAnsi" w:hAnsiTheme="majorHAnsi"/>
                <w:sz w:val="24"/>
                <w:szCs w:val="24"/>
                <w:lang w:val="en-US"/>
              </w:rPr>
              <w:t>. Sweet Vicki, Broken Hill Publishers, 2021.</w:t>
            </w:r>
          </w:p>
          <w:p w14:paraId="11FA30F4" w14:textId="77777777" w:rsidR="009118BF" w:rsidRPr="00275DE2" w:rsidRDefault="009118BF" w:rsidP="00C975C1">
            <w:pPr>
              <w:pStyle w:val="af0"/>
              <w:numPr>
                <w:ilvl w:val="0"/>
                <w:numId w:val="86"/>
              </w:numPr>
              <w:spacing w:after="0" w:line="240" w:lineRule="auto"/>
              <w:rPr>
                <w:rFonts w:asciiTheme="majorHAnsi" w:hAnsiTheme="majorHAnsi"/>
                <w:sz w:val="24"/>
                <w:szCs w:val="24"/>
                <w:lang w:val="en-US"/>
              </w:rPr>
            </w:pPr>
            <w:r w:rsidRPr="00275DE2">
              <w:rPr>
                <w:rFonts w:asciiTheme="majorHAnsi" w:hAnsiTheme="majorHAnsi"/>
                <w:sz w:val="24"/>
                <w:szCs w:val="24"/>
                <w:lang w:val="en-US"/>
              </w:rPr>
              <w:t xml:space="preserve">PHTLS – Prehospital Trauma Life Support, NAEMT, </w:t>
            </w:r>
            <w:r w:rsidRPr="00275DE2">
              <w:rPr>
                <w:rFonts w:asciiTheme="majorHAnsi" w:hAnsiTheme="majorHAnsi"/>
                <w:sz w:val="24"/>
                <w:szCs w:val="24"/>
              </w:rPr>
              <w:t>Λαγός</w:t>
            </w:r>
            <w:r w:rsidRPr="00275DE2">
              <w:rPr>
                <w:rFonts w:asciiTheme="majorHAnsi" w:hAnsiTheme="majorHAnsi"/>
                <w:sz w:val="24"/>
                <w:szCs w:val="24"/>
                <w:lang w:val="en-US"/>
              </w:rPr>
              <w:t xml:space="preserve"> </w:t>
            </w:r>
            <w:r w:rsidRPr="00275DE2">
              <w:rPr>
                <w:rFonts w:asciiTheme="majorHAnsi" w:hAnsiTheme="majorHAnsi"/>
                <w:sz w:val="24"/>
                <w:szCs w:val="24"/>
              </w:rPr>
              <w:t>Δημήτριος</w:t>
            </w:r>
            <w:r w:rsidRPr="00275DE2">
              <w:rPr>
                <w:rFonts w:asciiTheme="majorHAnsi" w:hAnsiTheme="majorHAnsi"/>
                <w:sz w:val="24"/>
                <w:szCs w:val="24"/>
                <w:lang w:val="en-US"/>
              </w:rPr>
              <w:t>, 2020.</w:t>
            </w:r>
          </w:p>
          <w:p w14:paraId="4634A894" w14:textId="77777777" w:rsidR="009118BF" w:rsidRPr="00275DE2" w:rsidRDefault="009118BF" w:rsidP="00C975C1">
            <w:pPr>
              <w:pStyle w:val="af0"/>
              <w:numPr>
                <w:ilvl w:val="0"/>
                <w:numId w:val="86"/>
              </w:numPr>
              <w:spacing w:after="0" w:line="240" w:lineRule="auto"/>
              <w:rPr>
                <w:rFonts w:asciiTheme="majorHAnsi" w:hAnsiTheme="majorHAnsi"/>
                <w:sz w:val="24"/>
                <w:szCs w:val="24"/>
              </w:rPr>
            </w:pPr>
            <w:r w:rsidRPr="00275DE2">
              <w:rPr>
                <w:rFonts w:asciiTheme="majorHAnsi" w:hAnsiTheme="majorHAnsi"/>
                <w:sz w:val="24"/>
                <w:szCs w:val="24"/>
              </w:rPr>
              <w:t>Marino P.L. Μονάδα Εντατικής Θεραπείας. Λαγός</w:t>
            </w:r>
            <w:r w:rsidRPr="00275DE2">
              <w:rPr>
                <w:rFonts w:asciiTheme="majorHAnsi" w:hAnsiTheme="majorHAnsi"/>
                <w:sz w:val="24"/>
                <w:szCs w:val="24"/>
                <w:lang w:val="en-US"/>
              </w:rPr>
              <w:t xml:space="preserve"> </w:t>
            </w:r>
            <w:r w:rsidRPr="00275DE2">
              <w:rPr>
                <w:rFonts w:asciiTheme="majorHAnsi" w:hAnsiTheme="majorHAnsi"/>
                <w:sz w:val="24"/>
                <w:szCs w:val="24"/>
              </w:rPr>
              <w:t>Δημήτριος, 2016.</w:t>
            </w:r>
          </w:p>
        </w:tc>
      </w:tr>
    </w:tbl>
    <w:p w14:paraId="00366B45" w14:textId="77777777" w:rsidR="009118BF" w:rsidRPr="00275DE2" w:rsidRDefault="009118BF" w:rsidP="009118BF">
      <w:pPr>
        <w:rPr>
          <w:rFonts w:asciiTheme="majorHAnsi" w:hAnsiTheme="majorHAnsi"/>
          <w:b/>
          <w:sz w:val="32"/>
          <w:szCs w:val="32"/>
        </w:rPr>
      </w:pPr>
    </w:p>
    <w:p w14:paraId="42BDF109" w14:textId="77777777" w:rsidR="009118BF" w:rsidRPr="00275DE2" w:rsidRDefault="009118BF" w:rsidP="009118BF">
      <w:pPr>
        <w:jc w:val="center"/>
        <w:rPr>
          <w:rFonts w:asciiTheme="majorHAnsi" w:hAnsiTheme="majorHAnsi"/>
          <w:b/>
          <w:sz w:val="32"/>
          <w:szCs w:val="32"/>
        </w:rPr>
      </w:pPr>
    </w:p>
    <w:p w14:paraId="0BD4BE3E" w14:textId="77777777" w:rsidR="009118BF" w:rsidRPr="00275DE2" w:rsidRDefault="009118BF" w:rsidP="009118BF">
      <w:pPr>
        <w:jc w:val="center"/>
        <w:rPr>
          <w:rFonts w:asciiTheme="majorHAnsi" w:hAnsiTheme="majorHAnsi"/>
          <w:b/>
        </w:rPr>
      </w:pPr>
      <w:r w:rsidRPr="00275DE2">
        <w:rPr>
          <w:rFonts w:asciiTheme="majorHAnsi" w:hAnsiTheme="majorHAnsi"/>
          <w:b/>
        </w:rPr>
        <w:t>ΠΑΙΔΙΑΤΡΙΚΗ ΝΟΣΗΛΕΥΤΙΚΗ</w:t>
      </w:r>
    </w:p>
    <w:p w14:paraId="7B92F576" w14:textId="77777777" w:rsidR="009118BF" w:rsidRPr="00275DE2" w:rsidRDefault="009118BF" w:rsidP="009118BF">
      <w:pPr>
        <w:rPr>
          <w:rFonts w:asciiTheme="majorHAnsi" w:hAnsiTheme="majorHAnsi"/>
          <w:b/>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963"/>
        <w:gridCol w:w="2131"/>
        <w:gridCol w:w="2367"/>
      </w:tblGrid>
      <w:tr w:rsidR="009118BF" w:rsidRPr="00275DE2" w14:paraId="67578843"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4FDF9EC3"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461" w:type="dxa"/>
            <w:gridSpan w:val="3"/>
            <w:tcBorders>
              <w:top w:val="single" w:sz="4" w:space="0" w:color="auto"/>
              <w:left w:val="single" w:sz="4" w:space="0" w:color="auto"/>
              <w:bottom w:val="single" w:sz="4" w:space="0" w:color="auto"/>
              <w:right w:val="single" w:sz="4" w:space="0" w:color="auto"/>
            </w:tcBorders>
            <w:hideMark/>
          </w:tcPr>
          <w:p w14:paraId="50DA7216"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7EB4CE47"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24135D1D"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461" w:type="dxa"/>
            <w:gridSpan w:val="3"/>
            <w:tcBorders>
              <w:top w:val="single" w:sz="4" w:space="0" w:color="auto"/>
              <w:left w:val="single" w:sz="4" w:space="0" w:color="auto"/>
              <w:bottom w:val="single" w:sz="4" w:space="0" w:color="auto"/>
              <w:right w:val="single" w:sz="4" w:space="0" w:color="auto"/>
            </w:tcBorders>
            <w:hideMark/>
          </w:tcPr>
          <w:p w14:paraId="15E7F528"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4EBC1443"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795A7652"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461" w:type="dxa"/>
            <w:gridSpan w:val="3"/>
            <w:tcBorders>
              <w:top w:val="single" w:sz="4" w:space="0" w:color="auto"/>
              <w:left w:val="single" w:sz="4" w:space="0" w:color="auto"/>
              <w:bottom w:val="single" w:sz="4" w:space="0" w:color="auto"/>
              <w:right w:val="single" w:sz="4" w:space="0" w:color="auto"/>
            </w:tcBorders>
            <w:hideMark/>
          </w:tcPr>
          <w:p w14:paraId="1E7A23CC"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71118A4E"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20622F4D"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963" w:type="dxa"/>
            <w:tcBorders>
              <w:top w:val="single" w:sz="4" w:space="0" w:color="auto"/>
              <w:left w:val="single" w:sz="4" w:space="0" w:color="auto"/>
              <w:bottom w:val="single" w:sz="4" w:space="0" w:color="auto"/>
              <w:right w:val="single" w:sz="4" w:space="0" w:color="auto"/>
            </w:tcBorders>
            <w:hideMark/>
          </w:tcPr>
          <w:p w14:paraId="71BD5218" w14:textId="77777777" w:rsidR="009118BF" w:rsidRPr="00275DE2" w:rsidRDefault="009118BF" w:rsidP="00C975C1">
            <w:pPr>
              <w:rPr>
                <w:rFonts w:asciiTheme="majorHAnsi" w:hAnsiTheme="majorHAnsi"/>
                <w:b/>
                <w:lang w:val="en-US"/>
              </w:rPr>
            </w:pPr>
            <w:r w:rsidRPr="00275DE2">
              <w:rPr>
                <w:rFonts w:asciiTheme="majorHAnsi" w:hAnsiTheme="majorHAnsi"/>
                <w:b/>
              </w:rPr>
              <w:t>ΥΠ0</w:t>
            </w:r>
            <w:r w:rsidRPr="00275DE2">
              <w:rPr>
                <w:rFonts w:asciiTheme="majorHAnsi" w:hAnsiTheme="majorHAnsi"/>
                <w:b/>
                <w:lang w:val="en-US"/>
              </w:rPr>
              <w:t>16636</w:t>
            </w:r>
          </w:p>
        </w:tc>
        <w:tc>
          <w:tcPr>
            <w:tcW w:w="2131" w:type="dxa"/>
            <w:tcBorders>
              <w:top w:val="single" w:sz="4" w:space="0" w:color="auto"/>
              <w:left w:val="single" w:sz="4" w:space="0" w:color="auto"/>
              <w:bottom w:val="single" w:sz="4" w:space="0" w:color="auto"/>
              <w:right w:val="single" w:sz="4" w:space="0" w:color="auto"/>
            </w:tcBorders>
            <w:shd w:val="clear" w:color="auto" w:fill="DBE5F1"/>
            <w:hideMark/>
          </w:tcPr>
          <w:p w14:paraId="07035A9C"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367" w:type="dxa"/>
            <w:tcBorders>
              <w:top w:val="single" w:sz="4" w:space="0" w:color="auto"/>
              <w:left w:val="single" w:sz="4" w:space="0" w:color="auto"/>
              <w:bottom w:val="single" w:sz="4" w:space="0" w:color="auto"/>
              <w:right w:val="single" w:sz="4" w:space="0" w:color="auto"/>
            </w:tcBorders>
            <w:hideMark/>
          </w:tcPr>
          <w:p w14:paraId="26B7B7C3" w14:textId="77777777" w:rsidR="009118BF" w:rsidRPr="00275DE2" w:rsidRDefault="009118BF" w:rsidP="00C975C1">
            <w:pPr>
              <w:rPr>
                <w:rFonts w:asciiTheme="majorHAnsi" w:hAnsiTheme="majorHAnsi"/>
                <w:b/>
              </w:rPr>
            </w:pPr>
            <w:r w:rsidRPr="00275DE2">
              <w:rPr>
                <w:rFonts w:asciiTheme="majorHAnsi" w:hAnsiTheme="majorHAnsi"/>
                <w:b/>
              </w:rPr>
              <w:t>6</w:t>
            </w:r>
            <w:r w:rsidRPr="00275DE2">
              <w:rPr>
                <w:rFonts w:asciiTheme="majorHAnsi" w:hAnsiTheme="majorHAnsi"/>
                <w:b/>
                <w:vertAlign w:val="superscript"/>
              </w:rPr>
              <w:t>ο</w:t>
            </w:r>
          </w:p>
        </w:tc>
      </w:tr>
      <w:tr w:rsidR="009118BF" w:rsidRPr="00275DE2" w14:paraId="1C37B6BF" w14:textId="77777777" w:rsidTr="00C975C1">
        <w:trPr>
          <w:jc w:val="center"/>
        </w:trPr>
        <w:tc>
          <w:tcPr>
            <w:tcW w:w="2504" w:type="dxa"/>
            <w:tcBorders>
              <w:top w:val="single" w:sz="4" w:space="0" w:color="auto"/>
              <w:left w:val="single" w:sz="4" w:space="0" w:color="auto"/>
              <w:bottom w:val="single" w:sz="4" w:space="0" w:color="auto"/>
              <w:right w:val="single" w:sz="4" w:space="0" w:color="auto"/>
            </w:tcBorders>
            <w:shd w:val="clear" w:color="auto" w:fill="DBE5F1"/>
            <w:hideMark/>
          </w:tcPr>
          <w:p w14:paraId="48F3C3B4"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461" w:type="dxa"/>
            <w:gridSpan w:val="3"/>
            <w:tcBorders>
              <w:top w:val="single" w:sz="4" w:space="0" w:color="auto"/>
              <w:left w:val="single" w:sz="4" w:space="0" w:color="auto"/>
              <w:bottom w:val="single" w:sz="4" w:space="0" w:color="auto"/>
              <w:right w:val="single" w:sz="4" w:space="0" w:color="auto"/>
            </w:tcBorders>
            <w:hideMark/>
          </w:tcPr>
          <w:p w14:paraId="4AA7A37C" w14:textId="77777777" w:rsidR="009118BF" w:rsidRPr="00275DE2" w:rsidRDefault="009118BF" w:rsidP="00C975C1">
            <w:pPr>
              <w:rPr>
                <w:rFonts w:asciiTheme="majorHAnsi" w:hAnsiTheme="majorHAnsi"/>
                <w:b/>
              </w:rPr>
            </w:pPr>
            <w:r w:rsidRPr="00275DE2">
              <w:rPr>
                <w:rFonts w:asciiTheme="majorHAnsi" w:hAnsiTheme="majorHAnsi"/>
                <w:b/>
              </w:rPr>
              <w:t>ΠΑΙΔΙΑΤΡΙΚΗ ΝΟΣΗΛΕΥΤΙΚΗ</w:t>
            </w:r>
          </w:p>
        </w:tc>
      </w:tr>
      <w:tr w:rsidR="009118BF" w:rsidRPr="00275DE2" w14:paraId="56BE5C0C"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06A8A0A"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131" w:type="dxa"/>
            <w:tcBorders>
              <w:top w:val="single" w:sz="4" w:space="0" w:color="auto"/>
              <w:left w:val="single" w:sz="4" w:space="0" w:color="auto"/>
              <w:bottom w:val="single" w:sz="4" w:space="0" w:color="auto"/>
              <w:right w:val="single" w:sz="4" w:space="0" w:color="auto"/>
            </w:tcBorders>
            <w:shd w:val="clear" w:color="auto" w:fill="DBE5F1"/>
            <w:hideMark/>
          </w:tcPr>
          <w:p w14:paraId="323E7481"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367" w:type="dxa"/>
            <w:tcBorders>
              <w:top w:val="single" w:sz="4" w:space="0" w:color="auto"/>
              <w:left w:val="single" w:sz="4" w:space="0" w:color="auto"/>
              <w:bottom w:val="single" w:sz="4" w:space="0" w:color="auto"/>
              <w:right w:val="single" w:sz="4" w:space="0" w:color="auto"/>
            </w:tcBorders>
            <w:shd w:val="clear" w:color="auto" w:fill="DBE5F1"/>
            <w:hideMark/>
          </w:tcPr>
          <w:p w14:paraId="21084EA9"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19F8D37C"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hideMark/>
          </w:tcPr>
          <w:p w14:paraId="5FDE0A1B" w14:textId="77777777" w:rsidR="009118BF" w:rsidRPr="00275DE2" w:rsidRDefault="009118BF" w:rsidP="00C975C1">
            <w:pPr>
              <w:rPr>
                <w:rFonts w:asciiTheme="majorHAnsi" w:hAnsiTheme="majorHAnsi"/>
              </w:rPr>
            </w:pPr>
            <w:r w:rsidRPr="00275DE2">
              <w:rPr>
                <w:rFonts w:asciiTheme="majorHAnsi" w:hAnsiTheme="majorHAnsi"/>
              </w:rPr>
              <w:t>Διαλέξεις, Εργαστηριακή και Κλινική άσκηση</w:t>
            </w:r>
          </w:p>
        </w:tc>
        <w:tc>
          <w:tcPr>
            <w:tcW w:w="2131" w:type="dxa"/>
            <w:tcBorders>
              <w:top w:val="single" w:sz="4" w:space="0" w:color="auto"/>
              <w:left w:val="single" w:sz="4" w:space="0" w:color="auto"/>
              <w:bottom w:val="single" w:sz="4" w:space="0" w:color="auto"/>
              <w:right w:val="single" w:sz="4" w:space="0" w:color="auto"/>
            </w:tcBorders>
            <w:hideMark/>
          </w:tcPr>
          <w:p w14:paraId="64368E2A" w14:textId="77777777" w:rsidR="009118BF" w:rsidRPr="00275DE2" w:rsidRDefault="009118BF" w:rsidP="00C975C1">
            <w:pPr>
              <w:jc w:val="center"/>
              <w:rPr>
                <w:rFonts w:asciiTheme="majorHAnsi" w:hAnsiTheme="majorHAnsi"/>
                <w:b/>
              </w:rPr>
            </w:pPr>
            <w:r w:rsidRPr="00275DE2">
              <w:rPr>
                <w:rFonts w:asciiTheme="majorHAnsi" w:hAnsiTheme="majorHAnsi"/>
                <w:b/>
              </w:rPr>
              <w:t>4</w:t>
            </w:r>
          </w:p>
          <w:p w14:paraId="1BF8D1BA" w14:textId="77777777" w:rsidR="009118BF" w:rsidRPr="00275DE2" w:rsidRDefault="009118BF" w:rsidP="00C975C1">
            <w:pPr>
              <w:jc w:val="center"/>
              <w:rPr>
                <w:rFonts w:asciiTheme="majorHAnsi" w:hAnsiTheme="majorHAnsi"/>
              </w:rPr>
            </w:pPr>
            <w:r w:rsidRPr="00275DE2">
              <w:rPr>
                <w:rFonts w:asciiTheme="majorHAnsi" w:hAnsiTheme="majorHAnsi"/>
              </w:rPr>
              <w:t>(2 ώρες θεωρία</w:t>
            </w:r>
            <w:r w:rsidRPr="004E2464">
              <w:rPr>
                <w:rFonts w:asciiTheme="majorHAnsi" w:hAnsiTheme="majorHAnsi"/>
              </w:rPr>
              <w:t>,</w:t>
            </w:r>
            <w:r w:rsidRPr="00275DE2">
              <w:rPr>
                <w:rFonts w:asciiTheme="majorHAnsi" w:hAnsiTheme="majorHAnsi"/>
              </w:rPr>
              <w:t xml:space="preserve"> 1 ώρα κλινική και </w:t>
            </w:r>
            <w:r>
              <w:rPr>
                <w:rFonts w:asciiTheme="majorHAnsi" w:hAnsiTheme="majorHAnsi"/>
              </w:rPr>
              <w:t xml:space="preserve">1 ώρα </w:t>
            </w:r>
            <w:r w:rsidRPr="00275DE2">
              <w:rPr>
                <w:rFonts w:asciiTheme="majorHAnsi" w:hAnsiTheme="majorHAnsi"/>
              </w:rPr>
              <w:t>εργαστηριακή άσκηση)</w:t>
            </w:r>
          </w:p>
        </w:tc>
        <w:tc>
          <w:tcPr>
            <w:tcW w:w="2367" w:type="dxa"/>
            <w:tcBorders>
              <w:top w:val="single" w:sz="4" w:space="0" w:color="auto"/>
              <w:left w:val="single" w:sz="4" w:space="0" w:color="auto"/>
              <w:bottom w:val="single" w:sz="4" w:space="0" w:color="auto"/>
              <w:right w:val="single" w:sz="4" w:space="0" w:color="auto"/>
            </w:tcBorders>
            <w:hideMark/>
          </w:tcPr>
          <w:p w14:paraId="339298B3" w14:textId="77777777" w:rsidR="009118BF" w:rsidRPr="00275DE2" w:rsidRDefault="009118BF" w:rsidP="00C975C1">
            <w:pPr>
              <w:rPr>
                <w:rFonts w:asciiTheme="majorHAnsi" w:hAnsiTheme="majorHAnsi"/>
                <w:b/>
              </w:rPr>
            </w:pPr>
            <w:r w:rsidRPr="00275DE2">
              <w:rPr>
                <w:rFonts w:asciiTheme="majorHAnsi" w:hAnsiTheme="majorHAnsi"/>
                <w:b/>
              </w:rPr>
              <w:t>4</w:t>
            </w:r>
          </w:p>
        </w:tc>
      </w:tr>
      <w:tr w:rsidR="009118BF" w:rsidRPr="00275DE2" w14:paraId="58A874F8"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9D60852"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498" w:type="dxa"/>
            <w:gridSpan w:val="2"/>
            <w:tcBorders>
              <w:top w:val="single" w:sz="4" w:space="0" w:color="auto"/>
              <w:left w:val="single" w:sz="4" w:space="0" w:color="auto"/>
              <w:bottom w:val="single" w:sz="4" w:space="0" w:color="auto"/>
              <w:right w:val="single" w:sz="4" w:space="0" w:color="auto"/>
            </w:tcBorders>
            <w:hideMark/>
          </w:tcPr>
          <w:p w14:paraId="230A2E8C" w14:textId="77777777" w:rsidR="009118BF" w:rsidRPr="00275DE2" w:rsidRDefault="009118BF" w:rsidP="00C975C1">
            <w:pPr>
              <w:rPr>
                <w:rFonts w:asciiTheme="majorHAnsi" w:hAnsiTheme="majorHAnsi"/>
              </w:rPr>
            </w:pPr>
            <w:r w:rsidRPr="00275DE2">
              <w:rPr>
                <w:rFonts w:asciiTheme="majorHAnsi" w:hAnsiTheme="majorHAnsi"/>
              </w:rPr>
              <w:t>Μάθημα Ειδικής Υποδομής-Υποχρεωτικό</w:t>
            </w:r>
          </w:p>
        </w:tc>
      </w:tr>
      <w:tr w:rsidR="009118BF" w:rsidRPr="00275DE2" w14:paraId="36E9EE4B"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19C2C34"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498" w:type="dxa"/>
            <w:gridSpan w:val="2"/>
            <w:tcBorders>
              <w:top w:val="single" w:sz="4" w:space="0" w:color="auto"/>
              <w:left w:val="single" w:sz="4" w:space="0" w:color="auto"/>
              <w:bottom w:val="single" w:sz="4" w:space="0" w:color="auto"/>
              <w:right w:val="single" w:sz="4" w:space="0" w:color="auto"/>
            </w:tcBorders>
            <w:hideMark/>
          </w:tcPr>
          <w:p w14:paraId="6F58A61F"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67042AB6"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76796FA"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498" w:type="dxa"/>
            <w:gridSpan w:val="2"/>
            <w:tcBorders>
              <w:top w:val="single" w:sz="4" w:space="0" w:color="auto"/>
              <w:left w:val="single" w:sz="4" w:space="0" w:color="auto"/>
              <w:bottom w:val="single" w:sz="4" w:space="0" w:color="auto"/>
              <w:right w:val="single" w:sz="4" w:space="0" w:color="auto"/>
            </w:tcBorders>
            <w:hideMark/>
          </w:tcPr>
          <w:p w14:paraId="6C17C597"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41CAA3EA"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5E787DF" w14:textId="77777777" w:rsidR="009118BF" w:rsidRPr="00275DE2" w:rsidRDefault="009118BF" w:rsidP="00C975C1">
            <w:pPr>
              <w:rPr>
                <w:rFonts w:asciiTheme="majorHAnsi" w:hAnsiTheme="majorHAnsi"/>
                <w:b/>
              </w:rPr>
            </w:pPr>
            <w:r w:rsidRPr="00275DE2">
              <w:rPr>
                <w:rFonts w:asciiTheme="majorHAnsi" w:hAnsiTheme="majorHAnsi"/>
                <w:b/>
              </w:rPr>
              <w:lastRenderedPageBreak/>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3E54443D"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4427CF7B"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5FF13FD"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75AE8B6D" w14:textId="77777777" w:rsidR="009118BF" w:rsidRPr="00275DE2" w:rsidRDefault="009118BF" w:rsidP="00C975C1">
            <w:pPr>
              <w:rPr>
                <w:rFonts w:asciiTheme="majorHAnsi" w:hAnsiTheme="majorHAnsi"/>
              </w:rPr>
            </w:pPr>
            <w:r w:rsidRPr="00275DE2">
              <w:rPr>
                <w:rFonts w:asciiTheme="majorHAnsi" w:hAnsiTheme="majorHAnsi"/>
              </w:rPr>
              <w:t>https://eclass.uop.gr/courses/NRS288</w:t>
            </w:r>
          </w:p>
        </w:tc>
      </w:tr>
      <w:tr w:rsidR="009118BF" w:rsidRPr="00275DE2" w14:paraId="71A19C97" w14:textId="77777777" w:rsidTr="00C975C1">
        <w:trPr>
          <w:jc w:val="center"/>
        </w:trPr>
        <w:tc>
          <w:tcPr>
            <w:tcW w:w="9965" w:type="dxa"/>
            <w:gridSpan w:val="4"/>
            <w:tcBorders>
              <w:top w:val="single" w:sz="4" w:space="0" w:color="auto"/>
              <w:left w:val="nil"/>
              <w:bottom w:val="single" w:sz="4" w:space="0" w:color="auto"/>
              <w:right w:val="nil"/>
            </w:tcBorders>
          </w:tcPr>
          <w:p w14:paraId="464F7754" w14:textId="77777777" w:rsidR="009118BF" w:rsidRPr="00275DE2" w:rsidRDefault="009118BF" w:rsidP="00C975C1">
            <w:pPr>
              <w:rPr>
                <w:rFonts w:asciiTheme="majorHAnsi" w:hAnsiTheme="majorHAnsi"/>
              </w:rPr>
            </w:pPr>
          </w:p>
        </w:tc>
      </w:tr>
      <w:tr w:rsidR="009118BF" w:rsidRPr="00275DE2" w14:paraId="2CFBC9F0"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0014D35"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52F17F07" w14:textId="77777777" w:rsidTr="00C975C1">
        <w:trPr>
          <w:trHeight w:val="1124"/>
          <w:jc w:val="center"/>
        </w:trPr>
        <w:tc>
          <w:tcPr>
            <w:tcW w:w="9965" w:type="dxa"/>
            <w:gridSpan w:val="4"/>
            <w:tcBorders>
              <w:top w:val="single" w:sz="4" w:space="0" w:color="auto"/>
              <w:left w:val="single" w:sz="4" w:space="0" w:color="auto"/>
              <w:bottom w:val="single" w:sz="4" w:space="0" w:color="auto"/>
              <w:right w:val="single" w:sz="4" w:space="0" w:color="auto"/>
            </w:tcBorders>
          </w:tcPr>
          <w:p w14:paraId="527ED44D" w14:textId="77777777" w:rsidR="009118BF" w:rsidRPr="00275DE2" w:rsidRDefault="009118BF" w:rsidP="00C975C1">
            <w:pPr>
              <w:jc w:val="both"/>
              <w:rPr>
                <w:rFonts w:asciiTheme="majorHAnsi" w:hAnsiTheme="majorHAnsi"/>
              </w:rPr>
            </w:pPr>
            <w:r w:rsidRPr="00275DE2">
              <w:rPr>
                <w:rFonts w:asciiTheme="majorHAnsi" w:hAnsiTheme="majorHAnsi"/>
              </w:rPr>
              <w:t>Σκοπός του μαθήματος είναι η απόκτηση επιστημονικών γνώσεων και κλινικών δεξιοτήτων για την παροχή ολοκληρωμένης εξατομικευμένης φροντίδας στο άρρωστο παιδί με την εφαρμογή της νοσηλευτικής διεργασίας και της νοσηλευτικής πρακτικής βασισμένης σε ενδείξεις για την αξιολόγηση του άρρωστου παιδιού.</w:t>
            </w:r>
          </w:p>
          <w:p w14:paraId="66A37F30" w14:textId="77777777" w:rsidR="009118BF" w:rsidRPr="00275DE2" w:rsidRDefault="009118BF" w:rsidP="00C975C1">
            <w:pPr>
              <w:jc w:val="both"/>
              <w:rPr>
                <w:rFonts w:asciiTheme="majorHAnsi" w:hAnsiTheme="majorHAnsi"/>
              </w:rPr>
            </w:pPr>
            <w:r w:rsidRPr="00275DE2">
              <w:rPr>
                <w:rFonts w:asciiTheme="majorHAnsi" w:hAnsiTheme="majorHAnsi"/>
              </w:rPr>
              <w:t>Στόχος είναι η ανάπτυξη κριτικής σκέψης για την κατανόηση και αντιμετώπιση των προβλημάτων και αναγκών του παιδιού και της οικογένειας.</w:t>
            </w:r>
          </w:p>
          <w:p w14:paraId="29533FE3" w14:textId="77777777" w:rsidR="009118BF" w:rsidRPr="00275DE2" w:rsidRDefault="009118BF" w:rsidP="00C975C1">
            <w:pPr>
              <w:jc w:val="both"/>
              <w:rPr>
                <w:rFonts w:asciiTheme="majorHAnsi" w:hAnsiTheme="majorHAnsi"/>
              </w:rPr>
            </w:pPr>
          </w:p>
          <w:p w14:paraId="79C6AD12" w14:textId="77777777" w:rsidR="009118BF" w:rsidRPr="00275DE2" w:rsidRDefault="009118BF" w:rsidP="00C975C1">
            <w:pPr>
              <w:jc w:val="both"/>
              <w:rPr>
                <w:rFonts w:asciiTheme="majorHAnsi" w:hAnsiTheme="majorHAnsi"/>
              </w:rPr>
            </w:pPr>
            <w:r w:rsidRPr="00275DE2">
              <w:rPr>
                <w:rFonts w:asciiTheme="majorHAnsi" w:hAnsiTheme="majorHAnsi"/>
              </w:rPr>
              <w:t>Μετά την επιτυχή ολοκλήρωση του μαθήματος, ο φοιτητής θα είναι σε θέση:</w:t>
            </w:r>
          </w:p>
          <w:p w14:paraId="55EA81ED" w14:textId="77777777" w:rsidR="009118BF" w:rsidRPr="00275DE2" w:rsidRDefault="009118BF" w:rsidP="00C975C1">
            <w:pPr>
              <w:pStyle w:val="af0"/>
              <w:numPr>
                <w:ilvl w:val="0"/>
                <w:numId w:val="88"/>
              </w:numPr>
              <w:spacing w:after="0" w:line="240" w:lineRule="auto"/>
              <w:ind w:left="357" w:hanging="357"/>
              <w:contextualSpacing/>
              <w:rPr>
                <w:rFonts w:asciiTheme="majorHAnsi" w:hAnsiTheme="majorHAnsi"/>
                <w:sz w:val="24"/>
                <w:szCs w:val="24"/>
              </w:rPr>
            </w:pPr>
            <w:r w:rsidRPr="00275DE2">
              <w:rPr>
                <w:rFonts w:asciiTheme="majorHAnsi" w:hAnsiTheme="majorHAnsi"/>
                <w:sz w:val="24"/>
                <w:szCs w:val="24"/>
              </w:rPr>
              <w:t>να αναγνωρίζει και να περιγράφει τα προβλήματα υγείας του παιδιού,</w:t>
            </w:r>
          </w:p>
          <w:p w14:paraId="20873AA4" w14:textId="77777777" w:rsidR="009118BF" w:rsidRPr="00275DE2" w:rsidRDefault="009118BF" w:rsidP="00C975C1">
            <w:pPr>
              <w:pStyle w:val="af0"/>
              <w:numPr>
                <w:ilvl w:val="0"/>
                <w:numId w:val="88"/>
              </w:numPr>
              <w:spacing w:after="0" w:line="240" w:lineRule="auto"/>
              <w:ind w:left="357" w:hanging="357"/>
              <w:contextualSpacing/>
              <w:rPr>
                <w:rFonts w:asciiTheme="majorHAnsi" w:hAnsiTheme="majorHAnsi"/>
                <w:sz w:val="24"/>
                <w:szCs w:val="24"/>
              </w:rPr>
            </w:pPr>
            <w:r w:rsidRPr="00275DE2">
              <w:rPr>
                <w:rFonts w:asciiTheme="majorHAnsi" w:hAnsiTheme="majorHAnsi"/>
                <w:sz w:val="24"/>
                <w:szCs w:val="24"/>
              </w:rPr>
              <w:t>να αναγνωρίζει τη φυσιολογική σωματική, ψυχική και κοινωνική ανάπτυξη του παιδιού και τους παράγοντες που επιδρούν και επηρεάζουν θετικά ή αρνητικά τη διεργασία της ανάπτυξης,</w:t>
            </w:r>
          </w:p>
          <w:p w14:paraId="7EE15B60" w14:textId="77777777" w:rsidR="009118BF" w:rsidRPr="00275DE2" w:rsidRDefault="009118BF" w:rsidP="00C975C1">
            <w:pPr>
              <w:pStyle w:val="af0"/>
              <w:numPr>
                <w:ilvl w:val="0"/>
                <w:numId w:val="88"/>
              </w:numPr>
              <w:spacing w:after="0" w:line="240" w:lineRule="auto"/>
              <w:ind w:left="357" w:hanging="357"/>
              <w:contextualSpacing/>
              <w:rPr>
                <w:rFonts w:asciiTheme="majorHAnsi" w:hAnsiTheme="majorHAnsi"/>
                <w:sz w:val="24"/>
                <w:szCs w:val="24"/>
              </w:rPr>
            </w:pPr>
            <w:r w:rsidRPr="00275DE2">
              <w:rPr>
                <w:rFonts w:asciiTheme="majorHAnsi" w:hAnsiTheme="majorHAnsi"/>
                <w:sz w:val="24"/>
                <w:szCs w:val="24"/>
              </w:rPr>
              <w:t>να προσδιορίζει τους τρόπους διάγνωσης και κλινικής εξέτασης του παιδιού,</w:t>
            </w:r>
          </w:p>
          <w:p w14:paraId="267B5BC0" w14:textId="77777777" w:rsidR="009118BF" w:rsidRPr="00275DE2" w:rsidRDefault="009118BF" w:rsidP="00C975C1">
            <w:pPr>
              <w:pStyle w:val="af0"/>
              <w:numPr>
                <w:ilvl w:val="0"/>
                <w:numId w:val="88"/>
              </w:numPr>
              <w:spacing w:after="0" w:line="240" w:lineRule="auto"/>
              <w:ind w:left="357" w:hanging="357"/>
              <w:contextualSpacing/>
              <w:rPr>
                <w:rFonts w:asciiTheme="majorHAnsi" w:hAnsiTheme="majorHAnsi"/>
                <w:sz w:val="24"/>
                <w:szCs w:val="24"/>
              </w:rPr>
            </w:pPr>
            <w:r w:rsidRPr="00275DE2">
              <w:rPr>
                <w:rFonts w:asciiTheme="majorHAnsi" w:hAnsiTheme="majorHAnsi"/>
                <w:sz w:val="24"/>
                <w:szCs w:val="24"/>
              </w:rPr>
              <w:t>να περιγράφει τις παθολογικές καταστάσεις από τη νεογνική ηλικία μέχρι και την εφηβεία, τις νοσηλευτικές παρεμβάσεις και τις μεθόδους θεραπευτικής αντιμετώπισής τους,</w:t>
            </w:r>
          </w:p>
          <w:p w14:paraId="657BA18D" w14:textId="77777777" w:rsidR="009118BF" w:rsidRPr="00275DE2" w:rsidRDefault="009118BF" w:rsidP="00C975C1">
            <w:pPr>
              <w:pStyle w:val="af0"/>
              <w:numPr>
                <w:ilvl w:val="0"/>
                <w:numId w:val="88"/>
              </w:numPr>
              <w:spacing w:after="0" w:line="240" w:lineRule="auto"/>
              <w:ind w:left="357" w:hanging="357"/>
              <w:contextualSpacing/>
              <w:rPr>
                <w:rFonts w:asciiTheme="majorHAnsi" w:hAnsiTheme="majorHAnsi" w:cs="TimesNewRomanPSMT"/>
                <w:sz w:val="24"/>
                <w:szCs w:val="24"/>
                <w:lang w:eastAsia="el-GR"/>
              </w:rPr>
            </w:pPr>
            <w:r w:rsidRPr="00275DE2">
              <w:rPr>
                <w:rFonts w:asciiTheme="majorHAnsi" w:hAnsiTheme="majorHAnsi"/>
                <w:sz w:val="24"/>
                <w:szCs w:val="24"/>
              </w:rPr>
              <w:t>να αναλύει τους τρόπους της θεραπευτικής αντιμετώπισης σε παθολογικές καταστάσεις.</w:t>
            </w:r>
          </w:p>
        </w:tc>
      </w:tr>
      <w:tr w:rsidR="009118BF" w:rsidRPr="00275DE2" w14:paraId="2E941945" w14:textId="77777777" w:rsidTr="00C975C1">
        <w:trPr>
          <w:jc w:val="center"/>
        </w:trPr>
        <w:tc>
          <w:tcPr>
            <w:tcW w:w="9965" w:type="dxa"/>
            <w:gridSpan w:val="4"/>
            <w:tcBorders>
              <w:top w:val="single" w:sz="4" w:space="0" w:color="auto"/>
              <w:left w:val="nil"/>
              <w:bottom w:val="single" w:sz="4" w:space="0" w:color="auto"/>
              <w:right w:val="nil"/>
            </w:tcBorders>
          </w:tcPr>
          <w:p w14:paraId="15A32376" w14:textId="77777777" w:rsidR="009118BF" w:rsidRPr="00275DE2" w:rsidRDefault="009118BF" w:rsidP="00C975C1">
            <w:pPr>
              <w:rPr>
                <w:rFonts w:asciiTheme="majorHAnsi" w:hAnsiTheme="majorHAnsi"/>
              </w:rPr>
            </w:pPr>
          </w:p>
        </w:tc>
      </w:tr>
      <w:tr w:rsidR="009118BF" w:rsidRPr="00275DE2" w14:paraId="71340113"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29A36C6"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41AA3BD1" w14:textId="77777777" w:rsidTr="00C975C1">
        <w:trPr>
          <w:trHeight w:val="558"/>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731A2A1E"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Λήψη αποφάσεων</w:t>
            </w:r>
          </w:p>
          <w:p w14:paraId="4DCEA72D"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Αυτόνομη εργασία</w:t>
            </w:r>
          </w:p>
          <w:p w14:paraId="0BF040F1"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Ομαδική εργασία</w:t>
            </w:r>
          </w:p>
          <w:p w14:paraId="1AF81DFE"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Προαγωγή της ελεύθερης, δημιουργικής και επαγωγικής σκέψης</w:t>
            </w:r>
          </w:p>
          <w:p w14:paraId="3BA354D8"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Εργασία σε διεθνές περιβάλλον</w:t>
            </w:r>
          </w:p>
          <w:p w14:paraId="03FAA575"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Παραγωγή νέων ερευνητικών ιδεών.</w:t>
            </w:r>
          </w:p>
        </w:tc>
      </w:tr>
      <w:tr w:rsidR="009118BF" w:rsidRPr="00275DE2" w14:paraId="4862134D" w14:textId="77777777" w:rsidTr="00C975C1">
        <w:trPr>
          <w:jc w:val="center"/>
        </w:trPr>
        <w:tc>
          <w:tcPr>
            <w:tcW w:w="9965" w:type="dxa"/>
            <w:gridSpan w:val="4"/>
            <w:tcBorders>
              <w:top w:val="single" w:sz="4" w:space="0" w:color="auto"/>
              <w:left w:val="nil"/>
              <w:bottom w:val="single" w:sz="4" w:space="0" w:color="auto"/>
              <w:right w:val="nil"/>
            </w:tcBorders>
          </w:tcPr>
          <w:p w14:paraId="3AC59140" w14:textId="77777777" w:rsidR="009118BF" w:rsidRPr="00275DE2" w:rsidRDefault="009118BF" w:rsidP="00C975C1">
            <w:pPr>
              <w:rPr>
                <w:rFonts w:asciiTheme="majorHAnsi" w:hAnsiTheme="majorHAnsi"/>
              </w:rPr>
            </w:pPr>
          </w:p>
        </w:tc>
      </w:tr>
      <w:tr w:rsidR="009118BF" w:rsidRPr="00275DE2" w14:paraId="79A297AC"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8B3CA6"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194C0D10" w14:textId="77777777" w:rsidTr="00C975C1">
        <w:trPr>
          <w:trHeight w:val="841"/>
          <w:jc w:val="center"/>
        </w:trPr>
        <w:tc>
          <w:tcPr>
            <w:tcW w:w="9965" w:type="dxa"/>
            <w:gridSpan w:val="4"/>
            <w:tcBorders>
              <w:top w:val="single" w:sz="4" w:space="0" w:color="auto"/>
              <w:left w:val="single" w:sz="4" w:space="0" w:color="auto"/>
              <w:bottom w:val="single" w:sz="4" w:space="0" w:color="auto"/>
              <w:right w:val="single" w:sz="4" w:space="0" w:color="auto"/>
            </w:tcBorders>
          </w:tcPr>
          <w:p w14:paraId="6DA1ACEC" w14:textId="77777777" w:rsidR="009118BF" w:rsidRPr="00275DE2" w:rsidRDefault="009118BF" w:rsidP="00C975C1">
            <w:pPr>
              <w:ind w:left="357" w:hanging="357"/>
              <w:rPr>
                <w:rFonts w:asciiTheme="majorHAnsi" w:eastAsia="Times New Roman" w:hAnsiTheme="majorHAnsi"/>
                <w:b/>
                <w:bCs/>
              </w:rPr>
            </w:pPr>
            <w:r w:rsidRPr="00275DE2">
              <w:rPr>
                <w:rFonts w:asciiTheme="majorHAnsi" w:eastAsia="Times New Roman" w:hAnsiTheme="majorHAnsi"/>
                <w:b/>
                <w:bCs/>
              </w:rPr>
              <w:t>Περιεχόμενο Διαλέξεων</w:t>
            </w:r>
          </w:p>
          <w:p w14:paraId="6E73DB48" w14:textId="77777777" w:rsidR="009118BF" w:rsidRPr="00275DE2" w:rsidRDefault="009118BF" w:rsidP="00394167">
            <w:pPr>
              <w:pStyle w:val="Default"/>
              <w:numPr>
                <w:ilvl w:val="0"/>
                <w:numId w:val="109"/>
              </w:numPr>
              <w:jc w:val="both"/>
              <w:rPr>
                <w:rFonts w:asciiTheme="majorHAnsi" w:hAnsiTheme="majorHAnsi" w:cs="Times New Roman"/>
                <w:color w:val="auto"/>
              </w:rPr>
            </w:pPr>
            <w:r w:rsidRPr="00275DE2">
              <w:rPr>
                <w:rFonts w:asciiTheme="majorHAnsi" w:hAnsiTheme="majorHAnsi" w:cs="Times New Roman"/>
                <w:color w:val="auto"/>
              </w:rPr>
              <w:t>Εισαγωγή του παιδιού στο νοσοκομείο. Ο ρόλος του νοσηλευτή. Επιπτώσεις της νοσοκομειακής νοσηλείας στην συναισθηματική ανάπτυξη του παιδιού. Οικογενειοκεντρική φροντίδα. Επώδυνες διαδικασίες. Προετοιμασία παιδιών και γονέων. Αγγλόφωνη/Διεθνής Ορολογία.</w:t>
            </w:r>
          </w:p>
          <w:p w14:paraId="6DB05B9B" w14:textId="77777777" w:rsidR="009118BF" w:rsidRPr="00275DE2" w:rsidRDefault="009118BF" w:rsidP="00394167">
            <w:pPr>
              <w:numPr>
                <w:ilvl w:val="0"/>
                <w:numId w:val="109"/>
              </w:numPr>
              <w:tabs>
                <w:tab w:val="left" w:pos="497"/>
              </w:tabs>
              <w:autoSpaceDE w:val="0"/>
              <w:autoSpaceDN w:val="0"/>
              <w:adjustRightInd w:val="0"/>
              <w:jc w:val="both"/>
              <w:rPr>
                <w:rFonts w:asciiTheme="majorHAnsi" w:eastAsia="MS Mincho" w:hAnsiTheme="majorHAnsi"/>
                <w:lang w:eastAsia="ja-JP"/>
              </w:rPr>
            </w:pPr>
            <w:r w:rsidRPr="00275DE2">
              <w:rPr>
                <w:rFonts w:asciiTheme="majorHAnsi" w:eastAsia="MS Mincho" w:hAnsiTheme="majorHAnsi"/>
                <w:lang w:eastAsia="ja-JP"/>
              </w:rPr>
              <w:t>Νοσηλευτική προσέγγιση του παιδιατρικού πόνου. Οξεοβασική ισορροπία &amp; ηλεκτρολυτικές διαταραχές σε παιδιά και εφήβους.</w:t>
            </w:r>
          </w:p>
          <w:p w14:paraId="21B72C4B" w14:textId="77777777" w:rsidR="009118BF" w:rsidRPr="00275DE2" w:rsidRDefault="009118BF" w:rsidP="00394167">
            <w:pPr>
              <w:pStyle w:val="Default"/>
              <w:numPr>
                <w:ilvl w:val="0"/>
                <w:numId w:val="109"/>
              </w:numPr>
              <w:tabs>
                <w:tab w:val="left" w:pos="497"/>
              </w:tabs>
              <w:jc w:val="both"/>
              <w:rPr>
                <w:rFonts w:asciiTheme="majorHAnsi" w:hAnsiTheme="majorHAnsi" w:cs="Times New Roman"/>
                <w:color w:val="auto"/>
              </w:rPr>
            </w:pPr>
            <w:r w:rsidRPr="00275DE2">
              <w:rPr>
                <w:rFonts w:asciiTheme="majorHAnsi" w:hAnsiTheme="majorHAnsi" w:cs="Times New Roman"/>
                <w:color w:val="auto"/>
              </w:rPr>
              <w:t>Νοσηλευτική φροντίδα νεογνών. Ιδιαιτερότητες στη φροντίδα των νεογνών.</w:t>
            </w:r>
          </w:p>
          <w:p w14:paraId="0B2AEAC7" w14:textId="77777777" w:rsidR="009118BF" w:rsidRPr="00275DE2" w:rsidRDefault="009118BF" w:rsidP="00394167">
            <w:pPr>
              <w:pStyle w:val="Default"/>
              <w:numPr>
                <w:ilvl w:val="0"/>
                <w:numId w:val="109"/>
              </w:numPr>
              <w:tabs>
                <w:tab w:val="left" w:pos="497"/>
              </w:tabs>
              <w:jc w:val="both"/>
              <w:rPr>
                <w:rFonts w:asciiTheme="majorHAnsi" w:hAnsiTheme="majorHAnsi" w:cs="Times New Roman"/>
                <w:color w:val="auto"/>
              </w:rPr>
            </w:pPr>
            <w:r w:rsidRPr="00275DE2">
              <w:rPr>
                <w:rFonts w:asciiTheme="majorHAnsi" w:hAnsiTheme="majorHAnsi" w:cs="Times New Roman"/>
                <w:color w:val="auto"/>
              </w:rPr>
              <w:t>Νοσηλευτική φροντίδα παιδιών με αναπνευστικά προβλήματα.</w:t>
            </w:r>
          </w:p>
          <w:p w14:paraId="087D8A3F" w14:textId="77777777" w:rsidR="009118BF" w:rsidRPr="00275DE2" w:rsidRDefault="009118BF" w:rsidP="00394167">
            <w:pPr>
              <w:pStyle w:val="Default"/>
              <w:numPr>
                <w:ilvl w:val="0"/>
                <w:numId w:val="109"/>
              </w:numPr>
              <w:tabs>
                <w:tab w:val="left" w:pos="497"/>
              </w:tabs>
              <w:jc w:val="both"/>
              <w:rPr>
                <w:rFonts w:asciiTheme="majorHAnsi" w:hAnsiTheme="majorHAnsi" w:cs="Times New Roman"/>
                <w:color w:val="auto"/>
              </w:rPr>
            </w:pPr>
            <w:r w:rsidRPr="00275DE2">
              <w:rPr>
                <w:rFonts w:asciiTheme="majorHAnsi" w:hAnsiTheme="majorHAnsi" w:cs="Times New Roman"/>
                <w:color w:val="auto"/>
              </w:rPr>
              <w:t>Φροντίδα παιδιού με καρδιακές παθήσεις.</w:t>
            </w:r>
          </w:p>
          <w:p w14:paraId="532D3DF8" w14:textId="77777777" w:rsidR="009118BF" w:rsidRPr="00275DE2" w:rsidRDefault="009118BF" w:rsidP="00394167">
            <w:pPr>
              <w:pStyle w:val="Default"/>
              <w:numPr>
                <w:ilvl w:val="0"/>
                <w:numId w:val="109"/>
              </w:numPr>
              <w:tabs>
                <w:tab w:val="left" w:pos="497"/>
              </w:tabs>
              <w:jc w:val="both"/>
              <w:rPr>
                <w:rFonts w:asciiTheme="majorHAnsi" w:hAnsiTheme="majorHAnsi" w:cs="Times New Roman"/>
                <w:color w:val="auto"/>
              </w:rPr>
            </w:pPr>
            <w:r w:rsidRPr="00275DE2">
              <w:rPr>
                <w:rFonts w:asciiTheme="majorHAnsi" w:hAnsiTheme="majorHAnsi" w:cs="Times New Roman"/>
                <w:color w:val="auto"/>
              </w:rPr>
              <w:t>Νοσηλευτική φροντίδα παιδιού με οξεία – χρόνια νεφρική νόσο. Μέθοδοι υποκατάστασης νεφρικής λειτουργίας.</w:t>
            </w:r>
          </w:p>
          <w:p w14:paraId="09AF3DF2" w14:textId="77777777" w:rsidR="009118BF" w:rsidRPr="00275DE2" w:rsidRDefault="009118BF" w:rsidP="00394167">
            <w:pPr>
              <w:pStyle w:val="Default"/>
              <w:numPr>
                <w:ilvl w:val="0"/>
                <w:numId w:val="109"/>
              </w:numPr>
              <w:jc w:val="both"/>
              <w:rPr>
                <w:rFonts w:asciiTheme="majorHAnsi" w:hAnsiTheme="majorHAnsi" w:cs="Times New Roman"/>
                <w:color w:val="auto"/>
              </w:rPr>
            </w:pPr>
            <w:r w:rsidRPr="00275DE2">
              <w:rPr>
                <w:rFonts w:asciiTheme="majorHAnsi" w:hAnsiTheme="majorHAnsi" w:cs="Times New Roman"/>
                <w:color w:val="auto"/>
              </w:rPr>
              <w:t>Φροντίδα παιδιών με προβλήματα γαστρεντερικού συστήματος.</w:t>
            </w:r>
          </w:p>
          <w:p w14:paraId="22E82124" w14:textId="77777777" w:rsidR="009118BF" w:rsidRPr="00275DE2" w:rsidRDefault="009118BF" w:rsidP="00394167">
            <w:pPr>
              <w:pStyle w:val="Default"/>
              <w:numPr>
                <w:ilvl w:val="0"/>
                <w:numId w:val="109"/>
              </w:numPr>
              <w:jc w:val="both"/>
              <w:rPr>
                <w:rFonts w:asciiTheme="majorHAnsi" w:hAnsiTheme="majorHAnsi" w:cs="Times New Roman"/>
                <w:color w:val="auto"/>
              </w:rPr>
            </w:pPr>
            <w:r w:rsidRPr="00275DE2">
              <w:rPr>
                <w:rFonts w:asciiTheme="majorHAnsi" w:hAnsiTheme="majorHAnsi" w:cs="Times New Roman"/>
                <w:color w:val="auto"/>
              </w:rPr>
              <w:t>Νοσηλευτική φροντίδα παιδιού με νευρολογικά προβλήματα.</w:t>
            </w:r>
          </w:p>
          <w:p w14:paraId="3E4C2CB5" w14:textId="77777777" w:rsidR="009118BF" w:rsidRPr="00275DE2" w:rsidRDefault="009118BF" w:rsidP="00394167">
            <w:pPr>
              <w:pStyle w:val="Default"/>
              <w:numPr>
                <w:ilvl w:val="0"/>
                <w:numId w:val="109"/>
              </w:numPr>
              <w:jc w:val="both"/>
              <w:rPr>
                <w:rFonts w:asciiTheme="majorHAnsi" w:hAnsiTheme="majorHAnsi" w:cs="Times New Roman"/>
                <w:color w:val="auto"/>
              </w:rPr>
            </w:pPr>
            <w:r w:rsidRPr="00275DE2">
              <w:rPr>
                <w:rFonts w:asciiTheme="majorHAnsi" w:hAnsiTheme="majorHAnsi" w:cs="Times New Roman"/>
                <w:color w:val="auto"/>
              </w:rPr>
              <w:t>Νεανικός σακχαρώδης διαβήτης – Νοσηλευτικές παρεμβάσεις.</w:t>
            </w:r>
          </w:p>
          <w:p w14:paraId="0B5BF24D" w14:textId="77777777" w:rsidR="009118BF" w:rsidRPr="00275DE2" w:rsidRDefault="009118BF" w:rsidP="00394167">
            <w:pPr>
              <w:pStyle w:val="Default"/>
              <w:numPr>
                <w:ilvl w:val="0"/>
                <w:numId w:val="109"/>
              </w:numPr>
              <w:jc w:val="both"/>
              <w:rPr>
                <w:rFonts w:asciiTheme="majorHAnsi" w:hAnsiTheme="majorHAnsi" w:cs="Times New Roman"/>
                <w:color w:val="auto"/>
              </w:rPr>
            </w:pPr>
            <w:r w:rsidRPr="00275DE2">
              <w:rPr>
                <w:rFonts w:asciiTheme="majorHAnsi" w:hAnsiTheme="majorHAnsi" w:cs="Times New Roman"/>
                <w:color w:val="auto"/>
              </w:rPr>
              <w:t>Φροντίδα παιδιού με κακοήθη νοσήματα.</w:t>
            </w:r>
          </w:p>
          <w:p w14:paraId="616B1F94" w14:textId="77777777" w:rsidR="009118BF" w:rsidRPr="00275DE2" w:rsidRDefault="009118BF" w:rsidP="00394167">
            <w:pPr>
              <w:pStyle w:val="Default"/>
              <w:numPr>
                <w:ilvl w:val="0"/>
                <w:numId w:val="109"/>
              </w:numPr>
              <w:jc w:val="both"/>
              <w:rPr>
                <w:rFonts w:asciiTheme="majorHAnsi" w:hAnsiTheme="majorHAnsi" w:cs="Times New Roman"/>
                <w:color w:val="auto"/>
              </w:rPr>
            </w:pPr>
            <w:r w:rsidRPr="00275DE2">
              <w:rPr>
                <w:rFonts w:asciiTheme="majorHAnsi" w:hAnsiTheme="majorHAnsi" w:cs="Times New Roman"/>
                <w:color w:val="auto"/>
              </w:rPr>
              <w:t>Φροντίδα παιδιού με εγκαυματική νόσο.</w:t>
            </w:r>
          </w:p>
          <w:p w14:paraId="65A76607" w14:textId="77777777" w:rsidR="009118BF" w:rsidRPr="00275DE2" w:rsidRDefault="009118BF" w:rsidP="00394167">
            <w:pPr>
              <w:pStyle w:val="Default"/>
              <w:numPr>
                <w:ilvl w:val="0"/>
                <w:numId w:val="109"/>
              </w:numPr>
              <w:jc w:val="both"/>
              <w:rPr>
                <w:rFonts w:asciiTheme="majorHAnsi" w:hAnsiTheme="majorHAnsi" w:cs="Times New Roman"/>
                <w:color w:val="auto"/>
              </w:rPr>
            </w:pPr>
            <w:r w:rsidRPr="00275DE2">
              <w:rPr>
                <w:rFonts w:asciiTheme="majorHAnsi" w:hAnsiTheme="majorHAnsi" w:cs="Times New Roman"/>
                <w:color w:val="auto"/>
              </w:rPr>
              <w:t>Ορθοπεδικά προβλήματα στην παιδική ηλικία. Νοσηλευτική φροντίδα.</w:t>
            </w:r>
          </w:p>
          <w:p w14:paraId="6201FEA5" w14:textId="77777777" w:rsidR="009118BF" w:rsidRPr="00275DE2" w:rsidRDefault="009118BF" w:rsidP="00394167">
            <w:pPr>
              <w:pStyle w:val="Default"/>
              <w:numPr>
                <w:ilvl w:val="0"/>
                <w:numId w:val="109"/>
              </w:numPr>
              <w:jc w:val="both"/>
              <w:rPr>
                <w:rFonts w:asciiTheme="majorHAnsi" w:hAnsiTheme="majorHAnsi" w:cs="Times New Roman"/>
                <w:color w:val="auto"/>
              </w:rPr>
            </w:pPr>
            <w:r w:rsidRPr="00275DE2">
              <w:rPr>
                <w:rFonts w:asciiTheme="majorHAnsi" w:hAnsiTheme="majorHAnsi" w:cs="Times New Roman"/>
                <w:color w:val="auto"/>
              </w:rPr>
              <w:t>Φροντίδα παιδιού με ψυχοκοινωνικά προβλήματα. Παιδική κακοποίηση. Φροντίδα παιδιού με AIDS.</w:t>
            </w:r>
          </w:p>
          <w:p w14:paraId="0192F38F" w14:textId="77777777" w:rsidR="009118BF" w:rsidRPr="00275DE2" w:rsidRDefault="009118BF" w:rsidP="00C975C1">
            <w:pPr>
              <w:pStyle w:val="af0"/>
              <w:spacing w:after="0" w:line="240" w:lineRule="auto"/>
              <w:ind w:left="357" w:hanging="357"/>
              <w:jc w:val="both"/>
              <w:rPr>
                <w:rFonts w:asciiTheme="majorHAnsi" w:hAnsiTheme="majorHAnsi" w:cs="Arial"/>
                <w:b/>
                <w:sz w:val="24"/>
                <w:szCs w:val="24"/>
              </w:rPr>
            </w:pPr>
          </w:p>
          <w:p w14:paraId="7D9672D6" w14:textId="77777777" w:rsidR="009118BF" w:rsidRPr="00275DE2" w:rsidRDefault="009118BF" w:rsidP="00C975C1">
            <w:pPr>
              <w:pStyle w:val="af0"/>
              <w:spacing w:after="0" w:line="240" w:lineRule="auto"/>
              <w:ind w:left="357" w:hanging="357"/>
              <w:jc w:val="both"/>
              <w:rPr>
                <w:rFonts w:asciiTheme="majorHAnsi" w:hAnsiTheme="majorHAnsi" w:cs="Arial"/>
                <w:b/>
                <w:sz w:val="24"/>
                <w:szCs w:val="24"/>
              </w:rPr>
            </w:pPr>
            <w:r w:rsidRPr="00275DE2">
              <w:rPr>
                <w:rFonts w:asciiTheme="majorHAnsi" w:hAnsiTheme="majorHAnsi" w:cs="Arial"/>
                <w:b/>
                <w:sz w:val="24"/>
                <w:szCs w:val="24"/>
              </w:rPr>
              <w:t>Περιεχόμενο εργαστηριακής και κλινικής  άσκησης</w:t>
            </w:r>
          </w:p>
          <w:p w14:paraId="0FC07D4C" w14:textId="77777777" w:rsidR="009118BF" w:rsidRPr="00275DE2" w:rsidRDefault="009118BF" w:rsidP="00394167">
            <w:pPr>
              <w:pStyle w:val="Default"/>
              <w:numPr>
                <w:ilvl w:val="0"/>
                <w:numId w:val="110"/>
              </w:numPr>
              <w:jc w:val="both"/>
              <w:rPr>
                <w:rFonts w:asciiTheme="majorHAnsi" w:hAnsiTheme="majorHAnsi" w:cs="Times New Roman"/>
                <w:color w:val="auto"/>
              </w:rPr>
            </w:pPr>
            <w:r w:rsidRPr="00275DE2">
              <w:rPr>
                <w:rFonts w:asciiTheme="majorHAnsi" w:hAnsiTheme="majorHAnsi" w:cs="Times New Roman"/>
                <w:color w:val="auto"/>
              </w:rPr>
              <w:t>Νοσηλευτική αξιολόγηση παιδιατρικού ασθενή. Ενημέρωση και προετοιμασία για επώδυνες διαδικασίες.</w:t>
            </w:r>
          </w:p>
          <w:p w14:paraId="66938DDF" w14:textId="77777777" w:rsidR="009118BF" w:rsidRPr="00275DE2" w:rsidRDefault="009118BF" w:rsidP="00394167">
            <w:pPr>
              <w:pStyle w:val="Default"/>
              <w:numPr>
                <w:ilvl w:val="0"/>
                <w:numId w:val="110"/>
              </w:numPr>
              <w:jc w:val="both"/>
              <w:rPr>
                <w:rFonts w:asciiTheme="majorHAnsi" w:hAnsiTheme="majorHAnsi" w:cs="Times New Roman"/>
                <w:color w:val="auto"/>
              </w:rPr>
            </w:pPr>
            <w:r w:rsidRPr="00275DE2">
              <w:rPr>
                <w:rFonts w:asciiTheme="majorHAnsi" w:hAnsiTheme="majorHAnsi" w:cs="Times New Roman"/>
                <w:color w:val="auto"/>
              </w:rPr>
              <w:t>Λήψη και αξιολόγηση των ζωτικών σημείων στα διαφορετικά στάδια ανάπτυξης του  παιδιού.</w:t>
            </w:r>
          </w:p>
          <w:p w14:paraId="45B685DE" w14:textId="77777777" w:rsidR="009118BF" w:rsidRPr="00275DE2" w:rsidRDefault="009118BF" w:rsidP="00394167">
            <w:pPr>
              <w:pStyle w:val="Default"/>
              <w:numPr>
                <w:ilvl w:val="0"/>
                <w:numId w:val="110"/>
              </w:numPr>
              <w:jc w:val="both"/>
              <w:rPr>
                <w:rFonts w:asciiTheme="majorHAnsi" w:hAnsiTheme="majorHAnsi" w:cs="Times New Roman"/>
                <w:color w:val="auto"/>
              </w:rPr>
            </w:pPr>
            <w:r w:rsidRPr="00275DE2">
              <w:rPr>
                <w:rFonts w:asciiTheme="majorHAnsi" w:hAnsiTheme="majorHAnsi" w:cs="Times New Roman"/>
                <w:color w:val="auto"/>
              </w:rPr>
              <w:t>Ιδιαιτερότητες κατά τη χορήγηση των φαρμάκων στα παιδιά. Τρόποι και μέθοδοι χορήγησης φαρμάκων και υπολογισμός δόσεων.</w:t>
            </w:r>
          </w:p>
          <w:p w14:paraId="063A7808" w14:textId="77777777" w:rsidR="009118BF" w:rsidRPr="00275DE2" w:rsidRDefault="009118BF" w:rsidP="00394167">
            <w:pPr>
              <w:pStyle w:val="Default"/>
              <w:numPr>
                <w:ilvl w:val="0"/>
                <w:numId w:val="110"/>
              </w:numPr>
              <w:jc w:val="both"/>
              <w:rPr>
                <w:rFonts w:asciiTheme="majorHAnsi" w:hAnsiTheme="majorHAnsi" w:cs="Times New Roman"/>
                <w:color w:val="auto"/>
              </w:rPr>
            </w:pPr>
            <w:r w:rsidRPr="00275DE2">
              <w:rPr>
                <w:rFonts w:asciiTheme="majorHAnsi" w:hAnsiTheme="majorHAnsi" w:cs="Times New Roman"/>
                <w:color w:val="auto"/>
              </w:rPr>
              <w:t>Επίδειξη μεθόδων/τεχνικών διενέργειας φλεβοκέντησης.</w:t>
            </w:r>
          </w:p>
          <w:p w14:paraId="0C1B9158" w14:textId="77777777" w:rsidR="009118BF" w:rsidRPr="00275DE2" w:rsidRDefault="009118BF" w:rsidP="00394167">
            <w:pPr>
              <w:pStyle w:val="Default"/>
              <w:numPr>
                <w:ilvl w:val="0"/>
                <w:numId w:val="110"/>
              </w:numPr>
              <w:jc w:val="both"/>
              <w:rPr>
                <w:rFonts w:asciiTheme="majorHAnsi" w:hAnsiTheme="majorHAnsi" w:cs="Times New Roman"/>
                <w:color w:val="auto"/>
              </w:rPr>
            </w:pPr>
            <w:r w:rsidRPr="00275DE2">
              <w:rPr>
                <w:rFonts w:asciiTheme="majorHAnsi" w:hAnsiTheme="majorHAnsi" w:cs="Times New Roman"/>
                <w:color w:val="auto"/>
              </w:rPr>
              <w:t>Επίδειξη μεθόδων/τεχνικών διενέργειας καλλιεργειών.</w:t>
            </w:r>
          </w:p>
          <w:p w14:paraId="18A3868F" w14:textId="77777777" w:rsidR="009118BF" w:rsidRPr="00275DE2" w:rsidRDefault="009118BF" w:rsidP="00394167">
            <w:pPr>
              <w:pStyle w:val="Default"/>
              <w:numPr>
                <w:ilvl w:val="0"/>
                <w:numId w:val="110"/>
              </w:numPr>
              <w:jc w:val="both"/>
              <w:rPr>
                <w:rFonts w:asciiTheme="majorHAnsi" w:hAnsiTheme="majorHAnsi" w:cs="Times New Roman"/>
                <w:color w:val="auto"/>
              </w:rPr>
            </w:pPr>
            <w:r w:rsidRPr="00275DE2">
              <w:rPr>
                <w:rFonts w:asciiTheme="majorHAnsi" w:hAnsiTheme="majorHAnsi" w:cs="Times New Roman"/>
                <w:color w:val="auto"/>
              </w:rPr>
              <w:t>Χορήγηση ενδοφλέβιων υγρών.</w:t>
            </w:r>
          </w:p>
          <w:p w14:paraId="546DC828" w14:textId="77777777" w:rsidR="009118BF" w:rsidRPr="00275DE2" w:rsidRDefault="009118BF" w:rsidP="00394167">
            <w:pPr>
              <w:pStyle w:val="Default"/>
              <w:numPr>
                <w:ilvl w:val="0"/>
                <w:numId w:val="110"/>
              </w:numPr>
              <w:jc w:val="both"/>
              <w:rPr>
                <w:rFonts w:asciiTheme="majorHAnsi" w:hAnsiTheme="majorHAnsi" w:cs="Times New Roman"/>
                <w:color w:val="auto"/>
              </w:rPr>
            </w:pPr>
            <w:r w:rsidRPr="00275DE2">
              <w:rPr>
                <w:rFonts w:asciiTheme="majorHAnsi" w:hAnsiTheme="majorHAnsi" w:cs="Times New Roman"/>
                <w:color w:val="auto"/>
              </w:rPr>
              <w:t>Εργαστηριακή άσκηση στην λήψη δειγμάτων για εργαστηριακό έλεγχο και καθετηριασμό της ουροδόχου κύστεως.</w:t>
            </w:r>
          </w:p>
          <w:p w14:paraId="12A486D1" w14:textId="77777777" w:rsidR="009118BF" w:rsidRPr="00275DE2" w:rsidRDefault="009118BF" w:rsidP="00394167">
            <w:pPr>
              <w:pStyle w:val="Default"/>
              <w:numPr>
                <w:ilvl w:val="0"/>
                <w:numId w:val="110"/>
              </w:numPr>
              <w:jc w:val="both"/>
              <w:rPr>
                <w:rFonts w:asciiTheme="majorHAnsi" w:hAnsiTheme="majorHAnsi" w:cs="Times New Roman"/>
                <w:color w:val="auto"/>
              </w:rPr>
            </w:pPr>
            <w:r w:rsidRPr="00275DE2">
              <w:rPr>
                <w:rFonts w:asciiTheme="majorHAnsi" w:hAnsiTheme="majorHAnsi" w:cs="Times New Roman"/>
                <w:color w:val="auto"/>
              </w:rPr>
              <w:t>Ιδιαιτερότητες στη χορήγηση οξυγόνου στα παιδιά. Συσκευές χορήγησης εισπνεόμενων φαρμάκων.</w:t>
            </w:r>
          </w:p>
          <w:p w14:paraId="4CD4C310" w14:textId="77777777" w:rsidR="009118BF" w:rsidRPr="00275DE2" w:rsidRDefault="009118BF" w:rsidP="00394167">
            <w:pPr>
              <w:pStyle w:val="Default"/>
              <w:numPr>
                <w:ilvl w:val="0"/>
                <w:numId w:val="110"/>
              </w:numPr>
              <w:jc w:val="both"/>
              <w:rPr>
                <w:rFonts w:asciiTheme="majorHAnsi" w:hAnsiTheme="majorHAnsi" w:cs="Times New Roman"/>
                <w:color w:val="auto"/>
              </w:rPr>
            </w:pPr>
            <w:r w:rsidRPr="00275DE2">
              <w:rPr>
                <w:rFonts w:asciiTheme="majorHAnsi" w:hAnsiTheme="majorHAnsi" w:cs="Times New Roman"/>
                <w:color w:val="auto"/>
              </w:rPr>
              <w:t>Βασική καρδιοαναπνευστική αναζωογόνηση στα παιδιά.</w:t>
            </w:r>
          </w:p>
        </w:tc>
      </w:tr>
      <w:tr w:rsidR="009118BF" w:rsidRPr="00275DE2" w14:paraId="65AFAEFD" w14:textId="77777777" w:rsidTr="00C975C1">
        <w:trPr>
          <w:jc w:val="center"/>
        </w:trPr>
        <w:tc>
          <w:tcPr>
            <w:tcW w:w="9965" w:type="dxa"/>
            <w:gridSpan w:val="4"/>
            <w:tcBorders>
              <w:top w:val="single" w:sz="4" w:space="0" w:color="auto"/>
              <w:left w:val="nil"/>
              <w:bottom w:val="single" w:sz="4" w:space="0" w:color="auto"/>
              <w:right w:val="nil"/>
            </w:tcBorders>
          </w:tcPr>
          <w:p w14:paraId="159DE6E5" w14:textId="77777777" w:rsidR="009118BF" w:rsidRPr="00275DE2" w:rsidRDefault="009118BF" w:rsidP="00C975C1">
            <w:pPr>
              <w:rPr>
                <w:rFonts w:asciiTheme="majorHAnsi" w:hAnsiTheme="majorHAnsi"/>
              </w:rPr>
            </w:pPr>
          </w:p>
        </w:tc>
      </w:tr>
      <w:tr w:rsidR="009118BF" w:rsidRPr="00275DE2" w14:paraId="64844ECE"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FD90AE9"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72D51BF2"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2D01D96"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498" w:type="dxa"/>
            <w:gridSpan w:val="2"/>
            <w:tcBorders>
              <w:top w:val="single" w:sz="4" w:space="0" w:color="auto"/>
              <w:left w:val="single" w:sz="4" w:space="0" w:color="auto"/>
              <w:bottom w:val="single" w:sz="4" w:space="0" w:color="auto"/>
              <w:right w:val="single" w:sz="4" w:space="0" w:color="auto"/>
            </w:tcBorders>
            <w:hideMark/>
          </w:tcPr>
          <w:p w14:paraId="450BDAC9"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30D7797E"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49E0554"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498" w:type="dxa"/>
            <w:gridSpan w:val="2"/>
            <w:tcBorders>
              <w:top w:val="single" w:sz="4" w:space="0" w:color="auto"/>
              <w:left w:val="single" w:sz="4" w:space="0" w:color="auto"/>
              <w:bottom w:val="single" w:sz="4" w:space="0" w:color="auto"/>
              <w:right w:val="single" w:sz="4" w:space="0" w:color="auto"/>
            </w:tcBorders>
            <w:hideMark/>
          </w:tcPr>
          <w:p w14:paraId="6D3F4F70"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475DE0C9"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tcPr>
          <w:p w14:paraId="555CAFB6"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5FCDCA42" w14:textId="77777777" w:rsidR="009118BF" w:rsidRPr="00275DE2" w:rsidRDefault="009118BF" w:rsidP="00C975C1">
            <w:pPr>
              <w:rPr>
                <w:rFonts w:asciiTheme="majorHAnsi" w:hAnsiTheme="majorHAnsi"/>
                <w:b/>
              </w:rPr>
            </w:pPr>
          </w:p>
          <w:p w14:paraId="74D52A74" w14:textId="77777777" w:rsidR="009118BF" w:rsidRPr="00275DE2" w:rsidRDefault="009118BF" w:rsidP="00C975C1">
            <w:pPr>
              <w:rPr>
                <w:rFonts w:asciiTheme="majorHAnsi" w:hAnsiTheme="majorHAnsi"/>
                <w:b/>
              </w:rPr>
            </w:pPr>
          </w:p>
          <w:p w14:paraId="30CA943C" w14:textId="77777777" w:rsidR="009118BF" w:rsidRPr="00275DE2" w:rsidRDefault="009118BF" w:rsidP="00C975C1">
            <w:pPr>
              <w:rPr>
                <w:rFonts w:asciiTheme="majorHAnsi" w:hAnsiTheme="majorHAnsi"/>
                <w:b/>
              </w:rPr>
            </w:pPr>
          </w:p>
          <w:p w14:paraId="66A59172" w14:textId="77777777" w:rsidR="009118BF" w:rsidRPr="00275DE2" w:rsidRDefault="009118BF" w:rsidP="00C975C1">
            <w:pPr>
              <w:rPr>
                <w:rFonts w:asciiTheme="majorHAnsi" w:hAnsiTheme="majorHAnsi"/>
                <w:b/>
              </w:rPr>
            </w:pPr>
          </w:p>
          <w:p w14:paraId="78C99F79" w14:textId="77777777" w:rsidR="009118BF" w:rsidRPr="00275DE2" w:rsidRDefault="009118BF" w:rsidP="00C975C1">
            <w:pPr>
              <w:rPr>
                <w:rFonts w:asciiTheme="majorHAnsi" w:hAnsiTheme="majorHAnsi"/>
                <w:b/>
              </w:rPr>
            </w:pPr>
          </w:p>
          <w:p w14:paraId="69F7D5B9" w14:textId="77777777" w:rsidR="009118BF" w:rsidRPr="00275DE2" w:rsidRDefault="009118BF" w:rsidP="00C975C1">
            <w:pPr>
              <w:rPr>
                <w:rFonts w:asciiTheme="majorHAnsi" w:hAnsiTheme="majorHAnsi"/>
                <w:b/>
              </w:rPr>
            </w:pPr>
          </w:p>
          <w:p w14:paraId="63CF0248" w14:textId="77777777" w:rsidR="009118BF" w:rsidRPr="00275DE2" w:rsidRDefault="009118BF" w:rsidP="00C975C1">
            <w:pPr>
              <w:rPr>
                <w:rFonts w:asciiTheme="majorHAnsi" w:hAnsiTheme="majorHAnsi"/>
                <w:b/>
              </w:rPr>
            </w:pPr>
          </w:p>
          <w:p w14:paraId="17976976" w14:textId="77777777" w:rsidR="009118BF" w:rsidRPr="00275DE2" w:rsidRDefault="009118BF" w:rsidP="00C975C1">
            <w:pPr>
              <w:rPr>
                <w:rFonts w:asciiTheme="majorHAnsi" w:hAnsiTheme="majorHAnsi"/>
                <w:b/>
              </w:rPr>
            </w:pPr>
          </w:p>
        </w:tc>
        <w:tc>
          <w:tcPr>
            <w:tcW w:w="4498"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228"/>
            </w:tblGrid>
            <w:tr w:rsidR="009118BF" w:rsidRPr="00275DE2" w14:paraId="735A389A" w14:textId="77777777" w:rsidTr="00C975C1">
              <w:trPr>
                <w:trHeight w:val="358"/>
              </w:trPr>
              <w:tc>
                <w:tcPr>
                  <w:tcW w:w="2044" w:type="dxa"/>
                  <w:tcBorders>
                    <w:top w:val="single" w:sz="4" w:space="0" w:color="auto"/>
                    <w:left w:val="single" w:sz="4" w:space="0" w:color="auto"/>
                    <w:bottom w:val="single" w:sz="4" w:space="0" w:color="auto"/>
                    <w:right w:val="single" w:sz="4" w:space="0" w:color="auto"/>
                  </w:tcBorders>
                  <w:hideMark/>
                </w:tcPr>
                <w:p w14:paraId="26B59D86"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228" w:type="dxa"/>
                  <w:tcBorders>
                    <w:top w:val="single" w:sz="4" w:space="0" w:color="auto"/>
                    <w:left w:val="single" w:sz="4" w:space="0" w:color="auto"/>
                    <w:bottom w:val="single" w:sz="4" w:space="0" w:color="auto"/>
                    <w:right w:val="single" w:sz="4" w:space="0" w:color="auto"/>
                  </w:tcBorders>
                  <w:hideMark/>
                </w:tcPr>
                <w:p w14:paraId="2068E65D"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0EDC3DC8" w14:textId="77777777" w:rsidTr="00C975C1">
              <w:trPr>
                <w:trHeight w:val="358"/>
              </w:trPr>
              <w:tc>
                <w:tcPr>
                  <w:tcW w:w="2044" w:type="dxa"/>
                  <w:tcBorders>
                    <w:top w:val="single" w:sz="4" w:space="0" w:color="auto"/>
                    <w:left w:val="single" w:sz="4" w:space="0" w:color="auto"/>
                    <w:bottom w:val="single" w:sz="4" w:space="0" w:color="auto"/>
                    <w:right w:val="single" w:sz="4" w:space="0" w:color="auto"/>
                  </w:tcBorders>
                  <w:hideMark/>
                </w:tcPr>
                <w:p w14:paraId="673A5C56"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228" w:type="dxa"/>
                  <w:tcBorders>
                    <w:top w:val="single" w:sz="4" w:space="0" w:color="auto"/>
                    <w:left w:val="single" w:sz="4" w:space="0" w:color="auto"/>
                    <w:bottom w:val="single" w:sz="4" w:space="0" w:color="auto"/>
                    <w:right w:val="single" w:sz="4" w:space="0" w:color="auto"/>
                  </w:tcBorders>
                  <w:hideMark/>
                </w:tcPr>
                <w:p w14:paraId="44F53AC4" w14:textId="77777777" w:rsidR="009118BF" w:rsidRPr="00275DE2" w:rsidRDefault="009118BF" w:rsidP="00C975C1">
                  <w:pPr>
                    <w:rPr>
                      <w:rFonts w:asciiTheme="majorHAnsi" w:hAnsiTheme="majorHAnsi"/>
                    </w:rPr>
                  </w:pPr>
                  <w:r w:rsidRPr="00275DE2">
                    <w:rPr>
                      <w:rFonts w:asciiTheme="majorHAnsi" w:hAnsiTheme="majorHAnsi"/>
                    </w:rPr>
                    <w:t>26 ώρες</w:t>
                  </w:r>
                </w:p>
              </w:tc>
            </w:tr>
            <w:tr w:rsidR="009118BF" w:rsidRPr="00275DE2" w14:paraId="5168D6ED" w14:textId="77777777" w:rsidTr="00C975C1">
              <w:trPr>
                <w:trHeight w:val="337"/>
              </w:trPr>
              <w:tc>
                <w:tcPr>
                  <w:tcW w:w="2044" w:type="dxa"/>
                  <w:tcBorders>
                    <w:top w:val="single" w:sz="4" w:space="0" w:color="auto"/>
                    <w:left w:val="single" w:sz="4" w:space="0" w:color="auto"/>
                    <w:bottom w:val="single" w:sz="4" w:space="0" w:color="auto"/>
                    <w:right w:val="single" w:sz="4" w:space="0" w:color="auto"/>
                  </w:tcBorders>
                  <w:hideMark/>
                </w:tcPr>
                <w:p w14:paraId="323AED8F" w14:textId="77777777" w:rsidR="009118BF" w:rsidRPr="00275DE2" w:rsidRDefault="009118BF" w:rsidP="00C975C1">
                  <w:pPr>
                    <w:rPr>
                      <w:rFonts w:asciiTheme="majorHAnsi" w:hAnsiTheme="majorHAnsi"/>
                    </w:rPr>
                  </w:pPr>
                  <w:r w:rsidRPr="00275DE2">
                    <w:rPr>
                      <w:rFonts w:asciiTheme="majorHAnsi" w:hAnsiTheme="majorHAnsi"/>
                    </w:rPr>
                    <w:t>Εργαστήριο- Διαδραστική διδασκαλία</w:t>
                  </w:r>
                </w:p>
              </w:tc>
              <w:tc>
                <w:tcPr>
                  <w:tcW w:w="2228" w:type="dxa"/>
                  <w:tcBorders>
                    <w:top w:val="single" w:sz="4" w:space="0" w:color="auto"/>
                    <w:left w:val="single" w:sz="4" w:space="0" w:color="auto"/>
                    <w:bottom w:val="single" w:sz="4" w:space="0" w:color="auto"/>
                    <w:right w:val="single" w:sz="4" w:space="0" w:color="auto"/>
                  </w:tcBorders>
                  <w:hideMark/>
                </w:tcPr>
                <w:p w14:paraId="19B860DE" w14:textId="77777777" w:rsidR="009118BF" w:rsidRPr="00275DE2" w:rsidRDefault="009118BF" w:rsidP="00C975C1">
                  <w:pPr>
                    <w:rPr>
                      <w:rFonts w:asciiTheme="majorHAnsi" w:hAnsiTheme="majorHAnsi"/>
                    </w:rPr>
                  </w:pPr>
                  <w:r w:rsidRPr="00275DE2">
                    <w:rPr>
                      <w:rFonts w:asciiTheme="majorHAnsi" w:hAnsiTheme="majorHAnsi"/>
                    </w:rPr>
                    <w:t>13 ώρες</w:t>
                  </w:r>
                </w:p>
              </w:tc>
            </w:tr>
            <w:tr w:rsidR="009118BF" w:rsidRPr="00275DE2" w14:paraId="43AD70FB" w14:textId="77777777" w:rsidTr="00C975C1">
              <w:trPr>
                <w:trHeight w:val="358"/>
              </w:trPr>
              <w:tc>
                <w:tcPr>
                  <w:tcW w:w="2044" w:type="dxa"/>
                  <w:tcBorders>
                    <w:top w:val="single" w:sz="4" w:space="0" w:color="auto"/>
                    <w:left w:val="single" w:sz="4" w:space="0" w:color="auto"/>
                    <w:bottom w:val="single" w:sz="4" w:space="0" w:color="auto"/>
                    <w:right w:val="single" w:sz="4" w:space="0" w:color="auto"/>
                  </w:tcBorders>
                  <w:hideMark/>
                </w:tcPr>
                <w:p w14:paraId="3E0A175E" w14:textId="77777777" w:rsidR="009118BF" w:rsidRPr="00275DE2" w:rsidRDefault="009118BF" w:rsidP="00C975C1">
                  <w:pPr>
                    <w:jc w:val="both"/>
                    <w:rPr>
                      <w:rFonts w:asciiTheme="majorHAnsi" w:hAnsiTheme="majorHAnsi"/>
                    </w:rPr>
                  </w:pPr>
                  <w:r w:rsidRPr="00275DE2">
                    <w:rPr>
                      <w:rFonts w:asciiTheme="majorHAnsi" w:hAnsiTheme="majorHAnsi"/>
                    </w:rPr>
                    <w:t>Κλινική άσκηση</w:t>
                  </w:r>
                </w:p>
              </w:tc>
              <w:tc>
                <w:tcPr>
                  <w:tcW w:w="2228" w:type="dxa"/>
                  <w:tcBorders>
                    <w:top w:val="single" w:sz="4" w:space="0" w:color="auto"/>
                    <w:left w:val="single" w:sz="4" w:space="0" w:color="auto"/>
                    <w:bottom w:val="single" w:sz="4" w:space="0" w:color="auto"/>
                    <w:right w:val="single" w:sz="4" w:space="0" w:color="auto"/>
                  </w:tcBorders>
                  <w:hideMark/>
                </w:tcPr>
                <w:p w14:paraId="242F3FC0" w14:textId="77777777" w:rsidR="009118BF" w:rsidRPr="00275DE2" w:rsidRDefault="009118BF" w:rsidP="00C975C1">
                  <w:pPr>
                    <w:rPr>
                      <w:rFonts w:asciiTheme="majorHAnsi" w:hAnsiTheme="majorHAnsi"/>
                    </w:rPr>
                  </w:pPr>
                  <w:r w:rsidRPr="00275DE2">
                    <w:rPr>
                      <w:rFonts w:asciiTheme="majorHAnsi" w:hAnsiTheme="majorHAnsi"/>
                    </w:rPr>
                    <w:t>13 ώρες</w:t>
                  </w:r>
                </w:p>
              </w:tc>
            </w:tr>
            <w:tr w:rsidR="009118BF" w:rsidRPr="00275DE2" w14:paraId="65FE210C" w14:textId="77777777" w:rsidTr="00C975C1">
              <w:trPr>
                <w:trHeight w:val="358"/>
              </w:trPr>
              <w:tc>
                <w:tcPr>
                  <w:tcW w:w="2044" w:type="dxa"/>
                  <w:tcBorders>
                    <w:top w:val="single" w:sz="4" w:space="0" w:color="auto"/>
                    <w:left w:val="single" w:sz="4" w:space="0" w:color="auto"/>
                    <w:bottom w:val="single" w:sz="4" w:space="0" w:color="auto"/>
                    <w:right w:val="single" w:sz="4" w:space="0" w:color="auto"/>
                  </w:tcBorders>
                  <w:hideMark/>
                </w:tcPr>
                <w:p w14:paraId="6FD42AEB" w14:textId="77777777" w:rsidR="009118BF" w:rsidRPr="00275DE2" w:rsidRDefault="009118BF" w:rsidP="00C975C1">
                  <w:pPr>
                    <w:jc w:val="both"/>
                    <w:rPr>
                      <w:rFonts w:asciiTheme="majorHAnsi" w:hAnsiTheme="majorHAnsi"/>
                    </w:rPr>
                  </w:pPr>
                  <w:r w:rsidRPr="00275DE2">
                    <w:rPr>
                      <w:rFonts w:asciiTheme="majorHAnsi" w:hAnsiTheme="majorHAnsi"/>
                    </w:rPr>
                    <w:t>Αυτοτελής μελέτη</w:t>
                  </w:r>
                </w:p>
              </w:tc>
              <w:tc>
                <w:tcPr>
                  <w:tcW w:w="2228" w:type="dxa"/>
                  <w:tcBorders>
                    <w:top w:val="single" w:sz="4" w:space="0" w:color="auto"/>
                    <w:left w:val="single" w:sz="4" w:space="0" w:color="auto"/>
                    <w:bottom w:val="single" w:sz="4" w:space="0" w:color="auto"/>
                    <w:right w:val="single" w:sz="4" w:space="0" w:color="auto"/>
                  </w:tcBorders>
                  <w:hideMark/>
                </w:tcPr>
                <w:p w14:paraId="397F5C21" w14:textId="77777777" w:rsidR="009118BF" w:rsidRPr="00275DE2" w:rsidRDefault="009118BF" w:rsidP="00C975C1">
                  <w:pPr>
                    <w:rPr>
                      <w:rFonts w:asciiTheme="majorHAnsi" w:hAnsiTheme="majorHAnsi"/>
                    </w:rPr>
                  </w:pPr>
                  <w:r w:rsidRPr="00275DE2">
                    <w:rPr>
                      <w:rFonts w:asciiTheme="majorHAnsi" w:hAnsiTheme="majorHAnsi"/>
                      <w:lang w:val="en-US"/>
                    </w:rPr>
                    <w:t>48</w:t>
                  </w:r>
                  <w:r w:rsidRPr="00275DE2">
                    <w:rPr>
                      <w:rFonts w:asciiTheme="majorHAnsi" w:hAnsiTheme="majorHAnsi"/>
                    </w:rPr>
                    <w:t xml:space="preserve"> ώρες</w:t>
                  </w:r>
                </w:p>
              </w:tc>
            </w:tr>
            <w:tr w:rsidR="009118BF" w:rsidRPr="00275DE2" w14:paraId="78DEB519" w14:textId="77777777" w:rsidTr="00C975C1">
              <w:trPr>
                <w:trHeight w:val="358"/>
              </w:trPr>
              <w:tc>
                <w:tcPr>
                  <w:tcW w:w="2044" w:type="dxa"/>
                  <w:tcBorders>
                    <w:top w:val="single" w:sz="4" w:space="0" w:color="auto"/>
                    <w:left w:val="single" w:sz="4" w:space="0" w:color="auto"/>
                    <w:bottom w:val="single" w:sz="4" w:space="0" w:color="auto"/>
                    <w:right w:val="single" w:sz="4" w:space="0" w:color="auto"/>
                  </w:tcBorders>
                  <w:hideMark/>
                </w:tcPr>
                <w:p w14:paraId="6146B900" w14:textId="77777777" w:rsidR="009118BF" w:rsidRPr="00275DE2" w:rsidRDefault="009118BF" w:rsidP="00C975C1">
                  <w:pPr>
                    <w:jc w:val="both"/>
                    <w:rPr>
                      <w:rFonts w:asciiTheme="majorHAnsi" w:hAnsiTheme="majorHAnsi"/>
                      <w:lang w:val="en-US"/>
                    </w:rPr>
                  </w:pPr>
                  <w:r w:rsidRPr="00275DE2">
                    <w:rPr>
                      <w:rFonts w:asciiTheme="majorHAnsi" w:hAnsiTheme="majorHAnsi"/>
                    </w:rPr>
                    <w:t>Σύνολο μαθήματος</w:t>
                  </w:r>
                </w:p>
              </w:tc>
              <w:tc>
                <w:tcPr>
                  <w:tcW w:w="2228" w:type="dxa"/>
                  <w:tcBorders>
                    <w:top w:val="single" w:sz="4" w:space="0" w:color="auto"/>
                    <w:left w:val="single" w:sz="4" w:space="0" w:color="auto"/>
                    <w:bottom w:val="single" w:sz="4" w:space="0" w:color="auto"/>
                    <w:right w:val="single" w:sz="4" w:space="0" w:color="auto"/>
                  </w:tcBorders>
                  <w:hideMark/>
                </w:tcPr>
                <w:p w14:paraId="71342790" w14:textId="77777777" w:rsidR="009118BF" w:rsidRPr="00275DE2" w:rsidRDefault="009118BF" w:rsidP="00C975C1">
                  <w:pPr>
                    <w:rPr>
                      <w:rFonts w:asciiTheme="majorHAnsi" w:hAnsiTheme="majorHAnsi"/>
                    </w:rPr>
                  </w:pPr>
                  <w:r w:rsidRPr="00275DE2">
                    <w:rPr>
                      <w:rFonts w:asciiTheme="majorHAnsi" w:hAnsiTheme="majorHAnsi"/>
                    </w:rPr>
                    <w:t>10</w:t>
                  </w:r>
                  <w:r w:rsidRPr="00275DE2">
                    <w:rPr>
                      <w:rFonts w:asciiTheme="majorHAnsi" w:hAnsiTheme="majorHAnsi"/>
                      <w:lang w:val="en-US"/>
                    </w:rPr>
                    <w:t>0</w:t>
                  </w:r>
                  <w:r w:rsidRPr="00275DE2">
                    <w:rPr>
                      <w:rFonts w:asciiTheme="majorHAnsi" w:hAnsiTheme="majorHAnsi"/>
                    </w:rPr>
                    <w:t xml:space="preserve"> ώρες (4 </w:t>
                  </w:r>
                  <w:r w:rsidRPr="00275DE2">
                    <w:rPr>
                      <w:rFonts w:asciiTheme="majorHAnsi" w:hAnsiTheme="majorHAnsi"/>
                      <w:lang w:val="en-US"/>
                    </w:rPr>
                    <w:t>ECTS</w:t>
                  </w:r>
                  <w:r w:rsidRPr="00275DE2">
                    <w:rPr>
                      <w:rFonts w:asciiTheme="majorHAnsi" w:hAnsiTheme="majorHAnsi"/>
                    </w:rPr>
                    <w:t>)</w:t>
                  </w:r>
                </w:p>
              </w:tc>
            </w:tr>
          </w:tbl>
          <w:p w14:paraId="12D66E9B" w14:textId="77777777" w:rsidR="009118BF" w:rsidRPr="00275DE2" w:rsidRDefault="009118BF" w:rsidP="00C975C1">
            <w:pPr>
              <w:rPr>
                <w:rFonts w:asciiTheme="majorHAnsi" w:hAnsiTheme="majorHAnsi"/>
              </w:rPr>
            </w:pPr>
          </w:p>
        </w:tc>
      </w:tr>
      <w:tr w:rsidR="009118BF" w:rsidRPr="00275DE2" w14:paraId="3BB62E7E"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7856CDD"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498" w:type="dxa"/>
            <w:gridSpan w:val="2"/>
            <w:tcBorders>
              <w:top w:val="single" w:sz="4" w:space="0" w:color="auto"/>
              <w:left w:val="single" w:sz="4" w:space="0" w:color="auto"/>
              <w:bottom w:val="single" w:sz="4" w:space="0" w:color="auto"/>
              <w:right w:val="single" w:sz="4" w:space="0" w:color="auto"/>
            </w:tcBorders>
            <w:hideMark/>
          </w:tcPr>
          <w:p w14:paraId="54AE3F10" w14:textId="77777777" w:rsidR="009118BF" w:rsidRPr="00275DE2" w:rsidRDefault="009118BF" w:rsidP="00C975C1">
            <w:pPr>
              <w:jc w:val="both"/>
              <w:rPr>
                <w:rFonts w:asciiTheme="majorHAnsi" w:hAnsiTheme="majorHAnsi"/>
              </w:rPr>
            </w:pPr>
            <w:r w:rsidRPr="00275DE2">
              <w:rPr>
                <w:rFonts w:asciiTheme="majorHAnsi" w:hAnsiTheme="majorHAnsi"/>
              </w:rPr>
              <w:t>Γραπτή εξέταση (100%) στο τέλος του εξαμήνου  που περιλαμβάνει  ερωτήσεις σύντομης απάντησης, ερωτήσεις πολλαπλής επιλογής</w:t>
            </w:r>
          </w:p>
        </w:tc>
      </w:tr>
      <w:tr w:rsidR="009118BF" w:rsidRPr="00275DE2" w14:paraId="5C7967B8" w14:textId="77777777" w:rsidTr="00C975C1">
        <w:trPr>
          <w:jc w:val="center"/>
        </w:trPr>
        <w:tc>
          <w:tcPr>
            <w:tcW w:w="9965" w:type="dxa"/>
            <w:gridSpan w:val="4"/>
            <w:tcBorders>
              <w:top w:val="single" w:sz="4" w:space="0" w:color="auto"/>
              <w:left w:val="nil"/>
              <w:bottom w:val="single" w:sz="4" w:space="0" w:color="auto"/>
              <w:right w:val="nil"/>
            </w:tcBorders>
          </w:tcPr>
          <w:p w14:paraId="57225DE8" w14:textId="77777777" w:rsidR="009118BF" w:rsidRPr="00275DE2" w:rsidRDefault="009118BF" w:rsidP="00C975C1">
            <w:pPr>
              <w:rPr>
                <w:rFonts w:asciiTheme="majorHAnsi" w:hAnsiTheme="majorHAnsi"/>
              </w:rPr>
            </w:pPr>
          </w:p>
        </w:tc>
      </w:tr>
      <w:tr w:rsidR="009118BF" w:rsidRPr="00275DE2" w14:paraId="0F9CB658"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88CE0E6"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77384B81" w14:textId="77777777" w:rsidTr="00C975C1">
        <w:trPr>
          <w:trHeight w:val="1228"/>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0A0BF8D5" w14:textId="77777777" w:rsidR="009118BF" w:rsidRPr="00275DE2" w:rsidRDefault="009118BF" w:rsidP="00C975C1">
            <w:pPr>
              <w:jc w:val="both"/>
              <w:rPr>
                <w:rFonts w:asciiTheme="majorHAnsi" w:hAnsiTheme="majorHAnsi"/>
              </w:rPr>
            </w:pPr>
            <w:r w:rsidRPr="00275DE2">
              <w:rPr>
                <w:rFonts w:asciiTheme="majorHAnsi" w:hAnsiTheme="majorHAnsi"/>
              </w:rPr>
              <w:t>1. Μάτζιου Β. Παιδιατρική Νοσηλευτική. Βασικές. Αρχές στη Φροντίδα Παιδιών. 2</w:t>
            </w:r>
            <w:r w:rsidRPr="00275DE2">
              <w:rPr>
                <w:rFonts w:asciiTheme="majorHAnsi" w:hAnsiTheme="majorHAnsi"/>
                <w:vertAlign w:val="superscript"/>
              </w:rPr>
              <w:t>η</w:t>
            </w:r>
            <w:r w:rsidRPr="00275DE2">
              <w:rPr>
                <w:rFonts w:asciiTheme="majorHAnsi" w:hAnsiTheme="majorHAnsi"/>
              </w:rPr>
              <w:t xml:space="preserve"> Έκδοση. Εκδόσεις Δ. Λαγός. Αθήνα, 2021.</w:t>
            </w:r>
          </w:p>
          <w:p w14:paraId="0855B2F6" w14:textId="77777777" w:rsidR="009118BF" w:rsidRPr="00275DE2" w:rsidRDefault="009118BF" w:rsidP="00C975C1">
            <w:pPr>
              <w:jc w:val="both"/>
              <w:rPr>
                <w:rFonts w:asciiTheme="majorHAnsi" w:hAnsiTheme="majorHAnsi"/>
              </w:rPr>
            </w:pPr>
            <w:r w:rsidRPr="00275DE2">
              <w:rPr>
                <w:rFonts w:asciiTheme="majorHAnsi" w:hAnsiTheme="majorHAnsi"/>
              </w:rPr>
              <w:t>2. Binder R &amp;Ball J.  Κλινικές  Δεξιότητες  Στην Παιδιατρική  Νοσηλευτική. Επιμέλεια έκδοσης Β. Μάτζιου, Εκδόσεις Δ.Λαγός. Αθήνα, 2008.</w:t>
            </w:r>
          </w:p>
          <w:p w14:paraId="5ABF47F4" w14:textId="77777777" w:rsidR="009118BF" w:rsidRPr="00275DE2" w:rsidRDefault="009118BF" w:rsidP="00C975C1">
            <w:pPr>
              <w:rPr>
                <w:rFonts w:asciiTheme="majorHAnsi" w:hAnsiTheme="majorHAnsi"/>
              </w:rPr>
            </w:pPr>
            <w:r w:rsidRPr="00275DE2">
              <w:rPr>
                <w:rFonts w:asciiTheme="majorHAnsi" w:hAnsiTheme="majorHAnsi"/>
              </w:rPr>
              <w:t>3. Hockenberry M &amp;Wilson D.  Παιδιατρική Νοσηλευτική. Θεμελιώδεις γνώσεις για τη φροντίδα του παιδιού σε όλα τα στάδια της ανάπτυξης. Επιμέλεια έκδοσης Ε. Κυρίτση. ΒΗΤΑ ΙΑΤΡΙΚΕΣ ΕΚΔΟΣΕΙΣ ΜΕΠΕ, Αθήνα, 2011.</w:t>
            </w:r>
          </w:p>
        </w:tc>
      </w:tr>
    </w:tbl>
    <w:p w14:paraId="45B59B55" w14:textId="77777777" w:rsidR="009118BF" w:rsidRPr="00275DE2" w:rsidRDefault="009118BF" w:rsidP="009118BF">
      <w:pPr>
        <w:pStyle w:val="af0"/>
        <w:spacing w:after="0" w:line="240" w:lineRule="auto"/>
        <w:ind w:left="567"/>
        <w:rPr>
          <w:rFonts w:asciiTheme="majorHAnsi" w:hAnsiTheme="majorHAnsi"/>
          <w:b/>
          <w:sz w:val="24"/>
          <w:szCs w:val="24"/>
          <w:lang w:val="en-US"/>
        </w:rPr>
      </w:pPr>
    </w:p>
    <w:p w14:paraId="6314F54D" w14:textId="77777777" w:rsidR="009118BF" w:rsidRPr="00275DE2" w:rsidRDefault="009118BF" w:rsidP="009118BF">
      <w:pPr>
        <w:pStyle w:val="af0"/>
        <w:spacing w:after="0" w:line="240" w:lineRule="auto"/>
        <w:ind w:left="567"/>
        <w:rPr>
          <w:rFonts w:asciiTheme="majorHAnsi" w:hAnsiTheme="majorHAnsi"/>
          <w:b/>
          <w:sz w:val="24"/>
          <w:szCs w:val="24"/>
          <w:lang w:val="en-US"/>
        </w:rPr>
      </w:pPr>
    </w:p>
    <w:p w14:paraId="36137A9E" w14:textId="77777777" w:rsidR="009118BF" w:rsidRPr="00275DE2" w:rsidRDefault="009118BF" w:rsidP="009118BF">
      <w:pPr>
        <w:tabs>
          <w:tab w:val="left" w:pos="142"/>
        </w:tabs>
        <w:jc w:val="center"/>
        <w:rPr>
          <w:rFonts w:asciiTheme="majorHAnsi" w:hAnsiTheme="majorHAnsi"/>
          <w:b/>
        </w:rPr>
      </w:pPr>
      <w:r w:rsidRPr="00275DE2">
        <w:rPr>
          <w:rFonts w:asciiTheme="majorHAnsi" w:hAnsiTheme="majorHAnsi"/>
          <w:b/>
        </w:rPr>
        <w:t>ΔΙΟΙΚΗΣΗ ΝΟΣΗΛΕΥΤΙΚΩΝ ΥΠΗΡΕΣΙΩΝ (ΤΕΧΝΙΚΕΣ ΚΑΙ ΜΕΘΟΔΟΙ )</w:t>
      </w:r>
    </w:p>
    <w:p w14:paraId="2453CB9A" w14:textId="77777777" w:rsidR="009118BF" w:rsidRPr="00275DE2" w:rsidRDefault="009118BF" w:rsidP="009118BF">
      <w:pPr>
        <w:tabs>
          <w:tab w:val="left" w:pos="142"/>
        </w:tabs>
        <w:rPr>
          <w:rFonts w:asciiTheme="majorHAnsi" w:hAnsiTheme="majorHAnsi"/>
        </w:rPr>
      </w:pPr>
    </w:p>
    <w:tbl>
      <w:tblPr>
        <w:tblStyle w:val="af6"/>
        <w:tblW w:w="10089" w:type="dxa"/>
        <w:jc w:val="center"/>
        <w:tblLook w:val="04A0" w:firstRow="1" w:lastRow="0" w:firstColumn="1" w:lastColumn="0" w:noHBand="0" w:noVBand="1"/>
      </w:tblPr>
      <w:tblGrid>
        <w:gridCol w:w="2441"/>
        <w:gridCol w:w="2732"/>
        <w:gridCol w:w="2513"/>
        <w:gridCol w:w="2403"/>
      </w:tblGrid>
      <w:tr w:rsidR="009118BF" w:rsidRPr="00275DE2" w14:paraId="1E8E1CE4"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DB6A25F" w14:textId="77777777" w:rsidR="009118BF" w:rsidRPr="00275DE2" w:rsidRDefault="009118BF" w:rsidP="00C975C1">
            <w:pPr>
              <w:jc w:val="right"/>
              <w:rPr>
                <w:rFonts w:asciiTheme="majorHAnsi" w:hAnsiTheme="majorHAnsi"/>
                <w:b/>
              </w:rPr>
            </w:pPr>
            <w:r w:rsidRPr="00275DE2">
              <w:rPr>
                <w:rFonts w:asciiTheme="majorHAnsi" w:hAnsiTheme="majorHAnsi"/>
                <w:b/>
              </w:rPr>
              <w:t>ΣΧΟΛΗ</w:t>
            </w:r>
          </w:p>
        </w:tc>
        <w:tc>
          <w:tcPr>
            <w:tcW w:w="7648" w:type="dxa"/>
            <w:gridSpan w:val="3"/>
            <w:tcBorders>
              <w:top w:val="single" w:sz="4" w:space="0" w:color="auto"/>
              <w:left w:val="single" w:sz="4" w:space="0" w:color="auto"/>
              <w:bottom w:val="single" w:sz="4" w:space="0" w:color="auto"/>
              <w:right w:val="single" w:sz="4" w:space="0" w:color="auto"/>
            </w:tcBorders>
            <w:hideMark/>
          </w:tcPr>
          <w:p w14:paraId="227FDEAB"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50753317"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CF71757" w14:textId="77777777" w:rsidR="009118BF" w:rsidRPr="00275DE2" w:rsidRDefault="009118BF" w:rsidP="00C975C1">
            <w:pPr>
              <w:jc w:val="right"/>
              <w:rPr>
                <w:rFonts w:asciiTheme="majorHAnsi" w:hAnsiTheme="majorHAnsi"/>
                <w:b/>
              </w:rPr>
            </w:pPr>
            <w:r w:rsidRPr="00275DE2">
              <w:rPr>
                <w:rFonts w:asciiTheme="majorHAnsi" w:hAnsiTheme="majorHAnsi"/>
                <w:b/>
              </w:rPr>
              <w:lastRenderedPageBreak/>
              <w:t>ΤΜΗΜΑ</w:t>
            </w:r>
          </w:p>
        </w:tc>
        <w:tc>
          <w:tcPr>
            <w:tcW w:w="7648" w:type="dxa"/>
            <w:gridSpan w:val="3"/>
            <w:tcBorders>
              <w:top w:val="single" w:sz="4" w:space="0" w:color="auto"/>
              <w:left w:val="single" w:sz="4" w:space="0" w:color="auto"/>
              <w:bottom w:val="single" w:sz="4" w:space="0" w:color="auto"/>
              <w:right w:val="single" w:sz="4" w:space="0" w:color="auto"/>
            </w:tcBorders>
            <w:hideMark/>
          </w:tcPr>
          <w:p w14:paraId="3E474D81"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0E2740F1"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B35E268" w14:textId="77777777" w:rsidR="009118BF" w:rsidRPr="00275DE2" w:rsidRDefault="009118BF" w:rsidP="00C975C1">
            <w:pPr>
              <w:jc w:val="right"/>
              <w:rPr>
                <w:rFonts w:asciiTheme="majorHAnsi" w:hAnsiTheme="majorHAnsi"/>
                <w:b/>
              </w:rPr>
            </w:pPr>
            <w:r w:rsidRPr="00275DE2">
              <w:rPr>
                <w:rFonts w:asciiTheme="majorHAnsi" w:hAnsiTheme="majorHAnsi"/>
                <w:b/>
              </w:rPr>
              <w:t>ΕΠΙΠΕΔΟ ΣΠΟΥΔΩΝ</w:t>
            </w:r>
          </w:p>
        </w:tc>
        <w:tc>
          <w:tcPr>
            <w:tcW w:w="7648" w:type="dxa"/>
            <w:gridSpan w:val="3"/>
            <w:tcBorders>
              <w:top w:val="single" w:sz="4" w:space="0" w:color="auto"/>
              <w:left w:val="single" w:sz="4" w:space="0" w:color="auto"/>
              <w:bottom w:val="single" w:sz="4" w:space="0" w:color="auto"/>
              <w:right w:val="single" w:sz="4" w:space="0" w:color="auto"/>
            </w:tcBorders>
            <w:hideMark/>
          </w:tcPr>
          <w:p w14:paraId="1D3B7C96"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71F50DE5"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2F304BE" w14:textId="77777777" w:rsidR="009118BF" w:rsidRPr="00275DE2" w:rsidRDefault="009118BF" w:rsidP="00C975C1">
            <w:pPr>
              <w:jc w:val="right"/>
              <w:rPr>
                <w:rFonts w:asciiTheme="majorHAnsi" w:hAnsiTheme="majorHAnsi"/>
                <w:b/>
              </w:rPr>
            </w:pPr>
            <w:r w:rsidRPr="00275DE2">
              <w:rPr>
                <w:rFonts w:asciiTheme="majorHAnsi" w:hAnsiTheme="majorHAnsi"/>
                <w:b/>
              </w:rPr>
              <w:t>ΚΩΔΙΚΟΣ ΜΑΘΗΜΑΤΟΣ</w:t>
            </w:r>
          </w:p>
        </w:tc>
        <w:tc>
          <w:tcPr>
            <w:tcW w:w="2732" w:type="dxa"/>
            <w:tcBorders>
              <w:top w:val="single" w:sz="4" w:space="0" w:color="auto"/>
              <w:left w:val="single" w:sz="4" w:space="0" w:color="auto"/>
              <w:bottom w:val="single" w:sz="4" w:space="0" w:color="auto"/>
              <w:right w:val="single" w:sz="4" w:space="0" w:color="auto"/>
            </w:tcBorders>
            <w:hideMark/>
          </w:tcPr>
          <w:p w14:paraId="1009A06D" w14:textId="77777777" w:rsidR="009118BF" w:rsidRPr="00275DE2" w:rsidRDefault="009118BF" w:rsidP="00C975C1">
            <w:pPr>
              <w:rPr>
                <w:rFonts w:asciiTheme="majorHAnsi" w:hAnsiTheme="majorHAnsi"/>
                <w:b/>
              </w:rPr>
            </w:pPr>
            <w:r w:rsidRPr="00275DE2">
              <w:rPr>
                <w:rFonts w:asciiTheme="majorHAnsi" w:hAnsiTheme="majorHAnsi"/>
                <w:b/>
              </w:rPr>
              <w:t>ΥΠ16637</w:t>
            </w:r>
          </w:p>
        </w:tc>
        <w:tc>
          <w:tcPr>
            <w:tcW w:w="251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C5C404D"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5A1BA77B" w14:textId="77777777" w:rsidR="009118BF" w:rsidRPr="00275DE2" w:rsidRDefault="009118BF" w:rsidP="00C975C1">
            <w:pPr>
              <w:rPr>
                <w:rFonts w:asciiTheme="majorHAnsi" w:hAnsiTheme="majorHAnsi"/>
                <w:b/>
              </w:rPr>
            </w:pPr>
            <w:r w:rsidRPr="00275DE2">
              <w:rPr>
                <w:rFonts w:asciiTheme="majorHAnsi" w:hAnsiTheme="majorHAnsi"/>
                <w:b/>
              </w:rPr>
              <w:t>6</w:t>
            </w:r>
            <w:r w:rsidRPr="00275DE2">
              <w:rPr>
                <w:rFonts w:asciiTheme="majorHAnsi" w:hAnsiTheme="majorHAnsi"/>
                <w:b/>
                <w:vertAlign w:val="superscript"/>
              </w:rPr>
              <w:t>ο</w:t>
            </w:r>
          </w:p>
        </w:tc>
      </w:tr>
      <w:tr w:rsidR="009118BF" w:rsidRPr="00275DE2" w14:paraId="769CB454"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122FFD4" w14:textId="77777777" w:rsidR="009118BF" w:rsidRPr="00275DE2" w:rsidRDefault="009118BF" w:rsidP="00C975C1">
            <w:pPr>
              <w:jc w:val="right"/>
              <w:rPr>
                <w:rFonts w:asciiTheme="majorHAnsi" w:hAnsiTheme="majorHAnsi"/>
                <w:b/>
              </w:rPr>
            </w:pPr>
            <w:r w:rsidRPr="00275DE2">
              <w:rPr>
                <w:rFonts w:asciiTheme="majorHAnsi" w:hAnsiTheme="majorHAnsi"/>
                <w:b/>
              </w:rPr>
              <w:t>ΤΙΤΛΟΣ ΜΑΘΗΜΑΤΟΣ</w:t>
            </w:r>
          </w:p>
        </w:tc>
        <w:tc>
          <w:tcPr>
            <w:tcW w:w="7648" w:type="dxa"/>
            <w:gridSpan w:val="3"/>
            <w:tcBorders>
              <w:top w:val="single" w:sz="4" w:space="0" w:color="auto"/>
              <w:left w:val="single" w:sz="4" w:space="0" w:color="auto"/>
              <w:bottom w:val="single" w:sz="4" w:space="0" w:color="auto"/>
              <w:right w:val="single" w:sz="4" w:space="0" w:color="auto"/>
            </w:tcBorders>
            <w:hideMark/>
          </w:tcPr>
          <w:p w14:paraId="16BD48C0" w14:textId="77777777" w:rsidR="009118BF" w:rsidRPr="00275DE2" w:rsidRDefault="009118BF" w:rsidP="00C975C1">
            <w:pPr>
              <w:rPr>
                <w:rFonts w:asciiTheme="majorHAnsi" w:hAnsiTheme="majorHAnsi"/>
                <w:b/>
              </w:rPr>
            </w:pPr>
            <w:r w:rsidRPr="00275DE2">
              <w:rPr>
                <w:rFonts w:asciiTheme="majorHAnsi" w:hAnsiTheme="majorHAnsi"/>
                <w:b/>
              </w:rPr>
              <w:t>ΔΙΟΙΚΗΣΗ ΝΟΣΗΛΕΥΤΙΚΩΝ ΥΠΗΡΕΣΙΩΝ (ΤΕΧΝΙΚΕΣ ΚΑΙ ΜΕΘΟΔΟΙ)</w:t>
            </w:r>
          </w:p>
        </w:tc>
      </w:tr>
      <w:tr w:rsidR="009118BF" w:rsidRPr="00275DE2" w14:paraId="37D215E8"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4BEFEC3"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E406F9B"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9067562"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4FEDB4E9"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119F2EF0" w14:textId="77777777" w:rsidR="009118BF" w:rsidRPr="00275DE2" w:rsidRDefault="009118BF" w:rsidP="00C975C1">
            <w:pPr>
              <w:rPr>
                <w:rFonts w:asciiTheme="majorHAnsi" w:hAnsiTheme="majorHAnsi"/>
              </w:rPr>
            </w:pPr>
            <w:r w:rsidRPr="00275DE2">
              <w:rPr>
                <w:rFonts w:asciiTheme="majorHAnsi" w:hAnsiTheme="majorHAnsi"/>
              </w:rPr>
              <w:t>Διαλέξεις και Φροντιστήριο</w:t>
            </w:r>
          </w:p>
        </w:tc>
        <w:tc>
          <w:tcPr>
            <w:tcW w:w="2513" w:type="dxa"/>
            <w:tcBorders>
              <w:top w:val="single" w:sz="4" w:space="0" w:color="auto"/>
              <w:left w:val="single" w:sz="4" w:space="0" w:color="auto"/>
              <w:bottom w:val="single" w:sz="4" w:space="0" w:color="auto"/>
              <w:right w:val="single" w:sz="4" w:space="0" w:color="auto"/>
            </w:tcBorders>
          </w:tcPr>
          <w:p w14:paraId="22D875DF" w14:textId="77777777" w:rsidR="009118BF" w:rsidRPr="00275DE2" w:rsidRDefault="009118BF" w:rsidP="00C975C1">
            <w:pPr>
              <w:jc w:val="center"/>
              <w:rPr>
                <w:rFonts w:asciiTheme="majorHAnsi" w:hAnsiTheme="majorHAnsi"/>
                <w:b/>
              </w:rPr>
            </w:pPr>
            <w:r w:rsidRPr="00275DE2">
              <w:rPr>
                <w:rFonts w:asciiTheme="majorHAnsi" w:hAnsiTheme="majorHAnsi"/>
                <w:b/>
              </w:rPr>
              <w:t>4</w:t>
            </w:r>
          </w:p>
          <w:p w14:paraId="652EA6D4" w14:textId="77777777" w:rsidR="009118BF" w:rsidRPr="00275DE2" w:rsidRDefault="009118BF" w:rsidP="00C975C1">
            <w:pPr>
              <w:jc w:val="center"/>
              <w:rPr>
                <w:rFonts w:asciiTheme="majorHAnsi" w:hAnsiTheme="majorHAnsi"/>
                <w:b/>
              </w:rPr>
            </w:pPr>
            <w:r w:rsidRPr="00275DE2">
              <w:rPr>
                <w:rFonts w:asciiTheme="majorHAnsi" w:hAnsiTheme="majorHAnsi"/>
              </w:rPr>
              <w:t>(3 ώρες διαλέξεις και 1 ώρα φροντιστηριακή άσκηση)</w:t>
            </w:r>
          </w:p>
          <w:p w14:paraId="49C30368" w14:textId="77777777" w:rsidR="009118BF" w:rsidRPr="00275DE2" w:rsidRDefault="009118BF" w:rsidP="00C975C1">
            <w:pPr>
              <w:jc w:val="center"/>
              <w:rPr>
                <w:rFonts w:asciiTheme="majorHAnsi" w:hAnsiTheme="majorHAnsi"/>
              </w:rPr>
            </w:pPr>
          </w:p>
        </w:tc>
        <w:tc>
          <w:tcPr>
            <w:tcW w:w="2403" w:type="dxa"/>
            <w:tcBorders>
              <w:top w:val="single" w:sz="4" w:space="0" w:color="auto"/>
              <w:left w:val="single" w:sz="4" w:space="0" w:color="auto"/>
              <w:bottom w:val="single" w:sz="4" w:space="0" w:color="auto"/>
              <w:right w:val="single" w:sz="4" w:space="0" w:color="auto"/>
            </w:tcBorders>
            <w:hideMark/>
          </w:tcPr>
          <w:p w14:paraId="5966984D" w14:textId="77777777" w:rsidR="009118BF" w:rsidRPr="00275DE2" w:rsidRDefault="009118BF" w:rsidP="00C975C1">
            <w:pPr>
              <w:jc w:val="center"/>
              <w:rPr>
                <w:rFonts w:asciiTheme="majorHAnsi" w:hAnsiTheme="majorHAnsi"/>
                <w:b/>
                <w:lang w:val="en-US"/>
              </w:rPr>
            </w:pPr>
            <w:r w:rsidRPr="00275DE2">
              <w:rPr>
                <w:rFonts w:asciiTheme="majorHAnsi" w:hAnsiTheme="majorHAnsi"/>
                <w:b/>
                <w:lang w:val="en-US"/>
              </w:rPr>
              <w:t>4 ECTS</w:t>
            </w:r>
          </w:p>
        </w:tc>
      </w:tr>
      <w:tr w:rsidR="009118BF" w:rsidRPr="00275DE2" w14:paraId="04D8BA98"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4240E8" w14:textId="77777777" w:rsidR="009118BF" w:rsidRPr="00275DE2" w:rsidRDefault="009118BF" w:rsidP="00C975C1">
            <w:pPr>
              <w:jc w:val="right"/>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21C10490"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4BD7B34D"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7B0821" w14:textId="77777777" w:rsidR="009118BF" w:rsidRPr="00275DE2" w:rsidRDefault="009118BF" w:rsidP="00C975C1">
            <w:pPr>
              <w:jc w:val="right"/>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4FF38239"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14377C81"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D066EB6" w14:textId="77777777" w:rsidR="009118BF" w:rsidRPr="00275DE2" w:rsidRDefault="009118BF" w:rsidP="00C975C1">
            <w:pPr>
              <w:jc w:val="right"/>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6AD1F882"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4F299898"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FB01C48" w14:textId="77777777" w:rsidR="009118BF" w:rsidRPr="00275DE2" w:rsidRDefault="009118BF" w:rsidP="00C975C1">
            <w:pPr>
              <w:jc w:val="right"/>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1239D192"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36C861A2"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CFCECC" w14:textId="77777777" w:rsidR="009118BF" w:rsidRPr="00275DE2" w:rsidRDefault="009118BF" w:rsidP="00C975C1">
            <w:pPr>
              <w:jc w:val="right"/>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043D17D8"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48A64B64" w14:textId="77777777" w:rsidTr="00C975C1">
        <w:trPr>
          <w:trHeight w:val="450"/>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056451D"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0DC9F5F3" w14:textId="77777777" w:rsidTr="00C975C1">
        <w:trPr>
          <w:trHeight w:val="558"/>
          <w:jc w:val="center"/>
        </w:trPr>
        <w:tc>
          <w:tcPr>
            <w:tcW w:w="10089" w:type="dxa"/>
            <w:gridSpan w:val="4"/>
            <w:tcBorders>
              <w:top w:val="single" w:sz="4" w:space="0" w:color="auto"/>
              <w:left w:val="single" w:sz="4" w:space="0" w:color="auto"/>
              <w:bottom w:val="single" w:sz="4" w:space="0" w:color="auto"/>
              <w:right w:val="single" w:sz="4" w:space="0" w:color="auto"/>
            </w:tcBorders>
          </w:tcPr>
          <w:p w14:paraId="2EA71DB6" w14:textId="77777777" w:rsidR="009118BF" w:rsidRPr="00275DE2" w:rsidRDefault="009118BF" w:rsidP="00C975C1">
            <w:pPr>
              <w:tabs>
                <w:tab w:val="left" w:pos="709"/>
              </w:tabs>
              <w:ind w:left="720"/>
              <w:jc w:val="both"/>
              <w:rPr>
                <w:rFonts w:asciiTheme="majorHAnsi" w:hAnsiTheme="majorHAnsi"/>
              </w:rPr>
            </w:pPr>
            <w:r w:rsidRPr="000F1641">
              <w:rPr>
                <w:rFonts w:asciiTheme="majorHAnsi" w:hAnsiTheme="majorHAnsi"/>
              </w:rPr>
              <w:t>Σκοπός του</w:t>
            </w:r>
            <w:r w:rsidRPr="00275DE2">
              <w:rPr>
                <w:rFonts w:asciiTheme="majorHAnsi" w:hAnsiTheme="majorHAnsi"/>
              </w:rPr>
              <w:t xml:space="preserve"> μαθήματος είναι η εξοικείωση των φοιτητών με τη χρήση τεχνικών, μεθόδων και πρακτικών, εφαρμοζομένων κατά την άσκηση διοίκησης των Νοσηλευτικών Υπηρεσιών, ώστε αυτοί να είναι σε θέση να ανταποκρίνονται επαρκώς κατά την ανάληψη διοικητικών και ηγετικών ρόλων.</w:t>
            </w:r>
          </w:p>
          <w:p w14:paraId="5C2B958C" w14:textId="77777777" w:rsidR="009118BF" w:rsidRPr="00275DE2" w:rsidRDefault="009118BF" w:rsidP="00C975C1">
            <w:pPr>
              <w:tabs>
                <w:tab w:val="left" w:pos="709"/>
              </w:tabs>
              <w:ind w:left="720"/>
              <w:rPr>
                <w:rFonts w:asciiTheme="majorHAnsi" w:hAnsiTheme="majorHAnsi"/>
              </w:rPr>
            </w:pPr>
          </w:p>
          <w:p w14:paraId="0F15122D" w14:textId="77777777" w:rsidR="009118BF" w:rsidRPr="00275DE2" w:rsidRDefault="009118BF" w:rsidP="00C975C1">
            <w:pPr>
              <w:tabs>
                <w:tab w:val="left" w:pos="709"/>
              </w:tabs>
              <w:ind w:left="720"/>
              <w:rPr>
                <w:rFonts w:asciiTheme="majorHAnsi" w:hAnsiTheme="majorHAnsi"/>
              </w:rPr>
            </w:pPr>
            <w:r w:rsidRPr="00275DE2">
              <w:rPr>
                <w:rFonts w:asciiTheme="majorHAnsi" w:hAnsiTheme="majorHAnsi"/>
              </w:rPr>
              <w:t>Μετά την επιτυχή ολοκλήρωση του μαθήματος οι φοιτητές αναμένεται να είναι σε θέση:</w:t>
            </w:r>
          </w:p>
          <w:p w14:paraId="3666F48E" w14:textId="77777777" w:rsidR="009118BF" w:rsidRPr="00275DE2" w:rsidRDefault="009118BF" w:rsidP="00C975C1">
            <w:pPr>
              <w:numPr>
                <w:ilvl w:val="0"/>
                <w:numId w:val="70"/>
              </w:numPr>
              <w:tabs>
                <w:tab w:val="left" w:pos="709"/>
              </w:tabs>
              <w:ind w:left="720"/>
              <w:jc w:val="both"/>
              <w:rPr>
                <w:rFonts w:asciiTheme="majorHAnsi" w:hAnsiTheme="majorHAnsi"/>
              </w:rPr>
            </w:pPr>
            <w:r w:rsidRPr="00275DE2">
              <w:rPr>
                <w:rFonts w:asciiTheme="majorHAnsi" w:hAnsiTheme="majorHAnsi"/>
              </w:rPr>
              <w:t>να γνωρίζουν και να χρησιμοποιούν τεχνικές, μεθόδους, εργαλεία και πρακτικές, που αφορούν σε:</w:t>
            </w:r>
          </w:p>
          <w:p w14:paraId="26C0CBDF" w14:textId="77777777" w:rsidR="009118BF" w:rsidRPr="00275DE2" w:rsidRDefault="009118BF" w:rsidP="00C975C1">
            <w:pPr>
              <w:numPr>
                <w:ilvl w:val="0"/>
                <w:numId w:val="70"/>
              </w:numPr>
              <w:tabs>
                <w:tab w:val="left" w:pos="1777"/>
              </w:tabs>
              <w:ind w:left="1777"/>
              <w:jc w:val="both"/>
              <w:rPr>
                <w:rFonts w:asciiTheme="majorHAnsi" w:hAnsiTheme="majorHAnsi"/>
              </w:rPr>
            </w:pPr>
            <w:r w:rsidRPr="00275DE2">
              <w:rPr>
                <w:rFonts w:asciiTheme="majorHAnsi" w:hAnsiTheme="majorHAnsi"/>
              </w:rPr>
              <w:t>λήψη αποφάσεων, επίλυση προβλημάτων (problemsolving) και κριτική σκέψη (criticalthinking),</w:t>
            </w:r>
          </w:p>
          <w:p w14:paraId="4D59ED26" w14:textId="77777777" w:rsidR="009118BF" w:rsidRPr="00275DE2" w:rsidRDefault="009118BF" w:rsidP="00C975C1">
            <w:pPr>
              <w:numPr>
                <w:ilvl w:val="0"/>
                <w:numId w:val="70"/>
              </w:numPr>
              <w:tabs>
                <w:tab w:val="left" w:pos="1777"/>
              </w:tabs>
              <w:ind w:left="1777"/>
              <w:jc w:val="both"/>
              <w:rPr>
                <w:rFonts w:asciiTheme="majorHAnsi" w:hAnsiTheme="majorHAnsi"/>
              </w:rPr>
            </w:pPr>
            <w:r w:rsidRPr="00275DE2">
              <w:rPr>
                <w:rFonts w:asciiTheme="majorHAnsi" w:hAnsiTheme="majorHAnsi"/>
              </w:rPr>
              <w:t>υποβοήθηση του στρατηγικού σχεδιασμού (πχ SWOT ανάλυση, Ισορροπημένος Πίνακας Απόδοσης (BalancedScorecard)κλπ),</w:t>
            </w:r>
          </w:p>
          <w:p w14:paraId="0DEB9B0E" w14:textId="77777777" w:rsidR="009118BF" w:rsidRPr="00275DE2" w:rsidRDefault="009118BF" w:rsidP="00C975C1">
            <w:pPr>
              <w:numPr>
                <w:ilvl w:val="0"/>
                <w:numId w:val="70"/>
              </w:numPr>
              <w:tabs>
                <w:tab w:val="left" w:pos="1777"/>
              </w:tabs>
              <w:ind w:left="1777"/>
              <w:jc w:val="both"/>
              <w:rPr>
                <w:rFonts w:asciiTheme="majorHAnsi" w:hAnsiTheme="majorHAnsi"/>
              </w:rPr>
            </w:pPr>
            <w:r w:rsidRPr="00275DE2">
              <w:rPr>
                <w:rFonts w:asciiTheme="majorHAnsi" w:hAnsiTheme="majorHAnsi"/>
              </w:rPr>
              <w:t>διαχείριση του χρόνου (εργασίας, προσωπικού, διάκριση επειγουσών &amp; σημαντικών εργασιών κλπ),</w:t>
            </w:r>
          </w:p>
          <w:p w14:paraId="22A8302B" w14:textId="77777777" w:rsidR="009118BF" w:rsidRPr="00275DE2" w:rsidRDefault="009118BF" w:rsidP="00C975C1">
            <w:pPr>
              <w:numPr>
                <w:ilvl w:val="0"/>
                <w:numId w:val="70"/>
              </w:numPr>
              <w:tabs>
                <w:tab w:val="left" w:pos="1777"/>
              </w:tabs>
              <w:ind w:left="1777"/>
              <w:jc w:val="both"/>
              <w:rPr>
                <w:rFonts w:asciiTheme="majorHAnsi" w:hAnsiTheme="majorHAnsi"/>
              </w:rPr>
            </w:pPr>
            <w:r w:rsidRPr="00275DE2">
              <w:rPr>
                <w:rFonts w:asciiTheme="majorHAnsi" w:hAnsiTheme="majorHAnsi"/>
              </w:rPr>
              <w:t xml:space="preserve">κατάρτιση προϋπολογισμού και μεθόδους χρηματοδότησης (πχ </w:t>
            </w:r>
            <w:r w:rsidRPr="00275DE2">
              <w:rPr>
                <w:rFonts w:asciiTheme="majorHAnsi" w:hAnsiTheme="majorHAnsi"/>
                <w:lang w:val="en-US"/>
              </w:rPr>
              <w:t>DRGs</w:t>
            </w:r>
            <w:r w:rsidRPr="00275DE2">
              <w:rPr>
                <w:rFonts w:asciiTheme="majorHAnsi" w:hAnsiTheme="majorHAnsi"/>
              </w:rPr>
              <w:t>),</w:t>
            </w:r>
          </w:p>
          <w:p w14:paraId="294CB16C" w14:textId="77777777" w:rsidR="009118BF" w:rsidRPr="00275DE2" w:rsidRDefault="009118BF" w:rsidP="00C975C1">
            <w:pPr>
              <w:numPr>
                <w:ilvl w:val="0"/>
                <w:numId w:val="70"/>
              </w:numPr>
              <w:tabs>
                <w:tab w:val="left" w:pos="1777"/>
              </w:tabs>
              <w:ind w:left="1777"/>
              <w:jc w:val="both"/>
              <w:rPr>
                <w:rFonts w:asciiTheme="majorHAnsi" w:hAnsiTheme="majorHAnsi"/>
              </w:rPr>
            </w:pPr>
            <w:r w:rsidRPr="00275DE2">
              <w:rPr>
                <w:rFonts w:asciiTheme="majorHAnsi" w:hAnsiTheme="majorHAnsi"/>
              </w:rPr>
              <w:t>μέτρηση οργανωσιακής κουλτούρας,</w:t>
            </w:r>
          </w:p>
          <w:p w14:paraId="7E3F40DD" w14:textId="77777777" w:rsidR="009118BF" w:rsidRPr="00275DE2" w:rsidRDefault="009118BF" w:rsidP="00C975C1">
            <w:pPr>
              <w:numPr>
                <w:ilvl w:val="0"/>
                <w:numId w:val="70"/>
              </w:numPr>
              <w:tabs>
                <w:tab w:val="left" w:pos="1777"/>
              </w:tabs>
              <w:ind w:left="1777"/>
              <w:jc w:val="both"/>
              <w:rPr>
                <w:rFonts w:asciiTheme="majorHAnsi" w:hAnsiTheme="majorHAnsi"/>
              </w:rPr>
            </w:pPr>
            <w:r w:rsidRPr="00275DE2">
              <w:rPr>
                <w:rFonts w:asciiTheme="majorHAnsi" w:hAnsiTheme="majorHAnsi"/>
              </w:rPr>
              <w:t>επικοινωνία και δοκιμασίες ελέγχου επικοινωνίας,</w:t>
            </w:r>
          </w:p>
          <w:p w14:paraId="5BA86D2C" w14:textId="77777777" w:rsidR="009118BF" w:rsidRPr="00275DE2" w:rsidRDefault="009118BF" w:rsidP="00C975C1">
            <w:pPr>
              <w:numPr>
                <w:ilvl w:val="0"/>
                <w:numId w:val="70"/>
              </w:numPr>
              <w:tabs>
                <w:tab w:val="left" w:pos="1777"/>
              </w:tabs>
              <w:ind w:left="1777"/>
              <w:jc w:val="both"/>
              <w:rPr>
                <w:rFonts w:asciiTheme="majorHAnsi" w:hAnsiTheme="majorHAnsi"/>
              </w:rPr>
            </w:pPr>
            <w:r w:rsidRPr="00275DE2">
              <w:rPr>
                <w:rFonts w:asciiTheme="majorHAnsi" w:hAnsiTheme="majorHAnsi"/>
              </w:rPr>
              <w:t>ανάθεση καθηκόντων σε υφισταμένους,</w:t>
            </w:r>
          </w:p>
          <w:p w14:paraId="677119CF" w14:textId="77777777" w:rsidR="009118BF" w:rsidRPr="00275DE2" w:rsidRDefault="009118BF" w:rsidP="00C975C1">
            <w:pPr>
              <w:numPr>
                <w:ilvl w:val="0"/>
                <w:numId w:val="70"/>
              </w:numPr>
              <w:tabs>
                <w:tab w:val="left" w:pos="1777"/>
              </w:tabs>
              <w:ind w:left="1777"/>
              <w:jc w:val="both"/>
              <w:rPr>
                <w:rFonts w:asciiTheme="majorHAnsi" w:hAnsiTheme="majorHAnsi"/>
              </w:rPr>
            </w:pPr>
            <w:r w:rsidRPr="00275DE2">
              <w:rPr>
                <w:rFonts w:asciiTheme="majorHAnsi" w:hAnsiTheme="majorHAnsi"/>
              </w:rPr>
              <w:t>διαχείριση των συγκρούσεων,</w:t>
            </w:r>
          </w:p>
          <w:p w14:paraId="78F7F875" w14:textId="77777777" w:rsidR="009118BF" w:rsidRPr="00275DE2" w:rsidRDefault="009118BF" w:rsidP="00C975C1">
            <w:pPr>
              <w:numPr>
                <w:ilvl w:val="0"/>
                <w:numId w:val="70"/>
              </w:numPr>
              <w:tabs>
                <w:tab w:val="left" w:pos="1777"/>
              </w:tabs>
              <w:ind w:left="1777"/>
              <w:jc w:val="both"/>
              <w:rPr>
                <w:rFonts w:asciiTheme="majorHAnsi" w:hAnsiTheme="majorHAnsi"/>
              </w:rPr>
            </w:pPr>
            <w:r w:rsidRPr="00275DE2">
              <w:rPr>
                <w:rFonts w:asciiTheme="majorHAnsi" w:hAnsiTheme="majorHAnsi"/>
              </w:rPr>
              <w:t>έλεγχο της ποιότητας του παραγόμενου νοσηλευτικού έργου, και</w:t>
            </w:r>
          </w:p>
          <w:p w14:paraId="5C038DAC" w14:textId="77777777" w:rsidR="009118BF" w:rsidRPr="00275DE2" w:rsidRDefault="009118BF" w:rsidP="00C975C1">
            <w:pPr>
              <w:numPr>
                <w:ilvl w:val="0"/>
                <w:numId w:val="70"/>
              </w:numPr>
              <w:tabs>
                <w:tab w:val="left" w:pos="1777"/>
              </w:tabs>
              <w:ind w:left="1777"/>
              <w:jc w:val="both"/>
              <w:rPr>
                <w:rFonts w:asciiTheme="majorHAnsi" w:hAnsiTheme="majorHAnsi"/>
              </w:rPr>
            </w:pPr>
            <w:r w:rsidRPr="00275DE2">
              <w:rPr>
                <w:rFonts w:asciiTheme="majorHAnsi" w:hAnsiTheme="majorHAnsi"/>
              </w:rPr>
              <w:t>αξιολόγηση της απόδοσης των εργαζομένων</w:t>
            </w:r>
          </w:p>
          <w:p w14:paraId="0F5EF25A" w14:textId="77777777" w:rsidR="009118BF" w:rsidRPr="00275DE2" w:rsidRDefault="009118BF" w:rsidP="00C975C1">
            <w:pPr>
              <w:tabs>
                <w:tab w:val="left" w:pos="1777"/>
              </w:tabs>
              <w:ind w:left="1777"/>
              <w:jc w:val="both"/>
              <w:rPr>
                <w:rFonts w:asciiTheme="majorHAnsi" w:hAnsiTheme="majorHAnsi"/>
              </w:rPr>
            </w:pPr>
          </w:p>
          <w:p w14:paraId="48842BA1" w14:textId="77777777" w:rsidR="009118BF" w:rsidRPr="00275DE2" w:rsidRDefault="009118BF" w:rsidP="00C975C1">
            <w:pPr>
              <w:numPr>
                <w:ilvl w:val="0"/>
                <w:numId w:val="70"/>
              </w:numPr>
              <w:tabs>
                <w:tab w:val="left" w:pos="709"/>
              </w:tabs>
              <w:ind w:left="720"/>
              <w:jc w:val="both"/>
              <w:rPr>
                <w:rFonts w:asciiTheme="majorHAnsi" w:hAnsiTheme="majorHAnsi"/>
              </w:rPr>
            </w:pPr>
            <w:r w:rsidRPr="00275DE2">
              <w:rPr>
                <w:rFonts w:asciiTheme="majorHAnsi" w:hAnsiTheme="majorHAnsi"/>
              </w:rPr>
              <w:t>να γνωρίζουν και να χρησιμοποιούν μεθόδους ελαχιστοποίησης του κόστους, κόστους - αποτελεσματικότητας, κόστους - οφέλους και κόστους - χρησιμότητας, και</w:t>
            </w:r>
          </w:p>
          <w:p w14:paraId="118A9D87" w14:textId="77777777" w:rsidR="009118BF" w:rsidRPr="00275DE2" w:rsidRDefault="009118BF" w:rsidP="00C975C1">
            <w:pPr>
              <w:numPr>
                <w:ilvl w:val="0"/>
                <w:numId w:val="70"/>
              </w:numPr>
              <w:tabs>
                <w:tab w:val="left" w:pos="709"/>
              </w:tabs>
              <w:ind w:left="720"/>
              <w:jc w:val="both"/>
              <w:rPr>
                <w:rFonts w:asciiTheme="majorHAnsi" w:hAnsiTheme="majorHAnsi"/>
              </w:rPr>
            </w:pPr>
            <w:r w:rsidRPr="00275DE2">
              <w:rPr>
                <w:rFonts w:asciiTheme="majorHAnsi" w:hAnsiTheme="majorHAnsi"/>
              </w:rPr>
              <w:t>να γνωρίζουν και να χρησιμοποιούν μεθόδους μέτρησης της αποδοτικότητας των νοσηλευτικών υπηρεσιών.</w:t>
            </w:r>
          </w:p>
        </w:tc>
      </w:tr>
      <w:tr w:rsidR="009118BF" w:rsidRPr="00275DE2" w14:paraId="7E996598"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ED1DB5"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20EEE9D6"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tcPr>
          <w:p w14:paraId="5DDB64F0" w14:textId="77777777" w:rsidR="009118BF" w:rsidRPr="00275DE2" w:rsidRDefault="009118BF" w:rsidP="00C975C1">
            <w:pPr>
              <w:rPr>
                <w:rFonts w:asciiTheme="majorHAnsi" w:hAnsiTheme="majorHAnsi"/>
              </w:rPr>
            </w:pPr>
            <w:r w:rsidRPr="00275DE2">
              <w:rPr>
                <w:rFonts w:asciiTheme="majorHAnsi" w:hAnsiTheme="majorHAnsi"/>
              </w:rPr>
              <w:lastRenderedPageBreak/>
              <w:t>Όταν οι φοιτητές θα έχουν ολοκληρώσει επιτυχώς το μάθημα, αναμένεται να είναι ικανοί να:</w:t>
            </w:r>
          </w:p>
          <w:p w14:paraId="44BC3A9B" w14:textId="77777777" w:rsidR="009118BF" w:rsidRPr="00275DE2" w:rsidRDefault="009118BF" w:rsidP="00C975C1">
            <w:pPr>
              <w:numPr>
                <w:ilvl w:val="0"/>
                <w:numId w:val="89"/>
              </w:numPr>
              <w:jc w:val="both"/>
              <w:rPr>
                <w:rFonts w:asciiTheme="majorHAnsi" w:hAnsiTheme="majorHAnsi"/>
                <w:bCs/>
              </w:rPr>
            </w:pPr>
            <w:r w:rsidRPr="00275DE2">
              <w:rPr>
                <w:rFonts w:asciiTheme="majorHAnsi" w:hAnsiTheme="majorHAnsi"/>
                <w:bCs/>
              </w:rPr>
              <w:t>να χρησιμοποιούν εργαλεία, μεθόδους και τεχνικές που αφορούν στις λειτουργίες της διοίκησης Νοσηλευτικών Υπηρεσιών,</w:t>
            </w:r>
          </w:p>
          <w:p w14:paraId="042129F9"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υιοθετούν και να χρησιμοποιούν μεθόδους εκτίμησης του κόστους και των επιπτώσεων των διαφόρων παρεμβάσεων καθώς και να προβαίνουν σε συγκριτική αξιολόγηση μεταξύ εναλλακτικών λύσεων υπό το ρόλο διοικητικού στελέχους Νοσηλευτικής Υπηρεσίας ,</w:t>
            </w:r>
          </w:p>
          <w:p w14:paraId="0753EAE2"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εργάζονται αυτόνομα ή/και ομαδικά,</w:t>
            </w:r>
          </w:p>
          <w:p w14:paraId="3966A722"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λαμβάνουν αποφάσεις,</w:t>
            </w:r>
          </w:p>
          <w:p w14:paraId="3226A4AF"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εργάζονται σε διεθνές περιβάλλον, και</w:t>
            </w:r>
          </w:p>
          <w:p w14:paraId="0F88A58B"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παράγουν νέες ερευνητικές ιδέες.</w:t>
            </w:r>
          </w:p>
          <w:p w14:paraId="0843826B" w14:textId="77777777" w:rsidR="009118BF" w:rsidRPr="00275DE2" w:rsidRDefault="009118BF" w:rsidP="00C975C1">
            <w:pPr>
              <w:pStyle w:val="Default"/>
              <w:ind w:left="720"/>
              <w:jc w:val="both"/>
              <w:rPr>
                <w:rFonts w:asciiTheme="majorHAnsi" w:hAnsiTheme="majorHAnsi"/>
              </w:rPr>
            </w:pPr>
          </w:p>
        </w:tc>
      </w:tr>
    </w:tbl>
    <w:p w14:paraId="088D7B9B" w14:textId="77777777" w:rsidR="009118BF" w:rsidRPr="00275DE2" w:rsidRDefault="009118BF" w:rsidP="009118BF">
      <w:pPr>
        <w:rPr>
          <w:rFonts w:asciiTheme="majorHAnsi" w:hAnsiTheme="majorHAnsi"/>
        </w:rPr>
      </w:pPr>
    </w:p>
    <w:tbl>
      <w:tblPr>
        <w:tblStyle w:val="af6"/>
        <w:tblW w:w="10089" w:type="dxa"/>
        <w:jc w:val="center"/>
        <w:tblLook w:val="04A0" w:firstRow="1" w:lastRow="0" w:firstColumn="1" w:lastColumn="0" w:noHBand="0" w:noVBand="1"/>
      </w:tblPr>
      <w:tblGrid>
        <w:gridCol w:w="10089"/>
      </w:tblGrid>
      <w:tr w:rsidR="009118BF" w:rsidRPr="00275DE2" w14:paraId="3BE0417A" w14:textId="77777777" w:rsidTr="00C975C1">
        <w:trPr>
          <w:trHeight w:val="383"/>
          <w:jc w:val="center"/>
        </w:trPr>
        <w:tc>
          <w:tcPr>
            <w:tcW w:w="1008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6CB9A03" w14:textId="77777777" w:rsidR="009118BF" w:rsidRPr="00275DE2" w:rsidRDefault="009118BF" w:rsidP="00C975C1">
            <w:pPr>
              <w:jc w:val="both"/>
              <w:rPr>
                <w:rFonts w:asciiTheme="majorHAnsi" w:hAnsiTheme="majorHAnsi"/>
                <w:b/>
              </w:rPr>
            </w:pPr>
            <w:r w:rsidRPr="00275DE2">
              <w:rPr>
                <w:rFonts w:asciiTheme="majorHAnsi" w:hAnsiTheme="majorHAnsi"/>
                <w:b/>
              </w:rPr>
              <w:t>Περιεχόμενο Μαθήματος</w:t>
            </w:r>
          </w:p>
        </w:tc>
      </w:tr>
      <w:tr w:rsidR="009118BF" w:rsidRPr="00275DE2" w14:paraId="2336243E" w14:textId="77777777" w:rsidTr="00C975C1">
        <w:trPr>
          <w:trHeight w:val="2259"/>
          <w:jc w:val="center"/>
        </w:trPr>
        <w:tc>
          <w:tcPr>
            <w:tcW w:w="10089" w:type="dxa"/>
            <w:tcBorders>
              <w:top w:val="single" w:sz="4" w:space="0" w:color="auto"/>
              <w:left w:val="single" w:sz="4" w:space="0" w:color="auto"/>
              <w:bottom w:val="single" w:sz="4" w:space="0" w:color="auto"/>
              <w:right w:val="single" w:sz="4" w:space="0" w:color="auto"/>
            </w:tcBorders>
          </w:tcPr>
          <w:p w14:paraId="253CBDBD" w14:textId="77777777" w:rsidR="009118BF" w:rsidRPr="00275DE2" w:rsidRDefault="009118BF" w:rsidP="00C975C1">
            <w:pPr>
              <w:jc w:val="both"/>
              <w:rPr>
                <w:rFonts w:asciiTheme="majorHAnsi" w:hAnsiTheme="majorHAnsi"/>
                <w:b/>
              </w:rPr>
            </w:pPr>
            <w:r w:rsidRPr="00275DE2">
              <w:rPr>
                <w:rFonts w:asciiTheme="majorHAnsi" w:hAnsiTheme="majorHAnsi"/>
                <w:b/>
              </w:rPr>
              <w:t>Διδακτικό μέρος</w:t>
            </w:r>
          </w:p>
          <w:p w14:paraId="2647BC07"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Εργαλεία και τεχνικές για τη λήψη αποφάσεων και επίλυση προβλημάτων.</w:t>
            </w:r>
          </w:p>
          <w:p w14:paraId="29050D25"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Τεχνικής βελτίωσης της κριτικής σκέψης.</w:t>
            </w:r>
          </w:p>
          <w:p w14:paraId="41D60B8C"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Εργαλεία κατάρτισης επιχειρησιακών σχεδίων.</w:t>
            </w:r>
          </w:p>
          <w:p w14:paraId="4B85E229"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Τεχνικές ορθής διαχείρισης του χρόνου του προϊσταμένου.</w:t>
            </w:r>
          </w:p>
          <w:p w14:paraId="6A4212BD"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Τρόποι κατάρτισης προϋπολογισμού.</w:t>
            </w:r>
          </w:p>
          <w:p w14:paraId="03D5C052"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Μέθοδοι χρηματοδότησης υπηρεσιών υγείας.</w:t>
            </w:r>
          </w:p>
          <w:p w14:paraId="3A3FAD3B" w14:textId="77777777" w:rsidR="009118BF" w:rsidRPr="00275DE2" w:rsidRDefault="009118BF" w:rsidP="00394167">
            <w:pPr>
              <w:numPr>
                <w:ilvl w:val="0"/>
                <w:numId w:val="122"/>
              </w:numPr>
              <w:tabs>
                <w:tab w:val="left" w:pos="1777"/>
              </w:tabs>
              <w:ind w:left="317" w:hanging="317"/>
              <w:jc w:val="both"/>
              <w:rPr>
                <w:rFonts w:asciiTheme="majorHAnsi" w:hAnsiTheme="majorHAnsi"/>
              </w:rPr>
            </w:pPr>
            <w:r w:rsidRPr="00275DE2">
              <w:rPr>
                <w:rFonts w:asciiTheme="majorHAnsi" w:hAnsiTheme="majorHAnsi"/>
              </w:rPr>
              <w:t>Εργαλεία μέτρησης οργανωσιακής κουλτούρας.</w:t>
            </w:r>
          </w:p>
          <w:p w14:paraId="37E5870D" w14:textId="77777777" w:rsidR="009118BF" w:rsidRPr="00275DE2" w:rsidRDefault="009118BF" w:rsidP="00394167">
            <w:pPr>
              <w:numPr>
                <w:ilvl w:val="0"/>
                <w:numId w:val="122"/>
              </w:numPr>
              <w:tabs>
                <w:tab w:val="left" w:pos="1777"/>
              </w:tabs>
              <w:ind w:left="317" w:hanging="317"/>
              <w:jc w:val="both"/>
              <w:rPr>
                <w:rFonts w:asciiTheme="majorHAnsi" w:hAnsiTheme="majorHAnsi"/>
              </w:rPr>
            </w:pPr>
            <w:r w:rsidRPr="00275DE2">
              <w:rPr>
                <w:rFonts w:asciiTheme="majorHAnsi" w:hAnsiTheme="majorHAnsi"/>
              </w:rPr>
              <w:t>Επικοινωνία, ανάπτυξη δεξιοτήτων επικοινωνίας και δοκιμασίες ελέγχου επικοινωνίας.</w:t>
            </w:r>
          </w:p>
          <w:p w14:paraId="7B7AD6A9" w14:textId="77777777" w:rsidR="009118BF" w:rsidRPr="00275DE2" w:rsidRDefault="009118BF" w:rsidP="00394167">
            <w:pPr>
              <w:numPr>
                <w:ilvl w:val="0"/>
                <w:numId w:val="122"/>
              </w:numPr>
              <w:tabs>
                <w:tab w:val="left" w:pos="1777"/>
              </w:tabs>
              <w:ind w:left="317" w:hanging="317"/>
              <w:jc w:val="both"/>
              <w:rPr>
                <w:rFonts w:asciiTheme="majorHAnsi" w:hAnsiTheme="majorHAnsi"/>
              </w:rPr>
            </w:pPr>
            <w:r w:rsidRPr="00275DE2">
              <w:rPr>
                <w:rFonts w:asciiTheme="majorHAnsi" w:hAnsiTheme="majorHAnsi"/>
              </w:rPr>
              <w:t>Μέθοδοι ανάθεσης καθηκόντων σε υφισταμένους.</w:t>
            </w:r>
          </w:p>
          <w:p w14:paraId="328A028A" w14:textId="77777777" w:rsidR="009118BF" w:rsidRPr="00275DE2" w:rsidRDefault="009118BF" w:rsidP="00394167">
            <w:pPr>
              <w:numPr>
                <w:ilvl w:val="0"/>
                <w:numId w:val="122"/>
              </w:numPr>
              <w:tabs>
                <w:tab w:val="left" w:pos="1777"/>
              </w:tabs>
              <w:ind w:left="317" w:hanging="317"/>
              <w:jc w:val="both"/>
              <w:rPr>
                <w:rFonts w:asciiTheme="majorHAnsi" w:hAnsiTheme="majorHAnsi"/>
              </w:rPr>
            </w:pPr>
            <w:r w:rsidRPr="00275DE2">
              <w:rPr>
                <w:rFonts w:asciiTheme="majorHAnsi" w:hAnsiTheme="majorHAnsi"/>
              </w:rPr>
              <w:t>Τρόποι διαχείρισης των συγκρούσεων.</w:t>
            </w:r>
          </w:p>
          <w:p w14:paraId="73902665" w14:textId="77777777" w:rsidR="009118BF" w:rsidRPr="00275DE2" w:rsidRDefault="009118BF" w:rsidP="00394167">
            <w:pPr>
              <w:numPr>
                <w:ilvl w:val="0"/>
                <w:numId w:val="122"/>
              </w:numPr>
              <w:tabs>
                <w:tab w:val="left" w:pos="1777"/>
              </w:tabs>
              <w:ind w:left="317" w:hanging="317"/>
              <w:jc w:val="both"/>
              <w:rPr>
                <w:rFonts w:asciiTheme="majorHAnsi" w:hAnsiTheme="majorHAnsi"/>
              </w:rPr>
            </w:pPr>
            <w:r w:rsidRPr="00275DE2">
              <w:rPr>
                <w:rFonts w:asciiTheme="majorHAnsi" w:hAnsiTheme="majorHAnsi"/>
              </w:rPr>
              <w:t>Μέθοδοι ελέγχου της ποιότητας του παραγόμενου νοσηλευτικού έργου.</w:t>
            </w:r>
          </w:p>
          <w:p w14:paraId="7C1DEEB8" w14:textId="77777777" w:rsidR="009118BF" w:rsidRPr="00275DE2" w:rsidRDefault="009118BF" w:rsidP="00394167">
            <w:pPr>
              <w:numPr>
                <w:ilvl w:val="0"/>
                <w:numId w:val="122"/>
              </w:numPr>
              <w:tabs>
                <w:tab w:val="left" w:pos="1777"/>
              </w:tabs>
              <w:ind w:left="317" w:hanging="317"/>
              <w:jc w:val="both"/>
              <w:rPr>
                <w:rFonts w:asciiTheme="majorHAnsi" w:hAnsiTheme="majorHAnsi"/>
              </w:rPr>
            </w:pPr>
            <w:r w:rsidRPr="00275DE2">
              <w:rPr>
                <w:rFonts w:asciiTheme="majorHAnsi" w:hAnsiTheme="majorHAnsi"/>
              </w:rPr>
              <w:t>Μέθοδοι αξιολόγησης της απόδοσης των εργαζομένων.</w:t>
            </w:r>
          </w:p>
          <w:p w14:paraId="235BF6C4" w14:textId="77777777" w:rsidR="009118BF" w:rsidRPr="00275DE2" w:rsidRDefault="009118BF" w:rsidP="00394167">
            <w:pPr>
              <w:numPr>
                <w:ilvl w:val="0"/>
                <w:numId w:val="122"/>
              </w:numPr>
              <w:tabs>
                <w:tab w:val="left" w:pos="1777"/>
              </w:tabs>
              <w:ind w:left="317" w:hanging="317"/>
              <w:jc w:val="both"/>
              <w:rPr>
                <w:rFonts w:asciiTheme="majorHAnsi" w:hAnsiTheme="majorHAnsi"/>
              </w:rPr>
            </w:pPr>
            <w:r w:rsidRPr="00275DE2">
              <w:rPr>
                <w:rFonts w:asciiTheme="majorHAnsi" w:hAnsiTheme="majorHAnsi"/>
              </w:rPr>
              <w:t>Μέθοδοι μέτρησης της αποδοτικότητας των υπηρεσιών υγείας.</w:t>
            </w:r>
          </w:p>
          <w:p w14:paraId="1A1682AA" w14:textId="77777777" w:rsidR="009118BF" w:rsidRPr="00275DE2" w:rsidRDefault="009118BF" w:rsidP="00394167">
            <w:pPr>
              <w:numPr>
                <w:ilvl w:val="0"/>
                <w:numId w:val="122"/>
              </w:numPr>
              <w:tabs>
                <w:tab w:val="left" w:pos="709"/>
              </w:tabs>
              <w:ind w:left="317" w:hanging="317"/>
              <w:jc w:val="both"/>
              <w:rPr>
                <w:rFonts w:asciiTheme="majorHAnsi" w:hAnsiTheme="majorHAnsi"/>
              </w:rPr>
            </w:pPr>
            <w:r w:rsidRPr="00275DE2">
              <w:rPr>
                <w:rFonts w:asciiTheme="majorHAnsi" w:hAnsiTheme="majorHAnsi"/>
              </w:rPr>
              <w:t>Μέθοδοι οικονομικής αξιολόγησης (ελαχιστοποίησης του κόστους, κόστους - αποτελεσματικότητας, κόστους - οφέλους και κόστους - χρησιμότητας).</w:t>
            </w:r>
          </w:p>
          <w:p w14:paraId="6C9F75D8"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Συμπεράσματα και αξιολόγηση του μαθήματος.</w:t>
            </w:r>
          </w:p>
          <w:p w14:paraId="3C78C140" w14:textId="77777777" w:rsidR="009118BF" w:rsidRPr="00275DE2" w:rsidRDefault="009118BF" w:rsidP="00C975C1">
            <w:pPr>
              <w:ind w:left="317"/>
              <w:jc w:val="both"/>
              <w:rPr>
                <w:rFonts w:asciiTheme="majorHAnsi" w:hAnsiTheme="majorHAnsi"/>
              </w:rPr>
            </w:pPr>
          </w:p>
          <w:p w14:paraId="7F9A8FBC" w14:textId="77777777" w:rsidR="009118BF" w:rsidRPr="00275DE2" w:rsidRDefault="009118BF" w:rsidP="00C975C1">
            <w:pPr>
              <w:jc w:val="both"/>
              <w:rPr>
                <w:rFonts w:asciiTheme="majorHAnsi" w:hAnsiTheme="majorHAnsi"/>
                <w:b/>
              </w:rPr>
            </w:pPr>
            <w:r w:rsidRPr="00275DE2">
              <w:rPr>
                <w:rFonts w:asciiTheme="majorHAnsi" w:hAnsiTheme="majorHAnsi"/>
                <w:b/>
              </w:rPr>
              <w:t>Φροντιστηριακό μέρος</w:t>
            </w:r>
          </w:p>
          <w:p w14:paraId="6789172E"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Μελέτη περιπτώσεων κατ΄ αντιστοιχία του διδαχθέντος θεωρητικού μέρους.</w:t>
            </w:r>
          </w:p>
          <w:p w14:paraId="114B3188"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Επίλυση ασκήσεων.</w:t>
            </w:r>
          </w:p>
          <w:p w14:paraId="0CB7DE84"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Χρήση βάσεως δεδομένων ΟΟΣΑ, ΠΟΥ, Συστήματος Λογαριασμών Υγείας, Οικογενειακών Προϋπολογισμών κλπ.</w:t>
            </w:r>
          </w:p>
          <w:p w14:paraId="04E01299" w14:textId="77777777" w:rsidR="009118BF" w:rsidRPr="00275DE2" w:rsidRDefault="009118BF" w:rsidP="00394167">
            <w:pPr>
              <w:numPr>
                <w:ilvl w:val="0"/>
                <w:numId w:val="122"/>
              </w:numPr>
              <w:ind w:left="317" w:hanging="317"/>
              <w:jc w:val="both"/>
              <w:rPr>
                <w:rFonts w:asciiTheme="majorHAnsi" w:hAnsiTheme="majorHAnsi"/>
              </w:rPr>
            </w:pPr>
            <w:r w:rsidRPr="00275DE2">
              <w:rPr>
                <w:rFonts w:asciiTheme="majorHAnsi" w:hAnsiTheme="majorHAnsi"/>
              </w:rPr>
              <w:t>Παρουσίαση ομαδικών εργασιών και συζήτηση (κριτική ανάλυση) επ’ αυτών.</w:t>
            </w:r>
          </w:p>
        </w:tc>
      </w:tr>
    </w:tbl>
    <w:p w14:paraId="6F191BE3" w14:textId="77777777" w:rsidR="009118BF" w:rsidRPr="00275DE2" w:rsidRDefault="009118BF" w:rsidP="009118BF">
      <w:pPr>
        <w:rPr>
          <w:rFonts w:asciiTheme="majorHAnsi" w:hAnsiTheme="majorHAnsi"/>
          <w:b/>
        </w:rPr>
      </w:pPr>
    </w:p>
    <w:tbl>
      <w:tblPr>
        <w:tblStyle w:val="af6"/>
        <w:tblW w:w="10089" w:type="dxa"/>
        <w:jc w:val="center"/>
        <w:tblLook w:val="04A0" w:firstRow="1" w:lastRow="0" w:firstColumn="1" w:lastColumn="0" w:noHBand="0" w:noVBand="1"/>
      </w:tblPr>
      <w:tblGrid>
        <w:gridCol w:w="5173"/>
        <w:gridCol w:w="4916"/>
      </w:tblGrid>
      <w:tr w:rsidR="009118BF" w:rsidRPr="00275DE2" w14:paraId="5D1C4897"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14FCA9A" w14:textId="77777777" w:rsidR="009118BF" w:rsidRPr="00275DE2" w:rsidRDefault="009118BF" w:rsidP="00C975C1">
            <w:pPr>
              <w:rPr>
                <w:rFonts w:asciiTheme="majorHAnsi" w:hAnsiTheme="majorHAnsi"/>
              </w:rPr>
            </w:pPr>
            <w:r w:rsidRPr="00275DE2">
              <w:rPr>
                <w:rFonts w:asciiTheme="majorHAnsi" w:hAnsiTheme="majorHAnsi"/>
                <w:b/>
              </w:rPr>
              <w:t>ΔΙΔΑΚΤΙΚΕΣ ΚΑΙ ΜΑΘΗΣΙΑΚΕΣ ΜΕΘΟΔΟΙ- ΑΞΙΟΛΟΓΗΣΗ</w:t>
            </w:r>
          </w:p>
        </w:tc>
      </w:tr>
      <w:tr w:rsidR="009118BF" w:rsidRPr="00275DE2" w14:paraId="41DA8D5F"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19B01C" w14:textId="77777777" w:rsidR="009118BF" w:rsidRPr="00275DE2" w:rsidRDefault="009118BF" w:rsidP="00C975C1">
            <w:pPr>
              <w:rPr>
                <w:rFonts w:asciiTheme="majorHAnsi" w:hAnsiTheme="majorHAnsi"/>
                <w:b/>
              </w:rPr>
            </w:pPr>
          </w:p>
          <w:p w14:paraId="7185E12F"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916" w:type="dxa"/>
            <w:tcBorders>
              <w:top w:val="single" w:sz="4" w:space="0" w:color="auto"/>
              <w:left w:val="single" w:sz="4" w:space="0" w:color="auto"/>
              <w:bottom w:val="single" w:sz="4" w:space="0" w:color="auto"/>
              <w:right w:val="single" w:sz="4" w:space="0" w:color="auto"/>
            </w:tcBorders>
            <w:hideMark/>
          </w:tcPr>
          <w:p w14:paraId="381CBF10"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4B5EBEE4"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6E5711"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916" w:type="dxa"/>
            <w:tcBorders>
              <w:top w:val="single" w:sz="4" w:space="0" w:color="auto"/>
              <w:left w:val="single" w:sz="4" w:space="0" w:color="auto"/>
              <w:bottom w:val="single" w:sz="4" w:space="0" w:color="auto"/>
              <w:right w:val="single" w:sz="4" w:space="0" w:color="auto"/>
            </w:tcBorders>
            <w:hideMark/>
          </w:tcPr>
          <w:p w14:paraId="3C0F140C"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χρήσης:</w:t>
            </w:r>
          </w:p>
          <w:p w14:paraId="2980E75A" w14:textId="77777777" w:rsidR="009118BF" w:rsidRPr="00275DE2" w:rsidRDefault="009118BF" w:rsidP="00394167">
            <w:pPr>
              <w:pStyle w:val="af0"/>
              <w:numPr>
                <w:ilvl w:val="0"/>
                <w:numId w:val="133"/>
              </w:numPr>
              <w:spacing w:line="240" w:lineRule="auto"/>
              <w:rPr>
                <w:rFonts w:asciiTheme="majorHAnsi" w:hAnsiTheme="majorHAnsi"/>
                <w:sz w:val="24"/>
                <w:szCs w:val="24"/>
              </w:rPr>
            </w:pPr>
            <w:r w:rsidRPr="00275DE2">
              <w:rPr>
                <w:rFonts w:asciiTheme="majorHAnsi" w:hAnsiTheme="majorHAnsi"/>
                <w:sz w:val="24"/>
                <w:szCs w:val="24"/>
              </w:rPr>
              <w:t xml:space="preserve">της βάσεως δεδομένων του </w:t>
            </w:r>
            <w:r w:rsidRPr="00275DE2">
              <w:rPr>
                <w:rFonts w:asciiTheme="majorHAnsi" w:eastAsia="Calibri" w:hAnsiTheme="majorHAnsi"/>
                <w:sz w:val="24"/>
                <w:szCs w:val="24"/>
              </w:rPr>
              <w:t>ΟΟΣΑ, ΠΟΥ, Συστήματος Λογαριασμών Υγείας, Οικογενειακών Προϋπολογισμών</w:t>
            </w:r>
          </w:p>
          <w:p w14:paraId="51383D1D" w14:textId="77777777" w:rsidR="009118BF" w:rsidRPr="00275DE2" w:rsidRDefault="009118BF" w:rsidP="00394167">
            <w:pPr>
              <w:pStyle w:val="af0"/>
              <w:numPr>
                <w:ilvl w:val="0"/>
                <w:numId w:val="133"/>
              </w:numPr>
              <w:spacing w:line="240" w:lineRule="auto"/>
              <w:rPr>
                <w:rFonts w:asciiTheme="majorHAnsi" w:hAnsiTheme="majorHAnsi"/>
                <w:sz w:val="24"/>
                <w:szCs w:val="24"/>
              </w:rPr>
            </w:pPr>
            <w:r w:rsidRPr="00275DE2">
              <w:rPr>
                <w:rFonts w:asciiTheme="majorHAnsi" w:hAnsiTheme="majorHAnsi"/>
                <w:sz w:val="24"/>
                <w:szCs w:val="24"/>
              </w:rPr>
              <w:t>της πλατφόρμας e-class</w:t>
            </w:r>
          </w:p>
          <w:p w14:paraId="758D5E12" w14:textId="77777777" w:rsidR="009118BF" w:rsidRPr="00275DE2" w:rsidRDefault="009118BF" w:rsidP="00394167">
            <w:pPr>
              <w:pStyle w:val="af0"/>
              <w:numPr>
                <w:ilvl w:val="0"/>
                <w:numId w:val="133"/>
              </w:numPr>
              <w:spacing w:line="240" w:lineRule="auto"/>
              <w:rPr>
                <w:rFonts w:asciiTheme="majorHAnsi" w:hAnsiTheme="majorHAnsi"/>
              </w:rPr>
            </w:pPr>
            <w:r w:rsidRPr="00275DE2">
              <w:rPr>
                <w:rFonts w:asciiTheme="majorHAnsi" w:hAnsiTheme="majorHAnsi"/>
                <w:sz w:val="24"/>
                <w:szCs w:val="24"/>
              </w:rPr>
              <w:lastRenderedPageBreak/>
              <w:t>της web-class</w:t>
            </w:r>
          </w:p>
        </w:tc>
      </w:tr>
      <w:tr w:rsidR="009118BF" w:rsidRPr="00275DE2" w14:paraId="6BBDAAFE"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CE0F77" w14:textId="77777777" w:rsidR="009118BF" w:rsidRPr="00275DE2" w:rsidRDefault="009118BF" w:rsidP="00C975C1">
            <w:pPr>
              <w:rPr>
                <w:rFonts w:asciiTheme="majorHAnsi" w:hAnsiTheme="majorHAnsi"/>
                <w:b/>
              </w:rPr>
            </w:pPr>
            <w:r w:rsidRPr="00275DE2">
              <w:rPr>
                <w:rFonts w:asciiTheme="majorHAnsi" w:hAnsiTheme="majorHAnsi"/>
                <w:b/>
              </w:rPr>
              <w:lastRenderedPageBreak/>
              <w:t>Οργάνωση διδασκαλίας</w:t>
            </w:r>
          </w:p>
          <w:p w14:paraId="58340B84" w14:textId="77777777" w:rsidR="009118BF" w:rsidRPr="00275DE2" w:rsidRDefault="009118BF" w:rsidP="00C975C1">
            <w:pPr>
              <w:rPr>
                <w:rFonts w:asciiTheme="majorHAnsi" w:hAnsiTheme="majorHAnsi"/>
                <w:b/>
              </w:rPr>
            </w:pPr>
          </w:p>
          <w:p w14:paraId="5FAAA523" w14:textId="77777777" w:rsidR="009118BF" w:rsidRPr="00275DE2" w:rsidRDefault="009118BF" w:rsidP="00C975C1">
            <w:pPr>
              <w:rPr>
                <w:rFonts w:asciiTheme="majorHAnsi" w:hAnsiTheme="majorHAnsi"/>
                <w:b/>
              </w:rPr>
            </w:pPr>
          </w:p>
          <w:p w14:paraId="308E15EB" w14:textId="77777777" w:rsidR="009118BF" w:rsidRPr="00275DE2" w:rsidRDefault="009118BF" w:rsidP="00C975C1">
            <w:pPr>
              <w:rPr>
                <w:rFonts w:asciiTheme="majorHAnsi" w:hAnsiTheme="majorHAnsi"/>
                <w:b/>
              </w:rPr>
            </w:pPr>
          </w:p>
          <w:p w14:paraId="55EBA8EB" w14:textId="77777777" w:rsidR="009118BF" w:rsidRPr="00275DE2" w:rsidRDefault="009118BF" w:rsidP="00C975C1">
            <w:pPr>
              <w:rPr>
                <w:rFonts w:asciiTheme="majorHAnsi" w:hAnsiTheme="majorHAnsi"/>
                <w:b/>
              </w:rPr>
            </w:pPr>
          </w:p>
          <w:p w14:paraId="4CBC2353" w14:textId="77777777" w:rsidR="009118BF" w:rsidRPr="00275DE2" w:rsidRDefault="009118BF" w:rsidP="00C975C1">
            <w:pPr>
              <w:rPr>
                <w:rFonts w:asciiTheme="majorHAnsi" w:hAnsiTheme="majorHAnsi"/>
                <w:b/>
              </w:rPr>
            </w:pPr>
          </w:p>
          <w:p w14:paraId="68A40CD4" w14:textId="77777777" w:rsidR="009118BF" w:rsidRPr="00275DE2" w:rsidRDefault="009118BF" w:rsidP="00C975C1">
            <w:pPr>
              <w:rPr>
                <w:rFonts w:asciiTheme="majorHAnsi" w:hAnsiTheme="majorHAnsi"/>
                <w:b/>
              </w:rPr>
            </w:pPr>
          </w:p>
          <w:p w14:paraId="788D0D82" w14:textId="77777777" w:rsidR="009118BF" w:rsidRPr="00275DE2" w:rsidRDefault="009118BF" w:rsidP="00C975C1">
            <w:pPr>
              <w:rPr>
                <w:rFonts w:asciiTheme="majorHAnsi" w:hAnsiTheme="majorHAnsi"/>
                <w:b/>
              </w:rPr>
            </w:pPr>
          </w:p>
          <w:p w14:paraId="564C3507" w14:textId="77777777" w:rsidR="009118BF" w:rsidRPr="00275DE2" w:rsidRDefault="009118BF" w:rsidP="00C975C1">
            <w:pPr>
              <w:rPr>
                <w:rFonts w:asciiTheme="majorHAnsi" w:hAnsiTheme="majorHAnsi"/>
                <w:b/>
              </w:rPr>
            </w:pPr>
          </w:p>
        </w:tc>
        <w:tc>
          <w:tcPr>
            <w:tcW w:w="4916" w:type="dxa"/>
            <w:tcBorders>
              <w:top w:val="single" w:sz="4" w:space="0" w:color="auto"/>
              <w:left w:val="single" w:sz="4" w:space="0" w:color="auto"/>
              <w:bottom w:val="single" w:sz="4" w:space="0" w:color="auto"/>
              <w:right w:val="single" w:sz="4" w:space="0" w:color="auto"/>
            </w:tcBorders>
            <w:hideMark/>
          </w:tcPr>
          <w:tbl>
            <w:tblPr>
              <w:tblStyle w:val="af6"/>
              <w:tblW w:w="0" w:type="auto"/>
              <w:tblLook w:val="04A0" w:firstRow="1" w:lastRow="0" w:firstColumn="1" w:lastColumn="0" w:noHBand="0" w:noVBand="1"/>
            </w:tblPr>
            <w:tblGrid>
              <w:gridCol w:w="2111"/>
              <w:gridCol w:w="2567"/>
            </w:tblGrid>
            <w:tr w:rsidR="009118BF" w:rsidRPr="00275DE2" w14:paraId="75F31D42"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449B30AC"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tcBorders>
                    <w:top w:val="single" w:sz="4" w:space="0" w:color="auto"/>
                    <w:left w:val="single" w:sz="4" w:space="0" w:color="auto"/>
                    <w:bottom w:val="single" w:sz="4" w:space="0" w:color="auto"/>
                    <w:right w:val="single" w:sz="4" w:space="0" w:color="auto"/>
                  </w:tcBorders>
                  <w:hideMark/>
                </w:tcPr>
                <w:p w14:paraId="10A71C3D"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0A0FCB22"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0AB669A9"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tcBorders>
                    <w:top w:val="single" w:sz="4" w:space="0" w:color="auto"/>
                    <w:left w:val="single" w:sz="4" w:space="0" w:color="auto"/>
                    <w:bottom w:val="single" w:sz="4" w:space="0" w:color="auto"/>
                    <w:right w:val="single" w:sz="4" w:space="0" w:color="auto"/>
                  </w:tcBorders>
                  <w:hideMark/>
                </w:tcPr>
                <w:p w14:paraId="13003577" w14:textId="77777777" w:rsidR="009118BF" w:rsidRPr="00275DE2" w:rsidRDefault="009118BF" w:rsidP="00C975C1">
                  <w:pPr>
                    <w:rPr>
                      <w:rFonts w:asciiTheme="majorHAnsi" w:hAnsiTheme="majorHAnsi"/>
                    </w:rPr>
                  </w:pPr>
                  <w:r w:rsidRPr="00275DE2">
                    <w:rPr>
                      <w:rFonts w:asciiTheme="majorHAnsi" w:hAnsiTheme="majorHAnsi"/>
                    </w:rPr>
                    <w:t>39 ώρες</w:t>
                  </w:r>
                </w:p>
              </w:tc>
            </w:tr>
            <w:tr w:rsidR="009118BF" w:rsidRPr="00275DE2" w14:paraId="58EA87FD"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1AF093F9" w14:textId="77777777" w:rsidR="009118BF" w:rsidRPr="00275DE2" w:rsidRDefault="009118BF" w:rsidP="00C975C1">
                  <w:pPr>
                    <w:jc w:val="both"/>
                    <w:rPr>
                      <w:rFonts w:asciiTheme="majorHAnsi" w:hAnsiTheme="majorHAnsi"/>
                    </w:rPr>
                  </w:pPr>
                  <w:r w:rsidRPr="00275DE2">
                    <w:rPr>
                      <w:rFonts w:asciiTheme="majorHAnsi" w:hAnsiTheme="majorHAnsi"/>
                    </w:rPr>
                    <w:t>Μελέτη &amp; ανάλυση βιβλιογραφίας και συγγραφή εργασίας</w:t>
                  </w:r>
                </w:p>
              </w:tc>
              <w:tc>
                <w:tcPr>
                  <w:tcW w:w="2567" w:type="dxa"/>
                  <w:tcBorders>
                    <w:top w:val="single" w:sz="4" w:space="0" w:color="auto"/>
                    <w:left w:val="single" w:sz="4" w:space="0" w:color="auto"/>
                    <w:bottom w:val="single" w:sz="4" w:space="0" w:color="auto"/>
                    <w:right w:val="single" w:sz="4" w:space="0" w:color="auto"/>
                  </w:tcBorders>
                  <w:hideMark/>
                </w:tcPr>
                <w:p w14:paraId="1A6968EA" w14:textId="77777777" w:rsidR="009118BF" w:rsidRPr="00275DE2" w:rsidRDefault="009118BF" w:rsidP="00C975C1">
                  <w:pPr>
                    <w:rPr>
                      <w:rFonts w:asciiTheme="majorHAnsi" w:hAnsiTheme="majorHAnsi"/>
                    </w:rPr>
                  </w:pPr>
                  <w:r w:rsidRPr="00275DE2">
                    <w:rPr>
                      <w:rFonts w:asciiTheme="majorHAnsi" w:hAnsiTheme="majorHAnsi"/>
                    </w:rPr>
                    <w:t>73 ώρες</w:t>
                  </w:r>
                </w:p>
              </w:tc>
            </w:tr>
            <w:tr w:rsidR="009118BF" w:rsidRPr="00275DE2" w14:paraId="24D40DDC"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386FCA7B" w14:textId="77777777" w:rsidR="009118BF" w:rsidRPr="00275DE2" w:rsidRDefault="009118BF" w:rsidP="00C975C1">
                  <w:pPr>
                    <w:jc w:val="both"/>
                    <w:rPr>
                      <w:rFonts w:asciiTheme="majorHAnsi" w:hAnsiTheme="majorHAnsi"/>
                    </w:rPr>
                  </w:pPr>
                  <w:r w:rsidRPr="00275DE2">
                    <w:rPr>
                      <w:rFonts w:asciiTheme="majorHAnsi" w:hAnsiTheme="majorHAnsi"/>
                    </w:rPr>
                    <w:t>Φροντιστήριο</w:t>
                  </w:r>
                </w:p>
              </w:tc>
              <w:tc>
                <w:tcPr>
                  <w:tcW w:w="2567" w:type="dxa"/>
                  <w:tcBorders>
                    <w:top w:val="single" w:sz="4" w:space="0" w:color="auto"/>
                    <w:left w:val="single" w:sz="4" w:space="0" w:color="auto"/>
                    <w:bottom w:val="single" w:sz="4" w:space="0" w:color="auto"/>
                    <w:right w:val="single" w:sz="4" w:space="0" w:color="auto"/>
                  </w:tcBorders>
                  <w:hideMark/>
                </w:tcPr>
                <w:p w14:paraId="33B794CB" w14:textId="77777777" w:rsidR="009118BF" w:rsidRPr="00275DE2" w:rsidRDefault="009118BF" w:rsidP="00C975C1">
                  <w:pPr>
                    <w:rPr>
                      <w:rFonts w:asciiTheme="majorHAnsi" w:hAnsiTheme="majorHAnsi"/>
                    </w:rPr>
                  </w:pPr>
                  <w:r w:rsidRPr="00275DE2">
                    <w:rPr>
                      <w:rFonts w:asciiTheme="majorHAnsi" w:hAnsiTheme="majorHAnsi"/>
                    </w:rPr>
                    <w:t>13 ώρες</w:t>
                  </w:r>
                </w:p>
              </w:tc>
            </w:tr>
            <w:tr w:rsidR="009118BF" w:rsidRPr="00275DE2" w14:paraId="08E13003"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762469CA"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6DFB656A"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2567" w:type="dxa"/>
                  <w:tcBorders>
                    <w:top w:val="single" w:sz="4" w:space="0" w:color="auto"/>
                    <w:left w:val="single" w:sz="4" w:space="0" w:color="auto"/>
                    <w:bottom w:val="single" w:sz="4" w:space="0" w:color="auto"/>
                    <w:right w:val="single" w:sz="4" w:space="0" w:color="auto"/>
                  </w:tcBorders>
                  <w:hideMark/>
                </w:tcPr>
                <w:p w14:paraId="606E773C" w14:textId="77777777" w:rsidR="009118BF" w:rsidRPr="00275DE2" w:rsidRDefault="009118BF" w:rsidP="00C975C1">
                  <w:pPr>
                    <w:rPr>
                      <w:rFonts w:asciiTheme="majorHAnsi" w:hAnsiTheme="majorHAnsi"/>
                    </w:rPr>
                  </w:pPr>
                  <w:r w:rsidRPr="00275DE2">
                    <w:rPr>
                      <w:rFonts w:asciiTheme="majorHAnsi" w:hAnsiTheme="majorHAnsi"/>
                    </w:rPr>
                    <w:t>1</w:t>
                  </w:r>
                  <w:r>
                    <w:rPr>
                      <w:rFonts w:asciiTheme="majorHAnsi" w:hAnsiTheme="majorHAnsi"/>
                    </w:rPr>
                    <w:t>2</w:t>
                  </w:r>
                  <w:r>
                    <w:rPr>
                      <w:rFonts w:asciiTheme="majorHAnsi" w:hAnsiTheme="majorHAnsi"/>
                      <w:lang w:val="en-US"/>
                    </w:rPr>
                    <w:t>5</w:t>
                  </w:r>
                  <w:r w:rsidRPr="00275DE2">
                    <w:rPr>
                      <w:rFonts w:asciiTheme="majorHAnsi" w:hAnsiTheme="majorHAnsi"/>
                    </w:rPr>
                    <w:t xml:space="preserve"> ώρες (</w:t>
                  </w:r>
                  <w:r>
                    <w:rPr>
                      <w:rFonts w:asciiTheme="majorHAnsi" w:hAnsiTheme="majorHAnsi"/>
                    </w:rPr>
                    <w:t>4</w:t>
                  </w:r>
                  <w:r w:rsidRPr="00275DE2">
                    <w:rPr>
                      <w:rFonts w:asciiTheme="majorHAnsi" w:hAnsiTheme="majorHAnsi"/>
                    </w:rPr>
                    <w:t xml:space="preserve"> </w:t>
                  </w:r>
                  <w:r w:rsidRPr="00275DE2">
                    <w:rPr>
                      <w:rFonts w:asciiTheme="majorHAnsi" w:hAnsiTheme="majorHAnsi"/>
                      <w:lang w:val="en-US"/>
                    </w:rPr>
                    <w:t>ECTS</w:t>
                  </w:r>
                  <w:r w:rsidRPr="00275DE2">
                    <w:rPr>
                      <w:rFonts w:asciiTheme="majorHAnsi" w:hAnsiTheme="majorHAnsi"/>
                    </w:rPr>
                    <w:t>)</w:t>
                  </w:r>
                </w:p>
              </w:tc>
            </w:tr>
          </w:tbl>
          <w:p w14:paraId="41FB9631" w14:textId="77777777" w:rsidR="009118BF" w:rsidRPr="00275DE2" w:rsidRDefault="009118BF" w:rsidP="00C975C1">
            <w:pPr>
              <w:rPr>
                <w:rFonts w:asciiTheme="majorHAnsi" w:hAnsiTheme="majorHAnsi"/>
              </w:rPr>
            </w:pPr>
          </w:p>
        </w:tc>
      </w:tr>
      <w:tr w:rsidR="009118BF" w:rsidRPr="00275DE2" w14:paraId="49CA5D3B"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655C044"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916" w:type="dxa"/>
            <w:tcBorders>
              <w:top w:val="single" w:sz="4" w:space="0" w:color="auto"/>
              <w:left w:val="single" w:sz="4" w:space="0" w:color="auto"/>
              <w:bottom w:val="single" w:sz="4" w:space="0" w:color="auto"/>
              <w:right w:val="single" w:sz="4" w:space="0" w:color="auto"/>
            </w:tcBorders>
            <w:hideMark/>
          </w:tcPr>
          <w:p w14:paraId="02BDE36C" w14:textId="77777777" w:rsidR="009118BF" w:rsidRPr="00275DE2" w:rsidRDefault="009118BF" w:rsidP="00C975C1">
            <w:pPr>
              <w:ind w:left="168"/>
              <w:contextualSpacing/>
              <w:jc w:val="both"/>
              <w:rPr>
                <w:rFonts w:asciiTheme="majorHAnsi" w:hAnsiTheme="majorHAnsi"/>
              </w:rPr>
            </w:pPr>
            <w:r w:rsidRPr="00275DE2">
              <w:rPr>
                <w:rFonts w:asciiTheme="majorHAnsi" w:hAnsiTheme="majorHAnsi"/>
              </w:rPr>
              <w:t>Γραπτή εξέταση (100%) στο τέλος του εξαμήνου, που περιλαμβάνει ερωτήσεις σύντομης ανάπτυξης και ερωτήσεις πολλαπλής επιλογής.</w:t>
            </w:r>
          </w:p>
        </w:tc>
      </w:tr>
    </w:tbl>
    <w:p w14:paraId="736786B6" w14:textId="77777777" w:rsidR="009118BF" w:rsidRPr="00275DE2" w:rsidRDefault="009118BF" w:rsidP="009118BF">
      <w:pPr>
        <w:rPr>
          <w:rFonts w:asciiTheme="majorHAnsi" w:hAnsiTheme="majorHAnsi"/>
        </w:rPr>
      </w:pPr>
    </w:p>
    <w:tbl>
      <w:tblPr>
        <w:tblStyle w:val="af6"/>
        <w:tblW w:w="10089" w:type="dxa"/>
        <w:jc w:val="center"/>
        <w:tblLook w:val="04A0" w:firstRow="1" w:lastRow="0" w:firstColumn="1" w:lastColumn="0" w:noHBand="0" w:noVBand="1"/>
      </w:tblPr>
      <w:tblGrid>
        <w:gridCol w:w="10089"/>
      </w:tblGrid>
      <w:tr w:rsidR="009118BF" w:rsidRPr="00275DE2" w14:paraId="74AE5E0E" w14:textId="77777777" w:rsidTr="00C975C1">
        <w:trPr>
          <w:trHeight w:val="256"/>
          <w:jc w:val="center"/>
        </w:trPr>
        <w:tc>
          <w:tcPr>
            <w:tcW w:w="1008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5A7E2A2" w14:textId="77777777" w:rsidR="009118BF" w:rsidRPr="00275DE2" w:rsidRDefault="009118BF" w:rsidP="00C975C1">
            <w:pPr>
              <w:pStyle w:val="Default"/>
              <w:spacing w:after="34"/>
              <w:ind w:left="360"/>
              <w:jc w:val="both"/>
              <w:rPr>
                <w:rFonts w:asciiTheme="majorHAnsi" w:hAnsiTheme="majorHAnsi" w:cstheme="minorBidi"/>
                <w:b/>
                <w:color w:val="auto"/>
                <w:sz w:val="22"/>
                <w:szCs w:val="22"/>
              </w:rPr>
            </w:pPr>
            <w:r w:rsidRPr="00275DE2">
              <w:rPr>
                <w:rFonts w:asciiTheme="majorHAnsi" w:hAnsiTheme="majorHAnsi" w:cstheme="minorBidi"/>
                <w:b/>
                <w:color w:val="auto"/>
                <w:sz w:val="22"/>
                <w:szCs w:val="22"/>
              </w:rPr>
              <w:t>Συνιστώμενη Βιβλιογραφία</w:t>
            </w:r>
          </w:p>
        </w:tc>
      </w:tr>
      <w:tr w:rsidR="009118BF" w:rsidRPr="00275DE2" w14:paraId="2E344331" w14:textId="77777777" w:rsidTr="00C975C1">
        <w:trPr>
          <w:trHeight w:val="687"/>
          <w:jc w:val="center"/>
        </w:trPr>
        <w:tc>
          <w:tcPr>
            <w:tcW w:w="10089" w:type="dxa"/>
            <w:tcBorders>
              <w:top w:val="single" w:sz="4" w:space="0" w:color="auto"/>
              <w:left w:val="single" w:sz="4" w:space="0" w:color="auto"/>
              <w:bottom w:val="single" w:sz="4" w:space="0" w:color="auto"/>
              <w:right w:val="single" w:sz="4" w:space="0" w:color="auto"/>
            </w:tcBorders>
            <w:hideMark/>
          </w:tcPr>
          <w:p w14:paraId="605B2CEE" w14:textId="77777777" w:rsidR="009118BF" w:rsidRPr="00275DE2" w:rsidRDefault="009118BF" w:rsidP="00394167">
            <w:pPr>
              <w:pStyle w:val="af0"/>
              <w:numPr>
                <w:ilvl w:val="0"/>
                <w:numId w:val="134"/>
              </w:numPr>
              <w:spacing w:after="0" w:line="240" w:lineRule="auto"/>
              <w:ind w:right="255"/>
              <w:contextualSpacing/>
              <w:jc w:val="both"/>
              <w:rPr>
                <w:rFonts w:asciiTheme="majorHAnsi" w:hAnsiTheme="majorHAnsi" w:cs="Cambria"/>
                <w:bCs/>
                <w:sz w:val="24"/>
                <w:szCs w:val="24"/>
                <w:lang w:val="de-DE"/>
              </w:rPr>
            </w:pPr>
            <w:r w:rsidRPr="00275DE2">
              <w:rPr>
                <w:rFonts w:asciiTheme="majorHAnsi" w:hAnsiTheme="majorHAnsi" w:cs="Cambria"/>
                <w:bCs/>
                <w:sz w:val="24"/>
                <w:szCs w:val="24"/>
                <w:lang w:val="de-DE"/>
              </w:rPr>
              <w:t xml:space="preserve">ΟικονομικάτηςΥγείας, Γιάννης Ν Υφαντόπουλος, Γ Δαρδάνος, K Δαρδάνος OΕ, Αθήνα, 2006. </w:t>
            </w:r>
          </w:p>
          <w:p w14:paraId="24D78B64" w14:textId="77777777" w:rsidR="009118BF" w:rsidRPr="00275DE2" w:rsidRDefault="009118BF" w:rsidP="00394167">
            <w:pPr>
              <w:pStyle w:val="af0"/>
              <w:numPr>
                <w:ilvl w:val="0"/>
                <w:numId w:val="134"/>
              </w:numPr>
              <w:spacing w:after="0" w:line="240" w:lineRule="auto"/>
              <w:ind w:right="255"/>
              <w:contextualSpacing/>
              <w:jc w:val="both"/>
              <w:rPr>
                <w:rFonts w:asciiTheme="majorHAnsi" w:hAnsiTheme="majorHAnsi" w:cs="Cambria"/>
                <w:bCs/>
                <w:sz w:val="24"/>
                <w:szCs w:val="24"/>
                <w:lang w:val="de-DE"/>
              </w:rPr>
            </w:pPr>
            <w:r w:rsidRPr="00275DE2">
              <w:rPr>
                <w:rFonts w:asciiTheme="majorHAnsi" w:hAnsiTheme="majorHAnsi" w:cs="Cambria"/>
                <w:bCs/>
                <w:sz w:val="24"/>
                <w:szCs w:val="24"/>
                <w:lang w:val="de-DE"/>
              </w:rPr>
              <w:t>Διοίκηση και οργάνωση υπηρεσιώνυγείας</w:t>
            </w:r>
            <w:r w:rsidRPr="00275DE2">
              <w:rPr>
                <w:rFonts w:asciiTheme="majorHAnsi" w:hAnsiTheme="majorHAnsi" w:cs="Cambria"/>
                <w:bCs/>
                <w:sz w:val="24"/>
                <w:szCs w:val="24"/>
              </w:rPr>
              <w:t xml:space="preserve">, Νικόλαος Πολύζος, Εκδόσεις Κριτική, Αθήνα, 2014. </w:t>
            </w:r>
          </w:p>
          <w:p w14:paraId="7C0B4880" w14:textId="77777777" w:rsidR="009118BF" w:rsidRPr="00275DE2" w:rsidRDefault="009118BF" w:rsidP="00394167">
            <w:pPr>
              <w:pStyle w:val="af0"/>
              <w:numPr>
                <w:ilvl w:val="0"/>
                <w:numId w:val="134"/>
              </w:numPr>
              <w:spacing w:after="0" w:line="240" w:lineRule="auto"/>
              <w:ind w:right="255"/>
              <w:contextualSpacing/>
              <w:jc w:val="both"/>
              <w:rPr>
                <w:rFonts w:asciiTheme="majorHAnsi" w:hAnsiTheme="majorHAnsi" w:cs="Cambria"/>
                <w:bCs/>
                <w:sz w:val="24"/>
                <w:szCs w:val="24"/>
                <w:lang w:val="de-DE"/>
              </w:rPr>
            </w:pPr>
            <w:r w:rsidRPr="00275DE2">
              <w:rPr>
                <w:rFonts w:asciiTheme="majorHAnsi" w:hAnsiTheme="majorHAnsi" w:cs="Cambria"/>
                <w:bCs/>
                <w:sz w:val="24"/>
                <w:szCs w:val="24"/>
                <w:lang w:val="de-DE"/>
              </w:rPr>
              <w:t>Marquis B., Huston C., (6η έκδοση), Διοίκηση&amp;Ηγεσία: Θεωρία και εφαρμογή στιςνοσηλευτικές υπηρεσίες, Επιστημονική Επιμέλεια Δ Καϊτελίδου&amp; Π Πρεζεράκος, Εκδόσεις ΛΑΓΟΣ ΔΗΜΗΤΡΙΟΣ</w:t>
            </w:r>
            <w:r w:rsidRPr="00275DE2">
              <w:rPr>
                <w:rFonts w:asciiTheme="majorHAnsi" w:hAnsiTheme="majorHAnsi" w:cs="Cambria"/>
                <w:bCs/>
                <w:sz w:val="24"/>
                <w:szCs w:val="24"/>
              </w:rPr>
              <w:t xml:space="preserve">, </w:t>
            </w:r>
            <w:r w:rsidRPr="00275DE2">
              <w:rPr>
                <w:rFonts w:asciiTheme="majorHAnsi" w:hAnsiTheme="majorHAnsi" w:cs="Cambria"/>
                <w:bCs/>
                <w:sz w:val="24"/>
                <w:szCs w:val="24"/>
                <w:lang w:val="de-DE"/>
              </w:rPr>
              <w:t>2010</w:t>
            </w:r>
            <w:r w:rsidRPr="00275DE2">
              <w:rPr>
                <w:rFonts w:asciiTheme="majorHAnsi" w:hAnsiTheme="majorHAnsi" w:cs="Cambria"/>
                <w:bCs/>
                <w:sz w:val="24"/>
                <w:szCs w:val="24"/>
              </w:rPr>
              <w:t>.</w:t>
            </w:r>
          </w:p>
          <w:p w14:paraId="57E95A26" w14:textId="77777777" w:rsidR="009118BF" w:rsidRPr="00275DE2" w:rsidRDefault="009118BF" w:rsidP="00394167">
            <w:pPr>
              <w:pStyle w:val="af0"/>
              <w:numPr>
                <w:ilvl w:val="0"/>
                <w:numId w:val="134"/>
              </w:numPr>
              <w:spacing w:after="0" w:line="240" w:lineRule="auto"/>
              <w:ind w:right="255"/>
              <w:contextualSpacing/>
              <w:jc w:val="both"/>
              <w:rPr>
                <w:rFonts w:asciiTheme="majorHAnsi" w:hAnsiTheme="majorHAnsi"/>
              </w:rPr>
            </w:pPr>
            <w:r w:rsidRPr="00275DE2">
              <w:rPr>
                <w:rFonts w:asciiTheme="majorHAnsi" w:hAnsiTheme="majorHAnsi" w:cs="Cambria"/>
                <w:bCs/>
                <w:sz w:val="24"/>
                <w:szCs w:val="24"/>
                <w:lang w:val="de-DE"/>
              </w:rPr>
              <w:t>Μερκούρης Α., ΔιοίκησηΝοσηλευτικών Υπηρεσιών, Εκδόσεις Γ. ΠΑΡΙΚΟΣ &amp; ΣΙΑ ΕΕ, 2008.</w:t>
            </w:r>
          </w:p>
        </w:tc>
      </w:tr>
    </w:tbl>
    <w:p w14:paraId="26026B0C" w14:textId="77777777" w:rsidR="009118BF" w:rsidRPr="00275DE2" w:rsidRDefault="009118BF" w:rsidP="009118BF">
      <w:pPr>
        <w:tabs>
          <w:tab w:val="left" w:pos="851"/>
        </w:tabs>
        <w:ind w:right="-625"/>
        <w:jc w:val="center"/>
        <w:rPr>
          <w:rFonts w:asciiTheme="majorHAnsi" w:hAnsiTheme="majorHAnsi"/>
          <w:b/>
        </w:rPr>
      </w:pPr>
    </w:p>
    <w:p w14:paraId="45D16055" w14:textId="77777777" w:rsidR="009118BF" w:rsidRPr="00275DE2" w:rsidRDefault="009118BF" w:rsidP="009118BF">
      <w:pPr>
        <w:pStyle w:val="af0"/>
        <w:spacing w:after="0" w:line="240" w:lineRule="auto"/>
        <w:ind w:left="567"/>
        <w:jc w:val="center"/>
        <w:rPr>
          <w:rFonts w:asciiTheme="majorHAnsi" w:hAnsiTheme="majorHAnsi"/>
          <w:b/>
          <w:sz w:val="24"/>
          <w:szCs w:val="24"/>
        </w:rPr>
      </w:pPr>
    </w:p>
    <w:p w14:paraId="0C6986D5" w14:textId="77777777" w:rsidR="009118BF" w:rsidRPr="00275DE2" w:rsidRDefault="009118BF" w:rsidP="009118BF">
      <w:pPr>
        <w:pStyle w:val="af0"/>
        <w:spacing w:after="0" w:line="240" w:lineRule="auto"/>
        <w:ind w:left="567"/>
        <w:jc w:val="center"/>
        <w:rPr>
          <w:rFonts w:asciiTheme="majorHAnsi" w:hAnsiTheme="majorHAnsi"/>
          <w:b/>
          <w:sz w:val="24"/>
          <w:szCs w:val="24"/>
        </w:rPr>
      </w:pPr>
    </w:p>
    <w:p w14:paraId="476646B6" w14:textId="77777777" w:rsidR="009118BF" w:rsidRPr="00275DE2" w:rsidRDefault="009118BF" w:rsidP="009118BF">
      <w:pPr>
        <w:pStyle w:val="af0"/>
        <w:spacing w:after="0" w:line="240" w:lineRule="auto"/>
        <w:ind w:left="567"/>
        <w:jc w:val="center"/>
        <w:rPr>
          <w:rFonts w:asciiTheme="majorHAnsi" w:hAnsiTheme="majorHAnsi"/>
          <w:b/>
          <w:sz w:val="32"/>
          <w:szCs w:val="32"/>
        </w:rPr>
      </w:pPr>
      <w:r w:rsidRPr="00275DE2">
        <w:rPr>
          <w:rFonts w:asciiTheme="majorHAnsi" w:hAnsiTheme="majorHAnsi"/>
          <w:b/>
          <w:sz w:val="32"/>
          <w:szCs w:val="32"/>
        </w:rPr>
        <w:t>ΥΠΟΧΡΕΩΤΙΚΑ ΜΑΘΗΜΑΤΑ 7</w:t>
      </w:r>
      <w:r w:rsidRPr="00275DE2">
        <w:rPr>
          <w:rFonts w:asciiTheme="majorHAnsi" w:hAnsiTheme="majorHAnsi"/>
          <w:b/>
          <w:sz w:val="32"/>
          <w:szCs w:val="32"/>
          <w:vertAlign w:val="superscript"/>
        </w:rPr>
        <w:t>ΟΥ</w:t>
      </w:r>
      <w:r w:rsidRPr="00275DE2">
        <w:rPr>
          <w:rFonts w:asciiTheme="majorHAnsi" w:hAnsiTheme="majorHAnsi"/>
          <w:b/>
          <w:sz w:val="32"/>
          <w:szCs w:val="32"/>
        </w:rPr>
        <w:t xml:space="preserve"> ΕΞΑΜΗΝΟΥ</w:t>
      </w:r>
    </w:p>
    <w:p w14:paraId="39B389D6" w14:textId="77777777" w:rsidR="009118BF" w:rsidRPr="00275DE2" w:rsidRDefault="009118BF" w:rsidP="009118BF">
      <w:pPr>
        <w:pStyle w:val="af0"/>
        <w:spacing w:after="0" w:line="240" w:lineRule="auto"/>
        <w:ind w:left="360"/>
        <w:contextualSpacing/>
        <w:jc w:val="center"/>
        <w:rPr>
          <w:rFonts w:asciiTheme="majorHAnsi" w:hAnsiTheme="majorHAnsi"/>
          <w:b/>
          <w:sz w:val="24"/>
          <w:szCs w:val="24"/>
        </w:rPr>
      </w:pPr>
    </w:p>
    <w:p w14:paraId="37BBA8CA" w14:textId="77777777" w:rsidR="009118BF" w:rsidRPr="00275DE2" w:rsidRDefault="009118BF" w:rsidP="009118BF">
      <w:pPr>
        <w:pStyle w:val="af0"/>
        <w:spacing w:after="0" w:line="240" w:lineRule="auto"/>
        <w:ind w:left="567"/>
        <w:jc w:val="center"/>
        <w:rPr>
          <w:rFonts w:asciiTheme="majorHAnsi" w:hAnsiTheme="majorHAnsi"/>
          <w:b/>
        </w:rPr>
      </w:pPr>
    </w:p>
    <w:p w14:paraId="35472340" w14:textId="77777777" w:rsidR="009118BF" w:rsidRPr="00275DE2" w:rsidRDefault="009118BF" w:rsidP="009118BF">
      <w:pPr>
        <w:pStyle w:val="af0"/>
        <w:spacing w:after="0" w:line="240" w:lineRule="auto"/>
        <w:ind w:left="567"/>
        <w:rPr>
          <w:rFonts w:asciiTheme="majorHAnsi" w:hAnsiTheme="majorHAnsi"/>
          <w:b/>
          <w:sz w:val="24"/>
          <w:szCs w:val="24"/>
        </w:rPr>
      </w:pPr>
      <w:r w:rsidRPr="00275DE2">
        <w:rPr>
          <w:rFonts w:asciiTheme="majorHAnsi" w:hAnsiTheme="majorHAnsi"/>
          <w:b/>
          <w:sz w:val="24"/>
          <w:szCs w:val="24"/>
        </w:rPr>
        <w:t>ΜΕΘΟΔΟΛΟΓΙΑ ΤΗΣ ΕΡΕΥΝΑΣ-ΕΙΣΑΓΩΓΗ ΣΤΗ ΣΥΓΓΡΑΦΗ ΕΠΙΣΤΗΜΟΝΙΚΟΥ ΚΕΙΜΕΝΟΥ</w:t>
      </w:r>
    </w:p>
    <w:p w14:paraId="05202E3D" w14:textId="77777777" w:rsidR="009118BF" w:rsidRPr="00275DE2" w:rsidRDefault="009118BF" w:rsidP="009118BF">
      <w:pPr>
        <w:pStyle w:val="af0"/>
        <w:spacing w:after="0" w:line="240" w:lineRule="auto"/>
        <w:ind w:left="567"/>
        <w:jc w:val="cente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732"/>
        <w:gridCol w:w="2513"/>
        <w:gridCol w:w="2403"/>
      </w:tblGrid>
      <w:tr w:rsidR="009118BF" w:rsidRPr="00275DE2" w14:paraId="3C86ACAD" w14:textId="77777777" w:rsidTr="00C975C1">
        <w:trPr>
          <w:jc w:val="center"/>
        </w:trPr>
        <w:tc>
          <w:tcPr>
            <w:tcW w:w="2441" w:type="dxa"/>
            <w:shd w:val="clear" w:color="auto" w:fill="DEEAF6"/>
          </w:tcPr>
          <w:p w14:paraId="3E9A816C" w14:textId="77777777" w:rsidR="009118BF" w:rsidRPr="00275DE2" w:rsidRDefault="009118BF" w:rsidP="00C975C1">
            <w:pPr>
              <w:jc w:val="right"/>
              <w:rPr>
                <w:rFonts w:asciiTheme="majorHAnsi" w:hAnsiTheme="majorHAnsi"/>
                <w:b/>
              </w:rPr>
            </w:pPr>
            <w:r w:rsidRPr="00275DE2">
              <w:rPr>
                <w:rFonts w:asciiTheme="majorHAnsi" w:hAnsiTheme="majorHAnsi"/>
                <w:b/>
              </w:rPr>
              <w:t>ΣΧΟΛΗ</w:t>
            </w:r>
          </w:p>
        </w:tc>
        <w:tc>
          <w:tcPr>
            <w:tcW w:w="7648" w:type="dxa"/>
            <w:gridSpan w:val="3"/>
            <w:shd w:val="clear" w:color="auto" w:fill="auto"/>
          </w:tcPr>
          <w:p w14:paraId="4863ECF7"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61222F28" w14:textId="77777777" w:rsidTr="00C975C1">
        <w:trPr>
          <w:jc w:val="center"/>
        </w:trPr>
        <w:tc>
          <w:tcPr>
            <w:tcW w:w="2441" w:type="dxa"/>
            <w:shd w:val="clear" w:color="auto" w:fill="DEEAF6"/>
          </w:tcPr>
          <w:p w14:paraId="159B46BC" w14:textId="77777777" w:rsidR="009118BF" w:rsidRPr="00275DE2" w:rsidRDefault="009118BF" w:rsidP="00C975C1">
            <w:pPr>
              <w:jc w:val="right"/>
              <w:rPr>
                <w:rFonts w:asciiTheme="majorHAnsi" w:hAnsiTheme="majorHAnsi"/>
                <w:b/>
              </w:rPr>
            </w:pPr>
            <w:r w:rsidRPr="00275DE2">
              <w:rPr>
                <w:rFonts w:asciiTheme="majorHAnsi" w:hAnsiTheme="majorHAnsi"/>
                <w:b/>
              </w:rPr>
              <w:t>ΤΜΗΜΑ</w:t>
            </w:r>
          </w:p>
        </w:tc>
        <w:tc>
          <w:tcPr>
            <w:tcW w:w="7648" w:type="dxa"/>
            <w:gridSpan w:val="3"/>
            <w:shd w:val="clear" w:color="auto" w:fill="auto"/>
          </w:tcPr>
          <w:p w14:paraId="00F564A1"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2DFBDB41" w14:textId="77777777" w:rsidTr="00C975C1">
        <w:trPr>
          <w:jc w:val="center"/>
        </w:trPr>
        <w:tc>
          <w:tcPr>
            <w:tcW w:w="2441" w:type="dxa"/>
            <w:shd w:val="clear" w:color="auto" w:fill="DEEAF6"/>
          </w:tcPr>
          <w:p w14:paraId="7777F3FC" w14:textId="77777777" w:rsidR="009118BF" w:rsidRPr="00275DE2" w:rsidRDefault="009118BF" w:rsidP="00C975C1">
            <w:pPr>
              <w:jc w:val="right"/>
              <w:rPr>
                <w:rFonts w:asciiTheme="majorHAnsi" w:hAnsiTheme="majorHAnsi"/>
                <w:b/>
              </w:rPr>
            </w:pPr>
            <w:r w:rsidRPr="00275DE2">
              <w:rPr>
                <w:rFonts w:asciiTheme="majorHAnsi" w:hAnsiTheme="majorHAnsi"/>
                <w:b/>
              </w:rPr>
              <w:t>ΕΠΙΠΕΔΟ ΣΠΟΥΔΩΝ</w:t>
            </w:r>
          </w:p>
        </w:tc>
        <w:tc>
          <w:tcPr>
            <w:tcW w:w="7648" w:type="dxa"/>
            <w:gridSpan w:val="3"/>
            <w:shd w:val="clear" w:color="auto" w:fill="auto"/>
          </w:tcPr>
          <w:p w14:paraId="4FD809C6"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6726D8CC" w14:textId="77777777" w:rsidTr="00C975C1">
        <w:trPr>
          <w:jc w:val="center"/>
        </w:trPr>
        <w:tc>
          <w:tcPr>
            <w:tcW w:w="2441" w:type="dxa"/>
            <w:shd w:val="clear" w:color="auto" w:fill="DEEAF6"/>
          </w:tcPr>
          <w:p w14:paraId="32171CCA" w14:textId="77777777" w:rsidR="009118BF" w:rsidRPr="00275DE2" w:rsidRDefault="009118BF" w:rsidP="00C975C1">
            <w:pPr>
              <w:jc w:val="right"/>
              <w:rPr>
                <w:rFonts w:asciiTheme="majorHAnsi" w:hAnsiTheme="majorHAnsi"/>
                <w:b/>
              </w:rPr>
            </w:pPr>
            <w:r w:rsidRPr="00275DE2">
              <w:rPr>
                <w:rFonts w:asciiTheme="majorHAnsi" w:hAnsiTheme="majorHAnsi"/>
                <w:b/>
              </w:rPr>
              <w:t>ΚΩΔΙΚΟΣ ΜΑΘΗΜΑΤΟΣ</w:t>
            </w:r>
          </w:p>
        </w:tc>
        <w:tc>
          <w:tcPr>
            <w:tcW w:w="2732" w:type="dxa"/>
            <w:shd w:val="clear" w:color="auto" w:fill="auto"/>
          </w:tcPr>
          <w:p w14:paraId="3BB8327F" w14:textId="77777777" w:rsidR="009118BF" w:rsidRPr="00275DE2" w:rsidRDefault="009118BF" w:rsidP="00C975C1">
            <w:pPr>
              <w:rPr>
                <w:rFonts w:asciiTheme="majorHAnsi" w:hAnsiTheme="majorHAnsi"/>
                <w:b/>
              </w:rPr>
            </w:pPr>
            <w:r w:rsidRPr="00275DE2">
              <w:rPr>
                <w:rFonts w:asciiTheme="majorHAnsi" w:hAnsiTheme="majorHAnsi"/>
                <w:b/>
              </w:rPr>
              <w:t>ΥΠ16738</w:t>
            </w:r>
          </w:p>
        </w:tc>
        <w:tc>
          <w:tcPr>
            <w:tcW w:w="2513" w:type="dxa"/>
            <w:shd w:val="clear" w:color="auto" w:fill="DEEAF6"/>
          </w:tcPr>
          <w:p w14:paraId="2476060F"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shd w:val="clear" w:color="auto" w:fill="auto"/>
          </w:tcPr>
          <w:p w14:paraId="5ED331B5" w14:textId="77777777" w:rsidR="009118BF" w:rsidRPr="00275DE2" w:rsidRDefault="009118BF" w:rsidP="00C975C1">
            <w:pPr>
              <w:rPr>
                <w:rFonts w:asciiTheme="majorHAnsi" w:hAnsiTheme="majorHAnsi"/>
                <w:b/>
              </w:rPr>
            </w:pPr>
            <w:r w:rsidRPr="00275DE2">
              <w:rPr>
                <w:rFonts w:asciiTheme="majorHAnsi" w:hAnsiTheme="majorHAnsi"/>
                <w:b/>
                <w:lang w:val="en-US"/>
              </w:rPr>
              <w:t>7</w:t>
            </w:r>
            <w:r w:rsidRPr="00275DE2">
              <w:rPr>
                <w:rFonts w:asciiTheme="majorHAnsi" w:hAnsiTheme="majorHAnsi"/>
                <w:b/>
                <w:vertAlign w:val="superscript"/>
              </w:rPr>
              <w:t>ο</w:t>
            </w:r>
          </w:p>
        </w:tc>
      </w:tr>
      <w:tr w:rsidR="009118BF" w:rsidRPr="00275DE2" w14:paraId="15CDFDD8" w14:textId="77777777" w:rsidTr="00C975C1">
        <w:trPr>
          <w:jc w:val="center"/>
        </w:trPr>
        <w:tc>
          <w:tcPr>
            <w:tcW w:w="2441" w:type="dxa"/>
            <w:tcBorders>
              <w:bottom w:val="single" w:sz="4" w:space="0" w:color="auto"/>
            </w:tcBorders>
            <w:shd w:val="clear" w:color="auto" w:fill="DEEAF6"/>
          </w:tcPr>
          <w:p w14:paraId="58580777" w14:textId="77777777" w:rsidR="009118BF" w:rsidRPr="00275DE2" w:rsidRDefault="009118BF" w:rsidP="00C975C1">
            <w:pPr>
              <w:jc w:val="right"/>
              <w:rPr>
                <w:rFonts w:asciiTheme="majorHAnsi" w:hAnsiTheme="majorHAnsi"/>
                <w:b/>
              </w:rPr>
            </w:pPr>
            <w:r w:rsidRPr="00275DE2">
              <w:rPr>
                <w:rFonts w:asciiTheme="majorHAnsi" w:hAnsiTheme="majorHAnsi"/>
                <w:b/>
              </w:rPr>
              <w:t>ΤΙΤΛΟΣ ΜΑΘΗΜΑΤΟΣ</w:t>
            </w:r>
          </w:p>
        </w:tc>
        <w:tc>
          <w:tcPr>
            <w:tcW w:w="7648" w:type="dxa"/>
            <w:gridSpan w:val="3"/>
            <w:tcBorders>
              <w:bottom w:val="single" w:sz="4" w:space="0" w:color="auto"/>
            </w:tcBorders>
            <w:shd w:val="clear" w:color="auto" w:fill="auto"/>
          </w:tcPr>
          <w:p w14:paraId="442335A6" w14:textId="77777777" w:rsidR="009118BF" w:rsidRPr="00275DE2" w:rsidRDefault="009118BF" w:rsidP="00C975C1">
            <w:pPr>
              <w:rPr>
                <w:rFonts w:asciiTheme="majorHAnsi" w:hAnsiTheme="majorHAnsi"/>
                <w:b/>
              </w:rPr>
            </w:pPr>
            <w:r w:rsidRPr="00275DE2">
              <w:rPr>
                <w:rFonts w:asciiTheme="majorHAnsi" w:hAnsiTheme="majorHAnsi"/>
                <w:b/>
              </w:rPr>
              <w:t>ΜΕΘΟΔΟΛΟΓΙΑ ΤΗΣ ΕΡΕΥΝΑΣ-ΕΙΣΑΓΩΓΗ ΣΤΗ ΣΥΓΓΡΑΦΗ ΕΠΙΣΤΗΜΟΝΙΚΟΥ ΚΕΙΜΕΝΟΥ</w:t>
            </w:r>
          </w:p>
        </w:tc>
      </w:tr>
      <w:tr w:rsidR="009118BF" w:rsidRPr="00275DE2" w14:paraId="2B488431" w14:textId="77777777" w:rsidTr="00C975C1">
        <w:trPr>
          <w:jc w:val="center"/>
        </w:trPr>
        <w:tc>
          <w:tcPr>
            <w:tcW w:w="5173" w:type="dxa"/>
            <w:gridSpan w:val="2"/>
            <w:shd w:val="clear" w:color="auto" w:fill="DEEAF6"/>
          </w:tcPr>
          <w:p w14:paraId="1A900776"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shd w:val="clear" w:color="auto" w:fill="DEEAF6"/>
          </w:tcPr>
          <w:p w14:paraId="227AF1FE"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shd w:val="clear" w:color="auto" w:fill="DEEAF6"/>
          </w:tcPr>
          <w:p w14:paraId="61A2529F"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0F0FAEDC" w14:textId="77777777" w:rsidTr="00C975C1">
        <w:trPr>
          <w:jc w:val="center"/>
        </w:trPr>
        <w:tc>
          <w:tcPr>
            <w:tcW w:w="5173" w:type="dxa"/>
            <w:gridSpan w:val="2"/>
            <w:tcBorders>
              <w:bottom w:val="single" w:sz="4" w:space="0" w:color="auto"/>
            </w:tcBorders>
            <w:shd w:val="clear" w:color="auto" w:fill="auto"/>
          </w:tcPr>
          <w:p w14:paraId="18040AE5" w14:textId="77777777" w:rsidR="009118BF" w:rsidRPr="00275DE2" w:rsidRDefault="009118BF" w:rsidP="00C975C1">
            <w:pPr>
              <w:rPr>
                <w:rFonts w:asciiTheme="majorHAnsi" w:hAnsiTheme="majorHAnsi"/>
              </w:rPr>
            </w:pPr>
            <w:r w:rsidRPr="00275DE2">
              <w:rPr>
                <w:rFonts w:asciiTheme="majorHAnsi" w:hAnsiTheme="majorHAnsi"/>
              </w:rPr>
              <w:t>Διαλέξεις, Φροντιστήριο και Εργαστήριο</w:t>
            </w:r>
          </w:p>
        </w:tc>
        <w:tc>
          <w:tcPr>
            <w:tcW w:w="2513" w:type="dxa"/>
            <w:shd w:val="clear" w:color="auto" w:fill="auto"/>
          </w:tcPr>
          <w:p w14:paraId="6E22A46B" w14:textId="77777777" w:rsidR="009118BF" w:rsidRPr="00275DE2" w:rsidRDefault="009118BF" w:rsidP="00C975C1">
            <w:pPr>
              <w:jc w:val="center"/>
              <w:rPr>
                <w:rFonts w:asciiTheme="majorHAnsi" w:hAnsiTheme="majorHAnsi"/>
                <w:b/>
              </w:rPr>
            </w:pPr>
            <w:r w:rsidRPr="00275DE2">
              <w:rPr>
                <w:rFonts w:asciiTheme="majorHAnsi" w:hAnsiTheme="majorHAnsi"/>
                <w:b/>
              </w:rPr>
              <w:t>6</w:t>
            </w:r>
          </w:p>
          <w:p w14:paraId="420A83AC" w14:textId="77777777" w:rsidR="009118BF" w:rsidRPr="00275DE2" w:rsidRDefault="009118BF" w:rsidP="00C975C1">
            <w:pPr>
              <w:jc w:val="center"/>
              <w:rPr>
                <w:rFonts w:asciiTheme="majorHAnsi" w:hAnsiTheme="majorHAnsi"/>
              </w:rPr>
            </w:pPr>
            <w:r w:rsidRPr="00275DE2">
              <w:rPr>
                <w:rFonts w:asciiTheme="majorHAnsi" w:hAnsiTheme="majorHAnsi"/>
              </w:rPr>
              <w:t>( 2 ώρες Διαλέξεις, 3 ώρες Φροντιστήριο και 1 ώρα Εργαστήριο)</w:t>
            </w:r>
          </w:p>
        </w:tc>
        <w:tc>
          <w:tcPr>
            <w:tcW w:w="2403" w:type="dxa"/>
            <w:shd w:val="clear" w:color="auto" w:fill="auto"/>
          </w:tcPr>
          <w:p w14:paraId="286A3F6B" w14:textId="77777777" w:rsidR="009118BF" w:rsidRPr="00275DE2" w:rsidRDefault="009118BF" w:rsidP="00C975C1">
            <w:pPr>
              <w:jc w:val="center"/>
              <w:rPr>
                <w:rFonts w:asciiTheme="majorHAnsi" w:hAnsiTheme="majorHAnsi"/>
                <w:b/>
                <w:lang w:val="en-US"/>
              </w:rPr>
            </w:pPr>
            <w:r w:rsidRPr="00275DE2">
              <w:rPr>
                <w:rFonts w:asciiTheme="majorHAnsi" w:hAnsiTheme="majorHAnsi"/>
                <w:b/>
                <w:lang w:val="en-US"/>
              </w:rPr>
              <w:t>6 ECTS</w:t>
            </w:r>
          </w:p>
        </w:tc>
      </w:tr>
      <w:tr w:rsidR="009118BF" w:rsidRPr="00275DE2" w14:paraId="0308BA51" w14:textId="77777777" w:rsidTr="00C975C1">
        <w:trPr>
          <w:jc w:val="center"/>
        </w:trPr>
        <w:tc>
          <w:tcPr>
            <w:tcW w:w="5173" w:type="dxa"/>
            <w:gridSpan w:val="2"/>
            <w:shd w:val="clear" w:color="auto" w:fill="DEEAF6"/>
          </w:tcPr>
          <w:p w14:paraId="67B3F03B" w14:textId="77777777" w:rsidR="009118BF" w:rsidRPr="00275DE2" w:rsidRDefault="009118BF" w:rsidP="00C975C1">
            <w:pPr>
              <w:jc w:val="right"/>
              <w:rPr>
                <w:rFonts w:asciiTheme="majorHAnsi" w:hAnsiTheme="majorHAnsi"/>
                <w:b/>
              </w:rPr>
            </w:pPr>
            <w:r w:rsidRPr="00275DE2">
              <w:rPr>
                <w:rFonts w:asciiTheme="majorHAnsi" w:hAnsiTheme="majorHAnsi"/>
                <w:b/>
              </w:rPr>
              <w:lastRenderedPageBreak/>
              <w:t>ΤΥΠΟΣ ΜΑΘΗΜΑΤΟΣ:</w:t>
            </w:r>
          </w:p>
        </w:tc>
        <w:tc>
          <w:tcPr>
            <w:tcW w:w="4916" w:type="dxa"/>
            <w:gridSpan w:val="2"/>
            <w:shd w:val="clear" w:color="auto" w:fill="auto"/>
          </w:tcPr>
          <w:p w14:paraId="7D13FE1E"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7F1CC8CB" w14:textId="77777777" w:rsidTr="00C975C1">
        <w:trPr>
          <w:jc w:val="center"/>
        </w:trPr>
        <w:tc>
          <w:tcPr>
            <w:tcW w:w="5173" w:type="dxa"/>
            <w:gridSpan w:val="2"/>
            <w:shd w:val="clear" w:color="auto" w:fill="DEEAF6"/>
          </w:tcPr>
          <w:p w14:paraId="00E05AD2" w14:textId="77777777" w:rsidR="009118BF" w:rsidRPr="00275DE2" w:rsidRDefault="009118BF" w:rsidP="00C975C1">
            <w:pPr>
              <w:jc w:val="right"/>
              <w:rPr>
                <w:rFonts w:asciiTheme="majorHAnsi" w:hAnsiTheme="majorHAnsi"/>
                <w:b/>
              </w:rPr>
            </w:pPr>
            <w:r w:rsidRPr="00275DE2">
              <w:rPr>
                <w:rFonts w:asciiTheme="majorHAnsi" w:hAnsiTheme="majorHAnsi"/>
                <w:b/>
              </w:rPr>
              <w:t>ΠΡΟΑΠΑΙΤΟΥΜΕΝΑ ΜΑΘΗΜΑΤΑ:</w:t>
            </w:r>
          </w:p>
        </w:tc>
        <w:tc>
          <w:tcPr>
            <w:tcW w:w="4916" w:type="dxa"/>
            <w:gridSpan w:val="2"/>
            <w:shd w:val="clear" w:color="auto" w:fill="auto"/>
          </w:tcPr>
          <w:p w14:paraId="3A08CFE8" w14:textId="77777777" w:rsidR="009118BF" w:rsidRPr="00275DE2" w:rsidRDefault="009118BF" w:rsidP="00C975C1">
            <w:pPr>
              <w:rPr>
                <w:rFonts w:asciiTheme="majorHAnsi" w:hAnsiTheme="majorHAnsi"/>
              </w:rPr>
            </w:pPr>
            <w:r>
              <w:rPr>
                <w:rFonts w:asciiTheme="majorHAnsi" w:hAnsiTheme="majorHAnsi"/>
              </w:rPr>
              <w:t>όχι</w:t>
            </w:r>
          </w:p>
        </w:tc>
      </w:tr>
      <w:tr w:rsidR="009118BF" w:rsidRPr="00275DE2" w14:paraId="529C808F" w14:textId="77777777" w:rsidTr="00C975C1">
        <w:trPr>
          <w:jc w:val="center"/>
        </w:trPr>
        <w:tc>
          <w:tcPr>
            <w:tcW w:w="5173" w:type="dxa"/>
            <w:gridSpan w:val="2"/>
            <w:shd w:val="clear" w:color="auto" w:fill="DEEAF6"/>
          </w:tcPr>
          <w:p w14:paraId="0E5018D2" w14:textId="77777777" w:rsidR="009118BF" w:rsidRPr="00275DE2" w:rsidRDefault="009118BF" w:rsidP="00C975C1">
            <w:pPr>
              <w:jc w:val="right"/>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shd w:val="clear" w:color="auto" w:fill="auto"/>
          </w:tcPr>
          <w:p w14:paraId="31D4FA8B"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1045DDE4" w14:textId="77777777" w:rsidTr="00C975C1">
        <w:trPr>
          <w:jc w:val="center"/>
        </w:trPr>
        <w:tc>
          <w:tcPr>
            <w:tcW w:w="5173" w:type="dxa"/>
            <w:gridSpan w:val="2"/>
            <w:shd w:val="clear" w:color="auto" w:fill="DEEAF6"/>
          </w:tcPr>
          <w:p w14:paraId="58FCD486" w14:textId="77777777" w:rsidR="009118BF" w:rsidRPr="00275DE2" w:rsidRDefault="009118BF" w:rsidP="00C975C1">
            <w:pPr>
              <w:jc w:val="right"/>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shd w:val="clear" w:color="auto" w:fill="auto"/>
          </w:tcPr>
          <w:p w14:paraId="76720C11"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79941AFF" w14:textId="77777777" w:rsidTr="00C975C1">
        <w:trPr>
          <w:jc w:val="center"/>
        </w:trPr>
        <w:tc>
          <w:tcPr>
            <w:tcW w:w="5173" w:type="dxa"/>
            <w:gridSpan w:val="2"/>
            <w:tcBorders>
              <w:bottom w:val="single" w:sz="4" w:space="0" w:color="auto"/>
            </w:tcBorders>
            <w:shd w:val="clear" w:color="auto" w:fill="DEEAF6"/>
          </w:tcPr>
          <w:p w14:paraId="635E3517" w14:textId="77777777" w:rsidR="009118BF" w:rsidRPr="00275DE2" w:rsidRDefault="009118BF" w:rsidP="00C975C1">
            <w:pPr>
              <w:jc w:val="right"/>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bottom w:val="single" w:sz="4" w:space="0" w:color="auto"/>
            </w:tcBorders>
            <w:shd w:val="clear" w:color="auto" w:fill="auto"/>
          </w:tcPr>
          <w:p w14:paraId="30279537"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465D9346" w14:textId="77777777" w:rsidTr="00C975C1">
        <w:trPr>
          <w:jc w:val="center"/>
        </w:trPr>
        <w:tc>
          <w:tcPr>
            <w:tcW w:w="10089" w:type="dxa"/>
            <w:gridSpan w:val="4"/>
            <w:tcBorders>
              <w:left w:val="nil"/>
              <w:bottom w:val="single" w:sz="4" w:space="0" w:color="auto"/>
              <w:right w:val="nil"/>
            </w:tcBorders>
            <w:shd w:val="clear" w:color="auto" w:fill="auto"/>
          </w:tcPr>
          <w:p w14:paraId="41DC956F" w14:textId="77777777" w:rsidR="009118BF" w:rsidRPr="00275DE2" w:rsidRDefault="009118BF" w:rsidP="00C975C1">
            <w:pPr>
              <w:rPr>
                <w:rFonts w:asciiTheme="majorHAnsi" w:hAnsiTheme="majorHAnsi"/>
              </w:rPr>
            </w:pPr>
          </w:p>
        </w:tc>
      </w:tr>
      <w:tr w:rsidR="009118BF" w:rsidRPr="00275DE2" w14:paraId="6A645B48" w14:textId="77777777" w:rsidTr="00C975C1">
        <w:trPr>
          <w:jc w:val="center"/>
        </w:trPr>
        <w:tc>
          <w:tcPr>
            <w:tcW w:w="10089" w:type="dxa"/>
            <w:gridSpan w:val="4"/>
            <w:tcBorders>
              <w:left w:val="single" w:sz="4" w:space="0" w:color="auto"/>
              <w:bottom w:val="single" w:sz="4" w:space="0" w:color="auto"/>
              <w:right w:val="single" w:sz="4" w:space="0" w:color="auto"/>
            </w:tcBorders>
            <w:shd w:val="clear" w:color="auto" w:fill="DEEAF6"/>
          </w:tcPr>
          <w:p w14:paraId="0EE7B701"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42EF68FE" w14:textId="77777777" w:rsidTr="00C975C1">
        <w:trPr>
          <w:trHeight w:val="558"/>
          <w:jc w:val="center"/>
        </w:trPr>
        <w:tc>
          <w:tcPr>
            <w:tcW w:w="10089" w:type="dxa"/>
            <w:gridSpan w:val="4"/>
            <w:tcBorders>
              <w:left w:val="single" w:sz="4" w:space="0" w:color="auto"/>
              <w:right w:val="single" w:sz="4" w:space="0" w:color="auto"/>
            </w:tcBorders>
            <w:shd w:val="clear" w:color="auto" w:fill="auto"/>
          </w:tcPr>
          <w:p w14:paraId="270EC2A8" w14:textId="77777777" w:rsidR="009118BF" w:rsidRPr="00275DE2" w:rsidRDefault="009118BF" w:rsidP="00C975C1">
            <w:pPr>
              <w:pStyle w:val="Default"/>
              <w:jc w:val="both"/>
              <w:rPr>
                <w:rFonts w:asciiTheme="majorHAnsi" w:hAnsiTheme="majorHAnsi"/>
              </w:rPr>
            </w:pPr>
            <w:r w:rsidRPr="00275DE2">
              <w:rPr>
                <w:rFonts w:asciiTheme="majorHAnsi" w:hAnsiTheme="majorHAnsi"/>
              </w:rPr>
              <w:t xml:space="preserve">Σκοπός του μαθήματος είναι να φέρει τους φοιτητές σε επαφή με την έρευνα, ώστε να είναι σε θέση να διαβάζουν, ερμηνεύουν και αξιολογούν τα ερευνητικά δεδομένα καθώς και τις μεθόδους έρευνας, προκειμένου να τα εφαρμόζουν -ως επαγγελματίες- στη νοσηλευτική πρακτική, να αναγνωρίζουν νοσηλευτικά προβλήματα για έρευνα και να συμμετέχουν σε ερευνητικές μελέτες. </w:t>
            </w:r>
          </w:p>
          <w:p w14:paraId="7C4E7747" w14:textId="77777777" w:rsidR="009118BF" w:rsidRPr="00275DE2" w:rsidRDefault="009118BF" w:rsidP="00C975C1">
            <w:pPr>
              <w:ind w:left="217"/>
              <w:rPr>
                <w:rFonts w:asciiTheme="majorHAnsi" w:hAnsiTheme="majorHAnsi" w:cs="Cambria"/>
                <w:color w:val="000000"/>
              </w:rPr>
            </w:pPr>
            <w:r w:rsidRPr="00275DE2">
              <w:rPr>
                <w:rFonts w:asciiTheme="majorHAnsi" w:hAnsiTheme="majorHAnsi" w:cs="Cambria"/>
                <w:color w:val="000000"/>
              </w:rPr>
              <w:t>Μετά την επιτυχή ολοκλήρωση του μαθήματος οι φοιτητές αναμένεται να είναι σε θέση:</w:t>
            </w:r>
          </w:p>
          <w:p w14:paraId="6942CD3C" w14:textId="77777777" w:rsidR="009118BF" w:rsidRPr="00275DE2" w:rsidRDefault="009118BF" w:rsidP="00394167">
            <w:pPr>
              <w:pStyle w:val="Default"/>
              <w:numPr>
                <w:ilvl w:val="0"/>
                <w:numId w:val="95"/>
              </w:numPr>
              <w:rPr>
                <w:rFonts w:asciiTheme="majorHAnsi" w:hAnsiTheme="majorHAnsi"/>
              </w:rPr>
            </w:pPr>
            <w:r w:rsidRPr="00275DE2">
              <w:rPr>
                <w:rFonts w:asciiTheme="majorHAnsi" w:hAnsiTheme="majorHAnsi"/>
              </w:rPr>
              <w:t xml:space="preserve">να αναγνωρίζουν τη σπουδαιότητα της χρήσης των σύγχρονων ερευνητικών δεδομένων  στην επίλυση των διαφόρων προβλημάτων,  </w:t>
            </w:r>
          </w:p>
          <w:p w14:paraId="42C86D1C" w14:textId="77777777" w:rsidR="009118BF" w:rsidRPr="00275DE2" w:rsidRDefault="009118BF" w:rsidP="00394167">
            <w:pPr>
              <w:pStyle w:val="Default"/>
              <w:numPr>
                <w:ilvl w:val="0"/>
                <w:numId w:val="95"/>
              </w:numPr>
              <w:rPr>
                <w:rFonts w:asciiTheme="majorHAnsi" w:hAnsiTheme="majorHAnsi"/>
              </w:rPr>
            </w:pPr>
            <w:r w:rsidRPr="00275DE2">
              <w:rPr>
                <w:rFonts w:asciiTheme="majorHAnsi" w:hAnsiTheme="majorHAnsi"/>
              </w:rPr>
              <w:t>να αναγνωρίζουν και να διατυπώνουν ερευνητικά ερωτήματα και υποθέσεις,</w:t>
            </w:r>
          </w:p>
          <w:p w14:paraId="1E0E9DBF" w14:textId="77777777" w:rsidR="009118BF" w:rsidRPr="00275DE2" w:rsidRDefault="009118BF" w:rsidP="00394167">
            <w:pPr>
              <w:pStyle w:val="Default"/>
              <w:numPr>
                <w:ilvl w:val="0"/>
                <w:numId w:val="95"/>
              </w:numPr>
              <w:rPr>
                <w:rFonts w:asciiTheme="majorHAnsi" w:hAnsiTheme="majorHAnsi"/>
              </w:rPr>
            </w:pPr>
            <w:r w:rsidRPr="00275DE2">
              <w:rPr>
                <w:rFonts w:asciiTheme="majorHAnsi" w:hAnsiTheme="majorHAnsi"/>
              </w:rPr>
              <w:t xml:space="preserve">να σχεδιάζουν, οργανώνουν και να υλοποιούν μόνοι τους ή/και ομαδικά μια μελέτη, και </w:t>
            </w:r>
          </w:p>
          <w:p w14:paraId="31C6624F" w14:textId="77777777" w:rsidR="009118BF" w:rsidRPr="00275DE2" w:rsidRDefault="009118BF" w:rsidP="00394167">
            <w:pPr>
              <w:pStyle w:val="Default"/>
              <w:numPr>
                <w:ilvl w:val="0"/>
                <w:numId w:val="95"/>
              </w:numPr>
              <w:rPr>
                <w:rFonts w:asciiTheme="majorHAnsi" w:hAnsiTheme="majorHAnsi"/>
              </w:rPr>
            </w:pPr>
            <w:r w:rsidRPr="00275DE2">
              <w:rPr>
                <w:rFonts w:asciiTheme="majorHAnsi" w:hAnsiTheme="majorHAnsi"/>
              </w:rPr>
              <w:t>να μελετούν κριτικά επιστημονικές εργασίες</w:t>
            </w:r>
          </w:p>
          <w:p w14:paraId="22B633D6" w14:textId="77777777" w:rsidR="009118BF" w:rsidRPr="00275DE2" w:rsidRDefault="009118BF" w:rsidP="00394167">
            <w:pPr>
              <w:pStyle w:val="Default"/>
              <w:numPr>
                <w:ilvl w:val="0"/>
                <w:numId w:val="95"/>
              </w:numPr>
              <w:rPr>
                <w:rFonts w:asciiTheme="majorHAnsi" w:hAnsiTheme="majorHAnsi"/>
              </w:rPr>
            </w:pPr>
            <w:r w:rsidRPr="00275DE2">
              <w:rPr>
                <w:rFonts w:asciiTheme="majorHAnsi" w:hAnsiTheme="majorHAnsi"/>
              </w:rPr>
              <w:t>να εκπονούν ερευνητικό πρωτόκολλο βασισμένο σε ενδείξεις, ως βάση για κάθε σχέδιο μεθοδολογίας της έρευνας στη νοσηλευτική επιστήμη</w:t>
            </w:r>
          </w:p>
        </w:tc>
      </w:tr>
      <w:tr w:rsidR="009118BF" w:rsidRPr="00275DE2" w14:paraId="6E6392DB" w14:textId="77777777" w:rsidTr="00C975C1">
        <w:trPr>
          <w:jc w:val="center"/>
        </w:trPr>
        <w:tc>
          <w:tcPr>
            <w:tcW w:w="10089" w:type="dxa"/>
            <w:gridSpan w:val="4"/>
            <w:shd w:val="clear" w:color="auto" w:fill="DEEAF6"/>
          </w:tcPr>
          <w:p w14:paraId="759BA05A"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2FE4DECC" w14:textId="77777777" w:rsidTr="00C975C1">
        <w:trPr>
          <w:trHeight w:val="488"/>
          <w:jc w:val="center"/>
        </w:trPr>
        <w:tc>
          <w:tcPr>
            <w:tcW w:w="10089" w:type="dxa"/>
            <w:gridSpan w:val="4"/>
            <w:tcBorders>
              <w:bottom w:val="single" w:sz="4" w:space="0" w:color="auto"/>
            </w:tcBorders>
            <w:shd w:val="clear" w:color="auto" w:fill="auto"/>
          </w:tcPr>
          <w:p w14:paraId="7D05C6A1" w14:textId="77777777" w:rsidR="009118BF" w:rsidRPr="00275DE2" w:rsidRDefault="009118BF" w:rsidP="00C975C1">
            <w:pPr>
              <w:rPr>
                <w:rFonts w:asciiTheme="majorHAnsi" w:hAnsiTheme="majorHAnsi"/>
              </w:rPr>
            </w:pPr>
            <w:r w:rsidRPr="00275DE2">
              <w:rPr>
                <w:rFonts w:asciiTheme="majorHAnsi" w:hAnsiTheme="majorHAnsi"/>
              </w:rPr>
              <w:t>Όταν οι φοιτητές θα έχουν ολοκληρώσει επιτυχώς το μάθημα, αναμένεται να είναι ικανοί να:</w:t>
            </w:r>
          </w:p>
          <w:p w14:paraId="61A1FE0E" w14:textId="77777777" w:rsidR="009118BF" w:rsidRPr="00275DE2" w:rsidRDefault="009118BF" w:rsidP="00C975C1">
            <w:pPr>
              <w:numPr>
                <w:ilvl w:val="0"/>
                <w:numId w:val="89"/>
              </w:numPr>
              <w:jc w:val="both"/>
              <w:rPr>
                <w:rFonts w:asciiTheme="majorHAnsi" w:hAnsiTheme="majorHAnsi"/>
                <w:bCs/>
              </w:rPr>
            </w:pPr>
            <w:bookmarkStart w:id="12" w:name="_Hlk105550020"/>
            <w:r w:rsidRPr="00275DE2">
              <w:rPr>
                <w:rFonts w:asciiTheme="majorHAnsi" w:hAnsiTheme="majorHAnsi"/>
                <w:bCs/>
              </w:rPr>
              <w:t>χρησιμοποιούν την έρευνα ως εργαλείο, που θα κατευθύνει τη νοσηλευτική πρακτική,</w:t>
            </w:r>
          </w:p>
          <w:p w14:paraId="1E9C4AC3" w14:textId="77777777" w:rsidR="009118BF" w:rsidRPr="00275DE2" w:rsidRDefault="009118BF" w:rsidP="00C975C1">
            <w:pPr>
              <w:numPr>
                <w:ilvl w:val="0"/>
                <w:numId w:val="89"/>
              </w:numPr>
              <w:jc w:val="both"/>
              <w:rPr>
                <w:rFonts w:asciiTheme="majorHAnsi" w:hAnsiTheme="majorHAnsi"/>
                <w:bCs/>
              </w:rPr>
            </w:pPr>
            <w:r w:rsidRPr="00275DE2">
              <w:rPr>
                <w:rFonts w:asciiTheme="majorHAnsi" w:hAnsiTheme="majorHAnsi"/>
                <w:bCs/>
              </w:rPr>
              <w:t xml:space="preserve">αναβαθμίζουν και να τεκμηριώνουν την κοινή καθημερινή νοσηλευτική πρακτική μέσα από την έρευνα, </w:t>
            </w:r>
          </w:p>
          <w:p w14:paraId="6CECCEFD" w14:textId="77777777" w:rsidR="009118BF" w:rsidRPr="00275DE2" w:rsidRDefault="009118BF" w:rsidP="00C975C1">
            <w:pPr>
              <w:numPr>
                <w:ilvl w:val="0"/>
                <w:numId w:val="89"/>
              </w:numPr>
              <w:jc w:val="both"/>
              <w:rPr>
                <w:rFonts w:asciiTheme="majorHAnsi" w:hAnsiTheme="majorHAnsi"/>
                <w:bCs/>
              </w:rPr>
            </w:pPr>
            <w:r w:rsidRPr="00275DE2">
              <w:rPr>
                <w:rFonts w:asciiTheme="majorHAnsi" w:hAnsiTheme="majorHAnsi"/>
              </w:rPr>
              <w:t>να εξοικειωθεί με τη χρήση της αγγλικής ορολογίας και να είναι σε θέση να κατανοεί τη συναφή με το περιεχόμενο του μαθήματος επιστημονική βιβλιογραφία</w:t>
            </w:r>
          </w:p>
          <w:p w14:paraId="53CDA9EF"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διερευνούν την ισχύ, δυνατότητα και τρόπους εφαρμογής νέων θεωριών στη άσκηση των κλινικών νοσηλευτικών παρεμβάσεων,</w:t>
            </w:r>
          </w:p>
          <w:p w14:paraId="13FD1091"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 xml:space="preserve">προαγάγουν την ελεύθερη, δημιουργική και επαγωγική σκέψη, </w:t>
            </w:r>
          </w:p>
          <w:p w14:paraId="6E713CE0"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 xml:space="preserve">εργάζονται σε διεπιστημονικό περιβάλλον </w:t>
            </w:r>
          </w:p>
          <w:p w14:paraId="0939520B" w14:textId="77777777" w:rsidR="009118BF" w:rsidRPr="00275DE2" w:rsidRDefault="009118BF" w:rsidP="00C975C1">
            <w:pPr>
              <w:pStyle w:val="Default"/>
              <w:numPr>
                <w:ilvl w:val="0"/>
                <w:numId w:val="89"/>
              </w:numPr>
              <w:jc w:val="both"/>
              <w:rPr>
                <w:rFonts w:asciiTheme="majorHAnsi" w:hAnsiTheme="majorHAnsi"/>
              </w:rPr>
            </w:pPr>
            <w:r w:rsidRPr="00275DE2">
              <w:rPr>
                <w:rFonts w:asciiTheme="majorHAnsi" w:eastAsia="Calibri" w:hAnsiTheme="majorHAnsi"/>
              </w:rPr>
              <w:t>εργάζονται αυτόνομα ή/και ομαδικά,</w:t>
            </w:r>
          </w:p>
          <w:p w14:paraId="770D1C6D"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λαμβάνουν αποφάσεις,</w:t>
            </w:r>
          </w:p>
          <w:p w14:paraId="4D0876C9"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 xml:space="preserve">εργαστούν σε διεθνές περιβάλλον, </w:t>
            </w:r>
          </w:p>
          <w:p w14:paraId="58C1DA27" w14:textId="77777777" w:rsidR="009118BF" w:rsidRPr="00275DE2" w:rsidRDefault="009118BF" w:rsidP="00C975C1">
            <w:pPr>
              <w:pStyle w:val="Default"/>
              <w:numPr>
                <w:ilvl w:val="0"/>
                <w:numId w:val="15"/>
              </w:numPr>
              <w:jc w:val="both"/>
              <w:rPr>
                <w:rFonts w:asciiTheme="majorHAnsi" w:hAnsiTheme="majorHAnsi" w:cs="Times New Roman"/>
                <w:color w:val="auto"/>
              </w:rPr>
            </w:pPr>
            <w:r w:rsidRPr="00275DE2">
              <w:rPr>
                <w:rFonts w:asciiTheme="majorHAnsi" w:hAnsiTheme="majorHAnsi" w:cs="Times New Roman"/>
                <w:color w:val="auto"/>
              </w:rPr>
              <w:t>να επιλέγουν κατόπιν κριτικής σκέψης την κατάλληλη μέθοδο έρευνας και</w:t>
            </w:r>
          </w:p>
          <w:p w14:paraId="1FDB01E8"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cs="Times New Roman"/>
                <w:color w:val="auto"/>
              </w:rPr>
              <w:t>να παράγουν νέες ερευνητικές ιδέες.</w:t>
            </w:r>
            <w:bookmarkEnd w:id="12"/>
          </w:p>
        </w:tc>
      </w:tr>
    </w:tbl>
    <w:p w14:paraId="7A4416D1" w14:textId="77777777" w:rsidR="009118BF" w:rsidRPr="00275DE2" w:rsidRDefault="009118BF" w:rsidP="009118BF">
      <w:pPr>
        <w:rPr>
          <w:rFonts w:asciiTheme="majorHAnsi" w:hAnsiTheme="majorHAnsi"/>
          <w:vanish/>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9"/>
      </w:tblGrid>
      <w:tr w:rsidR="009118BF" w:rsidRPr="00275DE2" w14:paraId="39B4EEA3" w14:textId="77777777" w:rsidTr="00C975C1">
        <w:trPr>
          <w:trHeight w:val="355"/>
          <w:jc w:val="center"/>
        </w:trPr>
        <w:tc>
          <w:tcPr>
            <w:tcW w:w="10089" w:type="dxa"/>
            <w:tcBorders>
              <w:bottom w:val="single" w:sz="4" w:space="0" w:color="auto"/>
            </w:tcBorders>
            <w:shd w:val="clear" w:color="auto" w:fill="BDD6EE"/>
          </w:tcPr>
          <w:p w14:paraId="212C408C" w14:textId="77777777" w:rsidR="009118BF" w:rsidRPr="00275DE2" w:rsidRDefault="009118BF" w:rsidP="00C975C1">
            <w:pPr>
              <w:autoSpaceDE w:val="0"/>
              <w:autoSpaceDN w:val="0"/>
              <w:adjustRightInd w:val="0"/>
              <w:rPr>
                <w:rFonts w:asciiTheme="majorHAnsi" w:hAnsiTheme="majorHAnsi" w:cs="TimesNewRomanPS-BoldMT"/>
                <w:b/>
                <w:bCs/>
                <w:color w:val="000000"/>
              </w:rPr>
            </w:pPr>
            <w:r w:rsidRPr="00275DE2">
              <w:rPr>
                <w:rFonts w:asciiTheme="majorHAnsi" w:hAnsiTheme="majorHAnsi" w:cs="TimesNewRomanPS-BoldMT"/>
                <w:b/>
                <w:bCs/>
                <w:color w:val="000000"/>
              </w:rPr>
              <w:t>Περιεχόμενο μαθήματος</w:t>
            </w:r>
          </w:p>
        </w:tc>
      </w:tr>
      <w:tr w:rsidR="009118BF" w:rsidRPr="00275DE2" w14:paraId="56812B32" w14:textId="77777777" w:rsidTr="00C975C1">
        <w:trPr>
          <w:trHeight w:val="1550"/>
          <w:jc w:val="center"/>
        </w:trPr>
        <w:tc>
          <w:tcPr>
            <w:tcW w:w="10089" w:type="dxa"/>
            <w:tcBorders>
              <w:bottom w:val="single" w:sz="4" w:space="0" w:color="auto"/>
            </w:tcBorders>
            <w:shd w:val="clear" w:color="auto" w:fill="auto"/>
          </w:tcPr>
          <w:p w14:paraId="6D33AA65" w14:textId="77777777" w:rsidR="009118BF" w:rsidRPr="00275DE2" w:rsidRDefault="009118BF" w:rsidP="00C975C1">
            <w:pPr>
              <w:autoSpaceDE w:val="0"/>
              <w:autoSpaceDN w:val="0"/>
              <w:adjustRightInd w:val="0"/>
              <w:rPr>
                <w:rFonts w:asciiTheme="majorHAnsi" w:hAnsiTheme="majorHAnsi" w:cs="TimesNewRomanPS-BoldMT"/>
                <w:b/>
                <w:bCs/>
                <w:i/>
                <w:color w:val="000000"/>
              </w:rPr>
            </w:pPr>
            <w:r w:rsidRPr="00275DE2">
              <w:rPr>
                <w:rFonts w:asciiTheme="majorHAnsi" w:hAnsiTheme="majorHAnsi" w:cs="TimesNewRomanPS-BoldMT"/>
                <w:b/>
                <w:bCs/>
                <w:i/>
                <w:color w:val="000000"/>
              </w:rPr>
              <w:t>Διδακτικό μέρος</w:t>
            </w:r>
          </w:p>
          <w:p w14:paraId="721CD3F5" w14:textId="77777777" w:rsidR="009118BF" w:rsidRPr="00275DE2" w:rsidRDefault="009118BF" w:rsidP="00394167">
            <w:pPr>
              <w:pStyle w:val="Default"/>
              <w:numPr>
                <w:ilvl w:val="0"/>
                <w:numId w:val="96"/>
              </w:numPr>
              <w:rPr>
                <w:rFonts w:asciiTheme="majorHAnsi" w:eastAsia="Calibri" w:hAnsiTheme="majorHAnsi" w:cs="Times New Roman"/>
                <w:color w:val="auto"/>
              </w:rPr>
            </w:pPr>
            <w:r w:rsidRPr="00275DE2">
              <w:rPr>
                <w:rFonts w:asciiTheme="majorHAnsi" w:eastAsia="Calibri" w:hAnsiTheme="majorHAnsi" w:cs="Times New Roman"/>
                <w:color w:val="auto"/>
              </w:rPr>
              <w:t>Εισαγωγή στη Μεθοδολογία της Έρευνας – Αγγλική ορολογία</w:t>
            </w:r>
          </w:p>
          <w:p w14:paraId="56FC542A" w14:textId="77777777" w:rsidR="009118BF" w:rsidRPr="00275DE2" w:rsidRDefault="009118BF" w:rsidP="00394167">
            <w:pPr>
              <w:pStyle w:val="Default"/>
              <w:numPr>
                <w:ilvl w:val="0"/>
                <w:numId w:val="97"/>
              </w:numPr>
              <w:ind w:hanging="78"/>
              <w:rPr>
                <w:rFonts w:asciiTheme="majorHAnsi" w:eastAsia="Calibri" w:hAnsiTheme="majorHAnsi" w:cs="Times New Roman"/>
                <w:color w:val="auto"/>
              </w:rPr>
            </w:pPr>
            <w:r w:rsidRPr="00275DE2">
              <w:rPr>
                <w:rFonts w:asciiTheme="majorHAnsi" w:eastAsia="Calibri" w:hAnsiTheme="majorHAnsi" w:cs="Times New Roman"/>
                <w:color w:val="auto"/>
              </w:rPr>
              <w:t xml:space="preserve">Ορισμός Έρευνας και Επιστήμης </w:t>
            </w:r>
          </w:p>
          <w:p w14:paraId="2935BA55" w14:textId="77777777" w:rsidR="009118BF" w:rsidRPr="00275DE2" w:rsidRDefault="009118BF" w:rsidP="00394167">
            <w:pPr>
              <w:pStyle w:val="Default"/>
              <w:numPr>
                <w:ilvl w:val="0"/>
                <w:numId w:val="97"/>
              </w:numPr>
              <w:ind w:hanging="78"/>
              <w:rPr>
                <w:rFonts w:asciiTheme="majorHAnsi" w:eastAsia="Calibri" w:hAnsiTheme="majorHAnsi" w:cs="Times New Roman"/>
                <w:color w:val="auto"/>
              </w:rPr>
            </w:pPr>
            <w:r w:rsidRPr="00275DE2">
              <w:rPr>
                <w:rFonts w:asciiTheme="majorHAnsi" w:eastAsia="Calibri" w:hAnsiTheme="majorHAnsi" w:cs="Times New Roman"/>
                <w:color w:val="auto"/>
              </w:rPr>
              <w:t xml:space="preserve">Σημασία Νοσηλευτικής Έρευνας </w:t>
            </w:r>
          </w:p>
          <w:p w14:paraId="0D3A1803" w14:textId="77777777" w:rsidR="009118BF" w:rsidRPr="00275DE2" w:rsidRDefault="009118BF" w:rsidP="00394167">
            <w:pPr>
              <w:pStyle w:val="Default"/>
              <w:numPr>
                <w:ilvl w:val="0"/>
                <w:numId w:val="98"/>
              </w:numPr>
              <w:rPr>
                <w:rFonts w:asciiTheme="majorHAnsi" w:eastAsia="Calibri" w:hAnsiTheme="majorHAnsi" w:cs="Times New Roman"/>
                <w:color w:val="auto"/>
              </w:rPr>
            </w:pPr>
            <w:r w:rsidRPr="00275DE2">
              <w:rPr>
                <w:rFonts w:asciiTheme="majorHAnsi" w:eastAsia="Calibri" w:hAnsiTheme="majorHAnsi" w:cs="Times New Roman"/>
                <w:color w:val="auto"/>
              </w:rPr>
              <w:t xml:space="preserve">Φάσεις Έρευνας </w:t>
            </w:r>
          </w:p>
          <w:p w14:paraId="08B7E95C" w14:textId="77777777" w:rsidR="009118BF" w:rsidRPr="00275DE2" w:rsidRDefault="009118BF" w:rsidP="00394167">
            <w:pPr>
              <w:pStyle w:val="Default"/>
              <w:numPr>
                <w:ilvl w:val="0"/>
                <w:numId w:val="97"/>
              </w:numPr>
              <w:ind w:hanging="78"/>
              <w:rPr>
                <w:rFonts w:asciiTheme="majorHAnsi" w:eastAsia="Calibri" w:hAnsiTheme="majorHAnsi" w:cs="Times New Roman"/>
                <w:color w:val="auto"/>
              </w:rPr>
            </w:pPr>
            <w:r w:rsidRPr="00275DE2">
              <w:rPr>
                <w:rFonts w:asciiTheme="majorHAnsi" w:eastAsia="Calibri" w:hAnsiTheme="majorHAnsi" w:cs="Times New Roman"/>
                <w:color w:val="auto"/>
              </w:rPr>
              <w:t xml:space="preserve">Εννοιολογική φάση </w:t>
            </w:r>
          </w:p>
          <w:p w14:paraId="12801FBA" w14:textId="77777777" w:rsidR="009118BF" w:rsidRPr="00275DE2" w:rsidRDefault="009118BF" w:rsidP="00394167">
            <w:pPr>
              <w:pStyle w:val="Default"/>
              <w:numPr>
                <w:ilvl w:val="0"/>
                <w:numId w:val="97"/>
              </w:numPr>
              <w:ind w:hanging="78"/>
              <w:rPr>
                <w:rFonts w:asciiTheme="majorHAnsi" w:eastAsia="Calibri" w:hAnsiTheme="majorHAnsi" w:cs="Times New Roman"/>
                <w:color w:val="auto"/>
              </w:rPr>
            </w:pPr>
            <w:r w:rsidRPr="00275DE2">
              <w:rPr>
                <w:rFonts w:asciiTheme="majorHAnsi" w:eastAsia="Calibri" w:hAnsiTheme="majorHAnsi" w:cs="Times New Roman"/>
                <w:color w:val="auto"/>
              </w:rPr>
              <w:t xml:space="preserve">Φάση σχεδιασμού </w:t>
            </w:r>
          </w:p>
          <w:p w14:paraId="584DE9FA" w14:textId="77777777" w:rsidR="009118BF" w:rsidRPr="00275DE2" w:rsidRDefault="009118BF" w:rsidP="00394167">
            <w:pPr>
              <w:pStyle w:val="Default"/>
              <w:numPr>
                <w:ilvl w:val="0"/>
                <w:numId w:val="97"/>
              </w:numPr>
              <w:ind w:hanging="78"/>
              <w:rPr>
                <w:rFonts w:asciiTheme="majorHAnsi" w:eastAsia="Calibri" w:hAnsiTheme="majorHAnsi" w:cs="Times New Roman"/>
                <w:color w:val="auto"/>
              </w:rPr>
            </w:pPr>
            <w:r w:rsidRPr="00275DE2">
              <w:rPr>
                <w:rFonts w:asciiTheme="majorHAnsi" w:eastAsia="Calibri" w:hAnsiTheme="majorHAnsi" w:cs="Times New Roman"/>
                <w:color w:val="auto"/>
              </w:rPr>
              <w:t xml:space="preserve">Εμπειρική φάση </w:t>
            </w:r>
          </w:p>
          <w:p w14:paraId="4015F9A1" w14:textId="77777777" w:rsidR="009118BF" w:rsidRPr="00275DE2" w:rsidRDefault="009118BF" w:rsidP="00394167">
            <w:pPr>
              <w:pStyle w:val="Default"/>
              <w:numPr>
                <w:ilvl w:val="0"/>
                <w:numId w:val="97"/>
              </w:numPr>
              <w:ind w:hanging="78"/>
              <w:rPr>
                <w:rFonts w:asciiTheme="majorHAnsi" w:eastAsia="Calibri" w:hAnsiTheme="majorHAnsi" w:cs="Times New Roman"/>
                <w:color w:val="auto"/>
              </w:rPr>
            </w:pPr>
            <w:r w:rsidRPr="00275DE2">
              <w:rPr>
                <w:rFonts w:asciiTheme="majorHAnsi" w:eastAsia="Calibri" w:hAnsiTheme="majorHAnsi" w:cs="Times New Roman"/>
                <w:color w:val="auto"/>
              </w:rPr>
              <w:t xml:space="preserve">Αναλυτική φάση </w:t>
            </w:r>
          </w:p>
          <w:p w14:paraId="26167F37" w14:textId="77777777" w:rsidR="009118BF" w:rsidRPr="00275DE2" w:rsidRDefault="009118BF" w:rsidP="00394167">
            <w:pPr>
              <w:pStyle w:val="Default"/>
              <w:numPr>
                <w:ilvl w:val="0"/>
                <w:numId w:val="97"/>
              </w:numPr>
              <w:ind w:hanging="78"/>
              <w:rPr>
                <w:rFonts w:asciiTheme="majorHAnsi" w:eastAsia="Calibri" w:hAnsiTheme="majorHAnsi" w:cs="Times New Roman"/>
                <w:color w:val="auto"/>
              </w:rPr>
            </w:pPr>
            <w:r w:rsidRPr="00275DE2">
              <w:rPr>
                <w:rFonts w:asciiTheme="majorHAnsi" w:eastAsia="Calibri" w:hAnsiTheme="majorHAnsi" w:cs="Times New Roman"/>
                <w:color w:val="auto"/>
              </w:rPr>
              <w:t xml:space="preserve">Φάση διάχυσης </w:t>
            </w:r>
          </w:p>
          <w:p w14:paraId="481B1FC5" w14:textId="77777777" w:rsidR="009118BF" w:rsidRPr="00275DE2" w:rsidRDefault="009118BF" w:rsidP="00394167">
            <w:pPr>
              <w:pStyle w:val="Default"/>
              <w:numPr>
                <w:ilvl w:val="0"/>
                <w:numId w:val="99"/>
              </w:numPr>
              <w:rPr>
                <w:rFonts w:asciiTheme="majorHAnsi" w:eastAsia="Calibri" w:hAnsiTheme="majorHAnsi" w:cs="Times New Roman"/>
                <w:color w:val="auto"/>
              </w:rPr>
            </w:pPr>
            <w:r w:rsidRPr="00275DE2">
              <w:rPr>
                <w:rFonts w:asciiTheme="majorHAnsi" w:eastAsia="Calibri" w:hAnsiTheme="majorHAnsi" w:cs="Times New Roman"/>
                <w:color w:val="auto"/>
              </w:rPr>
              <w:lastRenderedPageBreak/>
              <w:t xml:space="preserve"> Τύποι Έρευνας  </w:t>
            </w:r>
          </w:p>
          <w:p w14:paraId="539EAAA6" w14:textId="77777777" w:rsidR="009118BF" w:rsidRPr="00275DE2" w:rsidRDefault="009118BF" w:rsidP="00394167">
            <w:pPr>
              <w:pStyle w:val="Default"/>
              <w:numPr>
                <w:ilvl w:val="0"/>
                <w:numId w:val="104"/>
              </w:numPr>
              <w:rPr>
                <w:rFonts w:asciiTheme="majorHAnsi" w:eastAsia="Calibri" w:hAnsiTheme="majorHAnsi" w:cs="Times New Roman"/>
                <w:color w:val="auto"/>
              </w:rPr>
            </w:pPr>
            <w:r w:rsidRPr="00275DE2">
              <w:rPr>
                <w:rFonts w:asciiTheme="majorHAnsi" w:eastAsia="Calibri" w:hAnsiTheme="majorHAnsi" w:cs="Times New Roman"/>
                <w:color w:val="auto"/>
              </w:rPr>
              <w:t>Πρωτογενής:</w:t>
            </w:r>
          </w:p>
          <w:p w14:paraId="0905733B" w14:textId="77777777" w:rsidR="009118BF" w:rsidRPr="00275DE2" w:rsidRDefault="009118BF" w:rsidP="00C975C1">
            <w:pPr>
              <w:pStyle w:val="Default"/>
              <w:rPr>
                <w:rFonts w:asciiTheme="majorHAnsi" w:eastAsia="Calibri" w:hAnsiTheme="majorHAnsi" w:cs="Times New Roman"/>
                <w:bCs/>
                <w:color w:val="auto"/>
              </w:rPr>
            </w:pPr>
            <w:r w:rsidRPr="00275DE2">
              <w:rPr>
                <w:rFonts w:asciiTheme="majorHAnsi" w:eastAsia="Calibri" w:hAnsiTheme="majorHAnsi" w:cs="Times New Roman"/>
                <w:color w:val="auto"/>
              </w:rPr>
              <w:t xml:space="preserve">                    Συλλογή νέων δεδομένων</w:t>
            </w:r>
          </w:p>
          <w:p w14:paraId="31225881" w14:textId="77777777" w:rsidR="009118BF" w:rsidRPr="00275DE2" w:rsidRDefault="009118BF" w:rsidP="00394167">
            <w:pPr>
              <w:pStyle w:val="Default"/>
              <w:numPr>
                <w:ilvl w:val="0"/>
                <w:numId w:val="104"/>
              </w:numPr>
              <w:rPr>
                <w:rFonts w:asciiTheme="majorHAnsi" w:eastAsia="Calibri" w:hAnsiTheme="majorHAnsi" w:cs="Times New Roman"/>
                <w:bCs/>
                <w:color w:val="auto"/>
              </w:rPr>
            </w:pPr>
            <w:r w:rsidRPr="00275DE2">
              <w:rPr>
                <w:rFonts w:asciiTheme="majorHAnsi" w:eastAsia="Calibri" w:hAnsiTheme="majorHAnsi" w:cs="Times New Roman"/>
                <w:color w:val="auto"/>
              </w:rPr>
              <w:t>Δευτερογενής:</w:t>
            </w:r>
          </w:p>
          <w:p w14:paraId="0DAA1DF0" w14:textId="77777777" w:rsidR="009118BF" w:rsidRPr="00275DE2" w:rsidRDefault="009118BF" w:rsidP="00C975C1">
            <w:pPr>
              <w:pStyle w:val="Default"/>
              <w:ind w:left="720"/>
              <w:rPr>
                <w:rFonts w:asciiTheme="majorHAnsi" w:eastAsia="Calibri" w:hAnsiTheme="majorHAnsi" w:cs="Times New Roman"/>
                <w:color w:val="auto"/>
              </w:rPr>
            </w:pPr>
            <w:r w:rsidRPr="00275DE2">
              <w:rPr>
                <w:rFonts w:asciiTheme="majorHAnsi" w:eastAsia="Calibri" w:hAnsiTheme="majorHAnsi" w:cs="Times New Roman"/>
                <w:color w:val="auto"/>
              </w:rPr>
              <w:t>Απλή βιβλιογραφική ανασκόπηση</w:t>
            </w:r>
          </w:p>
          <w:p w14:paraId="524B4831" w14:textId="77777777" w:rsidR="009118BF" w:rsidRPr="00275DE2" w:rsidRDefault="009118BF" w:rsidP="00C975C1">
            <w:pPr>
              <w:pStyle w:val="Default"/>
              <w:ind w:left="720"/>
              <w:rPr>
                <w:rFonts w:asciiTheme="majorHAnsi" w:eastAsia="Calibri" w:hAnsiTheme="majorHAnsi" w:cs="Times New Roman"/>
                <w:color w:val="auto"/>
              </w:rPr>
            </w:pPr>
            <w:r w:rsidRPr="00275DE2">
              <w:rPr>
                <w:rFonts w:asciiTheme="majorHAnsi" w:eastAsia="Calibri" w:hAnsiTheme="majorHAnsi" w:cs="Times New Roman"/>
                <w:color w:val="auto"/>
              </w:rPr>
              <w:t>Οριοθετημένη βιβλιογραφική ανασκόπηση (</w:t>
            </w:r>
            <w:r w:rsidRPr="00275DE2">
              <w:rPr>
                <w:rFonts w:asciiTheme="majorHAnsi" w:eastAsia="Calibri" w:hAnsiTheme="majorHAnsi" w:cs="Times New Roman"/>
                <w:color w:val="auto"/>
                <w:lang w:val="en-US"/>
              </w:rPr>
              <w:t>scopingreview</w:t>
            </w:r>
            <w:r w:rsidRPr="00275DE2">
              <w:rPr>
                <w:rFonts w:asciiTheme="majorHAnsi" w:eastAsia="Calibri" w:hAnsiTheme="majorHAnsi" w:cs="Times New Roman"/>
                <w:color w:val="auto"/>
              </w:rPr>
              <w:t>)</w:t>
            </w:r>
          </w:p>
          <w:p w14:paraId="2D1D6EFF" w14:textId="77777777" w:rsidR="009118BF" w:rsidRPr="00275DE2" w:rsidRDefault="009118BF" w:rsidP="00C975C1">
            <w:pPr>
              <w:pStyle w:val="Default"/>
              <w:ind w:left="720"/>
              <w:rPr>
                <w:rFonts w:asciiTheme="majorHAnsi" w:eastAsia="Calibri" w:hAnsiTheme="majorHAnsi" w:cs="Times New Roman"/>
                <w:color w:val="auto"/>
              </w:rPr>
            </w:pPr>
            <w:r w:rsidRPr="00275DE2">
              <w:rPr>
                <w:rFonts w:asciiTheme="majorHAnsi" w:eastAsia="Calibri" w:hAnsiTheme="majorHAnsi" w:cs="Times New Roman"/>
                <w:color w:val="auto"/>
              </w:rPr>
              <w:t>Συστηματική βιβλιογραφική ανασκόπηση</w:t>
            </w:r>
          </w:p>
          <w:p w14:paraId="5D37F564" w14:textId="77777777" w:rsidR="009118BF" w:rsidRPr="00275DE2" w:rsidRDefault="009118BF" w:rsidP="00C975C1">
            <w:pPr>
              <w:pStyle w:val="Default"/>
              <w:ind w:left="720"/>
              <w:rPr>
                <w:rFonts w:asciiTheme="majorHAnsi" w:eastAsia="Calibri" w:hAnsiTheme="majorHAnsi" w:cs="Times New Roman"/>
                <w:color w:val="auto"/>
              </w:rPr>
            </w:pPr>
            <w:r w:rsidRPr="00275DE2">
              <w:rPr>
                <w:rFonts w:asciiTheme="majorHAnsi" w:eastAsia="Calibri" w:hAnsiTheme="majorHAnsi" w:cs="Times New Roman"/>
                <w:color w:val="auto"/>
              </w:rPr>
              <w:t>Μετα- ανάλυση</w:t>
            </w:r>
          </w:p>
          <w:p w14:paraId="46CDE57A" w14:textId="77777777" w:rsidR="009118BF" w:rsidRPr="00275DE2" w:rsidRDefault="009118BF" w:rsidP="00C975C1">
            <w:pPr>
              <w:pStyle w:val="Default"/>
              <w:ind w:left="720"/>
              <w:rPr>
                <w:rFonts w:asciiTheme="majorHAnsi" w:eastAsia="Calibri" w:hAnsiTheme="majorHAnsi" w:cs="Times New Roman"/>
                <w:color w:val="auto"/>
              </w:rPr>
            </w:pPr>
            <w:r w:rsidRPr="00275DE2">
              <w:rPr>
                <w:rFonts w:asciiTheme="majorHAnsi" w:eastAsia="Calibri" w:hAnsiTheme="majorHAnsi" w:cs="Times New Roman"/>
                <w:color w:val="auto"/>
              </w:rPr>
              <w:t>Μετά –σύνθεση</w:t>
            </w:r>
          </w:p>
          <w:p w14:paraId="63E96597" w14:textId="77777777" w:rsidR="009118BF" w:rsidRPr="00275DE2" w:rsidRDefault="009118BF" w:rsidP="00C975C1">
            <w:pPr>
              <w:pStyle w:val="Default"/>
              <w:ind w:left="720"/>
              <w:rPr>
                <w:rFonts w:asciiTheme="majorHAnsi" w:eastAsia="Calibri" w:hAnsiTheme="majorHAnsi" w:cs="Times New Roman"/>
                <w:color w:val="auto"/>
              </w:rPr>
            </w:pPr>
            <w:r w:rsidRPr="00275DE2">
              <w:rPr>
                <w:rFonts w:asciiTheme="majorHAnsi" w:eastAsia="Calibri" w:hAnsiTheme="majorHAnsi" w:cs="Times New Roman"/>
                <w:color w:val="auto"/>
              </w:rPr>
              <w:t>Δευτερογενής ανάλυση</w:t>
            </w:r>
          </w:p>
          <w:p w14:paraId="0BEB3DC1" w14:textId="77777777" w:rsidR="009118BF" w:rsidRPr="00275DE2" w:rsidRDefault="009118BF" w:rsidP="00C975C1">
            <w:pPr>
              <w:pStyle w:val="Default"/>
              <w:ind w:left="720"/>
              <w:rPr>
                <w:rFonts w:asciiTheme="majorHAnsi" w:eastAsia="Calibri" w:hAnsiTheme="majorHAnsi" w:cs="Times New Roman"/>
                <w:color w:val="auto"/>
              </w:rPr>
            </w:pPr>
            <w:r w:rsidRPr="00275DE2">
              <w:rPr>
                <w:rFonts w:asciiTheme="majorHAnsi" w:eastAsia="Calibri" w:hAnsiTheme="majorHAnsi" w:cs="Times New Roman"/>
                <w:color w:val="auto"/>
              </w:rPr>
              <w:t>Ανάλυση δεδομένων ρουτίνας</w:t>
            </w:r>
          </w:p>
          <w:p w14:paraId="5AACDE2B" w14:textId="77777777" w:rsidR="009118BF" w:rsidRPr="00275DE2" w:rsidRDefault="009118BF" w:rsidP="00394167">
            <w:pPr>
              <w:pStyle w:val="Default"/>
              <w:numPr>
                <w:ilvl w:val="0"/>
                <w:numId w:val="104"/>
              </w:numPr>
              <w:rPr>
                <w:rFonts w:asciiTheme="majorHAnsi" w:eastAsia="Calibri" w:hAnsiTheme="majorHAnsi" w:cs="Times New Roman"/>
                <w:color w:val="auto"/>
              </w:rPr>
            </w:pPr>
            <w:r w:rsidRPr="00275DE2">
              <w:rPr>
                <w:rFonts w:asciiTheme="majorHAnsi" w:eastAsia="Calibri" w:hAnsiTheme="majorHAnsi" w:cs="Times New Roman"/>
                <w:color w:val="auto"/>
              </w:rPr>
              <w:t>Ποσοτική (Πειραματική: Τύπος 1, Τύπος 2, Τύπος 3- Μη πειραματική)</w:t>
            </w:r>
          </w:p>
          <w:p w14:paraId="34D3F548" w14:textId="77777777" w:rsidR="009118BF" w:rsidRPr="00275DE2" w:rsidRDefault="009118BF" w:rsidP="00394167">
            <w:pPr>
              <w:pStyle w:val="Default"/>
              <w:numPr>
                <w:ilvl w:val="0"/>
                <w:numId w:val="102"/>
              </w:numPr>
              <w:rPr>
                <w:rFonts w:asciiTheme="majorHAnsi" w:eastAsia="Calibri" w:hAnsiTheme="majorHAnsi" w:cs="Times New Roman"/>
                <w:color w:val="auto"/>
              </w:rPr>
            </w:pPr>
            <w:r w:rsidRPr="00275DE2">
              <w:rPr>
                <w:rFonts w:asciiTheme="majorHAnsi" w:eastAsia="Calibri" w:hAnsiTheme="majorHAnsi" w:cs="Times New Roman"/>
                <w:color w:val="auto"/>
              </w:rPr>
              <w:t>Συσχέτισης (αναδρομική)</w:t>
            </w:r>
          </w:p>
          <w:p w14:paraId="4275A6F2" w14:textId="77777777" w:rsidR="009118BF" w:rsidRPr="00275DE2" w:rsidRDefault="009118BF" w:rsidP="00394167">
            <w:pPr>
              <w:pStyle w:val="Default"/>
              <w:numPr>
                <w:ilvl w:val="0"/>
                <w:numId w:val="102"/>
              </w:numPr>
              <w:rPr>
                <w:rFonts w:asciiTheme="majorHAnsi" w:eastAsia="Calibri" w:hAnsiTheme="majorHAnsi" w:cs="Times New Roman"/>
                <w:color w:val="auto"/>
              </w:rPr>
            </w:pPr>
            <w:r w:rsidRPr="00275DE2">
              <w:rPr>
                <w:rFonts w:asciiTheme="majorHAnsi" w:eastAsia="Calibri" w:hAnsiTheme="majorHAnsi" w:cs="Times New Roman"/>
                <w:color w:val="auto"/>
              </w:rPr>
              <w:t>Συσχέτισης (προοπτική)</w:t>
            </w:r>
          </w:p>
          <w:p w14:paraId="369258F2" w14:textId="77777777" w:rsidR="009118BF" w:rsidRPr="00275DE2" w:rsidRDefault="009118BF" w:rsidP="00394167">
            <w:pPr>
              <w:pStyle w:val="Default"/>
              <w:numPr>
                <w:ilvl w:val="0"/>
                <w:numId w:val="102"/>
              </w:numPr>
              <w:rPr>
                <w:rFonts w:asciiTheme="majorHAnsi" w:eastAsia="Calibri" w:hAnsiTheme="majorHAnsi" w:cs="Times New Roman"/>
                <w:color w:val="auto"/>
              </w:rPr>
            </w:pPr>
            <w:r w:rsidRPr="00275DE2">
              <w:rPr>
                <w:rFonts w:asciiTheme="majorHAnsi" w:eastAsia="Calibri" w:hAnsiTheme="majorHAnsi" w:cs="Times New Roman"/>
                <w:color w:val="auto"/>
              </w:rPr>
              <w:t>Ασθενών- μαρτύρων</w:t>
            </w:r>
          </w:p>
          <w:p w14:paraId="276B1D3F" w14:textId="77777777" w:rsidR="009118BF" w:rsidRPr="00275DE2" w:rsidRDefault="009118BF" w:rsidP="00394167">
            <w:pPr>
              <w:pStyle w:val="Default"/>
              <w:numPr>
                <w:ilvl w:val="0"/>
                <w:numId w:val="102"/>
              </w:numPr>
              <w:rPr>
                <w:rFonts w:asciiTheme="majorHAnsi" w:eastAsia="Calibri" w:hAnsiTheme="majorHAnsi" w:cs="Times New Roman"/>
                <w:color w:val="auto"/>
              </w:rPr>
            </w:pPr>
            <w:r w:rsidRPr="00275DE2">
              <w:rPr>
                <w:rFonts w:asciiTheme="majorHAnsi" w:eastAsia="Calibri" w:hAnsiTheme="majorHAnsi" w:cs="Times New Roman"/>
                <w:color w:val="auto"/>
              </w:rPr>
              <w:t>Περιγραφική</w:t>
            </w:r>
          </w:p>
          <w:p w14:paraId="534DD1DA" w14:textId="77777777" w:rsidR="009118BF" w:rsidRPr="00275DE2" w:rsidRDefault="009118BF" w:rsidP="00394167">
            <w:pPr>
              <w:pStyle w:val="Default"/>
              <w:numPr>
                <w:ilvl w:val="0"/>
                <w:numId w:val="104"/>
              </w:numPr>
              <w:rPr>
                <w:rFonts w:asciiTheme="majorHAnsi" w:eastAsia="Calibri" w:hAnsiTheme="majorHAnsi" w:cs="Times New Roman"/>
                <w:color w:val="auto"/>
              </w:rPr>
            </w:pPr>
            <w:r w:rsidRPr="00275DE2">
              <w:rPr>
                <w:rFonts w:asciiTheme="majorHAnsi" w:eastAsia="Calibri" w:hAnsiTheme="majorHAnsi" w:cs="Times New Roman"/>
                <w:color w:val="auto"/>
              </w:rPr>
              <w:t xml:space="preserve">Ποιοτική (Φαινομενολογία, Θεμελιωμένη θεωρία, Κριτική θεωρία, Φεμινιστική έρευνα, </w:t>
            </w:r>
          </w:p>
          <w:p w14:paraId="6B787B79" w14:textId="77777777" w:rsidR="009118BF" w:rsidRPr="00275DE2" w:rsidRDefault="009118BF" w:rsidP="00C975C1">
            <w:pPr>
              <w:pStyle w:val="Default"/>
              <w:rPr>
                <w:rFonts w:asciiTheme="majorHAnsi" w:eastAsia="Calibri" w:hAnsiTheme="majorHAnsi" w:cs="Times New Roman"/>
                <w:color w:val="auto"/>
              </w:rPr>
            </w:pPr>
            <w:r w:rsidRPr="00275DE2">
              <w:rPr>
                <w:rFonts w:asciiTheme="majorHAnsi" w:eastAsia="Calibri" w:hAnsiTheme="majorHAnsi" w:cs="Times New Roman"/>
                <w:color w:val="auto"/>
              </w:rPr>
              <w:t xml:space="preserve">                                   Εθνογραφία)</w:t>
            </w:r>
          </w:p>
          <w:p w14:paraId="0825C4A6" w14:textId="77777777" w:rsidR="009118BF" w:rsidRPr="00275DE2" w:rsidRDefault="009118BF" w:rsidP="00394167">
            <w:pPr>
              <w:pStyle w:val="Default"/>
              <w:numPr>
                <w:ilvl w:val="0"/>
                <w:numId w:val="101"/>
              </w:numPr>
              <w:rPr>
                <w:rFonts w:asciiTheme="majorHAnsi" w:eastAsia="Calibri" w:hAnsiTheme="majorHAnsi" w:cs="Times New Roman"/>
                <w:color w:val="auto"/>
              </w:rPr>
            </w:pPr>
            <w:r w:rsidRPr="00275DE2">
              <w:rPr>
                <w:rFonts w:asciiTheme="majorHAnsi" w:eastAsia="Calibri" w:hAnsiTheme="majorHAnsi" w:cs="Times New Roman"/>
                <w:color w:val="auto"/>
              </w:rPr>
              <w:t xml:space="preserve"> Μελέτη περίπτωσης</w:t>
            </w:r>
          </w:p>
          <w:p w14:paraId="2BF5D92A" w14:textId="77777777" w:rsidR="009118BF" w:rsidRPr="00275DE2" w:rsidRDefault="009118BF" w:rsidP="00394167">
            <w:pPr>
              <w:pStyle w:val="Default"/>
              <w:numPr>
                <w:ilvl w:val="0"/>
                <w:numId w:val="101"/>
              </w:numPr>
              <w:rPr>
                <w:rFonts w:asciiTheme="majorHAnsi" w:eastAsia="Calibri" w:hAnsiTheme="majorHAnsi" w:cs="Times New Roman"/>
                <w:color w:val="auto"/>
              </w:rPr>
            </w:pPr>
            <w:r w:rsidRPr="00275DE2">
              <w:rPr>
                <w:rFonts w:asciiTheme="majorHAnsi" w:eastAsia="Calibri" w:hAnsiTheme="majorHAnsi" w:cs="Times New Roman"/>
                <w:color w:val="auto"/>
              </w:rPr>
              <w:t>Πολιτική &amp; ηθική έρευνα</w:t>
            </w:r>
          </w:p>
          <w:p w14:paraId="1198F754" w14:textId="77777777" w:rsidR="009118BF" w:rsidRPr="00275DE2" w:rsidRDefault="009118BF" w:rsidP="00394167">
            <w:pPr>
              <w:pStyle w:val="Default"/>
              <w:numPr>
                <w:ilvl w:val="0"/>
                <w:numId w:val="101"/>
              </w:numPr>
              <w:rPr>
                <w:rFonts w:asciiTheme="majorHAnsi" w:eastAsia="Calibri" w:hAnsiTheme="majorHAnsi" w:cs="Times New Roman"/>
                <w:color w:val="auto"/>
              </w:rPr>
            </w:pPr>
            <w:r w:rsidRPr="00275DE2">
              <w:rPr>
                <w:rFonts w:asciiTheme="majorHAnsi" w:eastAsia="Calibri" w:hAnsiTheme="majorHAnsi" w:cs="Times New Roman"/>
                <w:color w:val="auto"/>
              </w:rPr>
              <w:t>Συμμετοχική έρευνα</w:t>
            </w:r>
          </w:p>
          <w:p w14:paraId="3455078A" w14:textId="77777777" w:rsidR="009118BF" w:rsidRPr="00275DE2" w:rsidRDefault="009118BF" w:rsidP="00394167">
            <w:pPr>
              <w:pStyle w:val="Default"/>
              <w:numPr>
                <w:ilvl w:val="0"/>
                <w:numId w:val="101"/>
              </w:numPr>
              <w:rPr>
                <w:rFonts w:asciiTheme="majorHAnsi" w:eastAsia="Calibri" w:hAnsiTheme="majorHAnsi" w:cs="Times New Roman"/>
                <w:color w:val="auto"/>
              </w:rPr>
            </w:pPr>
            <w:r w:rsidRPr="00275DE2">
              <w:rPr>
                <w:rFonts w:asciiTheme="majorHAnsi" w:eastAsia="Calibri" w:hAnsiTheme="majorHAnsi" w:cs="Times New Roman"/>
                <w:color w:val="auto"/>
              </w:rPr>
              <w:t>Συνέντευξη</w:t>
            </w:r>
          </w:p>
          <w:p w14:paraId="3D0F118C" w14:textId="77777777" w:rsidR="009118BF" w:rsidRPr="00275DE2" w:rsidRDefault="009118BF" w:rsidP="00394167">
            <w:pPr>
              <w:pStyle w:val="Default"/>
              <w:numPr>
                <w:ilvl w:val="0"/>
                <w:numId w:val="101"/>
              </w:numPr>
              <w:rPr>
                <w:rFonts w:asciiTheme="majorHAnsi" w:eastAsia="Calibri" w:hAnsiTheme="majorHAnsi" w:cs="Times New Roman"/>
                <w:color w:val="auto"/>
              </w:rPr>
            </w:pPr>
            <w:r w:rsidRPr="00275DE2">
              <w:rPr>
                <w:rFonts w:asciiTheme="majorHAnsi" w:eastAsia="Calibri" w:hAnsiTheme="majorHAnsi" w:cs="Times New Roman"/>
                <w:color w:val="auto"/>
              </w:rPr>
              <w:t>Παρατήρηση του συμμετέχοντα</w:t>
            </w:r>
          </w:p>
          <w:p w14:paraId="06210E97" w14:textId="77777777" w:rsidR="009118BF" w:rsidRPr="00275DE2" w:rsidRDefault="009118BF" w:rsidP="00394167">
            <w:pPr>
              <w:pStyle w:val="Default"/>
              <w:numPr>
                <w:ilvl w:val="0"/>
                <w:numId w:val="101"/>
              </w:numPr>
              <w:rPr>
                <w:rFonts w:asciiTheme="majorHAnsi" w:eastAsia="Calibri" w:hAnsiTheme="majorHAnsi" w:cs="Times New Roman"/>
                <w:color w:val="auto"/>
              </w:rPr>
            </w:pPr>
            <w:r w:rsidRPr="00275DE2">
              <w:rPr>
                <w:rFonts w:asciiTheme="majorHAnsi" w:eastAsia="Calibri" w:hAnsiTheme="majorHAnsi" w:cs="Times New Roman"/>
                <w:color w:val="auto"/>
              </w:rPr>
              <w:t>Οπτικές μέθοδοι και ερμηνευτική ανάλυση</w:t>
            </w:r>
          </w:p>
          <w:p w14:paraId="3D396B75" w14:textId="77777777" w:rsidR="009118BF" w:rsidRPr="00275DE2" w:rsidRDefault="009118BF" w:rsidP="00394167">
            <w:pPr>
              <w:pStyle w:val="Default"/>
              <w:numPr>
                <w:ilvl w:val="0"/>
                <w:numId w:val="101"/>
              </w:numPr>
              <w:rPr>
                <w:rFonts w:asciiTheme="majorHAnsi" w:eastAsia="Calibri" w:hAnsiTheme="majorHAnsi" w:cs="Times New Roman"/>
                <w:color w:val="auto"/>
              </w:rPr>
            </w:pPr>
            <w:r w:rsidRPr="00275DE2">
              <w:rPr>
                <w:rFonts w:asciiTheme="majorHAnsi" w:eastAsia="Calibri" w:hAnsiTheme="majorHAnsi" w:cs="Times New Roman"/>
                <w:color w:val="auto"/>
              </w:rPr>
              <w:t>Προσωπική εμπειρία</w:t>
            </w:r>
          </w:p>
          <w:p w14:paraId="5EDC2E9C" w14:textId="77777777" w:rsidR="009118BF" w:rsidRPr="00275DE2" w:rsidRDefault="009118BF" w:rsidP="00394167">
            <w:pPr>
              <w:pStyle w:val="Default"/>
              <w:numPr>
                <w:ilvl w:val="0"/>
                <w:numId w:val="101"/>
              </w:numPr>
              <w:rPr>
                <w:rFonts w:asciiTheme="majorHAnsi" w:eastAsia="Calibri" w:hAnsiTheme="majorHAnsi" w:cs="Times New Roman"/>
                <w:color w:val="auto"/>
              </w:rPr>
            </w:pPr>
            <w:r w:rsidRPr="00275DE2">
              <w:rPr>
                <w:rFonts w:asciiTheme="majorHAnsi" w:eastAsia="Calibri" w:hAnsiTheme="majorHAnsi" w:cs="Times New Roman"/>
                <w:color w:val="auto"/>
              </w:rPr>
              <w:t>Ενδοσκόπηση, ιστορία ζωής</w:t>
            </w:r>
          </w:p>
          <w:p w14:paraId="3FF4FEF9" w14:textId="77777777" w:rsidR="009118BF" w:rsidRPr="00275DE2" w:rsidRDefault="009118BF" w:rsidP="00394167">
            <w:pPr>
              <w:pStyle w:val="Default"/>
              <w:numPr>
                <w:ilvl w:val="0"/>
                <w:numId w:val="101"/>
              </w:numPr>
              <w:rPr>
                <w:rFonts w:asciiTheme="majorHAnsi" w:eastAsia="Calibri" w:hAnsiTheme="majorHAnsi" w:cs="Times New Roman"/>
                <w:color w:val="auto"/>
              </w:rPr>
            </w:pPr>
            <w:r w:rsidRPr="00275DE2">
              <w:rPr>
                <w:rFonts w:asciiTheme="majorHAnsi" w:eastAsia="Calibri" w:hAnsiTheme="majorHAnsi" w:cs="Times New Roman"/>
                <w:color w:val="auto"/>
              </w:rPr>
              <w:t>Πολιτισμικά κείμενα &amp; προϊόντα</w:t>
            </w:r>
          </w:p>
          <w:p w14:paraId="34E66A4E" w14:textId="77777777" w:rsidR="009118BF" w:rsidRPr="00275DE2" w:rsidRDefault="009118BF" w:rsidP="00394167">
            <w:pPr>
              <w:pStyle w:val="Default"/>
              <w:numPr>
                <w:ilvl w:val="0"/>
                <w:numId w:val="101"/>
              </w:numPr>
              <w:rPr>
                <w:rFonts w:asciiTheme="majorHAnsi" w:eastAsia="Calibri" w:hAnsiTheme="majorHAnsi" w:cs="Times New Roman"/>
                <w:color w:val="auto"/>
              </w:rPr>
            </w:pPr>
            <w:r w:rsidRPr="00275DE2">
              <w:rPr>
                <w:rFonts w:asciiTheme="majorHAnsi" w:eastAsia="Calibri" w:hAnsiTheme="majorHAnsi" w:cs="Times New Roman"/>
                <w:color w:val="auto"/>
              </w:rPr>
              <w:t>Ιστορικά &amp; δια-δραστικά κείμενα που περιγράφουν  στιγμές ρουτίνας η προβληματικές έννοιες στη ζωή των ατόμων</w:t>
            </w:r>
          </w:p>
          <w:p w14:paraId="0688EFA2" w14:textId="77777777" w:rsidR="009118BF" w:rsidRPr="00275DE2" w:rsidRDefault="009118BF" w:rsidP="00394167">
            <w:pPr>
              <w:pStyle w:val="Default"/>
              <w:numPr>
                <w:ilvl w:val="0"/>
                <w:numId w:val="99"/>
              </w:numPr>
              <w:rPr>
                <w:rFonts w:asciiTheme="majorHAnsi" w:eastAsia="Calibri" w:hAnsiTheme="majorHAnsi" w:cs="Times New Roman"/>
                <w:color w:val="auto"/>
              </w:rPr>
            </w:pPr>
            <w:r w:rsidRPr="00275DE2">
              <w:rPr>
                <w:rFonts w:asciiTheme="majorHAnsi" w:hAnsiTheme="majorHAnsi" w:cs="Arial"/>
                <w:iCs/>
                <w:color w:val="auto"/>
              </w:rPr>
              <w:t>Μικτές μέθοδοι</w:t>
            </w:r>
          </w:p>
          <w:p w14:paraId="4E5DBD4B" w14:textId="77777777" w:rsidR="009118BF" w:rsidRPr="00275DE2" w:rsidRDefault="009118BF" w:rsidP="00394167">
            <w:pPr>
              <w:pStyle w:val="Default"/>
              <w:numPr>
                <w:ilvl w:val="0"/>
                <w:numId w:val="103"/>
              </w:numPr>
              <w:rPr>
                <w:rFonts w:asciiTheme="majorHAnsi" w:eastAsia="Calibri" w:hAnsiTheme="majorHAnsi" w:cs="Times New Roman"/>
                <w:color w:val="auto"/>
              </w:rPr>
            </w:pPr>
            <w:r w:rsidRPr="00275DE2">
              <w:rPr>
                <w:rFonts w:asciiTheme="majorHAnsi" w:eastAsia="Calibri" w:hAnsiTheme="majorHAnsi" w:cs="Times New Roman"/>
                <w:color w:val="auto"/>
              </w:rPr>
              <w:t>Τριγωνοποίηση</w:t>
            </w:r>
          </w:p>
          <w:p w14:paraId="7D33BCDC" w14:textId="77777777" w:rsidR="009118BF" w:rsidRPr="00275DE2" w:rsidRDefault="009118BF" w:rsidP="00394167">
            <w:pPr>
              <w:pStyle w:val="Default"/>
              <w:numPr>
                <w:ilvl w:val="0"/>
                <w:numId w:val="99"/>
              </w:numPr>
              <w:rPr>
                <w:rFonts w:asciiTheme="majorHAnsi" w:eastAsia="Calibri" w:hAnsiTheme="majorHAnsi" w:cs="Times New Roman"/>
                <w:color w:val="auto"/>
              </w:rPr>
            </w:pPr>
            <w:r w:rsidRPr="00275DE2">
              <w:rPr>
                <w:rFonts w:asciiTheme="majorHAnsi" w:hAnsiTheme="majorHAnsi" w:cs="Arial"/>
                <w:iCs/>
                <w:color w:val="auto"/>
              </w:rPr>
              <w:t>Θεωρητικό πλαίσιο για την ανάπτυξη και αξιολόγηση Τυχαιοποιημένων Ελεγχόμενων Μελετών για Σύνθετες Παρεμβάσεις (4 στάδια)</w:t>
            </w:r>
          </w:p>
          <w:p w14:paraId="44E1433A" w14:textId="77777777" w:rsidR="009118BF" w:rsidRPr="00275DE2" w:rsidRDefault="009118BF" w:rsidP="00394167">
            <w:pPr>
              <w:pStyle w:val="Default"/>
              <w:numPr>
                <w:ilvl w:val="0"/>
                <w:numId w:val="97"/>
              </w:numPr>
              <w:ind w:hanging="78"/>
              <w:rPr>
                <w:rFonts w:asciiTheme="majorHAnsi" w:eastAsia="Calibri" w:hAnsiTheme="majorHAnsi" w:cs="Times New Roman"/>
                <w:color w:val="auto"/>
              </w:rPr>
            </w:pPr>
            <w:r w:rsidRPr="00275DE2">
              <w:rPr>
                <w:rFonts w:asciiTheme="majorHAnsi" w:eastAsia="Calibri" w:hAnsiTheme="majorHAnsi" w:cs="Times New Roman"/>
                <w:color w:val="auto"/>
              </w:rPr>
              <w:t xml:space="preserve">Διαδικασία έρευνας </w:t>
            </w:r>
          </w:p>
          <w:p w14:paraId="10DCD2ED" w14:textId="77777777" w:rsidR="009118BF" w:rsidRPr="00275DE2" w:rsidRDefault="009118BF" w:rsidP="00394167">
            <w:pPr>
              <w:pStyle w:val="Default"/>
              <w:numPr>
                <w:ilvl w:val="0"/>
                <w:numId w:val="100"/>
              </w:numPr>
              <w:rPr>
                <w:rFonts w:asciiTheme="majorHAnsi" w:eastAsia="Calibri" w:hAnsiTheme="majorHAnsi" w:cs="Times New Roman"/>
                <w:color w:val="auto"/>
              </w:rPr>
            </w:pPr>
            <w:r w:rsidRPr="00275DE2">
              <w:rPr>
                <w:rFonts w:asciiTheme="majorHAnsi" w:eastAsia="Calibri" w:hAnsiTheme="majorHAnsi" w:cs="Times New Roman"/>
                <w:color w:val="auto"/>
              </w:rPr>
              <w:t xml:space="preserve">Πλαίσιο έρευνας </w:t>
            </w:r>
          </w:p>
          <w:p w14:paraId="02949330" w14:textId="77777777" w:rsidR="009118BF" w:rsidRPr="00275DE2" w:rsidRDefault="009118BF" w:rsidP="00394167">
            <w:pPr>
              <w:pStyle w:val="Default"/>
              <w:numPr>
                <w:ilvl w:val="0"/>
                <w:numId w:val="97"/>
              </w:numPr>
              <w:ind w:hanging="78"/>
              <w:rPr>
                <w:rFonts w:asciiTheme="majorHAnsi" w:eastAsia="Calibri" w:hAnsiTheme="majorHAnsi" w:cs="Times New Roman"/>
                <w:color w:val="auto"/>
              </w:rPr>
            </w:pPr>
            <w:r w:rsidRPr="00275DE2">
              <w:rPr>
                <w:rFonts w:asciiTheme="majorHAnsi" w:eastAsia="Calibri" w:hAnsiTheme="majorHAnsi" w:cs="Times New Roman"/>
                <w:color w:val="auto"/>
              </w:rPr>
              <w:t xml:space="preserve">Ερευνητικοί σκοποί </w:t>
            </w:r>
          </w:p>
          <w:p w14:paraId="18DF37AF" w14:textId="77777777" w:rsidR="009118BF" w:rsidRPr="00275DE2" w:rsidRDefault="009118BF" w:rsidP="00394167">
            <w:pPr>
              <w:pStyle w:val="Default"/>
              <w:numPr>
                <w:ilvl w:val="0"/>
                <w:numId w:val="100"/>
              </w:numPr>
              <w:rPr>
                <w:rFonts w:asciiTheme="majorHAnsi" w:eastAsia="Calibri" w:hAnsiTheme="majorHAnsi" w:cs="Times New Roman"/>
                <w:color w:val="auto"/>
              </w:rPr>
            </w:pPr>
            <w:r w:rsidRPr="00275DE2">
              <w:rPr>
                <w:rFonts w:asciiTheme="majorHAnsi" w:eastAsia="Calibri" w:hAnsiTheme="majorHAnsi" w:cs="Times New Roman"/>
                <w:color w:val="auto"/>
              </w:rPr>
              <w:t xml:space="preserve">Επιλογή Σχεδιασμού Έρευνας  </w:t>
            </w:r>
          </w:p>
          <w:p w14:paraId="4668049A" w14:textId="77777777" w:rsidR="009118BF" w:rsidRPr="00275DE2" w:rsidRDefault="009118BF" w:rsidP="00394167">
            <w:pPr>
              <w:pStyle w:val="Default"/>
              <w:numPr>
                <w:ilvl w:val="0"/>
                <w:numId w:val="97"/>
              </w:numPr>
              <w:ind w:hanging="78"/>
              <w:rPr>
                <w:rFonts w:asciiTheme="majorHAnsi" w:eastAsia="Calibri" w:hAnsiTheme="majorHAnsi" w:cs="Times New Roman"/>
                <w:color w:val="auto"/>
              </w:rPr>
            </w:pPr>
            <w:r w:rsidRPr="00275DE2">
              <w:rPr>
                <w:rFonts w:asciiTheme="majorHAnsi" w:eastAsia="Calibri" w:hAnsiTheme="majorHAnsi" w:cs="Times New Roman"/>
                <w:color w:val="auto"/>
              </w:rPr>
              <w:t xml:space="preserve">Ηθικά ζητήματα </w:t>
            </w:r>
          </w:p>
          <w:p w14:paraId="1F855220" w14:textId="77777777" w:rsidR="009118BF" w:rsidRPr="00275DE2" w:rsidRDefault="009118BF" w:rsidP="00394167">
            <w:pPr>
              <w:pStyle w:val="Default"/>
              <w:numPr>
                <w:ilvl w:val="0"/>
                <w:numId w:val="100"/>
              </w:numPr>
              <w:rPr>
                <w:rFonts w:asciiTheme="majorHAnsi" w:eastAsia="Calibri" w:hAnsiTheme="majorHAnsi" w:cs="Times New Roman"/>
                <w:color w:val="auto"/>
              </w:rPr>
            </w:pPr>
            <w:r w:rsidRPr="00275DE2">
              <w:rPr>
                <w:rFonts w:asciiTheme="majorHAnsi" w:eastAsia="Calibri" w:hAnsiTheme="majorHAnsi" w:cs="Times New Roman"/>
                <w:color w:val="auto"/>
              </w:rPr>
              <w:t xml:space="preserve">Πρωτόκολλο </w:t>
            </w:r>
          </w:p>
          <w:p w14:paraId="58AC68B8" w14:textId="77777777" w:rsidR="009118BF" w:rsidRPr="00275DE2" w:rsidRDefault="009118BF" w:rsidP="00394167">
            <w:pPr>
              <w:pStyle w:val="Default"/>
              <w:numPr>
                <w:ilvl w:val="0"/>
                <w:numId w:val="97"/>
              </w:numPr>
              <w:ind w:hanging="78"/>
              <w:rPr>
                <w:rFonts w:asciiTheme="majorHAnsi" w:eastAsia="Calibri" w:hAnsiTheme="majorHAnsi" w:cs="Times New Roman"/>
                <w:color w:val="auto"/>
              </w:rPr>
            </w:pPr>
            <w:r w:rsidRPr="00275DE2">
              <w:rPr>
                <w:rFonts w:asciiTheme="majorHAnsi" w:eastAsia="Calibri" w:hAnsiTheme="majorHAnsi" w:cs="Times New Roman"/>
                <w:color w:val="auto"/>
              </w:rPr>
              <w:t xml:space="preserve">Κανόνες συγγραφής πρωτοκόλλου </w:t>
            </w:r>
          </w:p>
          <w:p w14:paraId="693A458A" w14:textId="77777777" w:rsidR="009118BF" w:rsidRPr="00275DE2" w:rsidRDefault="009118BF" w:rsidP="00C975C1">
            <w:pPr>
              <w:rPr>
                <w:rFonts w:asciiTheme="majorHAnsi" w:hAnsiTheme="majorHAnsi"/>
                <w:b/>
                <w:i/>
                <w:lang w:val="en-US"/>
              </w:rPr>
            </w:pPr>
          </w:p>
          <w:p w14:paraId="7B8AB225" w14:textId="77777777" w:rsidR="009118BF" w:rsidRPr="00275DE2" w:rsidRDefault="009118BF" w:rsidP="00C975C1">
            <w:pPr>
              <w:rPr>
                <w:rFonts w:asciiTheme="majorHAnsi" w:hAnsiTheme="majorHAnsi"/>
                <w:b/>
                <w:i/>
              </w:rPr>
            </w:pPr>
            <w:r w:rsidRPr="00275DE2">
              <w:rPr>
                <w:rFonts w:asciiTheme="majorHAnsi" w:hAnsiTheme="majorHAnsi"/>
                <w:b/>
                <w:i/>
              </w:rPr>
              <w:t>Φροντιστηριακό μέρος</w:t>
            </w:r>
          </w:p>
          <w:p w14:paraId="12E12EAE" w14:textId="77777777" w:rsidR="009118BF" w:rsidRPr="00275DE2" w:rsidRDefault="009118BF" w:rsidP="00C975C1">
            <w:pPr>
              <w:numPr>
                <w:ilvl w:val="0"/>
                <w:numId w:val="90"/>
              </w:numPr>
              <w:jc w:val="both"/>
              <w:rPr>
                <w:rFonts w:asciiTheme="majorHAnsi" w:hAnsiTheme="majorHAnsi"/>
              </w:rPr>
            </w:pPr>
            <w:r w:rsidRPr="00275DE2">
              <w:rPr>
                <w:rFonts w:asciiTheme="majorHAnsi" w:hAnsiTheme="majorHAnsi"/>
              </w:rPr>
              <w:t>Κριτική μελέτη επιστημονικών άρθρων κατά αντιστοιχία του διδαχθέντος θεωρητικού μέρους για καλύτερη κατανόηση των ήδη διδαχθέντων.</w:t>
            </w:r>
          </w:p>
          <w:p w14:paraId="63C878CA" w14:textId="77777777" w:rsidR="009118BF" w:rsidRPr="00275DE2" w:rsidRDefault="009118BF" w:rsidP="00C975C1">
            <w:pPr>
              <w:ind w:left="720"/>
              <w:jc w:val="both"/>
              <w:rPr>
                <w:rFonts w:asciiTheme="majorHAnsi" w:hAnsiTheme="majorHAnsi"/>
              </w:rPr>
            </w:pPr>
          </w:p>
          <w:p w14:paraId="1CCEC456" w14:textId="77777777" w:rsidR="009118BF" w:rsidRPr="00275DE2" w:rsidRDefault="009118BF" w:rsidP="00C975C1">
            <w:pPr>
              <w:ind w:left="360" w:hanging="360"/>
              <w:jc w:val="both"/>
              <w:rPr>
                <w:rFonts w:asciiTheme="majorHAnsi" w:hAnsiTheme="majorHAnsi"/>
                <w:b/>
                <w:i/>
              </w:rPr>
            </w:pPr>
            <w:r w:rsidRPr="00275DE2">
              <w:rPr>
                <w:rFonts w:asciiTheme="majorHAnsi" w:hAnsiTheme="majorHAnsi"/>
                <w:b/>
                <w:i/>
              </w:rPr>
              <w:t>Εργαστηριακό μέρος</w:t>
            </w:r>
          </w:p>
          <w:p w14:paraId="434EE0BF" w14:textId="77777777" w:rsidR="009118BF" w:rsidRPr="00275DE2" w:rsidRDefault="009118BF" w:rsidP="00C975C1">
            <w:pPr>
              <w:numPr>
                <w:ilvl w:val="0"/>
                <w:numId w:val="90"/>
              </w:numPr>
              <w:jc w:val="both"/>
              <w:rPr>
                <w:rFonts w:asciiTheme="majorHAnsi" w:hAnsiTheme="majorHAnsi"/>
              </w:rPr>
            </w:pPr>
            <w:r w:rsidRPr="00275DE2">
              <w:rPr>
                <w:rFonts w:asciiTheme="majorHAnsi" w:hAnsiTheme="majorHAnsi"/>
              </w:rPr>
              <w:t>Επιλογή επιβλέποντα και θέματος και συνεργασία στη διαμόρφωση και εκπόνηση ατομικού ερευνητικού πρωτοκόλλου βάσει βιβλιογραφικής ανασκόπησης (α’ φάση).</w:t>
            </w:r>
          </w:p>
          <w:p w14:paraId="4410E07E" w14:textId="77777777" w:rsidR="009118BF" w:rsidRPr="00275DE2" w:rsidRDefault="009118BF" w:rsidP="00C975C1">
            <w:pPr>
              <w:ind w:left="720"/>
              <w:jc w:val="both"/>
              <w:rPr>
                <w:rFonts w:asciiTheme="majorHAnsi" w:hAnsiTheme="majorHAnsi"/>
              </w:rPr>
            </w:pPr>
          </w:p>
        </w:tc>
      </w:tr>
    </w:tbl>
    <w:p w14:paraId="34630CCF" w14:textId="77777777" w:rsidR="009118BF" w:rsidRPr="00275DE2" w:rsidRDefault="009118BF" w:rsidP="009118BF">
      <w:pPr>
        <w:rPr>
          <w:rFonts w:asciiTheme="majorHAnsi" w:hAnsiTheme="majorHAnsi"/>
          <w:vanish/>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79"/>
        <w:gridCol w:w="112"/>
      </w:tblGrid>
      <w:tr w:rsidR="009118BF" w:rsidRPr="00275DE2" w14:paraId="30AD97D8" w14:textId="77777777" w:rsidTr="00C975C1">
        <w:trPr>
          <w:jc w:val="center"/>
        </w:trPr>
        <w:tc>
          <w:tcPr>
            <w:tcW w:w="10089" w:type="dxa"/>
            <w:gridSpan w:val="3"/>
            <w:shd w:val="clear" w:color="auto" w:fill="D5DCE4"/>
          </w:tcPr>
          <w:p w14:paraId="56EF2D66" w14:textId="77777777" w:rsidR="009118BF" w:rsidRPr="00275DE2" w:rsidRDefault="009118BF" w:rsidP="00C975C1">
            <w:pPr>
              <w:rPr>
                <w:rFonts w:asciiTheme="majorHAnsi" w:hAnsiTheme="majorHAnsi"/>
              </w:rPr>
            </w:pPr>
            <w:r w:rsidRPr="00275DE2">
              <w:rPr>
                <w:rFonts w:asciiTheme="majorHAnsi" w:hAnsiTheme="majorHAnsi"/>
                <w:b/>
              </w:rPr>
              <w:t>ΔΙΔΑΚΤΙΚΕΣ ΚΑΙ ΜΑΘΗΣΙΑΚΕΣ ΜΕΘΟΔΟΙ- ΑΞΙΟΛΟΓΗΣΗ</w:t>
            </w:r>
          </w:p>
        </w:tc>
      </w:tr>
      <w:tr w:rsidR="009118BF" w:rsidRPr="00275DE2" w14:paraId="7A4B6AB4" w14:textId="77777777" w:rsidTr="00C975C1">
        <w:trPr>
          <w:jc w:val="center"/>
        </w:trPr>
        <w:tc>
          <w:tcPr>
            <w:tcW w:w="5098" w:type="dxa"/>
            <w:shd w:val="clear" w:color="auto" w:fill="D5DCE4"/>
          </w:tcPr>
          <w:p w14:paraId="0EA701A1"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991" w:type="dxa"/>
            <w:gridSpan w:val="2"/>
            <w:shd w:val="clear" w:color="auto" w:fill="auto"/>
          </w:tcPr>
          <w:p w14:paraId="37F62DE5"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6F3BB8D1" w14:textId="77777777" w:rsidTr="00C975C1">
        <w:trPr>
          <w:jc w:val="center"/>
        </w:trPr>
        <w:tc>
          <w:tcPr>
            <w:tcW w:w="5098" w:type="dxa"/>
            <w:shd w:val="clear" w:color="auto" w:fill="D5DCE4"/>
          </w:tcPr>
          <w:p w14:paraId="3A49644A"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991" w:type="dxa"/>
            <w:gridSpan w:val="2"/>
            <w:shd w:val="clear" w:color="auto" w:fill="auto"/>
          </w:tcPr>
          <w:p w14:paraId="2C99501D"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χρήσης:</w:t>
            </w:r>
          </w:p>
          <w:p w14:paraId="10A32B39" w14:textId="77777777" w:rsidR="009118BF" w:rsidRPr="00275DE2" w:rsidRDefault="009118BF" w:rsidP="00C975C1">
            <w:pPr>
              <w:pStyle w:val="af0"/>
              <w:numPr>
                <w:ilvl w:val="0"/>
                <w:numId w:val="91"/>
              </w:numPr>
              <w:spacing w:after="0" w:line="240" w:lineRule="auto"/>
              <w:contextualSpacing/>
              <w:rPr>
                <w:rFonts w:asciiTheme="majorHAnsi" w:hAnsiTheme="majorHAnsi"/>
                <w:sz w:val="24"/>
                <w:szCs w:val="24"/>
              </w:rPr>
            </w:pPr>
            <w:r w:rsidRPr="00275DE2">
              <w:rPr>
                <w:rFonts w:asciiTheme="majorHAnsi" w:hAnsiTheme="majorHAnsi"/>
                <w:sz w:val="24"/>
                <w:szCs w:val="24"/>
              </w:rPr>
              <w:t xml:space="preserve">βάσεων δεδομένων ( π.χ.  </w:t>
            </w:r>
            <w:r w:rsidRPr="00275DE2">
              <w:rPr>
                <w:rFonts w:asciiTheme="majorHAnsi" w:hAnsiTheme="majorHAnsi"/>
                <w:sz w:val="24"/>
                <w:szCs w:val="24"/>
                <w:lang w:val="en-US"/>
              </w:rPr>
              <w:t>CINAHL</w:t>
            </w:r>
            <w:r w:rsidRPr="00275DE2">
              <w:rPr>
                <w:rFonts w:asciiTheme="majorHAnsi" w:hAnsiTheme="majorHAnsi"/>
                <w:sz w:val="24"/>
                <w:szCs w:val="24"/>
              </w:rPr>
              <w:t xml:space="preserve">, </w:t>
            </w:r>
            <w:r w:rsidRPr="00275DE2">
              <w:rPr>
                <w:rFonts w:asciiTheme="majorHAnsi" w:hAnsiTheme="majorHAnsi"/>
                <w:sz w:val="24"/>
                <w:szCs w:val="24"/>
                <w:lang w:val="en-US"/>
              </w:rPr>
              <w:t>SCOPUS</w:t>
            </w:r>
            <w:r w:rsidRPr="00275DE2">
              <w:rPr>
                <w:rFonts w:asciiTheme="majorHAnsi" w:hAnsiTheme="majorHAnsi"/>
                <w:sz w:val="24"/>
                <w:szCs w:val="24"/>
              </w:rPr>
              <w:t xml:space="preserve">, </w:t>
            </w:r>
            <w:r w:rsidRPr="00275DE2">
              <w:rPr>
                <w:rFonts w:asciiTheme="majorHAnsi" w:hAnsiTheme="majorHAnsi"/>
                <w:sz w:val="24"/>
                <w:szCs w:val="24"/>
                <w:lang w:val="en-US"/>
              </w:rPr>
              <w:t>COCHRANE</w:t>
            </w:r>
            <w:r w:rsidRPr="00275DE2">
              <w:rPr>
                <w:rFonts w:asciiTheme="majorHAnsi" w:hAnsiTheme="majorHAnsi"/>
                <w:sz w:val="24"/>
                <w:szCs w:val="24"/>
              </w:rPr>
              <w:t>, ΠΟΥ, κλπ)</w:t>
            </w:r>
          </w:p>
          <w:p w14:paraId="5EBDF682" w14:textId="77777777" w:rsidR="009118BF" w:rsidRPr="00275DE2" w:rsidRDefault="009118BF" w:rsidP="00C975C1">
            <w:pPr>
              <w:pStyle w:val="af0"/>
              <w:numPr>
                <w:ilvl w:val="0"/>
                <w:numId w:val="91"/>
              </w:numPr>
              <w:spacing w:after="0" w:line="240" w:lineRule="auto"/>
              <w:contextualSpacing/>
              <w:rPr>
                <w:rFonts w:asciiTheme="majorHAnsi" w:hAnsiTheme="majorHAnsi"/>
                <w:sz w:val="24"/>
                <w:szCs w:val="24"/>
              </w:rPr>
            </w:pPr>
            <w:r w:rsidRPr="00275DE2">
              <w:rPr>
                <w:rFonts w:asciiTheme="majorHAnsi" w:hAnsiTheme="majorHAnsi"/>
                <w:sz w:val="24"/>
                <w:szCs w:val="24"/>
              </w:rPr>
              <w:t>της πλατφόρμας e-class</w:t>
            </w:r>
          </w:p>
          <w:p w14:paraId="38A6BA09" w14:textId="77777777" w:rsidR="009118BF" w:rsidRPr="00275DE2" w:rsidRDefault="009118BF" w:rsidP="00C975C1">
            <w:pPr>
              <w:pStyle w:val="af0"/>
              <w:numPr>
                <w:ilvl w:val="0"/>
                <w:numId w:val="91"/>
              </w:numPr>
              <w:spacing w:after="0" w:line="240" w:lineRule="auto"/>
              <w:contextualSpacing/>
              <w:rPr>
                <w:rFonts w:asciiTheme="majorHAnsi" w:hAnsiTheme="majorHAnsi"/>
                <w:sz w:val="24"/>
                <w:szCs w:val="24"/>
              </w:rPr>
            </w:pPr>
            <w:r w:rsidRPr="00275DE2">
              <w:rPr>
                <w:rFonts w:asciiTheme="majorHAnsi" w:hAnsiTheme="majorHAnsi"/>
                <w:sz w:val="24"/>
                <w:szCs w:val="24"/>
              </w:rPr>
              <w:t>του web-class</w:t>
            </w:r>
          </w:p>
        </w:tc>
      </w:tr>
      <w:tr w:rsidR="009118BF" w:rsidRPr="00275DE2" w14:paraId="15C426B5" w14:textId="77777777" w:rsidTr="00C975C1">
        <w:trPr>
          <w:jc w:val="center"/>
        </w:trPr>
        <w:tc>
          <w:tcPr>
            <w:tcW w:w="5098" w:type="dxa"/>
            <w:shd w:val="clear" w:color="auto" w:fill="D5DCE4"/>
          </w:tcPr>
          <w:p w14:paraId="612E2A0D"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431025F0" w14:textId="77777777" w:rsidR="009118BF" w:rsidRPr="00275DE2" w:rsidRDefault="009118BF" w:rsidP="00C975C1">
            <w:pPr>
              <w:rPr>
                <w:rFonts w:asciiTheme="majorHAnsi" w:hAnsiTheme="majorHAnsi"/>
                <w:b/>
              </w:rPr>
            </w:pPr>
          </w:p>
          <w:p w14:paraId="5D8C53A2" w14:textId="77777777" w:rsidR="009118BF" w:rsidRPr="00275DE2" w:rsidRDefault="009118BF" w:rsidP="00C975C1">
            <w:pPr>
              <w:rPr>
                <w:rFonts w:asciiTheme="majorHAnsi" w:hAnsiTheme="majorHAnsi"/>
                <w:b/>
              </w:rPr>
            </w:pPr>
          </w:p>
          <w:p w14:paraId="6B7159D2" w14:textId="77777777" w:rsidR="009118BF" w:rsidRPr="00275DE2" w:rsidRDefault="009118BF" w:rsidP="00C975C1">
            <w:pPr>
              <w:rPr>
                <w:rFonts w:asciiTheme="majorHAnsi" w:hAnsiTheme="majorHAnsi"/>
                <w:b/>
              </w:rPr>
            </w:pPr>
          </w:p>
          <w:p w14:paraId="768FC3AC" w14:textId="77777777" w:rsidR="009118BF" w:rsidRPr="00275DE2" w:rsidRDefault="009118BF" w:rsidP="00C975C1">
            <w:pPr>
              <w:rPr>
                <w:rFonts w:asciiTheme="majorHAnsi" w:hAnsiTheme="majorHAnsi"/>
                <w:b/>
              </w:rPr>
            </w:pPr>
          </w:p>
          <w:p w14:paraId="04529D64" w14:textId="77777777" w:rsidR="009118BF" w:rsidRPr="00275DE2" w:rsidRDefault="009118BF" w:rsidP="00C975C1">
            <w:pPr>
              <w:rPr>
                <w:rFonts w:asciiTheme="majorHAnsi" w:hAnsiTheme="majorHAnsi"/>
                <w:b/>
              </w:rPr>
            </w:pPr>
          </w:p>
          <w:p w14:paraId="706CBB33" w14:textId="77777777" w:rsidR="009118BF" w:rsidRPr="00275DE2" w:rsidRDefault="009118BF" w:rsidP="00C975C1">
            <w:pPr>
              <w:rPr>
                <w:rFonts w:asciiTheme="majorHAnsi" w:hAnsiTheme="majorHAnsi"/>
                <w:b/>
              </w:rPr>
            </w:pPr>
          </w:p>
          <w:p w14:paraId="1656845F" w14:textId="77777777" w:rsidR="009118BF" w:rsidRPr="00275DE2" w:rsidRDefault="009118BF" w:rsidP="00C975C1">
            <w:pPr>
              <w:rPr>
                <w:rFonts w:asciiTheme="majorHAnsi" w:hAnsiTheme="majorHAnsi"/>
                <w:b/>
              </w:rPr>
            </w:pPr>
          </w:p>
          <w:p w14:paraId="1020F945" w14:textId="77777777" w:rsidR="009118BF" w:rsidRPr="00275DE2" w:rsidRDefault="009118BF" w:rsidP="00C975C1">
            <w:pPr>
              <w:rPr>
                <w:rFonts w:asciiTheme="majorHAnsi" w:hAnsiTheme="majorHAnsi"/>
                <w:b/>
              </w:rPr>
            </w:pPr>
          </w:p>
        </w:tc>
        <w:tc>
          <w:tcPr>
            <w:tcW w:w="4991"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471F5121" w14:textId="77777777" w:rsidTr="00C975C1">
              <w:trPr>
                <w:trHeight w:val="358"/>
              </w:trPr>
              <w:tc>
                <w:tcPr>
                  <w:tcW w:w="2111" w:type="dxa"/>
                  <w:shd w:val="clear" w:color="auto" w:fill="auto"/>
                </w:tcPr>
                <w:p w14:paraId="5C078DDA"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567" w:type="dxa"/>
                  <w:shd w:val="clear" w:color="auto" w:fill="auto"/>
                </w:tcPr>
                <w:p w14:paraId="28D9D078"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11BD07D2" w14:textId="77777777" w:rsidTr="00C975C1">
              <w:trPr>
                <w:trHeight w:val="358"/>
              </w:trPr>
              <w:tc>
                <w:tcPr>
                  <w:tcW w:w="2111" w:type="dxa"/>
                  <w:shd w:val="clear" w:color="auto" w:fill="auto"/>
                </w:tcPr>
                <w:p w14:paraId="1778280C" w14:textId="77777777" w:rsidR="009118BF" w:rsidRPr="00275DE2" w:rsidRDefault="009118BF" w:rsidP="00C975C1">
                  <w:pPr>
                    <w:rPr>
                      <w:rFonts w:asciiTheme="majorHAnsi" w:hAnsiTheme="majorHAnsi"/>
                    </w:rPr>
                  </w:pPr>
                  <w:r w:rsidRPr="00275DE2">
                    <w:rPr>
                      <w:rFonts w:asciiTheme="majorHAnsi" w:hAnsiTheme="majorHAnsi"/>
                    </w:rPr>
                    <w:t xml:space="preserve">Διαλέξεις </w:t>
                  </w:r>
                </w:p>
              </w:tc>
              <w:tc>
                <w:tcPr>
                  <w:tcW w:w="2567" w:type="dxa"/>
                  <w:shd w:val="clear" w:color="auto" w:fill="auto"/>
                </w:tcPr>
                <w:p w14:paraId="77A50BA7" w14:textId="77777777" w:rsidR="009118BF" w:rsidRPr="00275DE2" w:rsidRDefault="009118BF" w:rsidP="00C975C1">
                  <w:pPr>
                    <w:rPr>
                      <w:rFonts w:asciiTheme="majorHAnsi" w:hAnsiTheme="majorHAnsi"/>
                    </w:rPr>
                  </w:pPr>
                  <w:r w:rsidRPr="00275DE2">
                    <w:rPr>
                      <w:rFonts w:asciiTheme="majorHAnsi" w:hAnsiTheme="majorHAnsi"/>
                    </w:rPr>
                    <w:t>26</w:t>
                  </w:r>
                  <w:r>
                    <w:rPr>
                      <w:rFonts w:asciiTheme="majorHAnsi" w:hAnsiTheme="majorHAnsi"/>
                    </w:rPr>
                    <w:t xml:space="preserve"> </w:t>
                  </w:r>
                  <w:r w:rsidRPr="00275DE2">
                    <w:rPr>
                      <w:rFonts w:asciiTheme="majorHAnsi" w:hAnsiTheme="majorHAnsi"/>
                    </w:rPr>
                    <w:t>ώρες</w:t>
                  </w:r>
                </w:p>
              </w:tc>
            </w:tr>
            <w:tr w:rsidR="009118BF" w:rsidRPr="00275DE2" w14:paraId="6A48201E" w14:textId="77777777" w:rsidTr="00C975C1">
              <w:trPr>
                <w:trHeight w:val="358"/>
              </w:trPr>
              <w:tc>
                <w:tcPr>
                  <w:tcW w:w="2111" w:type="dxa"/>
                  <w:shd w:val="clear" w:color="auto" w:fill="auto"/>
                </w:tcPr>
                <w:p w14:paraId="1BE1CA66" w14:textId="77777777" w:rsidR="009118BF" w:rsidRPr="00275DE2" w:rsidRDefault="009118BF" w:rsidP="00C975C1">
                  <w:pPr>
                    <w:jc w:val="both"/>
                    <w:rPr>
                      <w:rFonts w:asciiTheme="majorHAnsi" w:hAnsiTheme="majorHAnsi"/>
                    </w:rPr>
                  </w:pPr>
                  <w:r w:rsidRPr="00275DE2">
                    <w:rPr>
                      <w:rFonts w:asciiTheme="majorHAnsi" w:hAnsiTheme="majorHAnsi"/>
                    </w:rPr>
                    <w:t xml:space="preserve">Μελέτη &amp; ανάλυση </w:t>
                  </w:r>
                  <w:r>
                    <w:rPr>
                      <w:rFonts w:asciiTheme="majorHAnsi" w:hAnsiTheme="majorHAnsi"/>
                    </w:rPr>
                    <w:t xml:space="preserve">ελληνικής -δειθνούς </w:t>
                  </w:r>
                  <w:r w:rsidRPr="00275DE2">
                    <w:rPr>
                      <w:rFonts w:asciiTheme="majorHAnsi" w:hAnsiTheme="majorHAnsi"/>
                    </w:rPr>
                    <w:t>βιβλιογραφίας και σχέδιο συγγραφής εργασίας (ανασκόπησης)</w:t>
                  </w:r>
                </w:p>
              </w:tc>
              <w:tc>
                <w:tcPr>
                  <w:tcW w:w="2567" w:type="dxa"/>
                  <w:shd w:val="clear" w:color="auto" w:fill="auto"/>
                </w:tcPr>
                <w:p w14:paraId="401E6CFE" w14:textId="77777777" w:rsidR="009118BF" w:rsidRPr="00275DE2" w:rsidRDefault="009118BF" w:rsidP="00C975C1">
                  <w:pPr>
                    <w:rPr>
                      <w:rFonts w:asciiTheme="majorHAnsi" w:hAnsiTheme="majorHAnsi"/>
                    </w:rPr>
                  </w:pPr>
                  <w:r w:rsidRPr="00275DE2">
                    <w:rPr>
                      <w:rFonts w:asciiTheme="majorHAnsi" w:hAnsiTheme="majorHAnsi"/>
                    </w:rPr>
                    <w:t>72 ώρες</w:t>
                  </w:r>
                </w:p>
              </w:tc>
            </w:tr>
            <w:tr w:rsidR="009118BF" w:rsidRPr="00275DE2" w14:paraId="056A9206" w14:textId="77777777" w:rsidTr="00C975C1">
              <w:trPr>
                <w:trHeight w:val="358"/>
              </w:trPr>
              <w:tc>
                <w:tcPr>
                  <w:tcW w:w="2111" w:type="dxa"/>
                  <w:shd w:val="clear" w:color="auto" w:fill="auto"/>
                </w:tcPr>
                <w:p w14:paraId="6C05028D" w14:textId="77777777" w:rsidR="009118BF" w:rsidRPr="00275DE2" w:rsidRDefault="009118BF" w:rsidP="00C975C1">
                  <w:pPr>
                    <w:jc w:val="both"/>
                    <w:rPr>
                      <w:rFonts w:asciiTheme="majorHAnsi" w:hAnsiTheme="majorHAnsi"/>
                    </w:rPr>
                  </w:pPr>
                  <w:r w:rsidRPr="00275DE2">
                    <w:rPr>
                      <w:rFonts w:asciiTheme="majorHAnsi" w:hAnsiTheme="majorHAnsi"/>
                    </w:rPr>
                    <w:t>Φροντιστήριο</w:t>
                  </w:r>
                </w:p>
              </w:tc>
              <w:tc>
                <w:tcPr>
                  <w:tcW w:w="2567" w:type="dxa"/>
                  <w:shd w:val="clear" w:color="auto" w:fill="auto"/>
                </w:tcPr>
                <w:p w14:paraId="173FCB65" w14:textId="77777777" w:rsidR="009118BF" w:rsidRPr="00275DE2" w:rsidRDefault="009118BF" w:rsidP="00C975C1">
                  <w:pPr>
                    <w:rPr>
                      <w:rFonts w:asciiTheme="majorHAnsi" w:hAnsiTheme="majorHAnsi"/>
                    </w:rPr>
                  </w:pPr>
                  <w:r w:rsidRPr="00275DE2">
                    <w:rPr>
                      <w:rFonts w:asciiTheme="majorHAnsi" w:hAnsiTheme="majorHAnsi"/>
                      <w:lang w:val="en-US"/>
                    </w:rPr>
                    <w:t>39</w:t>
                  </w:r>
                  <w:r w:rsidRPr="00275DE2">
                    <w:rPr>
                      <w:rFonts w:asciiTheme="majorHAnsi" w:hAnsiTheme="majorHAnsi"/>
                    </w:rPr>
                    <w:t xml:space="preserve"> ώρες</w:t>
                  </w:r>
                </w:p>
              </w:tc>
            </w:tr>
            <w:tr w:rsidR="009118BF" w:rsidRPr="00275DE2" w14:paraId="21B794ED" w14:textId="77777777" w:rsidTr="00C975C1">
              <w:trPr>
                <w:trHeight w:val="358"/>
              </w:trPr>
              <w:tc>
                <w:tcPr>
                  <w:tcW w:w="2111" w:type="dxa"/>
                  <w:shd w:val="clear" w:color="auto" w:fill="auto"/>
                </w:tcPr>
                <w:p w14:paraId="6470A9B9" w14:textId="77777777" w:rsidR="009118BF" w:rsidRPr="00275DE2" w:rsidRDefault="009118BF" w:rsidP="00C975C1">
                  <w:pPr>
                    <w:jc w:val="both"/>
                    <w:rPr>
                      <w:rFonts w:asciiTheme="majorHAnsi" w:hAnsiTheme="majorHAnsi"/>
                    </w:rPr>
                  </w:pPr>
                  <w:r w:rsidRPr="00275DE2">
                    <w:rPr>
                      <w:rFonts w:asciiTheme="majorHAnsi" w:hAnsiTheme="majorHAnsi"/>
                    </w:rPr>
                    <w:t>Εργαστήριο</w:t>
                  </w:r>
                </w:p>
              </w:tc>
              <w:tc>
                <w:tcPr>
                  <w:tcW w:w="2567" w:type="dxa"/>
                  <w:shd w:val="clear" w:color="auto" w:fill="auto"/>
                </w:tcPr>
                <w:p w14:paraId="512C0B3A" w14:textId="77777777" w:rsidR="009118BF" w:rsidRPr="00275DE2" w:rsidRDefault="009118BF" w:rsidP="00C975C1">
                  <w:pPr>
                    <w:rPr>
                      <w:rFonts w:asciiTheme="majorHAnsi" w:hAnsiTheme="majorHAnsi"/>
                    </w:rPr>
                  </w:pPr>
                  <w:r w:rsidRPr="00275DE2">
                    <w:rPr>
                      <w:rFonts w:asciiTheme="majorHAnsi" w:hAnsiTheme="majorHAnsi"/>
                    </w:rPr>
                    <w:t xml:space="preserve">13 ώρες </w:t>
                  </w:r>
                </w:p>
              </w:tc>
            </w:tr>
            <w:tr w:rsidR="009118BF" w:rsidRPr="00275DE2" w14:paraId="57A45029" w14:textId="77777777" w:rsidTr="00C975C1">
              <w:trPr>
                <w:trHeight w:val="358"/>
              </w:trPr>
              <w:tc>
                <w:tcPr>
                  <w:tcW w:w="2111" w:type="dxa"/>
                  <w:shd w:val="clear" w:color="auto" w:fill="auto"/>
                </w:tcPr>
                <w:p w14:paraId="1AD90E4F"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1406A7BF"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2567" w:type="dxa"/>
                  <w:shd w:val="clear" w:color="auto" w:fill="auto"/>
                </w:tcPr>
                <w:p w14:paraId="5E5E02F5" w14:textId="77777777" w:rsidR="009118BF" w:rsidRPr="00275DE2" w:rsidRDefault="009118BF" w:rsidP="00C975C1">
                  <w:pPr>
                    <w:rPr>
                      <w:rFonts w:asciiTheme="majorHAnsi" w:hAnsiTheme="majorHAnsi"/>
                    </w:rPr>
                  </w:pPr>
                  <w:r w:rsidRPr="00275DE2">
                    <w:rPr>
                      <w:rFonts w:asciiTheme="majorHAnsi" w:hAnsiTheme="majorHAnsi"/>
                    </w:rPr>
                    <w:t xml:space="preserve">150 ώρες (6 </w:t>
                  </w:r>
                  <w:r w:rsidRPr="00275DE2">
                    <w:rPr>
                      <w:rFonts w:asciiTheme="majorHAnsi" w:hAnsiTheme="majorHAnsi"/>
                      <w:lang w:val="en-US"/>
                    </w:rPr>
                    <w:t>ECTS</w:t>
                  </w:r>
                  <w:r w:rsidRPr="00275DE2">
                    <w:rPr>
                      <w:rFonts w:asciiTheme="majorHAnsi" w:hAnsiTheme="majorHAnsi"/>
                    </w:rPr>
                    <w:t>)</w:t>
                  </w:r>
                </w:p>
              </w:tc>
            </w:tr>
          </w:tbl>
          <w:p w14:paraId="55A428F5" w14:textId="77777777" w:rsidR="009118BF" w:rsidRPr="00275DE2" w:rsidRDefault="009118BF" w:rsidP="00C975C1">
            <w:pPr>
              <w:rPr>
                <w:rFonts w:asciiTheme="majorHAnsi" w:hAnsiTheme="majorHAnsi"/>
              </w:rPr>
            </w:pPr>
          </w:p>
        </w:tc>
      </w:tr>
      <w:tr w:rsidR="009118BF" w:rsidRPr="00275DE2" w14:paraId="5CA7224E" w14:textId="77777777" w:rsidTr="00C975C1">
        <w:trPr>
          <w:jc w:val="center"/>
        </w:trPr>
        <w:tc>
          <w:tcPr>
            <w:tcW w:w="5098" w:type="dxa"/>
            <w:tcBorders>
              <w:bottom w:val="single" w:sz="4" w:space="0" w:color="auto"/>
            </w:tcBorders>
            <w:shd w:val="clear" w:color="auto" w:fill="D5DCE4"/>
          </w:tcPr>
          <w:p w14:paraId="210DB038"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991" w:type="dxa"/>
            <w:gridSpan w:val="2"/>
            <w:tcBorders>
              <w:bottom w:val="single" w:sz="4" w:space="0" w:color="auto"/>
            </w:tcBorders>
            <w:shd w:val="clear" w:color="auto" w:fill="auto"/>
          </w:tcPr>
          <w:p w14:paraId="252E0C3E" w14:textId="77777777" w:rsidR="009118BF" w:rsidRPr="00275DE2" w:rsidRDefault="009118BF" w:rsidP="00C975C1">
            <w:pPr>
              <w:contextualSpacing/>
              <w:jc w:val="both"/>
              <w:rPr>
                <w:rFonts w:asciiTheme="majorHAnsi" w:hAnsiTheme="majorHAnsi"/>
              </w:rPr>
            </w:pPr>
            <w:r w:rsidRPr="00275DE2">
              <w:rPr>
                <w:rFonts w:asciiTheme="majorHAnsi" w:hAnsiTheme="majorHAnsi"/>
              </w:rPr>
              <w:t xml:space="preserve">1. Γραπτή εξέταση (70%) με ερωτήσεις πολλαπλής επιλογής ή/και σύντομης ανάπτυξης </w:t>
            </w:r>
          </w:p>
          <w:p w14:paraId="72986D54" w14:textId="77777777" w:rsidR="009118BF" w:rsidRPr="00275DE2" w:rsidRDefault="009118BF" w:rsidP="00C975C1">
            <w:pPr>
              <w:contextualSpacing/>
              <w:jc w:val="both"/>
              <w:rPr>
                <w:rFonts w:asciiTheme="majorHAnsi" w:hAnsiTheme="majorHAnsi"/>
              </w:rPr>
            </w:pPr>
            <w:r w:rsidRPr="00275DE2">
              <w:rPr>
                <w:rFonts w:asciiTheme="majorHAnsi" w:hAnsiTheme="majorHAnsi"/>
              </w:rPr>
              <w:t>2. Αξιολόγηση πρωτοκόλλου (30%). Ο βαθμός θα συνυπολογίζεται εφόσον ο βαθμός της γραπτής εξέτασης είναι προβιβάσιμος</w:t>
            </w:r>
          </w:p>
        </w:tc>
      </w:tr>
      <w:tr w:rsidR="009118BF" w:rsidRPr="00275DE2" w14:paraId="1A5FD1EB" w14:textId="77777777" w:rsidTr="00C975C1">
        <w:trPr>
          <w:gridAfter w:val="1"/>
          <w:wAfter w:w="112" w:type="dxa"/>
          <w:trHeight w:val="375"/>
          <w:jc w:val="center"/>
        </w:trPr>
        <w:tc>
          <w:tcPr>
            <w:tcW w:w="9977" w:type="dxa"/>
            <w:gridSpan w:val="2"/>
            <w:shd w:val="clear" w:color="auto" w:fill="BDD6EE"/>
          </w:tcPr>
          <w:p w14:paraId="12DBEEAB" w14:textId="77777777" w:rsidR="009118BF" w:rsidRPr="00275DE2" w:rsidRDefault="009118BF" w:rsidP="00C975C1">
            <w:pPr>
              <w:jc w:val="both"/>
              <w:rPr>
                <w:rFonts w:asciiTheme="majorHAnsi" w:hAnsiTheme="majorHAnsi"/>
                <w:b/>
              </w:rPr>
            </w:pPr>
            <w:r w:rsidRPr="00275DE2">
              <w:rPr>
                <w:rFonts w:asciiTheme="majorHAnsi" w:hAnsiTheme="majorHAnsi"/>
                <w:b/>
              </w:rPr>
              <w:t>Συνιστώμενη Βιβλιογραφία</w:t>
            </w:r>
          </w:p>
        </w:tc>
      </w:tr>
      <w:tr w:rsidR="009118BF" w:rsidRPr="00275DE2" w14:paraId="72BD7A18" w14:textId="77777777" w:rsidTr="00C975C1">
        <w:trPr>
          <w:trHeight w:val="629"/>
          <w:jc w:val="center"/>
        </w:trPr>
        <w:tc>
          <w:tcPr>
            <w:tcW w:w="10089" w:type="dxa"/>
            <w:gridSpan w:val="3"/>
            <w:shd w:val="clear" w:color="auto" w:fill="auto"/>
          </w:tcPr>
          <w:p w14:paraId="6904D5E6" w14:textId="77777777" w:rsidR="009118BF" w:rsidRPr="00275DE2" w:rsidRDefault="009118BF" w:rsidP="00394167">
            <w:pPr>
              <w:pStyle w:val="Default"/>
              <w:numPr>
                <w:ilvl w:val="3"/>
                <w:numId w:val="109"/>
              </w:numPr>
              <w:ind w:left="360"/>
              <w:rPr>
                <w:rFonts w:asciiTheme="majorHAnsi" w:hAnsiTheme="majorHAnsi"/>
              </w:rPr>
            </w:pPr>
            <w:r w:rsidRPr="00275DE2">
              <w:rPr>
                <w:rFonts w:asciiTheme="majorHAnsi" w:eastAsia="Times New Roman" w:hAnsiTheme="majorHAnsi" w:cs="Helvetica"/>
                <w:bCs/>
                <w:sz w:val="20"/>
                <w:szCs w:val="20"/>
                <w:lang w:eastAsia="el-GR"/>
              </w:rPr>
              <w:t>ΣΥΝΘΕΤΕΣ ΠΑΡΕΜΒΑΣΕΙΣ ΣΤΟ ΧΩΡΟ ΤΗΣ ΥΓΕΙΑΣ. Μια επισκόπηση των μεθόδων έρευνας. (ΕΚΔΟΣΗ 2018) </w:t>
            </w:r>
            <w:hyperlink r:id="rId53" w:history="1">
              <w:r w:rsidRPr="00275DE2">
                <w:rPr>
                  <w:rFonts w:asciiTheme="majorHAnsi" w:eastAsia="Times New Roman" w:hAnsiTheme="majorHAnsi" w:cs="Helvetica"/>
                  <w:bCs/>
                  <w:sz w:val="20"/>
                  <w:u w:val="single"/>
                  <w:lang w:eastAsia="el-GR"/>
                </w:rPr>
                <w:t>RICHARDS A. DAVID</w:t>
              </w:r>
            </w:hyperlink>
            <w:r w:rsidRPr="00275DE2">
              <w:rPr>
                <w:rFonts w:asciiTheme="majorHAnsi" w:eastAsia="Times New Roman" w:hAnsiTheme="majorHAnsi" w:cs="Helvetica"/>
                <w:bCs/>
                <w:sz w:val="20"/>
                <w:szCs w:val="20"/>
                <w:lang w:eastAsia="el-GR"/>
              </w:rPr>
              <w:t>, </w:t>
            </w:r>
            <w:hyperlink r:id="rId54" w:history="1">
              <w:r w:rsidRPr="00275DE2">
                <w:rPr>
                  <w:rFonts w:asciiTheme="majorHAnsi" w:eastAsia="Times New Roman" w:hAnsiTheme="majorHAnsi" w:cs="Helvetica"/>
                  <w:bCs/>
                  <w:sz w:val="20"/>
                  <w:u w:val="single"/>
                  <w:lang w:eastAsia="el-GR"/>
                </w:rPr>
                <w:t>HALLBER RAHM INGALILL</w:t>
              </w:r>
            </w:hyperlink>
            <w:r w:rsidRPr="00275DE2">
              <w:rPr>
                <w:rFonts w:asciiTheme="majorHAnsi" w:eastAsia="Times New Roman" w:hAnsiTheme="majorHAnsi" w:cs="Helvetica"/>
                <w:bCs/>
                <w:sz w:val="20"/>
                <w:szCs w:val="20"/>
                <w:lang w:eastAsia="el-GR"/>
              </w:rPr>
              <w:t>. (Επιστ. επιμέλεια Τζιαφέρη Σ.) Εκδ. ΔΙΣΙΓΜΑ.</w:t>
            </w:r>
          </w:p>
          <w:p w14:paraId="798EB4DD" w14:textId="77777777" w:rsidR="009118BF" w:rsidRPr="00275DE2" w:rsidRDefault="009118BF" w:rsidP="00394167">
            <w:pPr>
              <w:pStyle w:val="Default"/>
              <w:numPr>
                <w:ilvl w:val="3"/>
                <w:numId w:val="109"/>
              </w:numPr>
              <w:ind w:left="360"/>
              <w:rPr>
                <w:rFonts w:asciiTheme="majorHAnsi" w:hAnsiTheme="majorHAnsi"/>
              </w:rPr>
            </w:pPr>
            <w:r w:rsidRPr="00275DE2">
              <w:rPr>
                <w:rFonts w:asciiTheme="majorHAnsi" w:hAnsiTheme="majorHAnsi"/>
              </w:rPr>
              <w:t xml:space="preserve">Μερκούρης, Α. (2010). </w:t>
            </w:r>
            <w:r w:rsidRPr="00275DE2">
              <w:rPr>
                <w:rFonts w:asciiTheme="majorHAnsi" w:hAnsiTheme="majorHAnsi"/>
                <w:i/>
                <w:iCs/>
              </w:rPr>
              <w:t>Μεθοδολογία Νοσηλευτικής Έρευνας</w:t>
            </w:r>
            <w:r w:rsidRPr="00275DE2">
              <w:rPr>
                <w:rFonts w:asciiTheme="majorHAnsi" w:hAnsiTheme="majorHAnsi"/>
              </w:rPr>
              <w:t xml:space="preserve">, Αθήνα, Αττικής: Εκδόσεις Έλλην. </w:t>
            </w:r>
          </w:p>
        </w:tc>
      </w:tr>
    </w:tbl>
    <w:p w14:paraId="6A01D5A4" w14:textId="77777777" w:rsidR="009118BF" w:rsidRPr="00275DE2" w:rsidRDefault="009118BF" w:rsidP="009118BF">
      <w:pPr>
        <w:pStyle w:val="af0"/>
        <w:spacing w:after="0" w:line="240" w:lineRule="auto"/>
        <w:ind w:left="567"/>
        <w:jc w:val="center"/>
        <w:rPr>
          <w:rFonts w:asciiTheme="majorHAnsi" w:hAnsiTheme="majorHAnsi"/>
          <w:b/>
          <w:sz w:val="24"/>
          <w:szCs w:val="24"/>
        </w:rPr>
      </w:pPr>
    </w:p>
    <w:p w14:paraId="636DD635" w14:textId="77777777" w:rsidR="009118BF" w:rsidRPr="00275DE2" w:rsidRDefault="009118BF" w:rsidP="009118BF">
      <w:pPr>
        <w:pStyle w:val="af0"/>
        <w:spacing w:after="0" w:line="240" w:lineRule="auto"/>
        <w:ind w:left="567"/>
        <w:jc w:val="center"/>
        <w:rPr>
          <w:rFonts w:asciiTheme="majorHAnsi" w:hAnsiTheme="majorHAnsi"/>
          <w:b/>
          <w:sz w:val="32"/>
          <w:szCs w:val="32"/>
        </w:rPr>
      </w:pPr>
    </w:p>
    <w:p w14:paraId="07BFA319" w14:textId="77777777" w:rsidR="009118BF" w:rsidRPr="00275DE2" w:rsidRDefault="009118BF" w:rsidP="009118BF">
      <w:pPr>
        <w:pStyle w:val="af0"/>
        <w:spacing w:after="0" w:line="240" w:lineRule="auto"/>
        <w:ind w:left="567"/>
        <w:jc w:val="center"/>
        <w:rPr>
          <w:rFonts w:asciiTheme="majorHAnsi" w:hAnsiTheme="majorHAnsi"/>
          <w:b/>
          <w:sz w:val="32"/>
          <w:szCs w:val="32"/>
        </w:rPr>
      </w:pPr>
      <w:r w:rsidRPr="00275DE2">
        <w:rPr>
          <w:rFonts w:asciiTheme="majorHAnsi" w:hAnsiTheme="majorHAnsi"/>
          <w:b/>
          <w:sz w:val="32"/>
          <w:szCs w:val="32"/>
        </w:rPr>
        <w:t>ΥΠΟΧΡΕΩΤΙΚΑ ΜΑΘΗΜΑΤΑ 8</w:t>
      </w:r>
      <w:r w:rsidRPr="00275DE2">
        <w:rPr>
          <w:rFonts w:asciiTheme="majorHAnsi" w:hAnsiTheme="majorHAnsi"/>
          <w:b/>
          <w:sz w:val="32"/>
          <w:szCs w:val="32"/>
          <w:vertAlign w:val="superscript"/>
        </w:rPr>
        <w:t>ΟΥ</w:t>
      </w:r>
      <w:r w:rsidRPr="00275DE2">
        <w:rPr>
          <w:rFonts w:asciiTheme="majorHAnsi" w:hAnsiTheme="majorHAnsi"/>
          <w:b/>
          <w:sz w:val="32"/>
          <w:szCs w:val="32"/>
        </w:rPr>
        <w:t xml:space="preserve"> ΕΞΑΜΗΝΟΥ</w:t>
      </w:r>
    </w:p>
    <w:p w14:paraId="5DE0A283" w14:textId="77777777" w:rsidR="009118BF" w:rsidRPr="00275DE2" w:rsidRDefault="009118BF" w:rsidP="009118BF">
      <w:pPr>
        <w:pStyle w:val="af0"/>
        <w:spacing w:after="0" w:line="240" w:lineRule="auto"/>
        <w:ind w:left="567"/>
        <w:jc w:val="center"/>
        <w:rPr>
          <w:rFonts w:asciiTheme="majorHAnsi" w:hAnsiTheme="majorHAnsi"/>
          <w:b/>
          <w:sz w:val="24"/>
          <w:szCs w:val="24"/>
        </w:rPr>
      </w:pPr>
    </w:p>
    <w:p w14:paraId="0DC770C8" w14:textId="77777777" w:rsidR="009118BF" w:rsidRPr="00275DE2" w:rsidRDefault="009118BF" w:rsidP="009118BF">
      <w:pPr>
        <w:tabs>
          <w:tab w:val="left" w:pos="2441"/>
        </w:tabs>
        <w:jc w:val="center"/>
        <w:rPr>
          <w:rFonts w:asciiTheme="majorHAnsi" w:hAnsiTheme="majorHAnsi"/>
          <w:b/>
        </w:rPr>
      </w:pPr>
    </w:p>
    <w:p w14:paraId="373E5F6E" w14:textId="77777777" w:rsidR="009118BF" w:rsidRPr="00275DE2" w:rsidRDefault="009118BF" w:rsidP="009118BF">
      <w:pPr>
        <w:tabs>
          <w:tab w:val="left" w:pos="2441"/>
        </w:tabs>
        <w:jc w:val="center"/>
        <w:rPr>
          <w:rFonts w:asciiTheme="majorHAnsi" w:hAnsiTheme="majorHAnsi"/>
          <w:b/>
        </w:rPr>
      </w:pPr>
      <w:r w:rsidRPr="00275DE2">
        <w:rPr>
          <w:rFonts w:asciiTheme="majorHAnsi" w:hAnsiTheme="majorHAnsi"/>
          <w:b/>
        </w:rPr>
        <w:t xml:space="preserve">ΣΥΓΓΡΑΦΗ ΕΠΙΣΤΗΜΟΝΙΚΟΥ ΚΕΙΜΕΝΟΥ </w:t>
      </w:r>
    </w:p>
    <w:p w14:paraId="6EDFD055" w14:textId="77777777" w:rsidR="009118BF" w:rsidRPr="00275DE2" w:rsidRDefault="009118BF" w:rsidP="009118BF">
      <w:pPr>
        <w:tabs>
          <w:tab w:val="left" w:pos="2441"/>
        </w:tabs>
        <w:rPr>
          <w:rFonts w:asciiTheme="majorHAnsi" w:hAnsiTheme="majorHAnsi"/>
        </w:rPr>
      </w:pPr>
    </w:p>
    <w:tbl>
      <w:tblPr>
        <w:tblStyle w:val="af6"/>
        <w:tblW w:w="10089" w:type="dxa"/>
        <w:jc w:val="center"/>
        <w:tblLook w:val="04A0" w:firstRow="1" w:lastRow="0" w:firstColumn="1" w:lastColumn="0" w:noHBand="0" w:noVBand="1"/>
      </w:tblPr>
      <w:tblGrid>
        <w:gridCol w:w="2441"/>
        <w:gridCol w:w="2732"/>
        <w:gridCol w:w="2513"/>
        <w:gridCol w:w="2403"/>
      </w:tblGrid>
      <w:tr w:rsidR="009118BF" w:rsidRPr="00275DE2" w14:paraId="3A371890"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B4830C3" w14:textId="77777777" w:rsidR="009118BF" w:rsidRPr="00275DE2" w:rsidRDefault="009118BF" w:rsidP="00C975C1">
            <w:pPr>
              <w:jc w:val="right"/>
              <w:rPr>
                <w:rFonts w:asciiTheme="majorHAnsi" w:hAnsiTheme="majorHAnsi"/>
                <w:b/>
              </w:rPr>
            </w:pPr>
            <w:r w:rsidRPr="00275DE2">
              <w:rPr>
                <w:rFonts w:asciiTheme="majorHAnsi" w:hAnsiTheme="majorHAnsi"/>
                <w:b/>
              </w:rPr>
              <w:t>ΣΧΟΛΗ</w:t>
            </w:r>
          </w:p>
        </w:tc>
        <w:tc>
          <w:tcPr>
            <w:tcW w:w="7648" w:type="dxa"/>
            <w:gridSpan w:val="3"/>
            <w:tcBorders>
              <w:top w:val="single" w:sz="4" w:space="0" w:color="auto"/>
              <w:left w:val="single" w:sz="4" w:space="0" w:color="auto"/>
              <w:bottom w:val="single" w:sz="4" w:space="0" w:color="auto"/>
              <w:right w:val="single" w:sz="4" w:space="0" w:color="auto"/>
            </w:tcBorders>
            <w:hideMark/>
          </w:tcPr>
          <w:p w14:paraId="3B836143"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10CECA55"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B62241" w14:textId="77777777" w:rsidR="009118BF" w:rsidRPr="00275DE2" w:rsidRDefault="009118BF" w:rsidP="00C975C1">
            <w:pPr>
              <w:jc w:val="right"/>
              <w:rPr>
                <w:rFonts w:asciiTheme="majorHAnsi" w:hAnsiTheme="majorHAnsi"/>
                <w:b/>
              </w:rPr>
            </w:pPr>
            <w:r w:rsidRPr="00275DE2">
              <w:rPr>
                <w:rFonts w:asciiTheme="majorHAnsi" w:hAnsiTheme="majorHAnsi"/>
                <w:b/>
              </w:rPr>
              <w:t>ΤΜΗΜΑ</w:t>
            </w:r>
          </w:p>
        </w:tc>
        <w:tc>
          <w:tcPr>
            <w:tcW w:w="7648" w:type="dxa"/>
            <w:gridSpan w:val="3"/>
            <w:tcBorders>
              <w:top w:val="single" w:sz="4" w:space="0" w:color="auto"/>
              <w:left w:val="single" w:sz="4" w:space="0" w:color="auto"/>
              <w:bottom w:val="single" w:sz="4" w:space="0" w:color="auto"/>
              <w:right w:val="single" w:sz="4" w:space="0" w:color="auto"/>
            </w:tcBorders>
            <w:hideMark/>
          </w:tcPr>
          <w:p w14:paraId="5C4CFE90"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4756F461"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834E78F" w14:textId="77777777" w:rsidR="009118BF" w:rsidRPr="00275DE2" w:rsidRDefault="009118BF" w:rsidP="00C975C1">
            <w:pPr>
              <w:jc w:val="right"/>
              <w:rPr>
                <w:rFonts w:asciiTheme="majorHAnsi" w:hAnsiTheme="majorHAnsi"/>
                <w:b/>
              </w:rPr>
            </w:pPr>
            <w:r w:rsidRPr="00275DE2">
              <w:rPr>
                <w:rFonts w:asciiTheme="majorHAnsi" w:hAnsiTheme="majorHAnsi"/>
                <w:b/>
              </w:rPr>
              <w:lastRenderedPageBreak/>
              <w:t>ΕΠΙΠΕΔΟ ΣΠΟΥΔΩΝ</w:t>
            </w:r>
          </w:p>
        </w:tc>
        <w:tc>
          <w:tcPr>
            <w:tcW w:w="7648" w:type="dxa"/>
            <w:gridSpan w:val="3"/>
            <w:tcBorders>
              <w:top w:val="single" w:sz="4" w:space="0" w:color="auto"/>
              <w:left w:val="single" w:sz="4" w:space="0" w:color="auto"/>
              <w:bottom w:val="single" w:sz="4" w:space="0" w:color="auto"/>
              <w:right w:val="single" w:sz="4" w:space="0" w:color="auto"/>
            </w:tcBorders>
            <w:hideMark/>
          </w:tcPr>
          <w:p w14:paraId="50A43A21"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4A9080E4"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EA18C2" w14:textId="77777777" w:rsidR="009118BF" w:rsidRPr="00275DE2" w:rsidRDefault="009118BF" w:rsidP="00C975C1">
            <w:pPr>
              <w:jc w:val="right"/>
              <w:rPr>
                <w:rFonts w:asciiTheme="majorHAnsi" w:hAnsiTheme="majorHAnsi"/>
                <w:b/>
              </w:rPr>
            </w:pPr>
            <w:r w:rsidRPr="00275DE2">
              <w:rPr>
                <w:rFonts w:asciiTheme="majorHAnsi" w:hAnsiTheme="majorHAnsi"/>
                <w:b/>
              </w:rPr>
              <w:t>ΚΩΔΙΚΟΣ ΜΑΘΗΜΑΤΟΣ</w:t>
            </w:r>
          </w:p>
        </w:tc>
        <w:tc>
          <w:tcPr>
            <w:tcW w:w="2732" w:type="dxa"/>
            <w:tcBorders>
              <w:top w:val="single" w:sz="4" w:space="0" w:color="auto"/>
              <w:left w:val="single" w:sz="4" w:space="0" w:color="auto"/>
              <w:bottom w:val="single" w:sz="4" w:space="0" w:color="auto"/>
              <w:right w:val="single" w:sz="4" w:space="0" w:color="auto"/>
            </w:tcBorders>
            <w:hideMark/>
          </w:tcPr>
          <w:p w14:paraId="48C4BD6B" w14:textId="77777777" w:rsidR="009118BF" w:rsidRPr="00275DE2" w:rsidRDefault="009118BF" w:rsidP="00C975C1">
            <w:pPr>
              <w:rPr>
                <w:rFonts w:asciiTheme="majorHAnsi" w:hAnsiTheme="majorHAnsi"/>
                <w:b/>
                <w:lang w:val="en-US"/>
              </w:rPr>
            </w:pPr>
            <w:r w:rsidRPr="00275DE2">
              <w:rPr>
                <w:rFonts w:asciiTheme="majorHAnsi" w:hAnsiTheme="majorHAnsi"/>
                <w:b/>
              </w:rPr>
              <w:t>ΥΠ168</w:t>
            </w:r>
            <w:r w:rsidRPr="00275DE2">
              <w:rPr>
                <w:rFonts w:asciiTheme="majorHAnsi" w:hAnsiTheme="majorHAnsi"/>
                <w:b/>
                <w:lang w:val="en-US"/>
              </w:rPr>
              <w:t>40</w:t>
            </w:r>
          </w:p>
        </w:tc>
        <w:tc>
          <w:tcPr>
            <w:tcW w:w="251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A37DEC"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2122AE96" w14:textId="77777777" w:rsidR="009118BF" w:rsidRPr="00275DE2" w:rsidRDefault="009118BF" w:rsidP="00C975C1">
            <w:pPr>
              <w:rPr>
                <w:rFonts w:asciiTheme="majorHAnsi" w:hAnsiTheme="majorHAnsi"/>
                <w:b/>
              </w:rPr>
            </w:pPr>
            <w:r w:rsidRPr="00275DE2">
              <w:rPr>
                <w:rFonts w:asciiTheme="majorHAnsi" w:hAnsiTheme="majorHAnsi"/>
                <w:b/>
                <w:lang w:val="en-US"/>
              </w:rPr>
              <w:t>8</w:t>
            </w:r>
            <w:r w:rsidRPr="00275DE2">
              <w:rPr>
                <w:rFonts w:asciiTheme="majorHAnsi" w:hAnsiTheme="majorHAnsi"/>
                <w:b/>
                <w:vertAlign w:val="superscript"/>
              </w:rPr>
              <w:t>ο</w:t>
            </w:r>
          </w:p>
        </w:tc>
      </w:tr>
      <w:tr w:rsidR="009118BF" w:rsidRPr="00275DE2" w14:paraId="1791DDB7"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4AD80D9" w14:textId="77777777" w:rsidR="009118BF" w:rsidRPr="00275DE2" w:rsidRDefault="009118BF" w:rsidP="00C975C1">
            <w:pPr>
              <w:jc w:val="right"/>
              <w:rPr>
                <w:rFonts w:asciiTheme="majorHAnsi" w:hAnsiTheme="majorHAnsi"/>
                <w:b/>
              </w:rPr>
            </w:pPr>
            <w:r w:rsidRPr="00275DE2">
              <w:rPr>
                <w:rFonts w:asciiTheme="majorHAnsi" w:hAnsiTheme="majorHAnsi"/>
                <w:b/>
              </w:rPr>
              <w:t>ΤΙΤΛΟΣ ΜΑΘΗΜΑΤΟΣ</w:t>
            </w:r>
          </w:p>
        </w:tc>
        <w:tc>
          <w:tcPr>
            <w:tcW w:w="7648" w:type="dxa"/>
            <w:gridSpan w:val="3"/>
            <w:tcBorders>
              <w:top w:val="single" w:sz="4" w:space="0" w:color="auto"/>
              <w:left w:val="single" w:sz="4" w:space="0" w:color="auto"/>
              <w:bottom w:val="single" w:sz="4" w:space="0" w:color="auto"/>
              <w:right w:val="single" w:sz="4" w:space="0" w:color="auto"/>
            </w:tcBorders>
            <w:hideMark/>
          </w:tcPr>
          <w:p w14:paraId="2F34CC64" w14:textId="77777777" w:rsidR="009118BF" w:rsidRPr="00275DE2" w:rsidRDefault="009118BF" w:rsidP="00C975C1">
            <w:pPr>
              <w:rPr>
                <w:rFonts w:asciiTheme="majorHAnsi" w:hAnsiTheme="majorHAnsi"/>
                <w:b/>
              </w:rPr>
            </w:pPr>
            <w:r w:rsidRPr="00275DE2">
              <w:rPr>
                <w:rFonts w:asciiTheme="majorHAnsi" w:hAnsiTheme="majorHAnsi"/>
                <w:b/>
              </w:rPr>
              <w:t>ΣΥΓΓΡΑΦΗ ΕΠΙΣΤΗΜΟΝΙΚΟΥ ΚΕΙΜΕΝΟΥ</w:t>
            </w:r>
          </w:p>
        </w:tc>
      </w:tr>
      <w:tr w:rsidR="009118BF" w:rsidRPr="00275DE2" w14:paraId="6844A511"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1F37099"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33837D"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A480715"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21303643"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2C7D785C" w14:textId="77777777" w:rsidR="009118BF" w:rsidRPr="00275DE2" w:rsidRDefault="009118BF" w:rsidP="00C975C1">
            <w:pPr>
              <w:rPr>
                <w:rFonts w:asciiTheme="majorHAnsi" w:hAnsiTheme="majorHAnsi"/>
              </w:rPr>
            </w:pPr>
            <w:r w:rsidRPr="00275DE2">
              <w:rPr>
                <w:rFonts w:asciiTheme="majorHAnsi" w:hAnsiTheme="majorHAnsi"/>
              </w:rPr>
              <w:t>Συγγραφή επιστημονικού κειμένου υπό την επίβλεψη μελών ΔΕΠ του Τμήματος</w:t>
            </w:r>
          </w:p>
        </w:tc>
        <w:tc>
          <w:tcPr>
            <w:tcW w:w="2513" w:type="dxa"/>
            <w:tcBorders>
              <w:top w:val="single" w:sz="4" w:space="0" w:color="auto"/>
              <w:left w:val="single" w:sz="4" w:space="0" w:color="auto"/>
              <w:bottom w:val="single" w:sz="4" w:space="0" w:color="auto"/>
              <w:right w:val="single" w:sz="4" w:space="0" w:color="auto"/>
            </w:tcBorders>
            <w:vAlign w:val="center"/>
          </w:tcPr>
          <w:p w14:paraId="647F2C93" w14:textId="77777777" w:rsidR="009118BF" w:rsidRPr="00275DE2" w:rsidRDefault="009118BF" w:rsidP="00C975C1">
            <w:pPr>
              <w:jc w:val="center"/>
              <w:rPr>
                <w:rFonts w:asciiTheme="majorHAnsi" w:hAnsiTheme="majorHAnsi"/>
              </w:rPr>
            </w:pPr>
          </w:p>
          <w:p w14:paraId="7DDDE45B" w14:textId="77777777" w:rsidR="009118BF" w:rsidRPr="00275DE2" w:rsidRDefault="009118BF" w:rsidP="00C975C1">
            <w:pPr>
              <w:jc w:val="center"/>
              <w:rPr>
                <w:rFonts w:asciiTheme="majorHAnsi" w:hAnsiTheme="majorHAnsi"/>
              </w:rPr>
            </w:pPr>
            <w:r w:rsidRPr="00275DE2">
              <w:rPr>
                <w:rFonts w:asciiTheme="majorHAnsi" w:hAnsiTheme="majorHAnsi"/>
              </w:rPr>
              <w:t>Προσωπική εργασία  ατομική ή σε μικρές ομάδες</w:t>
            </w:r>
          </w:p>
          <w:p w14:paraId="448E78E9" w14:textId="77777777" w:rsidR="009118BF" w:rsidRPr="00275DE2" w:rsidRDefault="009118BF" w:rsidP="00C975C1">
            <w:pPr>
              <w:jc w:val="center"/>
              <w:rPr>
                <w:rFonts w:asciiTheme="majorHAnsi" w:hAnsiTheme="majorHAnsi"/>
              </w:rPr>
            </w:pPr>
          </w:p>
        </w:tc>
        <w:tc>
          <w:tcPr>
            <w:tcW w:w="2403" w:type="dxa"/>
            <w:tcBorders>
              <w:top w:val="single" w:sz="4" w:space="0" w:color="auto"/>
              <w:left w:val="single" w:sz="4" w:space="0" w:color="auto"/>
              <w:bottom w:val="single" w:sz="4" w:space="0" w:color="auto"/>
              <w:right w:val="single" w:sz="4" w:space="0" w:color="auto"/>
            </w:tcBorders>
            <w:hideMark/>
          </w:tcPr>
          <w:p w14:paraId="28C1543E" w14:textId="77777777" w:rsidR="009118BF" w:rsidRPr="00275DE2" w:rsidRDefault="009118BF" w:rsidP="00C975C1">
            <w:pPr>
              <w:jc w:val="center"/>
              <w:rPr>
                <w:rFonts w:asciiTheme="majorHAnsi" w:hAnsiTheme="majorHAnsi"/>
                <w:b/>
              </w:rPr>
            </w:pPr>
          </w:p>
          <w:p w14:paraId="1BC9A0F2" w14:textId="77777777" w:rsidR="009118BF" w:rsidRPr="00275DE2" w:rsidRDefault="009118BF" w:rsidP="00C975C1">
            <w:pPr>
              <w:jc w:val="center"/>
              <w:rPr>
                <w:rFonts w:asciiTheme="majorHAnsi" w:hAnsiTheme="majorHAnsi"/>
                <w:b/>
                <w:lang w:val="en-US"/>
              </w:rPr>
            </w:pPr>
            <w:r w:rsidRPr="00275DE2">
              <w:rPr>
                <w:rFonts w:asciiTheme="majorHAnsi" w:hAnsiTheme="majorHAnsi"/>
                <w:b/>
              </w:rPr>
              <w:t xml:space="preserve">6 </w:t>
            </w:r>
            <w:r w:rsidRPr="00275DE2">
              <w:rPr>
                <w:rFonts w:asciiTheme="majorHAnsi" w:hAnsiTheme="majorHAnsi"/>
                <w:b/>
                <w:lang w:val="en-US"/>
              </w:rPr>
              <w:t>ECTS</w:t>
            </w:r>
          </w:p>
        </w:tc>
      </w:tr>
      <w:tr w:rsidR="009118BF" w:rsidRPr="00275DE2" w14:paraId="54A0E418"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19E73B8" w14:textId="77777777" w:rsidR="009118BF" w:rsidRPr="00275DE2" w:rsidRDefault="009118BF" w:rsidP="00C975C1">
            <w:pPr>
              <w:jc w:val="right"/>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46CA2958" w14:textId="77777777" w:rsidR="009118BF" w:rsidRPr="00275DE2" w:rsidRDefault="009118BF" w:rsidP="00C975C1">
            <w:pPr>
              <w:rPr>
                <w:rFonts w:asciiTheme="majorHAnsi" w:hAnsiTheme="majorHAnsi"/>
              </w:rPr>
            </w:pPr>
            <w:r w:rsidRPr="00275DE2">
              <w:rPr>
                <w:rFonts w:asciiTheme="majorHAnsi" w:hAnsiTheme="majorHAnsi"/>
              </w:rPr>
              <w:t>Μάθημα Υποχρεωτικό</w:t>
            </w:r>
          </w:p>
        </w:tc>
      </w:tr>
      <w:tr w:rsidR="009118BF" w:rsidRPr="00275DE2" w14:paraId="68DFD0A5"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B5B3F5E" w14:textId="77777777" w:rsidR="009118BF" w:rsidRPr="00275DE2" w:rsidRDefault="009118BF" w:rsidP="00C975C1">
            <w:pPr>
              <w:jc w:val="right"/>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369ABA0A" w14:textId="77777777" w:rsidR="009118BF" w:rsidRPr="00275DE2" w:rsidRDefault="009118BF" w:rsidP="00C975C1">
            <w:pPr>
              <w:rPr>
                <w:rFonts w:asciiTheme="majorHAnsi" w:hAnsiTheme="majorHAnsi"/>
              </w:rPr>
            </w:pPr>
            <w:r w:rsidRPr="00275DE2">
              <w:rPr>
                <w:rFonts w:asciiTheme="majorHAnsi" w:hAnsiTheme="majorHAnsi"/>
              </w:rPr>
              <w:t>Ό</w:t>
            </w:r>
            <w:r>
              <w:rPr>
                <w:rFonts w:asciiTheme="majorHAnsi" w:hAnsiTheme="majorHAnsi"/>
              </w:rPr>
              <w:t>χι</w:t>
            </w:r>
          </w:p>
        </w:tc>
      </w:tr>
      <w:tr w:rsidR="009118BF" w:rsidRPr="00275DE2" w14:paraId="76863472"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5440ED" w14:textId="77777777" w:rsidR="009118BF" w:rsidRPr="00275DE2" w:rsidRDefault="009118BF" w:rsidP="00C975C1">
            <w:pPr>
              <w:jc w:val="right"/>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544BAF05"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7F2DAFB5"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96ED42" w14:textId="77777777" w:rsidR="009118BF" w:rsidRPr="00275DE2" w:rsidRDefault="009118BF" w:rsidP="00C975C1">
            <w:pPr>
              <w:jc w:val="right"/>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5A18A98F"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64308352"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BAAE04" w14:textId="77777777" w:rsidR="009118BF" w:rsidRPr="00275DE2" w:rsidRDefault="009118BF" w:rsidP="00C975C1">
            <w:pPr>
              <w:jc w:val="right"/>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12B27B4A"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6BB5C590" w14:textId="77777777" w:rsidTr="00C975C1">
        <w:trPr>
          <w:jc w:val="center"/>
        </w:trPr>
        <w:tc>
          <w:tcPr>
            <w:tcW w:w="10089" w:type="dxa"/>
            <w:gridSpan w:val="4"/>
            <w:tcBorders>
              <w:top w:val="single" w:sz="4" w:space="0" w:color="auto"/>
              <w:left w:val="nil"/>
              <w:bottom w:val="single" w:sz="4" w:space="0" w:color="auto"/>
              <w:right w:val="nil"/>
            </w:tcBorders>
          </w:tcPr>
          <w:p w14:paraId="342ADEE5" w14:textId="77777777" w:rsidR="009118BF" w:rsidRPr="00275DE2" w:rsidRDefault="009118BF" w:rsidP="00C975C1">
            <w:pPr>
              <w:rPr>
                <w:rFonts w:asciiTheme="majorHAnsi" w:hAnsiTheme="majorHAnsi"/>
              </w:rPr>
            </w:pPr>
          </w:p>
        </w:tc>
      </w:tr>
    </w:tbl>
    <w:p w14:paraId="3769255E" w14:textId="77777777" w:rsidR="009118BF" w:rsidRPr="00275DE2" w:rsidRDefault="009118BF" w:rsidP="009118BF">
      <w:pPr>
        <w:rPr>
          <w:rFonts w:asciiTheme="majorHAnsi" w:hAnsiTheme="majorHAnsi"/>
          <w:b/>
        </w:rPr>
      </w:pPr>
      <w:r w:rsidRPr="00275DE2">
        <w:rPr>
          <w:rFonts w:asciiTheme="majorHAnsi" w:hAnsiTheme="majorHAnsi"/>
          <w:b/>
        </w:rPr>
        <w:t>ΜΑΘΗΣΙΑΚΑ ΑΠΟΤΕΛΕΣΜΑΤΑ</w:t>
      </w:r>
    </w:p>
    <w:tbl>
      <w:tblPr>
        <w:tblStyle w:val="af6"/>
        <w:tblW w:w="10089" w:type="dxa"/>
        <w:jc w:val="center"/>
        <w:tblLook w:val="04A0" w:firstRow="1" w:lastRow="0" w:firstColumn="1" w:lastColumn="0" w:noHBand="0" w:noVBand="1"/>
      </w:tblPr>
      <w:tblGrid>
        <w:gridCol w:w="10089"/>
      </w:tblGrid>
      <w:tr w:rsidR="009118BF" w:rsidRPr="00275DE2" w14:paraId="2D07819B" w14:textId="77777777" w:rsidTr="00C975C1">
        <w:trPr>
          <w:jc w:val="center"/>
        </w:trPr>
        <w:tc>
          <w:tcPr>
            <w:tcW w:w="1008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7CB4AF5"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20C444B6" w14:textId="77777777" w:rsidTr="00C975C1">
        <w:trPr>
          <w:trHeight w:val="558"/>
          <w:jc w:val="center"/>
        </w:trPr>
        <w:tc>
          <w:tcPr>
            <w:tcW w:w="10089" w:type="dxa"/>
            <w:tcBorders>
              <w:top w:val="single" w:sz="4" w:space="0" w:color="auto"/>
              <w:left w:val="single" w:sz="4" w:space="0" w:color="auto"/>
              <w:bottom w:val="single" w:sz="4" w:space="0" w:color="auto"/>
              <w:right w:val="single" w:sz="4" w:space="0" w:color="auto"/>
            </w:tcBorders>
          </w:tcPr>
          <w:p w14:paraId="1403E0AB" w14:textId="77777777" w:rsidR="009118BF" w:rsidRPr="00275DE2" w:rsidRDefault="009118BF" w:rsidP="00C975C1">
            <w:pPr>
              <w:pStyle w:val="Default"/>
              <w:ind w:left="217"/>
              <w:jc w:val="both"/>
              <w:rPr>
                <w:rFonts w:asciiTheme="majorHAnsi" w:hAnsiTheme="majorHAnsi"/>
              </w:rPr>
            </w:pPr>
            <w:r w:rsidRPr="00275DE2">
              <w:rPr>
                <w:rFonts w:asciiTheme="majorHAnsi" w:hAnsiTheme="majorHAnsi"/>
              </w:rPr>
              <w:t xml:space="preserve">Σκοπός του μαθήματος είναι η έναρξη της ερευνητικής διαδικασίας (α’ φάση) για τη συγγραφή ενός ολοκληρωμένου επιστημονικού κειμένου -δυνητικά δημοσιεύσιμου/ανακοινώσιμου σε επιστημονικό περιοδικό/ συνέδριο, εγνωσμένου κύρους- από τους φοιτητές.  </w:t>
            </w:r>
          </w:p>
          <w:p w14:paraId="73CEACED" w14:textId="77777777" w:rsidR="009118BF" w:rsidRPr="00275DE2" w:rsidRDefault="009118BF" w:rsidP="00C975C1">
            <w:pPr>
              <w:ind w:left="217"/>
              <w:rPr>
                <w:rFonts w:asciiTheme="majorHAnsi" w:hAnsiTheme="majorHAnsi" w:cs="Cambria"/>
                <w:color w:val="000000"/>
              </w:rPr>
            </w:pPr>
          </w:p>
          <w:p w14:paraId="5ACCF1C3" w14:textId="77777777" w:rsidR="009118BF" w:rsidRPr="00275DE2" w:rsidRDefault="009118BF" w:rsidP="00C975C1">
            <w:pPr>
              <w:ind w:left="217"/>
              <w:rPr>
                <w:rFonts w:asciiTheme="majorHAnsi" w:hAnsiTheme="majorHAnsi" w:cs="Cambria"/>
                <w:color w:val="000000"/>
              </w:rPr>
            </w:pPr>
            <w:r w:rsidRPr="00275DE2">
              <w:rPr>
                <w:rFonts w:asciiTheme="majorHAnsi" w:hAnsiTheme="majorHAnsi" w:cs="Cambria"/>
                <w:color w:val="000000"/>
              </w:rPr>
              <w:t>Μετά την επιτυχή ολοκλήρωση του μαθήματος οι φοιτητές αναμένεται να είναι σε θέση:</w:t>
            </w:r>
          </w:p>
          <w:p w14:paraId="0363B4D0" w14:textId="77777777" w:rsidR="009118BF" w:rsidRPr="00275DE2" w:rsidRDefault="009118BF" w:rsidP="00394167">
            <w:pPr>
              <w:pStyle w:val="Default"/>
              <w:numPr>
                <w:ilvl w:val="0"/>
                <w:numId w:val="130"/>
              </w:numPr>
              <w:rPr>
                <w:rFonts w:asciiTheme="majorHAnsi" w:hAnsiTheme="majorHAnsi"/>
              </w:rPr>
            </w:pPr>
            <w:r w:rsidRPr="00275DE2">
              <w:rPr>
                <w:rFonts w:asciiTheme="majorHAnsi" w:hAnsiTheme="majorHAnsi"/>
              </w:rPr>
              <w:t xml:space="preserve">να προσδιορίζουν και να ορίζουν τα ερευνητικά προβλήματα </w:t>
            </w:r>
          </w:p>
          <w:p w14:paraId="231C436A" w14:textId="77777777" w:rsidR="009118BF" w:rsidRPr="00275DE2" w:rsidRDefault="009118BF" w:rsidP="00394167">
            <w:pPr>
              <w:pStyle w:val="Default"/>
              <w:numPr>
                <w:ilvl w:val="0"/>
                <w:numId w:val="130"/>
              </w:numPr>
              <w:rPr>
                <w:rFonts w:asciiTheme="majorHAnsi" w:hAnsiTheme="majorHAnsi"/>
              </w:rPr>
            </w:pPr>
            <w:r w:rsidRPr="00275DE2">
              <w:rPr>
                <w:rFonts w:asciiTheme="majorHAnsi" w:hAnsiTheme="majorHAnsi"/>
              </w:rPr>
              <w:t>να επιλέγουν την ορθή μεθοδολογία για την εκπόνηση της μελέτης</w:t>
            </w:r>
          </w:p>
          <w:p w14:paraId="0E5307A9" w14:textId="77777777" w:rsidR="009118BF" w:rsidRPr="00275DE2" w:rsidRDefault="009118BF" w:rsidP="00394167">
            <w:pPr>
              <w:pStyle w:val="Default"/>
              <w:numPr>
                <w:ilvl w:val="0"/>
                <w:numId w:val="130"/>
              </w:numPr>
              <w:rPr>
                <w:rFonts w:asciiTheme="majorHAnsi" w:hAnsiTheme="majorHAnsi"/>
              </w:rPr>
            </w:pPr>
            <w:r w:rsidRPr="00275DE2">
              <w:rPr>
                <w:rFonts w:asciiTheme="majorHAnsi" w:hAnsiTheme="majorHAnsi"/>
              </w:rPr>
              <w:t>να εφαρμόζουν όλες τις αρχές δεοντολογίας</w:t>
            </w:r>
          </w:p>
          <w:p w14:paraId="2259A32E" w14:textId="77777777" w:rsidR="009118BF" w:rsidRPr="00275DE2" w:rsidRDefault="009118BF" w:rsidP="00394167">
            <w:pPr>
              <w:pStyle w:val="Default"/>
              <w:numPr>
                <w:ilvl w:val="0"/>
                <w:numId w:val="130"/>
              </w:numPr>
              <w:rPr>
                <w:rFonts w:asciiTheme="majorHAnsi" w:hAnsiTheme="majorHAnsi"/>
              </w:rPr>
            </w:pPr>
            <w:r w:rsidRPr="00275DE2">
              <w:rPr>
                <w:rFonts w:asciiTheme="majorHAnsi" w:hAnsiTheme="majorHAnsi"/>
              </w:rPr>
              <w:t>να εκπονούν βιβλιογραφική ανασκόπηση.</w:t>
            </w:r>
          </w:p>
          <w:p w14:paraId="63D5EBCF" w14:textId="77777777" w:rsidR="009118BF" w:rsidRPr="00275DE2" w:rsidRDefault="009118BF" w:rsidP="00C975C1">
            <w:pPr>
              <w:pStyle w:val="Default"/>
              <w:ind w:left="720"/>
              <w:rPr>
                <w:rFonts w:asciiTheme="majorHAnsi" w:hAnsiTheme="majorHAnsi"/>
              </w:rPr>
            </w:pPr>
          </w:p>
        </w:tc>
      </w:tr>
      <w:tr w:rsidR="009118BF" w:rsidRPr="00275DE2" w14:paraId="43A774FF" w14:textId="77777777" w:rsidTr="00C975C1">
        <w:trPr>
          <w:jc w:val="center"/>
        </w:trPr>
        <w:tc>
          <w:tcPr>
            <w:tcW w:w="1008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48CABCC"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30CE2C7C" w14:textId="77777777" w:rsidTr="00C975C1">
        <w:trPr>
          <w:trHeight w:val="488"/>
          <w:jc w:val="center"/>
        </w:trPr>
        <w:tc>
          <w:tcPr>
            <w:tcW w:w="10089" w:type="dxa"/>
            <w:tcBorders>
              <w:top w:val="single" w:sz="4" w:space="0" w:color="auto"/>
              <w:left w:val="single" w:sz="4" w:space="0" w:color="auto"/>
              <w:bottom w:val="single" w:sz="4" w:space="0" w:color="auto"/>
              <w:right w:val="single" w:sz="4" w:space="0" w:color="auto"/>
            </w:tcBorders>
            <w:hideMark/>
          </w:tcPr>
          <w:p w14:paraId="0A4023D8" w14:textId="77777777" w:rsidR="009118BF" w:rsidRPr="00275DE2" w:rsidRDefault="009118BF" w:rsidP="00C975C1">
            <w:pPr>
              <w:rPr>
                <w:rFonts w:asciiTheme="majorHAnsi" w:hAnsiTheme="majorHAnsi"/>
              </w:rPr>
            </w:pPr>
            <w:r w:rsidRPr="00275DE2">
              <w:rPr>
                <w:rFonts w:asciiTheme="majorHAnsi" w:hAnsiTheme="majorHAnsi"/>
              </w:rPr>
              <w:t>Όταν οι φοιτητές θα έχουν ολοκληρώσει επιτυχώς το μάθημα, αναμένεται να είναι ικανοί να:</w:t>
            </w:r>
          </w:p>
          <w:p w14:paraId="59ABDAB4"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 xml:space="preserve">προαγάγουν την ελεύθερη, δημιουργική και επαγωγική σκέψη, </w:t>
            </w:r>
          </w:p>
          <w:p w14:paraId="30F1FEF0" w14:textId="77777777" w:rsidR="009118BF" w:rsidRPr="00275DE2" w:rsidRDefault="009118BF" w:rsidP="00C975C1">
            <w:pPr>
              <w:numPr>
                <w:ilvl w:val="0"/>
                <w:numId w:val="70"/>
              </w:numPr>
              <w:ind w:left="720"/>
              <w:jc w:val="both"/>
              <w:rPr>
                <w:rFonts w:asciiTheme="majorHAnsi" w:hAnsiTheme="majorHAnsi"/>
              </w:rPr>
            </w:pPr>
            <w:r w:rsidRPr="00275DE2">
              <w:rPr>
                <w:rFonts w:asciiTheme="majorHAnsi" w:hAnsiTheme="majorHAnsi"/>
              </w:rPr>
              <w:t xml:space="preserve">εργάζονται σε διεπιστημονικό περιβάλλον </w:t>
            </w:r>
          </w:p>
          <w:p w14:paraId="4ECE04F8" w14:textId="77777777" w:rsidR="009118BF" w:rsidRPr="00275DE2" w:rsidRDefault="009118BF" w:rsidP="00C975C1">
            <w:pPr>
              <w:pStyle w:val="Default"/>
              <w:numPr>
                <w:ilvl w:val="0"/>
                <w:numId w:val="89"/>
              </w:numPr>
              <w:jc w:val="both"/>
              <w:rPr>
                <w:rFonts w:asciiTheme="majorHAnsi" w:hAnsiTheme="majorHAnsi"/>
              </w:rPr>
            </w:pPr>
            <w:r w:rsidRPr="00275DE2">
              <w:rPr>
                <w:rFonts w:asciiTheme="majorHAnsi" w:eastAsia="Calibri" w:hAnsiTheme="majorHAnsi"/>
              </w:rPr>
              <w:t>εργάζονται ομαδικά,</w:t>
            </w:r>
          </w:p>
          <w:p w14:paraId="50A17862" w14:textId="77777777" w:rsidR="009118BF" w:rsidRPr="00275DE2" w:rsidRDefault="009118BF" w:rsidP="00C975C1">
            <w:pPr>
              <w:pStyle w:val="Default"/>
              <w:numPr>
                <w:ilvl w:val="0"/>
                <w:numId w:val="15"/>
              </w:numPr>
              <w:jc w:val="both"/>
              <w:rPr>
                <w:rFonts w:asciiTheme="majorHAnsi" w:hAnsiTheme="majorHAnsi" w:cstheme="minorBidi"/>
                <w:color w:val="auto"/>
              </w:rPr>
            </w:pPr>
            <w:r w:rsidRPr="00275DE2">
              <w:rPr>
                <w:rFonts w:asciiTheme="majorHAnsi" w:hAnsiTheme="majorHAnsi" w:cstheme="minorBidi"/>
                <w:color w:val="auto"/>
              </w:rPr>
              <w:t>λαμβάνουν αποφάσεις,</w:t>
            </w:r>
          </w:p>
          <w:p w14:paraId="5D941CB8" w14:textId="77777777" w:rsidR="009118BF" w:rsidRPr="00275DE2" w:rsidRDefault="009118BF" w:rsidP="00C975C1">
            <w:pPr>
              <w:pStyle w:val="Default"/>
              <w:numPr>
                <w:ilvl w:val="0"/>
                <w:numId w:val="15"/>
              </w:numPr>
              <w:jc w:val="both"/>
              <w:rPr>
                <w:rFonts w:asciiTheme="majorHAnsi" w:hAnsiTheme="majorHAnsi" w:cstheme="minorBidi"/>
                <w:color w:val="auto"/>
              </w:rPr>
            </w:pPr>
            <w:r w:rsidRPr="00275DE2">
              <w:rPr>
                <w:rFonts w:asciiTheme="majorHAnsi" w:hAnsiTheme="majorHAnsi" w:cstheme="minorBidi"/>
                <w:color w:val="auto"/>
              </w:rPr>
              <w:t>εργαστούν σε διεθνές περιβάλλον, και</w:t>
            </w:r>
          </w:p>
          <w:p w14:paraId="161EA5DF" w14:textId="77777777" w:rsidR="009118BF" w:rsidRPr="00275DE2" w:rsidRDefault="009118BF" w:rsidP="00C975C1">
            <w:pPr>
              <w:pStyle w:val="Default"/>
              <w:numPr>
                <w:ilvl w:val="0"/>
                <w:numId w:val="15"/>
              </w:numPr>
              <w:jc w:val="both"/>
              <w:rPr>
                <w:rFonts w:asciiTheme="majorHAnsi" w:hAnsiTheme="majorHAnsi"/>
              </w:rPr>
            </w:pPr>
            <w:r w:rsidRPr="00275DE2">
              <w:rPr>
                <w:rFonts w:asciiTheme="majorHAnsi" w:hAnsiTheme="majorHAnsi" w:cstheme="minorBidi"/>
                <w:color w:val="auto"/>
              </w:rPr>
              <w:t>παράγουν νέες ερευνητικές ιδέες.</w:t>
            </w:r>
          </w:p>
        </w:tc>
      </w:tr>
    </w:tbl>
    <w:p w14:paraId="708D6E08" w14:textId="77777777" w:rsidR="009118BF" w:rsidRPr="00275DE2" w:rsidRDefault="009118BF" w:rsidP="009118BF">
      <w:pPr>
        <w:rPr>
          <w:rFonts w:asciiTheme="majorHAnsi" w:hAnsiTheme="majorHAnsi"/>
        </w:rPr>
      </w:pPr>
    </w:p>
    <w:tbl>
      <w:tblPr>
        <w:tblStyle w:val="af6"/>
        <w:tblW w:w="10089" w:type="dxa"/>
        <w:jc w:val="center"/>
        <w:tblLook w:val="04A0" w:firstRow="1" w:lastRow="0" w:firstColumn="1" w:lastColumn="0" w:noHBand="0" w:noVBand="1"/>
      </w:tblPr>
      <w:tblGrid>
        <w:gridCol w:w="10089"/>
      </w:tblGrid>
      <w:tr w:rsidR="009118BF" w:rsidRPr="00275DE2" w14:paraId="62B16F83" w14:textId="77777777" w:rsidTr="00C975C1">
        <w:trPr>
          <w:trHeight w:val="416"/>
          <w:jc w:val="center"/>
        </w:trPr>
        <w:tc>
          <w:tcPr>
            <w:tcW w:w="1008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C312B4" w14:textId="77777777" w:rsidR="009118BF" w:rsidRPr="00275DE2" w:rsidRDefault="009118BF" w:rsidP="00C975C1">
            <w:pPr>
              <w:rPr>
                <w:rFonts w:asciiTheme="majorHAnsi" w:hAnsiTheme="majorHAnsi" w:cs="Cambria"/>
                <w:b/>
                <w:color w:val="000000"/>
                <w:sz w:val="22"/>
                <w:szCs w:val="22"/>
              </w:rPr>
            </w:pPr>
            <w:r w:rsidRPr="00275DE2">
              <w:rPr>
                <w:rFonts w:asciiTheme="majorHAnsi" w:hAnsiTheme="majorHAnsi" w:cs="Cambria"/>
                <w:b/>
                <w:color w:val="000000"/>
                <w:sz w:val="22"/>
                <w:szCs w:val="22"/>
              </w:rPr>
              <w:t>Περιεχόμενο Μαθήματος</w:t>
            </w:r>
          </w:p>
        </w:tc>
      </w:tr>
      <w:tr w:rsidR="009118BF" w:rsidRPr="00275DE2" w14:paraId="031E011F" w14:textId="77777777" w:rsidTr="00C975C1">
        <w:trPr>
          <w:trHeight w:val="804"/>
          <w:jc w:val="center"/>
        </w:trPr>
        <w:tc>
          <w:tcPr>
            <w:tcW w:w="10089" w:type="dxa"/>
            <w:tcBorders>
              <w:top w:val="single" w:sz="4" w:space="0" w:color="auto"/>
              <w:left w:val="single" w:sz="4" w:space="0" w:color="auto"/>
              <w:bottom w:val="single" w:sz="4" w:space="0" w:color="auto"/>
              <w:right w:val="single" w:sz="4" w:space="0" w:color="auto"/>
            </w:tcBorders>
            <w:hideMark/>
          </w:tcPr>
          <w:p w14:paraId="4C0FD2A0" w14:textId="77777777" w:rsidR="009118BF" w:rsidRPr="00275DE2" w:rsidRDefault="009118BF" w:rsidP="00C975C1">
            <w:pPr>
              <w:tabs>
                <w:tab w:val="left" w:pos="2710"/>
              </w:tabs>
              <w:rPr>
                <w:rFonts w:asciiTheme="majorHAnsi" w:hAnsiTheme="majorHAnsi" w:cs="Cambria"/>
                <w:color w:val="000000"/>
              </w:rPr>
            </w:pPr>
            <w:r w:rsidRPr="00275DE2">
              <w:rPr>
                <w:rFonts w:asciiTheme="majorHAnsi" w:hAnsiTheme="majorHAnsi" w:cs="Cambria"/>
                <w:color w:val="000000"/>
              </w:rPr>
              <w:t>Συγγραφή του Επιστημονικού κειμένου βάσει του ερευνητικού πρωτοκόλλου.</w:t>
            </w:r>
            <w:r w:rsidRPr="00275DE2">
              <w:rPr>
                <w:rFonts w:asciiTheme="majorHAnsi" w:hAnsiTheme="majorHAnsi" w:cs="Cambria"/>
                <w:color w:val="000000"/>
              </w:rPr>
              <w:tab/>
            </w:r>
          </w:p>
          <w:p w14:paraId="16101C65" w14:textId="77777777" w:rsidR="009118BF" w:rsidRPr="00275DE2" w:rsidRDefault="009118BF" w:rsidP="00C975C1">
            <w:pPr>
              <w:pStyle w:val="Default"/>
              <w:ind w:left="720"/>
              <w:rPr>
                <w:rFonts w:asciiTheme="majorHAnsi" w:hAnsiTheme="majorHAnsi"/>
                <w:sz w:val="22"/>
                <w:szCs w:val="22"/>
              </w:rPr>
            </w:pPr>
          </w:p>
        </w:tc>
      </w:tr>
    </w:tbl>
    <w:p w14:paraId="311DBF1B" w14:textId="77777777" w:rsidR="009118BF" w:rsidRPr="00275DE2" w:rsidRDefault="009118BF" w:rsidP="009118BF">
      <w:pPr>
        <w:rPr>
          <w:rFonts w:asciiTheme="majorHAnsi" w:hAnsiTheme="majorHAnsi"/>
          <w:b/>
        </w:rPr>
      </w:pPr>
    </w:p>
    <w:tbl>
      <w:tblPr>
        <w:tblStyle w:val="af6"/>
        <w:tblW w:w="10089" w:type="dxa"/>
        <w:jc w:val="center"/>
        <w:tblLook w:val="04A0" w:firstRow="1" w:lastRow="0" w:firstColumn="1" w:lastColumn="0" w:noHBand="0" w:noVBand="1"/>
      </w:tblPr>
      <w:tblGrid>
        <w:gridCol w:w="5173"/>
        <w:gridCol w:w="4916"/>
      </w:tblGrid>
      <w:tr w:rsidR="009118BF" w:rsidRPr="00275DE2" w14:paraId="76B9929A" w14:textId="77777777" w:rsidTr="00C975C1">
        <w:trPr>
          <w:jc w:val="center"/>
        </w:trPr>
        <w:tc>
          <w:tcPr>
            <w:tcW w:w="10089"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D39352B" w14:textId="77777777" w:rsidR="009118BF" w:rsidRPr="00275DE2" w:rsidRDefault="009118BF" w:rsidP="00C975C1">
            <w:pPr>
              <w:rPr>
                <w:rFonts w:asciiTheme="majorHAnsi" w:hAnsiTheme="majorHAnsi"/>
              </w:rPr>
            </w:pPr>
            <w:r w:rsidRPr="00275DE2">
              <w:rPr>
                <w:rFonts w:asciiTheme="majorHAnsi" w:hAnsiTheme="majorHAnsi"/>
                <w:b/>
              </w:rPr>
              <w:t>ΔΙΔΑΚΤΙΚΕΣ ΚΑΙ ΜΑΘΗΣΙΑΚΕΣ ΜΕΘΟΔΟΙ- ΑΞΙΟΛΟΓΗΣΗ</w:t>
            </w:r>
          </w:p>
        </w:tc>
      </w:tr>
      <w:tr w:rsidR="009118BF" w:rsidRPr="00275DE2" w14:paraId="793CDA87"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3A11EF"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916" w:type="dxa"/>
            <w:tcBorders>
              <w:top w:val="single" w:sz="4" w:space="0" w:color="auto"/>
              <w:left w:val="single" w:sz="4" w:space="0" w:color="auto"/>
              <w:bottom w:val="single" w:sz="4" w:space="0" w:color="auto"/>
              <w:right w:val="single" w:sz="4" w:space="0" w:color="auto"/>
            </w:tcBorders>
            <w:hideMark/>
          </w:tcPr>
          <w:p w14:paraId="76CEDE8E" w14:textId="77777777" w:rsidR="009118BF" w:rsidRPr="00275DE2" w:rsidRDefault="009118BF" w:rsidP="00C975C1">
            <w:pPr>
              <w:rPr>
                <w:rFonts w:asciiTheme="majorHAnsi" w:hAnsiTheme="majorHAnsi"/>
              </w:rPr>
            </w:pPr>
            <w:r w:rsidRPr="00275DE2">
              <w:rPr>
                <w:rFonts w:asciiTheme="majorHAnsi" w:hAnsiTheme="majorHAnsi"/>
              </w:rPr>
              <w:t>Στην τάξη (πρόσωπο με πρόσωπο)</w:t>
            </w:r>
          </w:p>
        </w:tc>
      </w:tr>
      <w:tr w:rsidR="009118BF" w:rsidRPr="00275DE2" w14:paraId="3C242EF4"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987171"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916" w:type="dxa"/>
            <w:tcBorders>
              <w:top w:val="single" w:sz="4" w:space="0" w:color="auto"/>
              <w:left w:val="single" w:sz="4" w:space="0" w:color="auto"/>
              <w:bottom w:val="single" w:sz="4" w:space="0" w:color="auto"/>
              <w:right w:val="single" w:sz="4" w:space="0" w:color="auto"/>
            </w:tcBorders>
            <w:hideMark/>
          </w:tcPr>
          <w:p w14:paraId="2944D465"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χρήσης:</w:t>
            </w:r>
          </w:p>
          <w:p w14:paraId="5094E016" w14:textId="77777777" w:rsidR="009118BF" w:rsidRPr="00275DE2" w:rsidRDefault="009118BF" w:rsidP="00C975C1">
            <w:pPr>
              <w:pStyle w:val="af0"/>
              <w:numPr>
                <w:ilvl w:val="0"/>
                <w:numId w:val="91"/>
              </w:numPr>
              <w:spacing w:after="0" w:line="240" w:lineRule="auto"/>
              <w:ind w:left="502"/>
              <w:contextualSpacing/>
              <w:rPr>
                <w:rFonts w:asciiTheme="majorHAnsi" w:hAnsiTheme="majorHAnsi"/>
                <w:sz w:val="24"/>
                <w:szCs w:val="24"/>
              </w:rPr>
            </w:pPr>
            <w:r w:rsidRPr="00275DE2">
              <w:rPr>
                <w:rFonts w:asciiTheme="majorHAnsi" w:hAnsiTheme="majorHAnsi"/>
                <w:sz w:val="24"/>
                <w:szCs w:val="24"/>
              </w:rPr>
              <w:lastRenderedPageBreak/>
              <w:t xml:space="preserve">βάσεων δεδομένων ( πχ  </w:t>
            </w:r>
            <w:r w:rsidRPr="00275DE2">
              <w:rPr>
                <w:rFonts w:asciiTheme="majorHAnsi" w:hAnsiTheme="majorHAnsi"/>
                <w:sz w:val="24"/>
                <w:szCs w:val="24"/>
                <w:lang w:val="en-US"/>
              </w:rPr>
              <w:t>SCOPUS</w:t>
            </w:r>
            <w:r w:rsidRPr="00275DE2">
              <w:rPr>
                <w:rFonts w:asciiTheme="majorHAnsi" w:hAnsiTheme="majorHAnsi"/>
                <w:sz w:val="24"/>
                <w:szCs w:val="24"/>
              </w:rPr>
              <w:t xml:space="preserve">, </w:t>
            </w:r>
            <w:r w:rsidRPr="00275DE2">
              <w:rPr>
                <w:rFonts w:asciiTheme="majorHAnsi" w:hAnsiTheme="majorHAnsi"/>
                <w:sz w:val="24"/>
                <w:szCs w:val="24"/>
                <w:lang w:val="en-US"/>
              </w:rPr>
              <w:t>CINAHL</w:t>
            </w:r>
            <w:r w:rsidRPr="00275DE2">
              <w:rPr>
                <w:rFonts w:asciiTheme="majorHAnsi" w:hAnsiTheme="majorHAnsi"/>
                <w:sz w:val="24"/>
                <w:szCs w:val="24"/>
              </w:rPr>
              <w:t>κλπ)</w:t>
            </w:r>
          </w:p>
          <w:p w14:paraId="7A658B13" w14:textId="77777777" w:rsidR="009118BF" w:rsidRPr="00275DE2" w:rsidRDefault="009118BF" w:rsidP="00C975C1">
            <w:pPr>
              <w:pStyle w:val="af0"/>
              <w:numPr>
                <w:ilvl w:val="0"/>
                <w:numId w:val="91"/>
              </w:numPr>
              <w:spacing w:after="0" w:line="240" w:lineRule="auto"/>
              <w:ind w:left="502"/>
              <w:contextualSpacing/>
              <w:rPr>
                <w:rFonts w:asciiTheme="majorHAnsi" w:hAnsiTheme="majorHAnsi"/>
                <w:sz w:val="24"/>
                <w:szCs w:val="24"/>
              </w:rPr>
            </w:pPr>
            <w:r w:rsidRPr="00275DE2">
              <w:rPr>
                <w:rFonts w:asciiTheme="majorHAnsi" w:hAnsiTheme="majorHAnsi"/>
                <w:sz w:val="24"/>
                <w:szCs w:val="24"/>
              </w:rPr>
              <w:t>της πλατφόρμας e-class</w:t>
            </w:r>
          </w:p>
          <w:p w14:paraId="24954500" w14:textId="77777777" w:rsidR="009118BF" w:rsidRPr="00275DE2" w:rsidRDefault="009118BF" w:rsidP="00C975C1">
            <w:pPr>
              <w:pStyle w:val="af0"/>
              <w:numPr>
                <w:ilvl w:val="0"/>
                <w:numId w:val="91"/>
              </w:numPr>
              <w:spacing w:after="0" w:line="240" w:lineRule="auto"/>
              <w:ind w:left="502"/>
              <w:contextualSpacing/>
              <w:rPr>
                <w:rFonts w:asciiTheme="majorHAnsi" w:hAnsiTheme="majorHAnsi"/>
                <w:sz w:val="24"/>
                <w:szCs w:val="24"/>
              </w:rPr>
            </w:pPr>
            <w:r w:rsidRPr="00275DE2">
              <w:rPr>
                <w:rFonts w:asciiTheme="majorHAnsi" w:hAnsiTheme="majorHAnsi"/>
                <w:sz w:val="24"/>
                <w:szCs w:val="24"/>
              </w:rPr>
              <w:t>του web-class</w:t>
            </w:r>
          </w:p>
          <w:p w14:paraId="0D84D676" w14:textId="77777777" w:rsidR="009118BF" w:rsidRPr="00275DE2" w:rsidRDefault="009118BF" w:rsidP="00C975C1">
            <w:pPr>
              <w:pStyle w:val="af0"/>
              <w:numPr>
                <w:ilvl w:val="0"/>
                <w:numId w:val="91"/>
              </w:numPr>
              <w:spacing w:after="0" w:line="240" w:lineRule="auto"/>
              <w:ind w:left="502"/>
              <w:contextualSpacing/>
              <w:rPr>
                <w:rFonts w:asciiTheme="majorHAnsi" w:hAnsiTheme="majorHAnsi"/>
                <w:sz w:val="24"/>
                <w:szCs w:val="24"/>
              </w:rPr>
            </w:pPr>
            <w:r w:rsidRPr="00275DE2">
              <w:rPr>
                <w:rFonts w:asciiTheme="majorHAnsi" w:hAnsiTheme="majorHAnsi"/>
                <w:sz w:val="24"/>
                <w:szCs w:val="24"/>
              </w:rPr>
              <w:t>της βιβλιοθήκης</w:t>
            </w:r>
          </w:p>
        </w:tc>
      </w:tr>
      <w:tr w:rsidR="009118BF" w:rsidRPr="00275DE2" w14:paraId="60AE0AFA"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2A286C" w14:textId="77777777" w:rsidR="009118BF" w:rsidRPr="00275DE2" w:rsidRDefault="009118BF" w:rsidP="00C975C1">
            <w:pPr>
              <w:rPr>
                <w:rFonts w:asciiTheme="majorHAnsi" w:hAnsiTheme="majorHAnsi"/>
                <w:b/>
              </w:rPr>
            </w:pPr>
            <w:r w:rsidRPr="00275DE2">
              <w:rPr>
                <w:rFonts w:asciiTheme="majorHAnsi" w:hAnsiTheme="majorHAnsi"/>
                <w:b/>
              </w:rPr>
              <w:lastRenderedPageBreak/>
              <w:t>Οργάνωση διδασκαλίας</w:t>
            </w:r>
          </w:p>
          <w:p w14:paraId="135D92A6" w14:textId="77777777" w:rsidR="009118BF" w:rsidRPr="00275DE2" w:rsidRDefault="009118BF" w:rsidP="00C975C1">
            <w:pPr>
              <w:rPr>
                <w:rFonts w:asciiTheme="majorHAnsi" w:hAnsiTheme="majorHAnsi"/>
                <w:b/>
              </w:rPr>
            </w:pPr>
          </w:p>
          <w:p w14:paraId="07CFB4DD" w14:textId="77777777" w:rsidR="009118BF" w:rsidRPr="00275DE2" w:rsidRDefault="009118BF" w:rsidP="00C975C1">
            <w:pPr>
              <w:rPr>
                <w:rFonts w:asciiTheme="majorHAnsi" w:hAnsiTheme="majorHAnsi"/>
                <w:b/>
              </w:rPr>
            </w:pPr>
          </w:p>
          <w:p w14:paraId="465A2B7F" w14:textId="77777777" w:rsidR="009118BF" w:rsidRPr="00275DE2" w:rsidRDefault="009118BF" w:rsidP="00C975C1">
            <w:pPr>
              <w:rPr>
                <w:rFonts w:asciiTheme="majorHAnsi" w:hAnsiTheme="majorHAnsi"/>
                <w:b/>
              </w:rPr>
            </w:pPr>
          </w:p>
          <w:p w14:paraId="0C437D3C" w14:textId="77777777" w:rsidR="009118BF" w:rsidRPr="00275DE2" w:rsidRDefault="009118BF" w:rsidP="00C975C1">
            <w:pPr>
              <w:rPr>
                <w:rFonts w:asciiTheme="majorHAnsi" w:hAnsiTheme="majorHAnsi"/>
                <w:b/>
              </w:rPr>
            </w:pPr>
          </w:p>
          <w:p w14:paraId="14280EF6" w14:textId="77777777" w:rsidR="009118BF" w:rsidRPr="00275DE2" w:rsidRDefault="009118BF" w:rsidP="00C975C1">
            <w:pPr>
              <w:rPr>
                <w:rFonts w:asciiTheme="majorHAnsi" w:hAnsiTheme="majorHAnsi"/>
                <w:b/>
              </w:rPr>
            </w:pPr>
          </w:p>
          <w:p w14:paraId="5FD2B4A1" w14:textId="77777777" w:rsidR="009118BF" w:rsidRPr="00275DE2" w:rsidRDefault="009118BF" w:rsidP="00C975C1">
            <w:pPr>
              <w:rPr>
                <w:rFonts w:asciiTheme="majorHAnsi" w:hAnsiTheme="majorHAnsi"/>
                <w:b/>
              </w:rPr>
            </w:pPr>
          </w:p>
          <w:p w14:paraId="31686659" w14:textId="77777777" w:rsidR="009118BF" w:rsidRPr="00275DE2" w:rsidRDefault="009118BF" w:rsidP="00C975C1">
            <w:pPr>
              <w:rPr>
                <w:rFonts w:asciiTheme="majorHAnsi" w:hAnsiTheme="majorHAnsi"/>
                <w:b/>
              </w:rPr>
            </w:pPr>
          </w:p>
          <w:p w14:paraId="0D2B205A" w14:textId="77777777" w:rsidR="009118BF" w:rsidRPr="00275DE2" w:rsidRDefault="009118BF" w:rsidP="00C975C1">
            <w:pPr>
              <w:rPr>
                <w:rFonts w:asciiTheme="majorHAnsi" w:hAnsiTheme="majorHAnsi"/>
                <w:b/>
              </w:rPr>
            </w:pPr>
          </w:p>
        </w:tc>
        <w:tc>
          <w:tcPr>
            <w:tcW w:w="4916" w:type="dxa"/>
            <w:tcBorders>
              <w:top w:val="single" w:sz="4" w:space="0" w:color="auto"/>
              <w:left w:val="single" w:sz="4" w:space="0" w:color="auto"/>
              <w:bottom w:val="single" w:sz="4" w:space="0" w:color="auto"/>
              <w:right w:val="single" w:sz="4" w:space="0" w:color="auto"/>
            </w:tcBorders>
            <w:hideMark/>
          </w:tcPr>
          <w:tbl>
            <w:tblPr>
              <w:tblStyle w:val="af6"/>
              <w:tblW w:w="0" w:type="auto"/>
              <w:tblLook w:val="04A0" w:firstRow="1" w:lastRow="0" w:firstColumn="1" w:lastColumn="0" w:noHBand="0" w:noVBand="1"/>
            </w:tblPr>
            <w:tblGrid>
              <w:gridCol w:w="2694"/>
              <w:gridCol w:w="1984"/>
            </w:tblGrid>
            <w:tr w:rsidR="009118BF" w:rsidRPr="00275DE2" w14:paraId="0E3721C3" w14:textId="77777777" w:rsidTr="00C975C1">
              <w:trPr>
                <w:trHeight w:val="358"/>
              </w:trPr>
              <w:tc>
                <w:tcPr>
                  <w:tcW w:w="2694" w:type="dxa"/>
                  <w:tcBorders>
                    <w:top w:val="single" w:sz="4" w:space="0" w:color="auto"/>
                    <w:left w:val="single" w:sz="4" w:space="0" w:color="auto"/>
                    <w:bottom w:val="single" w:sz="4" w:space="0" w:color="auto"/>
                    <w:right w:val="single" w:sz="4" w:space="0" w:color="auto"/>
                  </w:tcBorders>
                  <w:hideMark/>
                </w:tcPr>
                <w:p w14:paraId="4A84E321"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1984" w:type="dxa"/>
                  <w:tcBorders>
                    <w:top w:val="single" w:sz="4" w:space="0" w:color="auto"/>
                    <w:left w:val="single" w:sz="4" w:space="0" w:color="auto"/>
                    <w:bottom w:val="single" w:sz="4" w:space="0" w:color="auto"/>
                    <w:right w:val="single" w:sz="4" w:space="0" w:color="auto"/>
                  </w:tcBorders>
                  <w:hideMark/>
                </w:tcPr>
                <w:p w14:paraId="670A38EF"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1A291D12" w14:textId="77777777" w:rsidTr="00C975C1">
              <w:trPr>
                <w:trHeight w:val="358"/>
              </w:trPr>
              <w:tc>
                <w:tcPr>
                  <w:tcW w:w="2694" w:type="dxa"/>
                  <w:tcBorders>
                    <w:top w:val="single" w:sz="4" w:space="0" w:color="auto"/>
                    <w:left w:val="single" w:sz="4" w:space="0" w:color="auto"/>
                    <w:bottom w:val="single" w:sz="4" w:space="0" w:color="auto"/>
                    <w:right w:val="single" w:sz="4" w:space="0" w:color="auto"/>
                  </w:tcBorders>
                  <w:hideMark/>
                </w:tcPr>
                <w:p w14:paraId="7416EFC2" w14:textId="77777777" w:rsidR="009118BF" w:rsidRPr="00275DE2" w:rsidRDefault="009118BF" w:rsidP="00C975C1">
                  <w:pPr>
                    <w:rPr>
                      <w:rFonts w:asciiTheme="majorHAnsi" w:hAnsiTheme="majorHAnsi"/>
                    </w:rPr>
                  </w:pPr>
                  <w:r w:rsidRPr="00275DE2">
                    <w:rPr>
                      <w:rFonts w:asciiTheme="majorHAnsi" w:hAnsiTheme="majorHAnsi"/>
                    </w:rPr>
                    <w:t xml:space="preserve">Μελέτη &amp; ανάλυση </w:t>
                  </w:r>
                  <w:r>
                    <w:rPr>
                      <w:rFonts w:asciiTheme="majorHAnsi" w:hAnsiTheme="majorHAnsi"/>
                    </w:rPr>
                    <w:t xml:space="preserve">ελληνικής/διεθνούς </w:t>
                  </w:r>
                  <w:r w:rsidRPr="00275DE2">
                    <w:rPr>
                      <w:rFonts w:asciiTheme="majorHAnsi" w:hAnsiTheme="majorHAnsi"/>
                    </w:rPr>
                    <w:t>βιβλιογραφίας-συγγραφή Εργασίας</w:t>
                  </w:r>
                </w:p>
              </w:tc>
              <w:tc>
                <w:tcPr>
                  <w:tcW w:w="1984" w:type="dxa"/>
                  <w:tcBorders>
                    <w:top w:val="single" w:sz="4" w:space="0" w:color="auto"/>
                    <w:left w:val="single" w:sz="4" w:space="0" w:color="auto"/>
                    <w:bottom w:val="single" w:sz="4" w:space="0" w:color="auto"/>
                    <w:right w:val="single" w:sz="4" w:space="0" w:color="auto"/>
                  </w:tcBorders>
                  <w:hideMark/>
                </w:tcPr>
                <w:p w14:paraId="2EF8CEFA" w14:textId="77777777" w:rsidR="009118BF" w:rsidRPr="00275DE2" w:rsidRDefault="009118BF" w:rsidP="00C975C1">
                  <w:pPr>
                    <w:rPr>
                      <w:rFonts w:asciiTheme="majorHAnsi" w:hAnsiTheme="majorHAnsi"/>
                    </w:rPr>
                  </w:pPr>
                  <w:r w:rsidRPr="00275DE2">
                    <w:rPr>
                      <w:rFonts w:asciiTheme="majorHAnsi" w:hAnsiTheme="majorHAnsi"/>
                    </w:rPr>
                    <w:t>150  ώρες</w:t>
                  </w:r>
                </w:p>
              </w:tc>
            </w:tr>
            <w:tr w:rsidR="009118BF" w:rsidRPr="00275DE2" w14:paraId="3BAF2E71" w14:textId="77777777" w:rsidTr="00C975C1">
              <w:trPr>
                <w:trHeight w:val="358"/>
              </w:trPr>
              <w:tc>
                <w:tcPr>
                  <w:tcW w:w="2694" w:type="dxa"/>
                  <w:tcBorders>
                    <w:top w:val="single" w:sz="4" w:space="0" w:color="auto"/>
                    <w:left w:val="single" w:sz="4" w:space="0" w:color="auto"/>
                    <w:bottom w:val="single" w:sz="4" w:space="0" w:color="auto"/>
                    <w:right w:val="single" w:sz="4" w:space="0" w:color="auto"/>
                  </w:tcBorders>
                  <w:hideMark/>
                </w:tcPr>
                <w:p w14:paraId="364D039F" w14:textId="77777777" w:rsidR="009118BF" w:rsidRPr="00275DE2" w:rsidRDefault="009118BF" w:rsidP="00C975C1">
                  <w:pPr>
                    <w:rPr>
                      <w:rFonts w:asciiTheme="majorHAnsi" w:hAnsiTheme="majorHAnsi"/>
                    </w:rPr>
                  </w:pPr>
                  <w:r w:rsidRPr="00275DE2">
                    <w:rPr>
                      <w:rFonts w:asciiTheme="majorHAnsi" w:hAnsiTheme="majorHAnsi"/>
                    </w:rPr>
                    <w:t>Σύνολο μαθήματος</w:t>
                  </w:r>
                </w:p>
                <w:p w14:paraId="4390BA8F" w14:textId="77777777" w:rsidR="009118BF" w:rsidRPr="00275DE2" w:rsidRDefault="009118BF" w:rsidP="00C975C1">
                  <w:pPr>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1984" w:type="dxa"/>
                  <w:tcBorders>
                    <w:top w:val="single" w:sz="4" w:space="0" w:color="auto"/>
                    <w:left w:val="single" w:sz="4" w:space="0" w:color="auto"/>
                    <w:bottom w:val="single" w:sz="4" w:space="0" w:color="auto"/>
                    <w:right w:val="single" w:sz="4" w:space="0" w:color="auto"/>
                  </w:tcBorders>
                  <w:hideMark/>
                </w:tcPr>
                <w:p w14:paraId="2251EAF3" w14:textId="77777777" w:rsidR="009118BF" w:rsidRPr="00275DE2" w:rsidRDefault="009118BF" w:rsidP="00C975C1">
                  <w:pPr>
                    <w:rPr>
                      <w:rFonts w:asciiTheme="majorHAnsi" w:hAnsiTheme="majorHAnsi"/>
                    </w:rPr>
                  </w:pPr>
                  <w:r w:rsidRPr="00275DE2">
                    <w:rPr>
                      <w:rFonts w:asciiTheme="majorHAnsi" w:hAnsiTheme="majorHAnsi"/>
                    </w:rPr>
                    <w:t xml:space="preserve">150 ώρες (6 </w:t>
                  </w:r>
                  <w:r w:rsidRPr="00275DE2">
                    <w:rPr>
                      <w:rFonts w:asciiTheme="majorHAnsi" w:hAnsiTheme="majorHAnsi"/>
                      <w:lang w:val="en-US"/>
                    </w:rPr>
                    <w:t>ECTS</w:t>
                  </w:r>
                  <w:r w:rsidRPr="00275DE2">
                    <w:rPr>
                      <w:rFonts w:asciiTheme="majorHAnsi" w:hAnsiTheme="majorHAnsi"/>
                    </w:rPr>
                    <w:t>)</w:t>
                  </w:r>
                </w:p>
              </w:tc>
            </w:tr>
          </w:tbl>
          <w:p w14:paraId="4A956770" w14:textId="77777777" w:rsidR="009118BF" w:rsidRPr="00275DE2" w:rsidRDefault="009118BF" w:rsidP="00C975C1">
            <w:pPr>
              <w:rPr>
                <w:rFonts w:asciiTheme="majorHAnsi" w:hAnsiTheme="majorHAnsi"/>
              </w:rPr>
            </w:pPr>
          </w:p>
        </w:tc>
      </w:tr>
      <w:tr w:rsidR="009118BF" w:rsidRPr="00275DE2" w14:paraId="50E2105E" w14:textId="77777777" w:rsidTr="00C975C1">
        <w:trPr>
          <w:jc w:val="center"/>
        </w:trPr>
        <w:tc>
          <w:tcPr>
            <w:tcW w:w="517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E80A1D"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916" w:type="dxa"/>
            <w:tcBorders>
              <w:top w:val="single" w:sz="4" w:space="0" w:color="auto"/>
              <w:left w:val="single" w:sz="4" w:space="0" w:color="auto"/>
              <w:bottom w:val="single" w:sz="4" w:space="0" w:color="auto"/>
              <w:right w:val="single" w:sz="4" w:space="0" w:color="auto"/>
            </w:tcBorders>
          </w:tcPr>
          <w:p w14:paraId="53D8C696" w14:textId="77777777" w:rsidR="009118BF" w:rsidRPr="00275DE2" w:rsidRDefault="009118BF" w:rsidP="00394167">
            <w:pPr>
              <w:pStyle w:val="af0"/>
              <w:numPr>
                <w:ilvl w:val="0"/>
                <w:numId w:val="124"/>
              </w:numPr>
              <w:spacing w:after="0" w:line="240" w:lineRule="auto"/>
              <w:ind w:left="502"/>
              <w:contextualSpacing/>
              <w:jc w:val="both"/>
              <w:rPr>
                <w:rFonts w:asciiTheme="majorHAnsi" w:hAnsiTheme="majorHAnsi"/>
                <w:sz w:val="24"/>
                <w:szCs w:val="24"/>
              </w:rPr>
            </w:pPr>
            <w:r w:rsidRPr="00275DE2">
              <w:rPr>
                <w:rFonts w:asciiTheme="majorHAnsi" w:hAnsiTheme="majorHAnsi"/>
                <w:sz w:val="24"/>
                <w:szCs w:val="24"/>
              </w:rPr>
              <w:t>Αξιολόγηση της Εργασίας (100%) από τριμελή Εξεταστική Επιτροπή (αποτελούμενη τον επιβλέποντα και άλλα 2 μέλη ΔΕΠ του Τμήματος με γνωστικό αντικείμενο συναφές ως προς το θέμα της Επιστημονικής Εργασίας)</w:t>
            </w:r>
          </w:p>
          <w:p w14:paraId="3E475058" w14:textId="77777777" w:rsidR="009118BF" w:rsidRPr="00275DE2" w:rsidRDefault="009118BF" w:rsidP="00C975C1">
            <w:pPr>
              <w:pStyle w:val="af0"/>
              <w:spacing w:after="0" w:line="240" w:lineRule="auto"/>
              <w:ind w:left="502"/>
              <w:contextualSpacing/>
              <w:jc w:val="both"/>
              <w:rPr>
                <w:rFonts w:asciiTheme="majorHAnsi" w:hAnsiTheme="majorHAnsi"/>
                <w:sz w:val="24"/>
                <w:szCs w:val="24"/>
              </w:rPr>
            </w:pPr>
          </w:p>
        </w:tc>
      </w:tr>
    </w:tbl>
    <w:p w14:paraId="0B9ABC2B" w14:textId="77777777" w:rsidR="009118BF" w:rsidRPr="00275DE2" w:rsidRDefault="009118BF" w:rsidP="009118BF">
      <w:pPr>
        <w:rPr>
          <w:rFonts w:asciiTheme="majorHAnsi" w:hAnsiTheme="majorHAnsi"/>
        </w:rPr>
      </w:pPr>
    </w:p>
    <w:tbl>
      <w:tblPr>
        <w:tblStyle w:val="af6"/>
        <w:tblW w:w="10089" w:type="dxa"/>
        <w:jc w:val="center"/>
        <w:tblLook w:val="04A0" w:firstRow="1" w:lastRow="0" w:firstColumn="1" w:lastColumn="0" w:noHBand="0" w:noVBand="1"/>
      </w:tblPr>
      <w:tblGrid>
        <w:gridCol w:w="10089"/>
      </w:tblGrid>
      <w:tr w:rsidR="009118BF" w:rsidRPr="00275DE2" w14:paraId="68CEFB18" w14:textId="77777777" w:rsidTr="00C975C1">
        <w:trPr>
          <w:trHeight w:val="367"/>
          <w:jc w:val="center"/>
        </w:trPr>
        <w:tc>
          <w:tcPr>
            <w:tcW w:w="1008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A31852D" w14:textId="77777777" w:rsidR="009118BF" w:rsidRPr="00275DE2" w:rsidRDefault="009118BF" w:rsidP="00C975C1">
            <w:pPr>
              <w:pStyle w:val="Default"/>
              <w:rPr>
                <w:rFonts w:asciiTheme="majorHAnsi" w:hAnsiTheme="majorHAnsi"/>
                <w:b/>
              </w:rPr>
            </w:pPr>
            <w:r w:rsidRPr="00275DE2">
              <w:rPr>
                <w:rFonts w:asciiTheme="majorHAnsi" w:hAnsiTheme="majorHAnsi"/>
                <w:b/>
              </w:rPr>
              <w:t>Συνιστώμενη Βιβλιογραφία</w:t>
            </w:r>
          </w:p>
        </w:tc>
      </w:tr>
      <w:tr w:rsidR="009118BF" w:rsidRPr="00275DE2" w14:paraId="0F342A01" w14:textId="77777777" w:rsidTr="00C975C1">
        <w:trPr>
          <w:trHeight w:val="1228"/>
          <w:jc w:val="center"/>
        </w:trPr>
        <w:tc>
          <w:tcPr>
            <w:tcW w:w="10089" w:type="dxa"/>
            <w:tcBorders>
              <w:top w:val="single" w:sz="4" w:space="0" w:color="auto"/>
              <w:left w:val="single" w:sz="4" w:space="0" w:color="auto"/>
              <w:bottom w:val="single" w:sz="4" w:space="0" w:color="auto"/>
              <w:right w:val="single" w:sz="4" w:space="0" w:color="auto"/>
            </w:tcBorders>
            <w:hideMark/>
          </w:tcPr>
          <w:p w14:paraId="6783A933" w14:textId="77777777" w:rsidR="009118BF" w:rsidRPr="00275DE2" w:rsidRDefault="009118BF" w:rsidP="00C975C1">
            <w:pPr>
              <w:rPr>
                <w:rFonts w:asciiTheme="majorHAnsi" w:eastAsia="Times New Roman" w:hAnsiTheme="majorHAnsi"/>
              </w:rPr>
            </w:pPr>
            <w:r w:rsidRPr="00275DE2">
              <w:rPr>
                <w:rFonts w:asciiTheme="majorHAnsi" w:hAnsiTheme="majorHAnsi"/>
              </w:rPr>
              <w:t>1.</w:t>
            </w:r>
            <w:r w:rsidRPr="00275DE2">
              <w:rPr>
                <w:rFonts w:asciiTheme="majorHAnsi" w:eastAsia="Times New Roman" w:hAnsiTheme="majorHAnsi" w:cs="Helvetica"/>
                <w:bCs/>
                <w:color w:val="000000"/>
                <w:sz w:val="20"/>
                <w:szCs w:val="20"/>
              </w:rPr>
              <w:t>ΣΥΝΘΕΤΕΣ ΠΑΡΕΜΒΑΣΕΙΣ ΣΤΟ ΧΩΡΟ ΤΗΣ ΥΓΕΙΑΣ. Μια επισκόπηση των μεθόδων έρευνας. (ΕΚΔΟΣΗ 2018) </w:t>
            </w:r>
            <w:hyperlink r:id="rId55" w:history="1">
              <w:r w:rsidRPr="00275DE2">
                <w:rPr>
                  <w:rFonts w:asciiTheme="majorHAnsi" w:eastAsia="Times New Roman" w:hAnsiTheme="majorHAnsi" w:cs="Helvetica"/>
                  <w:bCs/>
                  <w:color w:val="000000"/>
                  <w:sz w:val="20"/>
                  <w:u w:val="single"/>
                </w:rPr>
                <w:t>RICHARDS A. DAVID</w:t>
              </w:r>
            </w:hyperlink>
            <w:r w:rsidRPr="00275DE2">
              <w:rPr>
                <w:rFonts w:asciiTheme="majorHAnsi" w:eastAsia="Times New Roman" w:hAnsiTheme="majorHAnsi" w:cs="Helvetica"/>
                <w:bCs/>
                <w:color w:val="000000"/>
                <w:sz w:val="20"/>
                <w:szCs w:val="20"/>
              </w:rPr>
              <w:t>, </w:t>
            </w:r>
            <w:hyperlink r:id="rId56" w:history="1">
              <w:r w:rsidRPr="00275DE2">
                <w:rPr>
                  <w:rFonts w:asciiTheme="majorHAnsi" w:eastAsia="Times New Roman" w:hAnsiTheme="majorHAnsi" w:cs="Helvetica"/>
                  <w:bCs/>
                  <w:color w:val="000000"/>
                  <w:sz w:val="20"/>
                  <w:u w:val="single"/>
                </w:rPr>
                <w:t>HALLBER RAHM INGALILL</w:t>
              </w:r>
            </w:hyperlink>
            <w:r w:rsidRPr="00275DE2">
              <w:rPr>
                <w:rFonts w:asciiTheme="majorHAnsi" w:eastAsia="Times New Roman" w:hAnsiTheme="majorHAnsi" w:cs="Helvetica"/>
                <w:bCs/>
                <w:color w:val="000000"/>
                <w:sz w:val="20"/>
                <w:szCs w:val="20"/>
              </w:rPr>
              <w:t>. (Επιστ. επιμέλεια Τζιαφέρη Σ.) Εκδ. ΔΙΣΙΓΜΑ.</w:t>
            </w:r>
          </w:p>
          <w:p w14:paraId="40FEEF6E" w14:textId="77777777" w:rsidR="009118BF" w:rsidRPr="00275DE2" w:rsidRDefault="009118BF" w:rsidP="00C975C1">
            <w:pPr>
              <w:pStyle w:val="Default"/>
              <w:rPr>
                <w:rFonts w:asciiTheme="majorHAnsi" w:hAnsiTheme="majorHAnsi"/>
              </w:rPr>
            </w:pPr>
            <w:r w:rsidRPr="00275DE2">
              <w:rPr>
                <w:rFonts w:asciiTheme="majorHAnsi" w:hAnsiTheme="majorHAnsi"/>
              </w:rPr>
              <w:t xml:space="preserve">2. Μερκούρης, Α. (2010). </w:t>
            </w:r>
            <w:r w:rsidRPr="00275DE2">
              <w:rPr>
                <w:rFonts w:asciiTheme="majorHAnsi" w:hAnsiTheme="majorHAnsi"/>
                <w:i/>
                <w:iCs/>
              </w:rPr>
              <w:t>Μεθοδολογία Νοσηλευτικής Έρευνας</w:t>
            </w:r>
            <w:r w:rsidRPr="00275DE2">
              <w:rPr>
                <w:rFonts w:asciiTheme="majorHAnsi" w:hAnsiTheme="majorHAnsi"/>
              </w:rPr>
              <w:t xml:space="preserve">, Αθήνα, Αττικής: Εκδόσεις Έλλην. </w:t>
            </w:r>
          </w:p>
        </w:tc>
      </w:tr>
    </w:tbl>
    <w:p w14:paraId="5F3C1013" w14:textId="77777777" w:rsidR="009118BF" w:rsidRPr="00275DE2" w:rsidRDefault="009118BF" w:rsidP="009118BF">
      <w:pPr>
        <w:pStyle w:val="af0"/>
        <w:spacing w:after="0" w:line="240" w:lineRule="auto"/>
        <w:ind w:left="567"/>
        <w:jc w:val="center"/>
        <w:rPr>
          <w:rFonts w:asciiTheme="majorHAnsi" w:hAnsiTheme="majorHAnsi"/>
          <w:b/>
          <w:sz w:val="24"/>
          <w:szCs w:val="24"/>
        </w:rPr>
      </w:pPr>
    </w:p>
    <w:p w14:paraId="1E418D15" w14:textId="77777777" w:rsidR="009118BF" w:rsidRPr="00275DE2" w:rsidRDefault="009118BF" w:rsidP="009118BF">
      <w:pPr>
        <w:pStyle w:val="af0"/>
        <w:spacing w:after="0" w:line="240" w:lineRule="auto"/>
        <w:ind w:left="567"/>
        <w:jc w:val="center"/>
        <w:rPr>
          <w:rFonts w:asciiTheme="majorHAnsi" w:hAnsiTheme="majorHAnsi"/>
          <w:b/>
          <w:sz w:val="24"/>
          <w:szCs w:val="24"/>
        </w:rPr>
      </w:pPr>
    </w:p>
    <w:p w14:paraId="53CE32D9" w14:textId="77777777" w:rsidR="009118BF" w:rsidRPr="00275DE2" w:rsidRDefault="009118BF" w:rsidP="009118BF">
      <w:pPr>
        <w:pStyle w:val="af0"/>
        <w:spacing w:after="0" w:line="240" w:lineRule="auto"/>
        <w:ind w:left="1134"/>
        <w:jc w:val="center"/>
        <w:rPr>
          <w:rFonts w:asciiTheme="majorHAnsi" w:hAnsiTheme="majorHAnsi"/>
          <w:b/>
          <w:sz w:val="32"/>
          <w:szCs w:val="32"/>
        </w:rPr>
      </w:pPr>
      <w:r w:rsidRPr="00275DE2">
        <w:rPr>
          <w:rFonts w:asciiTheme="majorHAnsi" w:hAnsiTheme="majorHAnsi"/>
          <w:b/>
          <w:sz w:val="32"/>
          <w:szCs w:val="32"/>
        </w:rPr>
        <w:t xml:space="preserve">ΜΑΘΗΜΑΤΑ ΚΑΤ’ ΕΠΙΛΟΓΗΝ ΥΠΟΧΡΕΩΤΙΚΑ </w:t>
      </w:r>
    </w:p>
    <w:p w14:paraId="28818EF7" w14:textId="77777777" w:rsidR="009118BF" w:rsidRPr="00275DE2" w:rsidRDefault="009118BF" w:rsidP="009118BF">
      <w:pPr>
        <w:pStyle w:val="af0"/>
        <w:spacing w:after="0" w:line="240" w:lineRule="auto"/>
        <w:ind w:left="1134"/>
        <w:jc w:val="center"/>
        <w:rPr>
          <w:rFonts w:asciiTheme="majorHAnsi" w:hAnsiTheme="majorHAnsi"/>
          <w:b/>
          <w:sz w:val="32"/>
          <w:szCs w:val="32"/>
        </w:rPr>
      </w:pPr>
      <w:r w:rsidRPr="00275DE2">
        <w:rPr>
          <w:rFonts w:asciiTheme="majorHAnsi" w:hAnsiTheme="majorHAnsi"/>
          <w:b/>
          <w:sz w:val="32"/>
          <w:szCs w:val="32"/>
        </w:rPr>
        <w:t>ΓΙΑ ΤΟ 7</w:t>
      </w:r>
      <w:r w:rsidRPr="00275DE2">
        <w:rPr>
          <w:rFonts w:asciiTheme="majorHAnsi" w:hAnsiTheme="majorHAnsi"/>
          <w:b/>
          <w:sz w:val="32"/>
          <w:szCs w:val="32"/>
          <w:vertAlign w:val="superscript"/>
        </w:rPr>
        <w:t>ο</w:t>
      </w:r>
      <w:r>
        <w:rPr>
          <w:rFonts w:asciiTheme="majorHAnsi" w:hAnsiTheme="majorHAnsi"/>
          <w:b/>
          <w:sz w:val="32"/>
          <w:szCs w:val="32"/>
          <w:vertAlign w:val="superscript"/>
        </w:rPr>
        <w:t xml:space="preserve"> </w:t>
      </w:r>
      <w:r w:rsidRPr="00275DE2">
        <w:rPr>
          <w:rFonts w:asciiTheme="majorHAnsi" w:hAnsiTheme="majorHAnsi"/>
          <w:b/>
          <w:sz w:val="32"/>
          <w:szCs w:val="32"/>
        </w:rPr>
        <w:t>&amp; 8</w:t>
      </w:r>
      <w:r w:rsidRPr="00275DE2">
        <w:rPr>
          <w:rFonts w:asciiTheme="majorHAnsi" w:hAnsiTheme="majorHAnsi"/>
          <w:b/>
          <w:sz w:val="32"/>
          <w:szCs w:val="32"/>
          <w:vertAlign w:val="superscript"/>
        </w:rPr>
        <w:t>ο</w:t>
      </w:r>
      <w:r w:rsidRPr="00275DE2">
        <w:rPr>
          <w:rFonts w:asciiTheme="majorHAnsi" w:hAnsiTheme="majorHAnsi"/>
          <w:b/>
          <w:sz w:val="32"/>
          <w:szCs w:val="32"/>
        </w:rPr>
        <w:t xml:space="preserve"> ΕΞΑΜΗΝΟ</w:t>
      </w:r>
    </w:p>
    <w:p w14:paraId="0D56754C" w14:textId="77777777" w:rsidR="009118BF" w:rsidRPr="00275DE2" w:rsidRDefault="009118BF" w:rsidP="009118BF">
      <w:pPr>
        <w:pStyle w:val="af0"/>
        <w:spacing w:after="0" w:line="240" w:lineRule="auto"/>
        <w:ind w:left="2160"/>
        <w:rPr>
          <w:rFonts w:asciiTheme="majorHAnsi" w:hAnsiTheme="majorHAnsi"/>
          <w:b/>
          <w:sz w:val="24"/>
          <w:szCs w:val="24"/>
        </w:rPr>
      </w:pPr>
    </w:p>
    <w:p w14:paraId="48DE96BC" w14:textId="77777777" w:rsidR="009118BF" w:rsidRPr="00275DE2" w:rsidRDefault="009118BF" w:rsidP="009118BF">
      <w:pPr>
        <w:pStyle w:val="af0"/>
        <w:spacing w:after="0" w:line="240" w:lineRule="auto"/>
        <w:ind w:left="0"/>
        <w:rPr>
          <w:rFonts w:asciiTheme="majorHAnsi" w:hAnsiTheme="majorHAnsi"/>
          <w:b/>
          <w:sz w:val="24"/>
          <w:szCs w:val="24"/>
        </w:rPr>
      </w:pPr>
    </w:p>
    <w:p w14:paraId="1E4997FF" w14:textId="77777777" w:rsidR="009118BF" w:rsidRPr="00275DE2" w:rsidRDefault="009118BF" w:rsidP="009118BF">
      <w:pPr>
        <w:pStyle w:val="af0"/>
        <w:spacing w:after="0" w:line="240" w:lineRule="auto"/>
        <w:ind w:left="0"/>
        <w:jc w:val="center"/>
        <w:rPr>
          <w:rFonts w:asciiTheme="majorHAnsi" w:hAnsiTheme="majorHAnsi"/>
          <w:b/>
          <w:sz w:val="24"/>
          <w:szCs w:val="24"/>
        </w:rPr>
      </w:pPr>
      <w:r w:rsidRPr="00275DE2">
        <w:rPr>
          <w:rFonts w:asciiTheme="majorHAnsi" w:hAnsiTheme="majorHAnsi"/>
          <w:b/>
          <w:sz w:val="24"/>
          <w:szCs w:val="24"/>
        </w:rPr>
        <w:t>ΚΛΙΝΙΚΗ ΠΑΘΟΛΟΓΙΚΗ ΝΟΣΗΛΕΥΤΙΚΗ</w:t>
      </w:r>
    </w:p>
    <w:p w14:paraId="0858C21E" w14:textId="77777777" w:rsidR="009118BF" w:rsidRPr="00275DE2" w:rsidRDefault="009118BF" w:rsidP="009118BF">
      <w:pPr>
        <w:pStyle w:val="af0"/>
        <w:spacing w:after="0" w:line="240" w:lineRule="auto"/>
        <w:ind w:left="0"/>
        <w:rPr>
          <w:rFonts w:asciiTheme="majorHAnsi" w:hAnsiTheme="majorHAnsi"/>
          <w:b/>
          <w:sz w:val="24"/>
          <w:szCs w:val="24"/>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2053"/>
        <w:gridCol w:w="2633"/>
        <w:gridCol w:w="2113"/>
      </w:tblGrid>
      <w:tr w:rsidR="009118BF" w:rsidRPr="00275DE2" w14:paraId="28E2350F" w14:textId="77777777" w:rsidTr="00C975C1">
        <w:trPr>
          <w:jc w:val="center"/>
        </w:trPr>
        <w:tc>
          <w:tcPr>
            <w:tcW w:w="3382" w:type="dxa"/>
            <w:tcBorders>
              <w:top w:val="single" w:sz="4" w:space="0" w:color="auto"/>
              <w:left w:val="single" w:sz="4" w:space="0" w:color="auto"/>
              <w:bottom w:val="single" w:sz="4" w:space="0" w:color="auto"/>
              <w:right w:val="single" w:sz="4" w:space="0" w:color="auto"/>
            </w:tcBorders>
            <w:shd w:val="clear" w:color="auto" w:fill="DBE5F1"/>
            <w:hideMark/>
          </w:tcPr>
          <w:p w14:paraId="501BC061"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6583" w:type="dxa"/>
            <w:gridSpan w:val="3"/>
            <w:tcBorders>
              <w:top w:val="single" w:sz="4" w:space="0" w:color="auto"/>
              <w:left w:val="single" w:sz="4" w:space="0" w:color="auto"/>
              <w:bottom w:val="single" w:sz="4" w:space="0" w:color="auto"/>
              <w:right w:val="single" w:sz="4" w:space="0" w:color="auto"/>
            </w:tcBorders>
            <w:hideMark/>
          </w:tcPr>
          <w:p w14:paraId="53B02E04"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6578D1E6" w14:textId="77777777" w:rsidTr="00C975C1">
        <w:trPr>
          <w:jc w:val="center"/>
        </w:trPr>
        <w:tc>
          <w:tcPr>
            <w:tcW w:w="3382" w:type="dxa"/>
            <w:tcBorders>
              <w:top w:val="single" w:sz="4" w:space="0" w:color="auto"/>
              <w:left w:val="single" w:sz="4" w:space="0" w:color="auto"/>
              <w:bottom w:val="single" w:sz="4" w:space="0" w:color="auto"/>
              <w:right w:val="single" w:sz="4" w:space="0" w:color="auto"/>
            </w:tcBorders>
            <w:shd w:val="clear" w:color="auto" w:fill="DBE5F1"/>
            <w:hideMark/>
          </w:tcPr>
          <w:p w14:paraId="091A3F9E"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6583" w:type="dxa"/>
            <w:gridSpan w:val="3"/>
            <w:tcBorders>
              <w:top w:val="single" w:sz="4" w:space="0" w:color="auto"/>
              <w:left w:val="single" w:sz="4" w:space="0" w:color="auto"/>
              <w:bottom w:val="single" w:sz="4" w:space="0" w:color="auto"/>
              <w:right w:val="single" w:sz="4" w:space="0" w:color="auto"/>
            </w:tcBorders>
            <w:hideMark/>
          </w:tcPr>
          <w:p w14:paraId="4F074898"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1F26D8D2" w14:textId="77777777" w:rsidTr="00C975C1">
        <w:trPr>
          <w:jc w:val="center"/>
        </w:trPr>
        <w:tc>
          <w:tcPr>
            <w:tcW w:w="3382" w:type="dxa"/>
            <w:tcBorders>
              <w:top w:val="single" w:sz="4" w:space="0" w:color="auto"/>
              <w:left w:val="single" w:sz="4" w:space="0" w:color="auto"/>
              <w:bottom w:val="single" w:sz="4" w:space="0" w:color="auto"/>
              <w:right w:val="single" w:sz="4" w:space="0" w:color="auto"/>
            </w:tcBorders>
            <w:shd w:val="clear" w:color="auto" w:fill="DBE5F1"/>
            <w:hideMark/>
          </w:tcPr>
          <w:p w14:paraId="671946DC"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6583" w:type="dxa"/>
            <w:gridSpan w:val="3"/>
            <w:tcBorders>
              <w:top w:val="single" w:sz="4" w:space="0" w:color="auto"/>
              <w:left w:val="single" w:sz="4" w:space="0" w:color="auto"/>
              <w:bottom w:val="single" w:sz="4" w:space="0" w:color="auto"/>
              <w:right w:val="single" w:sz="4" w:space="0" w:color="auto"/>
            </w:tcBorders>
            <w:hideMark/>
          </w:tcPr>
          <w:p w14:paraId="4FC04BC0"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1AAECB01" w14:textId="77777777" w:rsidTr="00C975C1">
        <w:trPr>
          <w:jc w:val="center"/>
        </w:trPr>
        <w:tc>
          <w:tcPr>
            <w:tcW w:w="3382" w:type="dxa"/>
            <w:tcBorders>
              <w:top w:val="single" w:sz="4" w:space="0" w:color="auto"/>
              <w:left w:val="single" w:sz="4" w:space="0" w:color="auto"/>
              <w:bottom w:val="single" w:sz="4" w:space="0" w:color="auto"/>
              <w:right w:val="single" w:sz="4" w:space="0" w:color="auto"/>
            </w:tcBorders>
            <w:shd w:val="clear" w:color="auto" w:fill="DBE5F1"/>
            <w:hideMark/>
          </w:tcPr>
          <w:p w14:paraId="3058C27D"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1701" w:type="dxa"/>
            <w:tcBorders>
              <w:top w:val="single" w:sz="4" w:space="0" w:color="auto"/>
              <w:left w:val="single" w:sz="4" w:space="0" w:color="auto"/>
              <w:bottom w:val="single" w:sz="4" w:space="0" w:color="auto"/>
              <w:right w:val="single" w:sz="4" w:space="0" w:color="auto"/>
            </w:tcBorders>
            <w:hideMark/>
          </w:tcPr>
          <w:p w14:paraId="5829F2DA" w14:textId="77777777" w:rsidR="009118BF" w:rsidRPr="00275DE2" w:rsidRDefault="009118BF" w:rsidP="00C975C1">
            <w:pPr>
              <w:rPr>
                <w:rFonts w:asciiTheme="majorHAnsi" w:hAnsiTheme="majorHAnsi"/>
                <w:b/>
              </w:rPr>
            </w:pPr>
            <w:r w:rsidRPr="00275DE2">
              <w:rPr>
                <w:rFonts w:asciiTheme="majorHAnsi" w:hAnsiTheme="majorHAnsi"/>
                <w:b/>
              </w:rPr>
              <w:t>ΕΠ16701/ΕΠ16801</w:t>
            </w:r>
          </w:p>
        </w:tc>
        <w:tc>
          <w:tcPr>
            <w:tcW w:w="2693" w:type="dxa"/>
            <w:tcBorders>
              <w:top w:val="single" w:sz="4" w:space="0" w:color="auto"/>
              <w:left w:val="single" w:sz="4" w:space="0" w:color="auto"/>
              <w:bottom w:val="single" w:sz="4" w:space="0" w:color="auto"/>
              <w:right w:val="single" w:sz="4" w:space="0" w:color="auto"/>
            </w:tcBorders>
            <w:shd w:val="clear" w:color="auto" w:fill="DBE5F1"/>
            <w:hideMark/>
          </w:tcPr>
          <w:p w14:paraId="5C566CEF"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189" w:type="dxa"/>
            <w:tcBorders>
              <w:top w:val="single" w:sz="4" w:space="0" w:color="auto"/>
              <w:left w:val="single" w:sz="4" w:space="0" w:color="auto"/>
              <w:bottom w:val="single" w:sz="4" w:space="0" w:color="auto"/>
              <w:right w:val="single" w:sz="4" w:space="0" w:color="auto"/>
            </w:tcBorders>
            <w:hideMark/>
          </w:tcPr>
          <w:p w14:paraId="7A9E018F" w14:textId="77777777" w:rsidR="009118BF" w:rsidRPr="00275DE2" w:rsidRDefault="009118BF" w:rsidP="00C975C1">
            <w:pPr>
              <w:jc w:val="center"/>
              <w:rPr>
                <w:rFonts w:asciiTheme="majorHAnsi" w:hAnsiTheme="majorHAnsi"/>
                <w:b/>
              </w:rPr>
            </w:pPr>
            <w:r w:rsidRPr="00275DE2">
              <w:rPr>
                <w:rFonts w:asciiTheme="majorHAnsi" w:hAnsiTheme="majorHAnsi"/>
                <w:b/>
              </w:rPr>
              <w:t>7</w:t>
            </w:r>
            <w:r w:rsidRPr="00275DE2">
              <w:rPr>
                <w:rFonts w:asciiTheme="majorHAnsi" w:hAnsiTheme="majorHAnsi"/>
                <w:b/>
                <w:vertAlign w:val="superscript"/>
              </w:rPr>
              <w:t xml:space="preserve">ο </w:t>
            </w:r>
            <w:r w:rsidRPr="00275DE2">
              <w:rPr>
                <w:rFonts w:asciiTheme="majorHAnsi" w:hAnsiTheme="majorHAnsi"/>
                <w:b/>
              </w:rPr>
              <w:t>/  8</w:t>
            </w:r>
            <w:r w:rsidRPr="00275DE2">
              <w:rPr>
                <w:rFonts w:asciiTheme="majorHAnsi" w:hAnsiTheme="majorHAnsi"/>
                <w:b/>
                <w:vertAlign w:val="superscript"/>
              </w:rPr>
              <w:t>ο</w:t>
            </w:r>
          </w:p>
        </w:tc>
      </w:tr>
      <w:tr w:rsidR="009118BF" w:rsidRPr="00275DE2" w14:paraId="172074DA" w14:textId="77777777" w:rsidTr="00C975C1">
        <w:trPr>
          <w:trHeight w:val="307"/>
          <w:jc w:val="center"/>
        </w:trPr>
        <w:tc>
          <w:tcPr>
            <w:tcW w:w="3382" w:type="dxa"/>
            <w:tcBorders>
              <w:top w:val="single" w:sz="4" w:space="0" w:color="auto"/>
              <w:left w:val="single" w:sz="4" w:space="0" w:color="auto"/>
              <w:bottom w:val="single" w:sz="4" w:space="0" w:color="auto"/>
              <w:right w:val="single" w:sz="4" w:space="0" w:color="auto"/>
            </w:tcBorders>
            <w:shd w:val="clear" w:color="auto" w:fill="DBE5F1"/>
            <w:hideMark/>
          </w:tcPr>
          <w:p w14:paraId="3EAEA92C"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6583" w:type="dxa"/>
            <w:gridSpan w:val="3"/>
            <w:tcBorders>
              <w:top w:val="single" w:sz="4" w:space="0" w:color="auto"/>
              <w:left w:val="single" w:sz="4" w:space="0" w:color="auto"/>
              <w:bottom w:val="single" w:sz="4" w:space="0" w:color="auto"/>
              <w:right w:val="single" w:sz="4" w:space="0" w:color="auto"/>
            </w:tcBorders>
            <w:hideMark/>
          </w:tcPr>
          <w:p w14:paraId="4D9CE595" w14:textId="77777777" w:rsidR="009118BF" w:rsidRPr="00275DE2" w:rsidRDefault="009118BF" w:rsidP="00C975C1">
            <w:pPr>
              <w:ind w:left="360"/>
              <w:rPr>
                <w:rFonts w:asciiTheme="majorHAnsi" w:hAnsiTheme="majorHAnsi"/>
                <w:b/>
              </w:rPr>
            </w:pPr>
            <w:r w:rsidRPr="00275DE2">
              <w:rPr>
                <w:rFonts w:asciiTheme="majorHAnsi" w:hAnsiTheme="majorHAnsi"/>
                <w:b/>
              </w:rPr>
              <w:t xml:space="preserve">ΚΛΙΝΙΚΗ ΠΑΘΟΛΟΓΙΚΗ ΝΟΣΗΛΕΥΤΙΚΗ </w:t>
            </w:r>
          </w:p>
        </w:tc>
      </w:tr>
      <w:tr w:rsidR="009118BF" w:rsidRPr="00275DE2" w14:paraId="326D46EA"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32F7C00"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693" w:type="dxa"/>
            <w:tcBorders>
              <w:top w:val="single" w:sz="4" w:space="0" w:color="auto"/>
              <w:left w:val="single" w:sz="4" w:space="0" w:color="auto"/>
              <w:bottom w:val="single" w:sz="4" w:space="0" w:color="auto"/>
              <w:right w:val="single" w:sz="4" w:space="0" w:color="auto"/>
            </w:tcBorders>
            <w:shd w:val="clear" w:color="auto" w:fill="DBE5F1"/>
            <w:hideMark/>
          </w:tcPr>
          <w:p w14:paraId="5FB4FDAA"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189" w:type="dxa"/>
            <w:tcBorders>
              <w:top w:val="single" w:sz="4" w:space="0" w:color="auto"/>
              <w:left w:val="single" w:sz="4" w:space="0" w:color="auto"/>
              <w:bottom w:val="single" w:sz="4" w:space="0" w:color="auto"/>
              <w:right w:val="single" w:sz="4" w:space="0" w:color="auto"/>
            </w:tcBorders>
            <w:shd w:val="clear" w:color="auto" w:fill="DBE5F1"/>
            <w:hideMark/>
          </w:tcPr>
          <w:p w14:paraId="3D7451A7"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1EAD2E97"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hideMark/>
          </w:tcPr>
          <w:p w14:paraId="25465148" w14:textId="77777777" w:rsidR="009118BF" w:rsidRPr="00275DE2" w:rsidRDefault="009118BF" w:rsidP="00C975C1">
            <w:pPr>
              <w:rPr>
                <w:rFonts w:asciiTheme="majorHAnsi" w:hAnsiTheme="majorHAnsi"/>
              </w:rPr>
            </w:pPr>
            <w:r w:rsidRPr="00275DE2">
              <w:rPr>
                <w:rFonts w:asciiTheme="majorHAnsi" w:hAnsiTheme="majorHAnsi"/>
              </w:rPr>
              <w:t xml:space="preserve">Κλινική Άσκηση </w:t>
            </w:r>
          </w:p>
        </w:tc>
        <w:tc>
          <w:tcPr>
            <w:tcW w:w="2693" w:type="dxa"/>
            <w:tcBorders>
              <w:top w:val="single" w:sz="4" w:space="0" w:color="auto"/>
              <w:left w:val="single" w:sz="4" w:space="0" w:color="auto"/>
              <w:bottom w:val="single" w:sz="4" w:space="0" w:color="auto"/>
              <w:right w:val="single" w:sz="4" w:space="0" w:color="auto"/>
            </w:tcBorders>
            <w:hideMark/>
          </w:tcPr>
          <w:p w14:paraId="15A8FB92" w14:textId="0FCAE872" w:rsidR="009118BF" w:rsidRPr="00275DE2" w:rsidRDefault="00AF55A2" w:rsidP="00C975C1">
            <w:pPr>
              <w:jc w:val="center"/>
              <w:rPr>
                <w:rFonts w:asciiTheme="majorHAnsi" w:hAnsiTheme="majorHAnsi"/>
                <w:b/>
              </w:rPr>
            </w:pPr>
            <w:r>
              <w:rPr>
                <w:rFonts w:asciiTheme="majorHAnsi" w:hAnsiTheme="majorHAnsi"/>
                <w:b/>
              </w:rPr>
              <w:t>7</w:t>
            </w:r>
          </w:p>
          <w:p w14:paraId="0EC7BD4D" w14:textId="77777777" w:rsidR="009118BF" w:rsidRPr="00275DE2" w:rsidRDefault="009118BF" w:rsidP="00C975C1">
            <w:pPr>
              <w:jc w:val="center"/>
              <w:rPr>
                <w:rFonts w:asciiTheme="majorHAnsi" w:hAnsiTheme="majorHAnsi"/>
              </w:rPr>
            </w:pPr>
            <w:r w:rsidRPr="00275DE2">
              <w:rPr>
                <w:rFonts w:asciiTheme="majorHAnsi" w:hAnsiTheme="majorHAnsi"/>
              </w:rPr>
              <w:t>(κλινική άσκηση σε δομές παθολογικού τομέα)</w:t>
            </w:r>
          </w:p>
        </w:tc>
        <w:tc>
          <w:tcPr>
            <w:tcW w:w="2189" w:type="dxa"/>
            <w:tcBorders>
              <w:top w:val="single" w:sz="4" w:space="0" w:color="auto"/>
              <w:left w:val="single" w:sz="4" w:space="0" w:color="auto"/>
              <w:bottom w:val="single" w:sz="4" w:space="0" w:color="auto"/>
              <w:right w:val="single" w:sz="4" w:space="0" w:color="auto"/>
            </w:tcBorders>
            <w:hideMark/>
          </w:tcPr>
          <w:p w14:paraId="1FB5DB5C" w14:textId="77777777" w:rsidR="009118BF" w:rsidRPr="00275DE2" w:rsidRDefault="009118BF" w:rsidP="00C975C1">
            <w:pPr>
              <w:jc w:val="center"/>
              <w:rPr>
                <w:rFonts w:asciiTheme="majorHAnsi" w:hAnsiTheme="majorHAnsi"/>
                <w:b/>
                <w:highlight w:val="yellow"/>
                <w:lang w:val="en-US"/>
              </w:rPr>
            </w:pPr>
            <w:r w:rsidRPr="00275DE2">
              <w:rPr>
                <w:rFonts w:asciiTheme="majorHAnsi" w:hAnsiTheme="majorHAnsi"/>
                <w:b/>
              </w:rPr>
              <w:t xml:space="preserve">8 </w:t>
            </w:r>
            <w:r w:rsidRPr="00275DE2">
              <w:rPr>
                <w:rFonts w:asciiTheme="majorHAnsi" w:hAnsiTheme="majorHAnsi"/>
                <w:b/>
                <w:lang w:val="en-US"/>
              </w:rPr>
              <w:t>ECTS</w:t>
            </w:r>
          </w:p>
        </w:tc>
      </w:tr>
      <w:tr w:rsidR="009118BF" w:rsidRPr="00275DE2" w14:paraId="2E7134F9"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4E12C59" w14:textId="77777777" w:rsidR="009118BF" w:rsidRPr="00275DE2" w:rsidRDefault="009118BF" w:rsidP="00C975C1">
            <w:pPr>
              <w:rPr>
                <w:rFonts w:asciiTheme="majorHAnsi" w:hAnsiTheme="majorHAnsi"/>
                <w:b/>
              </w:rPr>
            </w:pPr>
            <w:r w:rsidRPr="00275DE2">
              <w:rPr>
                <w:rFonts w:asciiTheme="majorHAnsi" w:hAnsiTheme="majorHAnsi"/>
                <w:b/>
              </w:rPr>
              <w:lastRenderedPageBreak/>
              <w:t>ΤΥΠΟΣ ΜΑΘΗΜΑΤΟΣ:</w:t>
            </w:r>
          </w:p>
        </w:tc>
        <w:tc>
          <w:tcPr>
            <w:tcW w:w="4882" w:type="dxa"/>
            <w:gridSpan w:val="2"/>
            <w:tcBorders>
              <w:top w:val="single" w:sz="4" w:space="0" w:color="auto"/>
              <w:left w:val="single" w:sz="4" w:space="0" w:color="auto"/>
              <w:bottom w:val="single" w:sz="4" w:space="0" w:color="auto"/>
              <w:right w:val="single" w:sz="4" w:space="0" w:color="auto"/>
            </w:tcBorders>
            <w:hideMark/>
          </w:tcPr>
          <w:p w14:paraId="7D6F35D5" w14:textId="77777777" w:rsidR="009118BF" w:rsidRPr="00275DE2" w:rsidRDefault="009118BF" w:rsidP="00C975C1">
            <w:pPr>
              <w:rPr>
                <w:rFonts w:asciiTheme="majorHAnsi" w:hAnsiTheme="majorHAnsi"/>
              </w:rPr>
            </w:pPr>
            <w:r w:rsidRPr="00275DE2">
              <w:rPr>
                <w:rFonts w:asciiTheme="majorHAnsi" w:hAnsiTheme="majorHAnsi"/>
              </w:rPr>
              <w:t>Μάθημα Κατ’ Επιλογήν Υποχρεωτικό</w:t>
            </w:r>
          </w:p>
        </w:tc>
      </w:tr>
      <w:tr w:rsidR="009118BF" w:rsidRPr="00275DE2" w14:paraId="43B0031C"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80A1364"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882" w:type="dxa"/>
            <w:gridSpan w:val="2"/>
            <w:tcBorders>
              <w:top w:val="single" w:sz="4" w:space="0" w:color="auto"/>
              <w:left w:val="single" w:sz="4" w:space="0" w:color="auto"/>
              <w:bottom w:val="single" w:sz="4" w:space="0" w:color="auto"/>
              <w:right w:val="single" w:sz="4" w:space="0" w:color="auto"/>
            </w:tcBorders>
            <w:hideMark/>
          </w:tcPr>
          <w:p w14:paraId="4596C27D"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2FFCC701"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27430DF"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882" w:type="dxa"/>
            <w:gridSpan w:val="2"/>
            <w:tcBorders>
              <w:top w:val="single" w:sz="4" w:space="0" w:color="auto"/>
              <w:left w:val="single" w:sz="4" w:space="0" w:color="auto"/>
              <w:bottom w:val="single" w:sz="4" w:space="0" w:color="auto"/>
              <w:right w:val="single" w:sz="4" w:space="0" w:color="auto"/>
            </w:tcBorders>
            <w:hideMark/>
          </w:tcPr>
          <w:p w14:paraId="4E83C3D6"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5D86EC79"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F6B382C"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882" w:type="dxa"/>
            <w:gridSpan w:val="2"/>
            <w:tcBorders>
              <w:top w:val="single" w:sz="4" w:space="0" w:color="auto"/>
              <w:left w:val="single" w:sz="4" w:space="0" w:color="auto"/>
              <w:bottom w:val="single" w:sz="4" w:space="0" w:color="auto"/>
              <w:right w:val="single" w:sz="4" w:space="0" w:color="auto"/>
            </w:tcBorders>
            <w:hideMark/>
          </w:tcPr>
          <w:p w14:paraId="1F56BC6A"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6ACC61E8"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C2AC01E"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882" w:type="dxa"/>
            <w:gridSpan w:val="2"/>
            <w:tcBorders>
              <w:top w:val="single" w:sz="4" w:space="0" w:color="auto"/>
              <w:left w:val="single" w:sz="4" w:space="0" w:color="auto"/>
              <w:bottom w:val="single" w:sz="4" w:space="0" w:color="auto"/>
              <w:right w:val="single" w:sz="4" w:space="0" w:color="auto"/>
            </w:tcBorders>
            <w:hideMark/>
          </w:tcPr>
          <w:p w14:paraId="2F18F06D" w14:textId="77777777" w:rsidR="009118BF" w:rsidRPr="00275DE2" w:rsidRDefault="009118BF" w:rsidP="00C975C1">
            <w:pPr>
              <w:rPr>
                <w:rFonts w:asciiTheme="majorHAnsi" w:hAnsiTheme="majorHAnsi"/>
              </w:rPr>
            </w:pPr>
            <w:r w:rsidRPr="00275DE2">
              <w:rPr>
                <w:rFonts w:asciiTheme="majorHAnsi" w:hAnsiTheme="majorHAnsi"/>
              </w:rPr>
              <w:t>https://eclass.uop.gr/courses/</w:t>
            </w:r>
            <w:r w:rsidRPr="00275DE2">
              <w:rPr>
                <w:rFonts w:asciiTheme="majorHAnsi" w:hAnsiTheme="majorHAnsi"/>
                <w:lang w:val="en-US"/>
              </w:rPr>
              <w:t>NRS</w:t>
            </w:r>
            <w:r w:rsidRPr="00275DE2">
              <w:rPr>
                <w:rFonts w:asciiTheme="majorHAnsi" w:hAnsiTheme="majorHAnsi"/>
              </w:rPr>
              <w:t>....</w:t>
            </w:r>
          </w:p>
        </w:tc>
      </w:tr>
      <w:tr w:rsidR="009118BF" w:rsidRPr="00275DE2" w14:paraId="2E64D248" w14:textId="77777777" w:rsidTr="00C975C1">
        <w:trPr>
          <w:jc w:val="center"/>
        </w:trPr>
        <w:tc>
          <w:tcPr>
            <w:tcW w:w="9965" w:type="dxa"/>
            <w:gridSpan w:val="4"/>
            <w:tcBorders>
              <w:top w:val="single" w:sz="4" w:space="0" w:color="auto"/>
              <w:left w:val="nil"/>
              <w:bottom w:val="single" w:sz="4" w:space="0" w:color="auto"/>
              <w:right w:val="nil"/>
            </w:tcBorders>
          </w:tcPr>
          <w:p w14:paraId="3DD4F918" w14:textId="77777777" w:rsidR="009118BF" w:rsidRPr="00275DE2" w:rsidRDefault="009118BF" w:rsidP="00C975C1">
            <w:pPr>
              <w:rPr>
                <w:rFonts w:asciiTheme="majorHAnsi" w:hAnsiTheme="majorHAnsi"/>
              </w:rPr>
            </w:pPr>
          </w:p>
        </w:tc>
      </w:tr>
      <w:tr w:rsidR="009118BF" w:rsidRPr="00275DE2" w14:paraId="7A967633"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CE3CF59"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22F2E6B2" w14:textId="77777777" w:rsidTr="00C975C1">
        <w:trPr>
          <w:trHeight w:val="416"/>
          <w:jc w:val="center"/>
        </w:trPr>
        <w:tc>
          <w:tcPr>
            <w:tcW w:w="9965" w:type="dxa"/>
            <w:gridSpan w:val="4"/>
            <w:tcBorders>
              <w:top w:val="single" w:sz="4" w:space="0" w:color="auto"/>
              <w:left w:val="single" w:sz="4" w:space="0" w:color="auto"/>
              <w:bottom w:val="single" w:sz="4" w:space="0" w:color="auto"/>
              <w:right w:val="single" w:sz="4" w:space="0" w:color="auto"/>
            </w:tcBorders>
          </w:tcPr>
          <w:p w14:paraId="79417FE1" w14:textId="77777777" w:rsidR="009118BF" w:rsidRPr="00275DE2" w:rsidRDefault="009118BF" w:rsidP="00C975C1">
            <w:pPr>
              <w:spacing w:before="120"/>
              <w:jc w:val="both"/>
              <w:rPr>
                <w:rFonts w:asciiTheme="majorHAnsi" w:hAnsiTheme="majorHAnsi"/>
              </w:rPr>
            </w:pPr>
            <w:r w:rsidRPr="00275DE2">
              <w:rPr>
                <w:rFonts w:asciiTheme="majorHAnsi" w:hAnsiTheme="majorHAnsi"/>
              </w:rPr>
              <w:t xml:space="preserve">Ο σκοπός του μαθήματος είναι η προετοιμασία των φοιτητών για το νοσηλευτικό επάγγελμα με την εφαρμογή και τη βελτίωση των ήδη αποκτηθέντων γνώσεων και δεξιοτήτων στην παροχή νοσηλευτικής φροντίδας σε ασθενείς (άτομα ή ομάδες) με οξέα ή χρόνια παθολογικά προβλήματα υγείας σε δομές πρωτοβάθμιας, δευτεροβάθμιας ή τριτοβάθμιας φροντίδας (κλινικές, τμήματα, εξωτερικά ιατρεία, μονάδες, κέντρα υγείας, εργαστήρια νοσοκομείου). </w:t>
            </w:r>
          </w:p>
          <w:p w14:paraId="60D3D698" w14:textId="77777777" w:rsidR="009118BF" w:rsidRPr="00275DE2" w:rsidRDefault="009118BF" w:rsidP="00C975C1">
            <w:pPr>
              <w:spacing w:before="120"/>
              <w:jc w:val="both"/>
              <w:rPr>
                <w:rFonts w:asciiTheme="majorHAnsi" w:hAnsiTheme="majorHAnsi"/>
              </w:rPr>
            </w:pPr>
            <w:r w:rsidRPr="00275DE2">
              <w:rPr>
                <w:rFonts w:asciiTheme="majorHAnsi" w:hAnsiTheme="majorHAnsi"/>
              </w:rPr>
              <w:t>Μετά την επιτυχή ολοκλήρωση του μαθήματος, ο φοιτητής θα είναι σε θέση:</w:t>
            </w:r>
          </w:p>
          <w:p w14:paraId="39DC68CD"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bookmarkStart w:id="13" w:name="_Hlk105550166"/>
            <w:r w:rsidRPr="00275DE2">
              <w:rPr>
                <w:rFonts w:asciiTheme="majorHAnsi" w:eastAsia="Times New Roman" w:hAnsiTheme="majorHAnsi" w:cs="Arial"/>
              </w:rPr>
              <w:t>να αναγνωρίζει τους ρόλους και τις ευθύνες της νοσηλευτικής στην κλινική πρακτική,</w:t>
            </w:r>
          </w:p>
          <w:p w14:paraId="57AD434F"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εφαρμόζει τις θεωρητικές γνώσεις, που ήδη έχει αποκομίσει, στην αξιολόγηση των αναγκών των ασθενών με οξέα και χρόνια παθολογικά προβλήματα υγείας,</w:t>
            </w:r>
          </w:p>
          <w:p w14:paraId="2CFC0870"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εφαρμόζει και προάγει τις κλινικές δεξιότητες στην παροχή νοσηλευτικής φροντίδας για την ικανοποίηση των αναγκών των ασθενών με οξέα και χρόνια παθολογικά προβλήματα υγείας και των οικογενειών τους,</w:t>
            </w:r>
          </w:p>
          <w:bookmarkEnd w:id="13"/>
          <w:p w14:paraId="5BDC8940" w14:textId="77777777" w:rsidR="009118BF" w:rsidRPr="00275DE2" w:rsidRDefault="009118BF" w:rsidP="00C975C1">
            <w:pPr>
              <w:numPr>
                <w:ilvl w:val="0"/>
                <w:numId w:val="14"/>
              </w:numPr>
              <w:contextualSpacing/>
              <w:jc w:val="both"/>
              <w:rPr>
                <w:rFonts w:asciiTheme="majorHAnsi" w:eastAsia="Times New Roman" w:hAnsiTheme="majorHAnsi" w:cs="Arial"/>
              </w:rPr>
            </w:pPr>
            <w:r w:rsidRPr="00275DE2">
              <w:rPr>
                <w:rFonts w:asciiTheme="majorHAnsi" w:eastAsia="Times New Roman" w:hAnsiTheme="majorHAnsi" w:cs="Arial"/>
              </w:rPr>
              <w:t>να αξιολογεί την κατάσταση υγείας των ασθενών, να λαμβάνει έγκυρο και αξιόπιστο</w:t>
            </w:r>
            <w:r>
              <w:rPr>
                <w:rFonts w:asciiTheme="majorHAnsi" w:eastAsia="Times New Roman" w:hAnsiTheme="majorHAnsi" w:cs="Arial"/>
              </w:rPr>
              <w:t xml:space="preserve"> </w:t>
            </w:r>
            <w:r w:rsidRPr="00275DE2">
              <w:rPr>
                <w:rFonts w:asciiTheme="majorHAnsi" w:eastAsia="Times New Roman" w:hAnsiTheme="majorHAnsi" w:cs="Arial"/>
              </w:rPr>
              <w:t>νοσηλευτικό ιστορικό υγείας, να διενεργεί κλινική εξέταση με τη σύγχρονη</w:t>
            </w:r>
            <w:r>
              <w:rPr>
                <w:rFonts w:asciiTheme="majorHAnsi" w:eastAsia="Times New Roman" w:hAnsiTheme="majorHAnsi" w:cs="Arial"/>
              </w:rPr>
              <w:t xml:space="preserve"> </w:t>
            </w:r>
            <w:r w:rsidRPr="00275DE2">
              <w:rPr>
                <w:rFonts w:asciiTheme="majorHAnsi" w:eastAsia="Times New Roman" w:hAnsiTheme="majorHAnsi" w:cs="Arial"/>
              </w:rPr>
              <w:t>εκτίμηση των αποτελεσμάτων εργαστηριακού ελέγχου,</w:t>
            </w:r>
          </w:p>
          <w:p w14:paraId="368A50EA"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σχεδιάζει και να εφαρμόζει εξατομικευμένο σχέδιο νοσηλευτικής φροντίδας με βάση τη νοσηλευτική διεργασία για ασθενείς με οξέα και χρόνια παθολογικά προβλήματα υγείας,</w:t>
            </w:r>
          </w:p>
          <w:p w14:paraId="734EF3BA"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εφαρμόζει δεξιότητες κριτικής σκέψης και λήψης κλινικών αποφάσεων στην παροχή φροντίδας υγείας προσανατολισμένη στον ασθενή, ενσωματώνοντας τις αρχές της ηθικής και δεοντολογίας,</w:t>
            </w:r>
          </w:p>
          <w:p w14:paraId="36E914CA"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επιδεικνύει δεξιότητες συμμετοχής και αποτελεσματικής επικοινωνίας με ομάδα επαγγελματιών υγείας του Παθολογικού Τομέα,</w:t>
            </w:r>
          </w:p>
          <w:p w14:paraId="26CF6AB7"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επιδεικνύει δεξιότητες αποτελεσματικής διαχείρισης του χρόνου και οργάνωσης της νοσηλευτικής φροντίδας,</w:t>
            </w:r>
          </w:p>
          <w:p w14:paraId="7E3DC671"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αναγνωρίζει και να αναλύει θέματα που σχετίζονται με τη νοσηλευτική έρευνα, την πρακτική βασισμένη σε ενδείξεις αλλά και τη βελτίωση της ποιότητας της παρεχόμενης νοσηλευτικής φροντίδας σε ασθενείς με οξέα και χρόνια παθολογικά προβλήματα υγείας.</w:t>
            </w:r>
          </w:p>
        </w:tc>
      </w:tr>
      <w:tr w:rsidR="009118BF" w:rsidRPr="00275DE2" w14:paraId="33074001" w14:textId="77777777" w:rsidTr="00C975C1">
        <w:trPr>
          <w:jc w:val="center"/>
        </w:trPr>
        <w:tc>
          <w:tcPr>
            <w:tcW w:w="9965" w:type="dxa"/>
            <w:gridSpan w:val="4"/>
            <w:tcBorders>
              <w:top w:val="single" w:sz="4" w:space="0" w:color="auto"/>
              <w:left w:val="nil"/>
              <w:bottom w:val="single" w:sz="4" w:space="0" w:color="auto"/>
              <w:right w:val="nil"/>
            </w:tcBorders>
          </w:tcPr>
          <w:p w14:paraId="5B890810" w14:textId="77777777" w:rsidR="009118BF" w:rsidRPr="00275DE2" w:rsidRDefault="009118BF" w:rsidP="00C975C1">
            <w:pPr>
              <w:rPr>
                <w:rFonts w:asciiTheme="majorHAnsi" w:hAnsiTheme="majorHAnsi"/>
              </w:rPr>
            </w:pPr>
          </w:p>
        </w:tc>
      </w:tr>
      <w:tr w:rsidR="009118BF" w:rsidRPr="00275DE2" w14:paraId="06B66877"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82F394F"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458E1267" w14:textId="77777777" w:rsidTr="00C975C1">
        <w:trPr>
          <w:trHeight w:val="2054"/>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1ED24BC3" w14:textId="77777777" w:rsidR="009118BF" w:rsidRPr="00275DE2" w:rsidRDefault="009118BF" w:rsidP="00C975C1">
            <w:pPr>
              <w:numPr>
                <w:ilvl w:val="0"/>
                <w:numId w:val="15"/>
              </w:numPr>
              <w:ind w:left="360"/>
              <w:contextualSpacing/>
              <w:jc w:val="both"/>
              <w:rPr>
                <w:rFonts w:asciiTheme="majorHAnsi" w:eastAsia="Times New Roman" w:hAnsiTheme="majorHAnsi" w:cs="TimesNewRomanPSMT"/>
              </w:rPr>
            </w:pPr>
            <w:r w:rsidRPr="00275DE2">
              <w:rPr>
                <w:rFonts w:asciiTheme="majorHAnsi" w:eastAsia="Times New Roman" w:hAnsiTheme="majorHAnsi" w:cs="TimesNewRomanPSMT"/>
              </w:rPr>
              <w:t>Αναζήτηση, ανάλυση και σύνθεση δεδομένων και πληροφοριών</w:t>
            </w:r>
          </w:p>
          <w:p w14:paraId="04B149F7"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Αυτόνομη εργασία</w:t>
            </w:r>
          </w:p>
          <w:p w14:paraId="206F3F35"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Ομαδική εργασία</w:t>
            </w:r>
          </w:p>
          <w:p w14:paraId="66D889C0"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Εργασία σε διεπιστημονικό περιβάλλον</w:t>
            </w:r>
          </w:p>
          <w:p w14:paraId="1C297F1E"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Λήψη κλινικών αποφάσεων</w:t>
            </w:r>
          </w:p>
          <w:p w14:paraId="7EFE58BE"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Κριτική σκέψη</w:t>
            </w:r>
          </w:p>
          <w:p w14:paraId="7E9F6FB9"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Παραγωγή νέων ερευνητικών ιδεών</w:t>
            </w:r>
          </w:p>
        </w:tc>
      </w:tr>
      <w:tr w:rsidR="009118BF" w:rsidRPr="00275DE2" w14:paraId="16E0C771" w14:textId="77777777" w:rsidTr="00C975C1">
        <w:trPr>
          <w:jc w:val="center"/>
        </w:trPr>
        <w:tc>
          <w:tcPr>
            <w:tcW w:w="9965" w:type="dxa"/>
            <w:gridSpan w:val="4"/>
            <w:tcBorders>
              <w:top w:val="single" w:sz="4" w:space="0" w:color="auto"/>
              <w:left w:val="nil"/>
              <w:bottom w:val="single" w:sz="4" w:space="0" w:color="auto"/>
              <w:right w:val="nil"/>
            </w:tcBorders>
          </w:tcPr>
          <w:p w14:paraId="7664DF8B" w14:textId="77777777" w:rsidR="009118BF" w:rsidRPr="00275DE2" w:rsidRDefault="009118BF" w:rsidP="00C975C1">
            <w:pPr>
              <w:rPr>
                <w:rFonts w:asciiTheme="majorHAnsi" w:hAnsiTheme="majorHAnsi"/>
              </w:rPr>
            </w:pPr>
          </w:p>
        </w:tc>
      </w:tr>
      <w:tr w:rsidR="009118BF" w:rsidRPr="00275DE2" w14:paraId="3F800CE2"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84FFBEA"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23240DBE" w14:textId="77777777" w:rsidTr="00C975C1">
        <w:trPr>
          <w:trHeight w:val="3959"/>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2E7B21E1" w14:textId="77777777" w:rsidR="009118BF" w:rsidRPr="00275DE2" w:rsidRDefault="009118BF" w:rsidP="00C975C1">
            <w:pPr>
              <w:spacing w:line="276" w:lineRule="auto"/>
              <w:jc w:val="both"/>
              <w:rPr>
                <w:rFonts w:asciiTheme="majorHAnsi" w:hAnsiTheme="majorHAnsi" w:cs="Arial"/>
                <w:b/>
              </w:rPr>
            </w:pPr>
            <w:r w:rsidRPr="00275DE2">
              <w:rPr>
                <w:rFonts w:asciiTheme="majorHAnsi" w:hAnsiTheme="majorHAnsi" w:cs="Arial"/>
                <w:b/>
              </w:rPr>
              <w:lastRenderedPageBreak/>
              <w:t xml:space="preserve">Κλινική Άσκηση </w:t>
            </w:r>
          </w:p>
          <w:p w14:paraId="44CF7E2B"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Εφαρμογή νοσηλευτικών διαδικασιών και τεχνικών που έχουν διδαχθεί σε προηγούμενα μαθήματα.</w:t>
            </w:r>
          </w:p>
          <w:p w14:paraId="672811C2"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Επικοινωνία με τον ασθενή και το υποστηρικτικό του περιβάλλον.</w:t>
            </w:r>
          </w:p>
          <w:p w14:paraId="073E2D07"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Νοσηλευτική φροντίδα ασθενών με οξέα παθολογικά προβλήματα.</w:t>
            </w:r>
          </w:p>
          <w:p w14:paraId="77520815"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Νοσηλευτική φροντίδα ασθενών με χρόνια νοσηλευτικά προβλήματα.</w:t>
            </w:r>
          </w:p>
          <w:p w14:paraId="210D03B8"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Νοσηλευτική φροντίδα ασθενών με διαταραχές αερισμού.</w:t>
            </w:r>
          </w:p>
          <w:p w14:paraId="0B546783"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Νοσηλευτική φροντίδα σε ηλικιωμένους ασθενείς.</w:t>
            </w:r>
          </w:p>
          <w:p w14:paraId="4013D2DF"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Εκτίμηση και αντιμετώπιση του οξύ και χρόνιου πόνου</w:t>
            </w:r>
          </w:p>
          <w:p w14:paraId="538D9D63"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Προετοιμασία του ασθενή και συμμετοχή στη διενέργεια διαγνωστικών εξετάσεων.</w:t>
            </w:r>
          </w:p>
          <w:p w14:paraId="7ADBB9C6"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Λήψη, ορθή σήμανση και μεταφορά κλινικών δειγμάτων.</w:t>
            </w:r>
          </w:p>
          <w:p w14:paraId="5A72E6D3"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Αξιολόγηση αποτελεσμάτων εργαστηριακών εξετάσεων.</w:t>
            </w:r>
          </w:p>
          <w:p w14:paraId="050E1D46"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Διαχείριση νοσοκομειακών λοιμώξεων/ μέτρα πρόληψης/ παρατήρηση διαδικασιών.</w:t>
            </w:r>
          </w:p>
          <w:p w14:paraId="0985BA22"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Διατροφική συμβουλευτική καθοδήγηση ασθενών με οξέα και χρόνια παθολογικά προβλήματα υγείας/ ηλικιωμένων/ ειδικών ομάδων ασθενών/ ατόμων.</w:t>
            </w:r>
          </w:p>
          <w:p w14:paraId="6A426A90"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Επικοινωνία και συνεργασία με νοσηλευτές και άλλους επαγγελματίες υγείας.</w:t>
            </w:r>
          </w:p>
          <w:p w14:paraId="10FF09B5"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Τεκμηρίωση της παρεχόμενης νοσηλευτικής φροντίδας.</w:t>
            </w:r>
          </w:p>
        </w:tc>
      </w:tr>
      <w:tr w:rsidR="009118BF" w:rsidRPr="00275DE2" w14:paraId="7F923980" w14:textId="77777777" w:rsidTr="00C975C1">
        <w:trPr>
          <w:jc w:val="center"/>
        </w:trPr>
        <w:tc>
          <w:tcPr>
            <w:tcW w:w="9965" w:type="dxa"/>
            <w:gridSpan w:val="4"/>
            <w:tcBorders>
              <w:top w:val="single" w:sz="4" w:space="0" w:color="auto"/>
              <w:left w:val="nil"/>
              <w:bottom w:val="single" w:sz="4" w:space="0" w:color="auto"/>
              <w:right w:val="nil"/>
            </w:tcBorders>
          </w:tcPr>
          <w:p w14:paraId="392FF336" w14:textId="77777777" w:rsidR="009118BF" w:rsidRPr="00275DE2" w:rsidRDefault="009118BF" w:rsidP="00C975C1">
            <w:pPr>
              <w:rPr>
                <w:rFonts w:asciiTheme="majorHAnsi" w:hAnsiTheme="majorHAnsi"/>
              </w:rPr>
            </w:pPr>
          </w:p>
        </w:tc>
      </w:tr>
      <w:tr w:rsidR="009118BF" w:rsidRPr="00275DE2" w14:paraId="63760C34"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7B4F05E"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634DCE02"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2BF20B9"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882" w:type="dxa"/>
            <w:gridSpan w:val="2"/>
            <w:tcBorders>
              <w:top w:val="single" w:sz="4" w:space="0" w:color="auto"/>
              <w:left w:val="single" w:sz="4" w:space="0" w:color="auto"/>
              <w:bottom w:val="single" w:sz="4" w:space="0" w:color="auto"/>
              <w:right w:val="single" w:sz="4" w:space="0" w:color="auto"/>
            </w:tcBorders>
            <w:hideMark/>
          </w:tcPr>
          <w:p w14:paraId="39574062" w14:textId="77777777" w:rsidR="009118BF" w:rsidRPr="00275DE2" w:rsidRDefault="009118BF" w:rsidP="00C975C1">
            <w:pPr>
              <w:rPr>
                <w:rFonts w:asciiTheme="majorHAnsi" w:hAnsiTheme="majorHAnsi"/>
              </w:rPr>
            </w:pPr>
            <w:r w:rsidRPr="00275DE2">
              <w:rPr>
                <w:rFonts w:asciiTheme="majorHAnsi" w:hAnsiTheme="majorHAnsi"/>
              </w:rPr>
              <w:t>Κλινική Άσκηση – Κλινικά σεμινάρια– Κλινικό εργαστήριο, Κλινική περίπτωση ασθενή</w:t>
            </w:r>
          </w:p>
        </w:tc>
      </w:tr>
      <w:tr w:rsidR="009118BF" w:rsidRPr="00275DE2" w14:paraId="29648F2D"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AE51DD6"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882" w:type="dxa"/>
            <w:gridSpan w:val="2"/>
            <w:tcBorders>
              <w:top w:val="single" w:sz="4" w:space="0" w:color="auto"/>
              <w:left w:val="single" w:sz="4" w:space="0" w:color="auto"/>
              <w:bottom w:val="single" w:sz="4" w:space="0" w:color="auto"/>
              <w:right w:val="single" w:sz="4" w:space="0" w:color="auto"/>
            </w:tcBorders>
            <w:hideMark/>
          </w:tcPr>
          <w:p w14:paraId="02B65EEE"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5AF01738" w14:textId="77777777" w:rsidTr="00C975C1">
        <w:trPr>
          <w:trHeight w:val="2400"/>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C6D9F1"/>
          </w:tcPr>
          <w:p w14:paraId="11D58C77"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487A76EA" w14:textId="77777777" w:rsidR="009118BF" w:rsidRPr="00275DE2" w:rsidRDefault="009118BF" w:rsidP="00C975C1">
            <w:pPr>
              <w:rPr>
                <w:rFonts w:asciiTheme="majorHAnsi" w:hAnsiTheme="majorHAnsi"/>
                <w:b/>
              </w:rPr>
            </w:pPr>
          </w:p>
          <w:p w14:paraId="1D30C601" w14:textId="77777777" w:rsidR="009118BF" w:rsidRPr="00275DE2" w:rsidRDefault="009118BF" w:rsidP="00C975C1">
            <w:pPr>
              <w:rPr>
                <w:rFonts w:asciiTheme="majorHAnsi" w:hAnsiTheme="majorHAnsi"/>
                <w:b/>
              </w:rPr>
            </w:pPr>
          </w:p>
          <w:p w14:paraId="7328C36A" w14:textId="77777777" w:rsidR="009118BF" w:rsidRPr="00275DE2" w:rsidRDefault="009118BF" w:rsidP="00C975C1">
            <w:pPr>
              <w:rPr>
                <w:rFonts w:asciiTheme="majorHAnsi" w:hAnsiTheme="majorHAnsi"/>
                <w:b/>
              </w:rPr>
            </w:pPr>
          </w:p>
          <w:p w14:paraId="7DDDBC67" w14:textId="77777777" w:rsidR="009118BF" w:rsidRPr="00275DE2" w:rsidRDefault="009118BF" w:rsidP="00C975C1">
            <w:pPr>
              <w:rPr>
                <w:rFonts w:asciiTheme="majorHAnsi" w:hAnsiTheme="majorHAnsi"/>
                <w:b/>
              </w:rPr>
            </w:pPr>
          </w:p>
          <w:p w14:paraId="3E91C835" w14:textId="77777777" w:rsidR="009118BF" w:rsidRPr="00275DE2" w:rsidRDefault="009118BF" w:rsidP="00C975C1">
            <w:pPr>
              <w:rPr>
                <w:rFonts w:asciiTheme="majorHAnsi" w:hAnsiTheme="majorHAnsi"/>
                <w:b/>
              </w:rPr>
            </w:pPr>
          </w:p>
          <w:p w14:paraId="79BA7EC7" w14:textId="77777777" w:rsidR="009118BF" w:rsidRPr="00275DE2" w:rsidRDefault="009118BF" w:rsidP="00C975C1">
            <w:pPr>
              <w:rPr>
                <w:rFonts w:asciiTheme="majorHAnsi" w:hAnsiTheme="majorHAnsi"/>
                <w:b/>
              </w:rPr>
            </w:pPr>
          </w:p>
          <w:p w14:paraId="029E9D38" w14:textId="77777777" w:rsidR="009118BF" w:rsidRPr="00275DE2" w:rsidRDefault="009118BF" w:rsidP="00C975C1">
            <w:pPr>
              <w:rPr>
                <w:rFonts w:asciiTheme="majorHAnsi" w:hAnsiTheme="majorHAnsi"/>
                <w:b/>
              </w:rPr>
            </w:pPr>
          </w:p>
        </w:tc>
        <w:tc>
          <w:tcPr>
            <w:tcW w:w="4882"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1992"/>
            </w:tblGrid>
            <w:tr w:rsidR="009118BF" w:rsidRPr="00275DE2" w14:paraId="1B6B15A4" w14:textId="77777777" w:rsidTr="00C975C1">
              <w:trPr>
                <w:trHeight w:val="358"/>
              </w:trPr>
              <w:tc>
                <w:tcPr>
                  <w:tcW w:w="2596" w:type="dxa"/>
                  <w:tcBorders>
                    <w:top w:val="single" w:sz="4" w:space="0" w:color="auto"/>
                    <w:left w:val="single" w:sz="4" w:space="0" w:color="auto"/>
                    <w:bottom w:val="single" w:sz="4" w:space="0" w:color="auto"/>
                    <w:right w:val="single" w:sz="4" w:space="0" w:color="auto"/>
                  </w:tcBorders>
                  <w:hideMark/>
                </w:tcPr>
                <w:p w14:paraId="1A0229D0" w14:textId="77777777" w:rsidR="009118BF" w:rsidRPr="00275DE2" w:rsidRDefault="009118BF" w:rsidP="00C975C1">
                  <w:pPr>
                    <w:jc w:val="center"/>
                    <w:rPr>
                      <w:rFonts w:asciiTheme="majorHAnsi" w:hAnsiTheme="majorHAnsi"/>
                      <w:b/>
                      <w:i/>
                    </w:rPr>
                  </w:pPr>
                  <w:r w:rsidRPr="00275DE2">
                    <w:rPr>
                      <w:rFonts w:asciiTheme="majorHAnsi" w:hAnsiTheme="majorHAnsi"/>
                      <w:b/>
                      <w:i/>
                    </w:rPr>
                    <w:t>Δραστηριότητα</w:t>
                  </w:r>
                </w:p>
              </w:tc>
              <w:tc>
                <w:tcPr>
                  <w:tcW w:w="2060" w:type="dxa"/>
                  <w:tcBorders>
                    <w:top w:val="single" w:sz="4" w:space="0" w:color="auto"/>
                    <w:left w:val="single" w:sz="4" w:space="0" w:color="auto"/>
                    <w:bottom w:val="single" w:sz="4" w:space="0" w:color="auto"/>
                    <w:right w:val="single" w:sz="4" w:space="0" w:color="auto"/>
                  </w:tcBorders>
                  <w:hideMark/>
                </w:tcPr>
                <w:p w14:paraId="600ADA71" w14:textId="77777777" w:rsidR="009118BF" w:rsidRPr="00275DE2" w:rsidRDefault="009118BF" w:rsidP="00C975C1">
                  <w:pPr>
                    <w:jc w:val="center"/>
                    <w:rPr>
                      <w:rFonts w:asciiTheme="majorHAnsi" w:hAnsiTheme="majorHAnsi"/>
                      <w:b/>
                      <w:i/>
                    </w:rPr>
                  </w:pPr>
                  <w:r w:rsidRPr="00275DE2">
                    <w:rPr>
                      <w:rFonts w:asciiTheme="majorHAnsi" w:hAnsiTheme="majorHAnsi"/>
                      <w:b/>
                      <w:i/>
                    </w:rPr>
                    <w:t>Φόρτος εργασίας εξαμήνου</w:t>
                  </w:r>
                </w:p>
              </w:tc>
            </w:tr>
            <w:tr w:rsidR="009118BF" w:rsidRPr="00275DE2" w14:paraId="069E1A98" w14:textId="77777777" w:rsidTr="00C975C1">
              <w:trPr>
                <w:trHeight w:val="358"/>
              </w:trPr>
              <w:tc>
                <w:tcPr>
                  <w:tcW w:w="2596" w:type="dxa"/>
                  <w:tcBorders>
                    <w:top w:val="single" w:sz="4" w:space="0" w:color="auto"/>
                    <w:left w:val="single" w:sz="4" w:space="0" w:color="auto"/>
                    <w:bottom w:val="single" w:sz="4" w:space="0" w:color="auto"/>
                    <w:right w:val="single" w:sz="4" w:space="0" w:color="auto"/>
                  </w:tcBorders>
                  <w:hideMark/>
                </w:tcPr>
                <w:p w14:paraId="762A0054" w14:textId="77777777" w:rsidR="009118BF" w:rsidRPr="00275DE2" w:rsidRDefault="009118BF" w:rsidP="00C975C1">
                  <w:pPr>
                    <w:rPr>
                      <w:rFonts w:asciiTheme="majorHAnsi" w:hAnsiTheme="majorHAnsi"/>
                    </w:rPr>
                  </w:pPr>
                  <w:r w:rsidRPr="00275DE2">
                    <w:rPr>
                      <w:rFonts w:asciiTheme="majorHAnsi" w:hAnsiTheme="majorHAnsi"/>
                    </w:rPr>
                    <w:t xml:space="preserve">Κλινική Άσκηση </w:t>
                  </w:r>
                </w:p>
              </w:tc>
              <w:tc>
                <w:tcPr>
                  <w:tcW w:w="2060" w:type="dxa"/>
                  <w:tcBorders>
                    <w:top w:val="single" w:sz="4" w:space="0" w:color="auto"/>
                    <w:left w:val="single" w:sz="4" w:space="0" w:color="auto"/>
                    <w:bottom w:val="single" w:sz="4" w:space="0" w:color="auto"/>
                    <w:right w:val="single" w:sz="4" w:space="0" w:color="auto"/>
                  </w:tcBorders>
                  <w:vAlign w:val="center"/>
                  <w:hideMark/>
                </w:tcPr>
                <w:p w14:paraId="445B88DB" w14:textId="0312E970" w:rsidR="009118BF" w:rsidRPr="00275DE2" w:rsidRDefault="00AF55A2" w:rsidP="00C975C1">
                  <w:pPr>
                    <w:jc w:val="both"/>
                    <w:rPr>
                      <w:rFonts w:asciiTheme="majorHAnsi" w:hAnsiTheme="majorHAnsi"/>
                    </w:rPr>
                  </w:pPr>
                  <w:r>
                    <w:rPr>
                      <w:rFonts w:asciiTheme="majorHAnsi" w:hAnsiTheme="majorHAnsi"/>
                    </w:rPr>
                    <w:t>91</w:t>
                  </w:r>
                  <w:r w:rsidR="009118BF" w:rsidRPr="00275DE2">
                    <w:rPr>
                      <w:rFonts w:asciiTheme="majorHAnsi" w:hAnsiTheme="majorHAnsi"/>
                    </w:rPr>
                    <w:t xml:space="preserve"> ώρες</w:t>
                  </w:r>
                </w:p>
              </w:tc>
            </w:tr>
            <w:tr w:rsidR="009118BF" w:rsidRPr="00275DE2" w14:paraId="781B6021" w14:textId="77777777" w:rsidTr="00C975C1">
              <w:trPr>
                <w:trHeight w:val="337"/>
              </w:trPr>
              <w:tc>
                <w:tcPr>
                  <w:tcW w:w="2596" w:type="dxa"/>
                  <w:tcBorders>
                    <w:top w:val="single" w:sz="4" w:space="0" w:color="auto"/>
                    <w:left w:val="single" w:sz="4" w:space="0" w:color="auto"/>
                    <w:bottom w:val="single" w:sz="4" w:space="0" w:color="auto"/>
                    <w:right w:val="single" w:sz="4" w:space="0" w:color="auto"/>
                  </w:tcBorders>
                  <w:hideMark/>
                </w:tcPr>
                <w:p w14:paraId="7A6EF54F" w14:textId="77777777" w:rsidR="009118BF" w:rsidRPr="00275DE2" w:rsidRDefault="009118BF" w:rsidP="00C975C1">
                  <w:pPr>
                    <w:rPr>
                      <w:rFonts w:asciiTheme="majorHAnsi" w:hAnsiTheme="majorHAnsi"/>
                    </w:rPr>
                  </w:pPr>
                  <w:r w:rsidRPr="00275DE2">
                    <w:rPr>
                      <w:rFonts w:asciiTheme="majorHAnsi" w:hAnsiTheme="majorHAnsi"/>
                    </w:rPr>
                    <w:t>Μελέτη και ανάλυση βιβλιογραφίας</w:t>
                  </w:r>
                </w:p>
              </w:tc>
              <w:tc>
                <w:tcPr>
                  <w:tcW w:w="2060" w:type="dxa"/>
                  <w:tcBorders>
                    <w:top w:val="single" w:sz="4" w:space="0" w:color="auto"/>
                    <w:left w:val="single" w:sz="4" w:space="0" w:color="auto"/>
                    <w:bottom w:val="single" w:sz="4" w:space="0" w:color="auto"/>
                    <w:right w:val="single" w:sz="4" w:space="0" w:color="auto"/>
                  </w:tcBorders>
                  <w:vAlign w:val="center"/>
                  <w:hideMark/>
                </w:tcPr>
                <w:p w14:paraId="0DC5CB78" w14:textId="77777777" w:rsidR="009118BF" w:rsidRPr="00275DE2" w:rsidRDefault="009118BF" w:rsidP="00C975C1">
                  <w:pPr>
                    <w:jc w:val="both"/>
                    <w:rPr>
                      <w:rFonts w:asciiTheme="majorHAnsi" w:hAnsiTheme="majorHAnsi"/>
                      <w:lang w:val="en-US"/>
                    </w:rPr>
                  </w:pPr>
                  <w:r w:rsidRPr="00275DE2">
                    <w:rPr>
                      <w:rFonts w:asciiTheme="majorHAnsi" w:hAnsiTheme="majorHAnsi"/>
                    </w:rPr>
                    <w:t>64 ώρες</w:t>
                  </w:r>
                </w:p>
              </w:tc>
            </w:tr>
            <w:tr w:rsidR="009118BF" w:rsidRPr="00275DE2" w14:paraId="48182C3D" w14:textId="77777777" w:rsidTr="00C975C1">
              <w:trPr>
                <w:trHeight w:val="358"/>
              </w:trPr>
              <w:tc>
                <w:tcPr>
                  <w:tcW w:w="2596" w:type="dxa"/>
                  <w:tcBorders>
                    <w:top w:val="single" w:sz="4" w:space="0" w:color="auto"/>
                    <w:left w:val="single" w:sz="4" w:space="0" w:color="auto"/>
                    <w:bottom w:val="single" w:sz="4" w:space="0" w:color="auto"/>
                    <w:right w:val="single" w:sz="4" w:space="0" w:color="auto"/>
                  </w:tcBorders>
                  <w:hideMark/>
                </w:tcPr>
                <w:p w14:paraId="4D43D244" w14:textId="77777777" w:rsidR="009118BF" w:rsidRPr="00275DE2" w:rsidRDefault="009118BF" w:rsidP="00C975C1">
                  <w:pPr>
                    <w:jc w:val="both"/>
                    <w:rPr>
                      <w:rFonts w:asciiTheme="majorHAnsi" w:hAnsiTheme="majorHAnsi"/>
                    </w:rPr>
                  </w:pPr>
                  <w:r w:rsidRPr="00275DE2">
                    <w:rPr>
                      <w:rFonts w:asciiTheme="majorHAnsi" w:hAnsiTheme="majorHAnsi"/>
                    </w:rPr>
                    <w:t>Συγγραφή Εργασίας</w:t>
                  </w:r>
                </w:p>
              </w:tc>
              <w:tc>
                <w:tcPr>
                  <w:tcW w:w="2060" w:type="dxa"/>
                  <w:tcBorders>
                    <w:top w:val="single" w:sz="4" w:space="0" w:color="auto"/>
                    <w:left w:val="single" w:sz="4" w:space="0" w:color="auto"/>
                    <w:bottom w:val="single" w:sz="4" w:space="0" w:color="auto"/>
                    <w:right w:val="single" w:sz="4" w:space="0" w:color="auto"/>
                  </w:tcBorders>
                  <w:vAlign w:val="center"/>
                  <w:hideMark/>
                </w:tcPr>
                <w:p w14:paraId="3DE65358" w14:textId="77777777" w:rsidR="009118BF" w:rsidRPr="00275DE2" w:rsidRDefault="009118BF" w:rsidP="00C975C1">
                  <w:pPr>
                    <w:jc w:val="both"/>
                    <w:rPr>
                      <w:rFonts w:asciiTheme="majorHAnsi" w:hAnsiTheme="majorHAnsi"/>
                      <w:lang w:val="en-US"/>
                    </w:rPr>
                  </w:pPr>
                  <w:r w:rsidRPr="00275DE2">
                    <w:rPr>
                      <w:rFonts w:asciiTheme="majorHAnsi" w:hAnsiTheme="majorHAnsi"/>
                    </w:rPr>
                    <w:t>45 ώρες</w:t>
                  </w:r>
                </w:p>
              </w:tc>
            </w:tr>
            <w:tr w:rsidR="009118BF" w:rsidRPr="00275DE2" w14:paraId="4A35CB46" w14:textId="77777777" w:rsidTr="00C975C1">
              <w:trPr>
                <w:trHeight w:val="358"/>
              </w:trPr>
              <w:tc>
                <w:tcPr>
                  <w:tcW w:w="2596" w:type="dxa"/>
                  <w:tcBorders>
                    <w:top w:val="single" w:sz="4" w:space="0" w:color="auto"/>
                    <w:left w:val="single" w:sz="4" w:space="0" w:color="auto"/>
                    <w:bottom w:val="single" w:sz="4" w:space="0" w:color="auto"/>
                    <w:right w:val="single" w:sz="4" w:space="0" w:color="auto"/>
                  </w:tcBorders>
                  <w:hideMark/>
                </w:tcPr>
                <w:p w14:paraId="6265EEC2"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tc>
              <w:tc>
                <w:tcPr>
                  <w:tcW w:w="2060" w:type="dxa"/>
                  <w:tcBorders>
                    <w:top w:val="single" w:sz="4" w:space="0" w:color="auto"/>
                    <w:left w:val="single" w:sz="4" w:space="0" w:color="auto"/>
                    <w:bottom w:val="single" w:sz="4" w:space="0" w:color="auto"/>
                    <w:right w:val="single" w:sz="4" w:space="0" w:color="auto"/>
                  </w:tcBorders>
                  <w:vAlign w:val="center"/>
                  <w:hideMark/>
                </w:tcPr>
                <w:p w14:paraId="7B857711" w14:textId="3F1AB2F3" w:rsidR="009118BF" w:rsidRPr="00275DE2" w:rsidRDefault="009118BF" w:rsidP="00C975C1">
                  <w:pPr>
                    <w:jc w:val="both"/>
                    <w:rPr>
                      <w:rFonts w:asciiTheme="majorHAnsi" w:hAnsiTheme="majorHAnsi"/>
                    </w:rPr>
                  </w:pPr>
                  <w:r>
                    <w:rPr>
                      <w:rFonts w:asciiTheme="majorHAnsi" w:hAnsiTheme="majorHAnsi"/>
                    </w:rPr>
                    <w:t>2</w:t>
                  </w:r>
                  <w:r w:rsidR="00AF55A2">
                    <w:rPr>
                      <w:rFonts w:asciiTheme="majorHAnsi" w:hAnsiTheme="majorHAnsi"/>
                    </w:rPr>
                    <w:t>00</w:t>
                  </w:r>
                  <w:r w:rsidRPr="00275DE2">
                    <w:rPr>
                      <w:rFonts w:asciiTheme="majorHAnsi" w:hAnsiTheme="majorHAnsi"/>
                    </w:rPr>
                    <w:t xml:space="preserve"> ώρες(8</w:t>
                  </w:r>
                  <w:r w:rsidRPr="00275DE2">
                    <w:rPr>
                      <w:rFonts w:asciiTheme="majorHAnsi" w:hAnsiTheme="majorHAnsi"/>
                      <w:lang w:val="en-US"/>
                    </w:rPr>
                    <w:t xml:space="preserve"> ECTS</w:t>
                  </w:r>
                  <w:r w:rsidRPr="00275DE2">
                    <w:rPr>
                      <w:rFonts w:asciiTheme="majorHAnsi" w:hAnsiTheme="majorHAnsi"/>
                    </w:rPr>
                    <w:t>)</w:t>
                  </w:r>
                </w:p>
              </w:tc>
            </w:tr>
          </w:tbl>
          <w:p w14:paraId="0CC41F43" w14:textId="77777777" w:rsidR="009118BF" w:rsidRPr="00275DE2" w:rsidRDefault="009118BF" w:rsidP="00C975C1">
            <w:pPr>
              <w:rPr>
                <w:rFonts w:asciiTheme="majorHAnsi" w:hAnsiTheme="majorHAnsi"/>
              </w:rPr>
            </w:pPr>
          </w:p>
        </w:tc>
      </w:tr>
      <w:tr w:rsidR="009118BF" w:rsidRPr="00275DE2" w14:paraId="6FE5344F"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7B79CEE"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882" w:type="dxa"/>
            <w:gridSpan w:val="2"/>
            <w:tcBorders>
              <w:top w:val="single" w:sz="4" w:space="0" w:color="auto"/>
              <w:left w:val="single" w:sz="4" w:space="0" w:color="auto"/>
              <w:bottom w:val="single" w:sz="4" w:space="0" w:color="auto"/>
              <w:right w:val="single" w:sz="4" w:space="0" w:color="auto"/>
            </w:tcBorders>
            <w:hideMark/>
          </w:tcPr>
          <w:p w14:paraId="6A0C2B47" w14:textId="77777777" w:rsidR="009118BF" w:rsidRPr="00275DE2" w:rsidRDefault="009118BF" w:rsidP="00C975C1">
            <w:pPr>
              <w:jc w:val="both"/>
              <w:rPr>
                <w:rFonts w:asciiTheme="majorHAnsi" w:hAnsiTheme="majorHAnsi"/>
              </w:rPr>
            </w:pPr>
            <w:r w:rsidRPr="00275DE2">
              <w:rPr>
                <w:rFonts w:asciiTheme="majorHAnsi" w:hAnsiTheme="majorHAnsi"/>
              </w:rPr>
              <w:t>Γραπτή εργασία υπό μορφή κλινικού ημερολογίου που βασίζεται στην Κλινική Άσκηση (100%).</w:t>
            </w:r>
          </w:p>
        </w:tc>
      </w:tr>
      <w:tr w:rsidR="009118BF" w:rsidRPr="00275DE2" w14:paraId="7CA457AA" w14:textId="77777777" w:rsidTr="00C975C1">
        <w:trPr>
          <w:jc w:val="center"/>
        </w:trPr>
        <w:tc>
          <w:tcPr>
            <w:tcW w:w="9965" w:type="dxa"/>
            <w:gridSpan w:val="4"/>
            <w:tcBorders>
              <w:top w:val="single" w:sz="4" w:space="0" w:color="auto"/>
              <w:left w:val="nil"/>
              <w:bottom w:val="single" w:sz="4" w:space="0" w:color="auto"/>
              <w:right w:val="nil"/>
            </w:tcBorders>
          </w:tcPr>
          <w:p w14:paraId="47149BA8" w14:textId="77777777" w:rsidR="009118BF" w:rsidRPr="00275DE2" w:rsidRDefault="009118BF" w:rsidP="00C975C1">
            <w:pPr>
              <w:rPr>
                <w:rFonts w:asciiTheme="majorHAnsi" w:hAnsiTheme="majorHAnsi"/>
              </w:rPr>
            </w:pPr>
          </w:p>
        </w:tc>
      </w:tr>
      <w:tr w:rsidR="009118BF" w:rsidRPr="00275DE2" w14:paraId="493C897D"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7C41A94"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143EF921" w14:textId="77777777" w:rsidTr="00C975C1">
        <w:trPr>
          <w:trHeight w:val="1228"/>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32736591" w14:textId="77777777" w:rsidR="009118BF" w:rsidRPr="00275DE2" w:rsidRDefault="009118BF" w:rsidP="00C975C1">
            <w:pPr>
              <w:numPr>
                <w:ilvl w:val="0"/>
                <w:numId w:val="94"/>
              </w:numPr>
              <w:ind w:left="357" w:right="-57" w:hanging="357"/>
              <w:jc w:val="both"/>
              <w:rPr>
                <w:rFonts w:asciiTheme="majorHAnsi" w:hAnsiTheme="majorHAnsi" w:cs="Cambria"/>
                <w:bCs/>
              </w:rPr>
            </w:pPr>
            <w:r w:rsidRPr="00275DE2">
              <w:rPr>
                <w:rFonts w:asciiTheme="majorHAnsi" w:hAnsiTheme="majorHAnsi" w:cs="Cambria"/>
                <w:bCs/>
                <w:lang w:val="en-US"/>
              </w:rPr>
              <w:t>Berman</w:t>
            </w:r>
            <w:r w:rsidRPr="00275DE2">
              <w:rPr>
                <w:rFonts w:asciiTheme="majorHAnsi" w:hAnsiTheme="majorHAnsi" w:cs="Cambria"/>
                <w:bCs/>
              </w:rPr>
              <w:t xml:space="preserve"> Α., </w:t>
            </w:r>
            <w:r w:rsidRPr="00275DE2">
              <w:rPr>
                <w:rFonts w:asciiTheme="majorHAnsi" w:hAnsiTheme="majorHAnsi" w:cs="Cambria"/>
                <w:bCs/>
                <w:lang w:val="en-US"/>
              </w:rPr>
              <w:t>SnyderS</w:t>
            </w:r>
            <w:r w:rsidRPr="00275DE2">
              <w:rPr>
                <w:rFonts w:asciiTheme="majorHAnsi" w:hAnsiTheme="majorHAnsi" w:cs="Cambria"/>
                <w:bCs/>
              </w:rPr>
              <w:t xml:space="preserve">., </w:t>
            </w:r>
            <w:r w:rsidRPr="00275DE2">
              <w:rPr>
                <w:rFonts w:asciiTheme="majorHAnsi" w:hAnsiTheme="majorHAnsi" w:cs="Cambria"/>
                <w:bCs/>
                <w:lang w:val="en-US"/>
              </w:rPr>
              <w:t>JacksonC</w:t>
            </w:r>
            <w:r w:rsidRPr="00275DE2">
              <w:rPr>
                <w:rFonts w:asciiTheme="majorHAnsi" w:hAnsiTheme="majorHAnsi" w:cs="Cambria"/>
                <w:bCs/>
              </w:rPr>
              <w:t>. Η νοσηλευτική στην κλινική πράξη. Εκδόσεις Λαγός Δ., Αθήνα, 2010.</w:t>
            </w:r>
          </w:p>
          <w:p w14:paraId="100C2766" w14:textId="77777777" w:rsidR="009118BF" w:rsidRPr="00275DE2" w:rsidRDefault="009118BF" w:rsidP="00C975C1">
            <w:pPr>
              <w:numPr>
                <w:ilvl w:val="0"/>
                <w:numId w:val="94"/>
              </w:numPr>
              <w:ind w:left="357" w:right="-57"/>
              <w:jc w:val="both"/>
              <w:rPr>
                <w:rFonts w:asciiTheme="majorHAnsi" w:hAnsiTheme="majorHAnsi" w:cs="Cambria"/>
                <w:bCs/>
              </w:rPr>
            </w:pPr>
            <w:r w:rsidRPr="00275DE2">
              <w:rPr>
                <w:rFonts w:asciiTheme="majorHAnsi" w:hAnsiTheme="majorHAnsi" w:cs="Cambria"/>
                <w:bCs/>
                <w:lang w:val="en-US"/>
              </w:rPr>
              <w:t>Mosby</w:t>
            </w:r>
            <w:r w:rsidRPr="00275DE2">
              <w:rPr>
                <w:rFonts w:asciiTheme="majorHAnsi" w:hAnsiTheme="majorHAnsi" w:cs="Cambria"/>
                <w:bCs/>
              </w:rPr>
              <w:t>'</w:t>
            </w:r>
            <w:r w:rsidRPr="00275DE2">
              <w:rPr>
                <w:rFonts w:asciiTheme="majorHAnsi" w:hAnsiTheme="majorHAnsi" w:cs="Cambria"/>
                <w:bCs/>
                <w:lang w:val="en-US"/>
              </w:rPr>
              <w:t>sElsevier</w:t>
            </w:r>
            <w:r w:rsidRPr="00275DE2">
              <w:rPr>
                <w:rFonts w:asciiTheme="majorHAnsi" w:hAnsiTheme="majorHAnsi" w:cs="Cambria"/>
                <w:bCs/>
              </w:rPr>
              <w:t xml:space="preserve">. Βασικές, Ανώτερες και Εξειδικευμένες Νοσηλευτικές Δεξιότητες. </w:t>
            </w:r>
          </w:p>
          <w:p w14:paraId="3D501E9D" w14:textId="77777777" w:rsidR="009118BF" w:rsidRPr="00275DE2" w:rsidRDefault="009118BF" w:rsidP="00C975C1">
            <w:pPr>
              <w:ind w:left="357" w:right="-57"/>
              <w:jc w:val="both"/>
              <w:rPr>
                <w:rFonts w:asciiTheme="majorHAnsi" w:hAnsiTheme="majorHAnsi" w:cs="Cambria"/>
                <w:bCs/>
              </w:rPr>
            </w:pPr>
            <w:r w:rsidRPr="00275DE2">
              <w:rPr>
                <w:rFonts w:asciiTheme="majorHAnsi" w:hAnsiTheme="majorHAnsi" w:cs="Cambria"/>
                <w:bCs/>
              </w:rPr>
              <w:t>Επιμέλεια Μπαλτόπουλος Γ. Βήτα Ιατρικές Εκδόσεις ΜΕΠΕ, Αθήνα, 2013.</w:t>
            </w:r>
          </w:p>
          <w:p w14:paraId="45B34D78" w14:textId="77777777" w:rsidR="009118BF" w:rsidRPr="00275DE2" w:rsidRDefault="009118BF" w:rsidP="00C975C1">
            <w:pPr>
              <w:numPr>
                <w:ilvl w:val="0"/>
                <w:numId w:val="94"/>
              </w:numPr>
              <w:ind w:left="357" w:right="-57"/>
              <w:contextualSpacing/>
              <w:jc w:val="both"/>
              <w:rPr>
                <w:rFonts w:asciiTheme="majorHAnsi" w:eastAsia="Times New Roman" w:hAnsiTheme="majorHAnsi" w:cs="Cambria"/>
                <w:bCs/>
                <w:lang w:val="en-US"/>
              </w:rPr>
            </w:pPr>
            <w:r w:rsidRPr="00275DE2">
              <w:rPr>
                <w:rFonts w:asciiTheme="majorHAnsi" w:eastAsia="Arial Unicode MS" w:hAnsiTheme="majorHAnsi" w:cs="Arial Unicode MS"/>
                <w:lang w:val="en-US"/>
              </w:rPr>
              <w:t>StanhopeM</w:t>
            </w:r>
            <w:r w:rsidRPr="00275DE2">
              <w:rPr>
                <w:rFonts w:asciiTheme="majorHAnsi" w:eastAsia="Arial Unicode MS" w:hAnsiTheme="majorHAnsi" w:cs="Arial Unicode MS"/>
              </w:rPr>
              <w:t xml:space="preserve">., </w:t>
            </w:r>
            <w:r w:rsidRPr="00275DE2">
              <w:rPr>
                <w:rFonts w:asciiTheme="majorHAnsi" w:eastAsia="Arial Unicode MS" w:hAnsiTheme="majorHAnsi" w:cs="Arial Unicode MS"/>
                <w:lang w:val="en-US"/>
              </w:rPr>
              <w:t>LancasterJ</w:t>
            </w:r>
            <w:r w:rsidRPr="00275DE2">
              <w:rPr>
                <w:rFonts w:asciiTheme="majorHAnsi" w:eastAsia="Arial Unicode MS" w:hAnsiTheme="majorHAnsi" w:cs="Arial Unicode MS"/>
              </w:rPr>
              <w:t>. Κοινοτική Νοσηλευτική. 2</w:t>
            </w:r>
            <w:r w:rsidRPr="00275DE2">
              <w:rPr>
                <w:rFonts w:asciiTheme="majorHAnsi" w:eastAsia="Arial Unicode MS" w:hAnsiTheme="majorHAnsi" w:cs="Arial Unicode MS"/>
                <w:vertAlign w:val="superscript"/>
              </w:rPr>
              <w:t>η</w:t>
            </w:r>
            <w:r w:rsidRPr="00275DE2">
              <w:rPr>
                <w:rFonts w:asciiTheme="majorHAnsi" w:eastAsia="Arial Unicode MS" w:hAnsiTheme="majorHAnsi" w:cs="Arial Unicode MS"/>
              </w:rPr>
              <w:t xml:space="preserve">Έκδοση. </w:t>
            </w:r>
            <w:r w:rsidRPr="00275DE2">
              <w:rPr>
                <w:rFonts w:asciiTheme="majorHAnsi" w:eastAsia="Times New Roman" w:hAnsiTheme="majorHAnsi" w:cs="Calibri"/>
                <w:shd w:val="clear" w:color="auto" w:fill="FFFFFF"/>
                <w:lang w:val="en-US"/>
              </w:rPr>
              <w:t xml:space="preserve">BROKEN HILL Publishers Ltd, </w:t>
            </w:r>
            <w:r w:rsidRPr="00275DE2">
              <w:rPr>
                <w:rFonts w:asciiTheme="majorHAnsi" w:eastAsia="Times New Roman" w:hAnsiTheme="majorHAnsi" w:cs="Calibri"/>
                <w:shd w:val="clear" w:color="auto" w:fill="FFFFFF"/>
              </w:rPr>
              <w:t>Αθήνα</w:t>
            </w:r>
            <w:r w:rsidRPr="00275DE2">
              <w:rPr>
                <w:rFonts w:asciiTheme="majorHAnsi" w:eastAsia="Times New Roman" w:hAnsiTheme="majorHAnsi" w:cs="Calibri"/>
                <w:shd w:val="clear" w:color="auto" w:fill="FFFFFF"/>
                <w:lang w:val="en-US"/>
              </w:rPr>
              <w:t>, 2015.</w:t>
            </w:r>
          </w:p>
          <w:p w14:paraId="0AAFC5AB" w14:textId="77777777" w:rsidR="009118BF" w:rsidRPr="00275DE2" w:rsidRDefault="009118BF" w:rsidP="00C975C1">
            <w:pPr>
              <w:numPr>
                <w:ilvl w:val="0"/>
                <w:numId w:val="94"/>
              </w:numPr>
              <w:ind w:left="357" w:right="-57"/>
              <w:contextualSpacing/>
              <w:jc w:val="both"/>
              <w:rPr>
                <w:rFonts w:asciiTheme="majorHAnsi" w:eastAsia="Times New Roman" w:hAnsiTheme="majorHAnsi" w:cs="Cambria"/>
                <w:bCs/>
              </w:rPr>
            </w:pPr>
            <w:r w:rsidRPr="00275DE2">
              <w:rPr>
                <w:rFonts w:asciiTheme="majorHAnsi" w:eastAsia="Arial Unicode MS" w:hAnsiTheme="majorHAnsi" w:cs="Arial Unicode MS"/>
                <w:lang w:val="en-US"/>
              </w:rPr>
              <w:t>LynnP</w:t>
            </w:r>
            <w:r w:rsidRPr="00275DE2">
              <w:rPr>
                <w:rFonts w:asciiTheme="majorHAnsi" w:eastAsia="Arial Unicode MS" w:hAnsiTheme="majorHAnsi" w:cs="Arial Unicode MS"/>
              </w:rPr>
              <w:t>.</w:t>
            </w:r>
            <w:r w:rsidRPr="00275DE2">
              <w:rPr>
                <w:rFonts w:asciiTheme="majorHAnsi" w:eastAsia="Arial Unicode MS" w:hAnsiTheme="majorHAnsi" w:cs="Arial Unicode MS"/>
                <w:bCs/>
                <w:shd w:val="clear" w:color="auto" w:fill="FFFFFF"/>
              </w:rPr>
              <w:t xml:space="preserve">Κλινικές Νοσηλευτικές Δεξιότητες και Νοσηλευτική Διεργασία. </w:t>
            </w:r>
            <w:r w:rsidRPr="00275DE2">
              <w:rPr>
                <w:rFonts w:asciiTheme="majorHAnsi" w:eastAsia="Times New Roman" w:hAnsiTheme="majorHAnsi" w:cs="Calibri"/>
                <w:shd w:val="clear" w:color="auto" w:fill="FFFFFF"/>
                <w:lang w:val="en-US"/>
              </w:rPr>
              <w:t>BROKENHILLPublishersLtd</w:t>
            </w:r>
            <w:r w:rsidRPr="00275DE2">
              <w:rPr>
                <w:rFonts w:asciiTheme="majorHAnsi" w:eastAsia="Times New Roman" w:hAnsiTheme="majorHAnsi" w:cs="Calibri"/>
                <w:shd w:val="clear" w:color="auto" w:fill="FFFFFF"/>
              </w:rPr>
              <w:t>, Αθήνα, 2011.</w:t>
            </w:r>
          </w:p>
        </w:tc>
      </w:tr>
    </w:tbl>
    <w:p w14:paraId="4EE82FD1" w14:textId="77777777" w:rsidR="009118BF" w:rsidRPr="00275DE2" w:rsidRDefault="009118BF" w:rsidP="009118BF">
      <w:pPr>
        <w:pStyle w:val="af0"/>
        <w:spacing w:after="0" w:line="240" w:lineRule="auto"/>
        <w:ind w:left="360"/>
        <w:rPr>
          <w:rFonts w:asciiTheme="majorHAnsi" w:hAnsiTheme="majorHAnsi"/>
          <w:b/>
          <w:sz w:val="24"/>
          <w:szCs w:val="24"/>
        </w:rPr>
      </w:pPr>
    </w:p>
    <w:p w14:paraId="3C7F540C" w14:textId="77777777" w:rsidR="009118BF" w:rsidRPr="00275DE2" w:rsidRDefault="009118BF" w:rsidP="009118BF">
      <w:pPr>
        <w:pStyle w:val="af0"/>
        <w:spacing w:after="0" w:line="240" w:lineRule="auto"/>
        <w:ind w:left="360"/>
        <w:rPr>
          <w:rFonts w:asciiTheme="majorHAnsi" w:hAnsiTheme="majorHAnsi"/>
          <w:b/>
          <w:sz w:val="24"/>
          <w:szCs w:val="24"/>
        </w:rPr>
      </w:pPr>
    </w:p>
    <w:p w14:paraId="7BC81225" w14:textId="77777777" w:rsidR="009118BF" w:rsidRPr="00275DE2" w:rsidRDefault="009118BF" w:rsidP="009118BF">
      <w:pPr>
        <w:pStyle w:val="af0"/>
        <w:spacing w:after="0" w:line="240" w:lineRule="auto"/>
        <w:ind w:left="360"/>
        <w:jc w:val="center"/>
        <w:rPr>
          <w:rFonts w:asciiTheme="majorHAnsi" w:hAnsiTheme="majorHAnsi"/>
          <w:b/>
          <w:sz w:val="24"/>
          <w:szCs w:val="24"/>
          <w:lang w:val="en-US"/>
        </w:rPr>
      </w:pPr>
      <w:r w:rsidRPr="00275DE2">
        <w:rPr>
          <w:rFonts w:asciiTheme="majorHAnsi" w:hAnsiTheme="majorHAnsi"/>
          <w:b/>
          <w:sz w:val="24"/>
          <w:szCs w:val="24"/>
        </w:rPr>
        <w:t>ΚΛΙΝΙΚΗ ΧΕΙΡΟΥΡΓΙΚΗ ΝΟΣΗΛΕΥΤΙΚΗ</w:t>
      </w:r>
    </w:p>
    <w:p w14:paraId="456D01B6" w14:textId="77777777" w:rsidR="009118BF" w:rsidRPr="00275DE2" w:rsidRDefault="009118BF" w:rsidP="009118BF">
      <w:pPr>
        <w:pStyle w:val="af0"/>
        <w:spacing w:after="0" w:line="240" w:lineRule="auto"/>
        <w:ind w:left="360"/>
        <w:rPr>
          <w:rFonts w:asciiTheme="majorHAnsi" w:hAnsiTheme="majorHAnsi"/>
          <w:b/>
          <w:sz w:val="24"/>
          <w:szCs w:val="24"/>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2053"/>
        <w:gridCol w:w="2419"/>
        <w:gridCol w:w="2002"/>
      </w:tblGrid>
      <w:tr w:rsidR="009118BF" w:rsidRPr="00275DE2" w14:paraId="7E31A3C7" w14:textId="77777777" w:rsidTr="00C975C1">
        <w:trPr>
          <w:jc w:val="center"/>
        </w:trPr>
        <w:tc>
          <w:tcPr>
            <w:tcW w:w="3665" w:type="dxa"/>
            <w:tcBorders>
              <w:top w:val="single" w:sz="4" w:space="0" w:color="auto"/>
              <w:left w:val="single" w:sz="4" w:space="0" w:color="auto"/>
              <w:bottom w:val="single" w:sz="4" w:space="0" w:color="auto"/>
              <w:right w:val="single" w:sz="4" w:space="0" w:color="auto"/>
            </w:tcBorders>
            <w:shd w:val="clear" w:color="auto" w:fill="DBE5F1"/>
            <w:hideMark/>
          </w:tcPr>
          <w:p w14:paraId="01E78F18" w14:textId="77777777" w:rsidR="009118BF" w:rsidRPr="00275DE2" w:rsidRDefault="009118BF" w:rsidP="00C975C1">
            <w:pPr>
              <w:rPr>
                <w:rFonts w:asciiTheme="majorHAnsi" w:hAnsiTheme="majorHAnsi"/>
                <w:b/>
              </w:rPr>
            </w:pPr>
            <w:r w:rsidRPr="00275DE2">
              <w:rPr>
                <w:rFonts w:asciiTheme="majorHAnsi" w:hAnsiTheme="majorHAnsi"/>
                <w:b/>
              </w:rPr>
              <w:lastRenderedPageBreak/>
              <w:t>ΣΧΟΛΗ</w:t>
            </w:r>
          </w:p>
        </w:tc>
        <w:tc>
          <w:tcPr>
            <w:tcW w:w="6300" w:type="dxa"/>
            <w:gridSpan w:val="3"/>
            <w:tcBorders>
              <w:top w:val="single" w:sz="4" w:space="0" w:color="auto"/>
              <w:left w:val="single" w:sz="4" w:space="0" w:color="auto"/>
              <w:bottom w:val="single" w:sz="4" w:space="0" w:color="auto"/>
              <w:right w:val="single" w:sz="4" w:space="0" w:color="auto"/>
            </w:tcBorders>
            <w:hideMark/>
          </w:tcPr>
          <w:p w14:paraId="2B693561"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7313AB7B" w14:textId="77777777" w:rsidTr="00C975C1">
        <w:trPr>
          <w:jc w:val="center"/>
        </w:trPr>
        <w:tc>
          <w:tcPr>
            <w:tcW w:w="3665" w:type="dxa"/>
            <w:tcBorders>
              <w:top w:val="single" w:sz="4" w:space="0" w:color="auto"/>
              <w:left w:val="single" w:sz="4" w:space="0" w:color="auto"/>
              <w:bottom w:val="single" w:sz="4" w:space="0" w:color="auto"/>
              <w:right w:val="single" w:sz="4" w:space="0" w:color="auto"/>
            </w:tcBorders>
            <w:shd w:val="clear" w:color="auto" w:fill="DBE5F1"/>
            <w:hideMark/>
          </w:tcPr>
          <w:p w14:paraId="5164FC75"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6300" w:type="dxa"/>
            <w:gridSpan w:val="3"/>
            <w:tcBorders>
              <w:top w:val="single" w:sz="4" w:space="0" w:color="auto"/>
              <w:left w:val="single" w:sz="4" w:space="0" w:color="auto"/>
              <w:bottom w:val="single" w:sz="4" w:space="0" w:color="auto"/>
              <w:right w:val="single" w:sz="4" w:space="0" w:color="auto"/>
            </w:tcBorders>
            <w:hideMark/>
          </w:tcPr>
          <w:p w14:paraId="2A35F563"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6F534118" w14:textId="77777777" w:rsidTr="00C975C1">
        <w:trPr>
          <w:jc w:val="center"/>
        </w:trPr>
        <w:tc>
          <w:tcPr>
            <w:tcW w:w="3665" w:type="dxa"/>
            <w:tcBorders>
              <w:top w:val="single" w:sz="4" w:space="0" w:color="auto"/>
              <w:left w:val="single" w:sz="4" w:space="0" w:color="auto"/>
              <w:bottom w:val="single" w:sz="4" w:space="0" w:color="auto"/>
              <w:right w:val="single" w:sz="4" w:space="0" w:color="auto"/>
            </w:tcBorders>
            <w:shd w:val="clear" w:color="auto" w:fill="DBE5F1"/>
            <w:hideMark/>
          </w:tcPr>
          <w:p w14:paraId="54A689B0"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6300" w:type="dxa"/>
            <w:gridSpan w:val="3"/>
            <w:tcBorders>
              <w:top w:val="single" w:sz="4" w:space="0" w:color="auto"/>
              <w:left w:val="single" w:sz="4" w:space="0" w:color="auto"/>
              <w:bottom w:val="single" w:sz="4" w:space="0" w:color="auto"/>
              <w:right w:val="single" w:sz="4" w:space="0" w:color="auto"/>
            </w:tcBorders>
            <w:hideMark/>
          </w:tcPr>
          <w:p w14:paraId="13FD1675"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10D61AB2" w14:textId="77777777" w:rsidTr="00C975C1">
        <w:trPr>
          <w:jc w:val="center"/>
        </w:trPr>
        <w:tc>
          <w:tcPr>
            <w:tcW w:w="3665" w:type="dxa"/>
            <w:tcBorders>
              <w:top w:val="single" w:sz="4" w:space="0" w:color="auto"/>
              <w:left w:val="single" w:sz="4" w:space="0" w:color="auto"/>
              <w:bottom w:val="single" w:sz="4" w:space="0" w:color="auto"/>
              <w:right w:val="single" w:sz="4" w:space="0" w:color="auto"/>
            </w:tcBorders>
            <w:shd w:val="clear" w:color="auto" w:fill="DBE5F1"/>
            <w:hideMark/>
          </w:tcPr>
          <w:p w14:paraId="67F53791"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1802" w:type="dxa"/>
            <w:tcBorders>
              <w:top w:val="single" w:sz="4" w:space="0" w:color="auto"/>
              <w:left w:val="single" w:sz="4" w:space="0" w:color="auto"/>
              <w:bottom w:val="single" w:sz="4" w:space="0" w:color="auto"/>
              <w:right w:val="single" w:sz="4" w:space="0" w:color="auto"/>
            </w:tcBorders>
            <w:hideMark/>
          </w:tcPr>
          <w:p w14:paraId="4561ADA3" w14:textId="77777777" w:rsidR="009118BF" w:rsidRPr="00275DE2" w:rsidRDefault="009118BF" w:rsidP="00C975C1">
            <w:pPr>
              <w:rPr>
                <w:rFonts w:asciiTheme="majorHAnsi" w:hAnsiTheme="majorHAnsi"/>
                <w:b/>
                <w:lang w:val="en-US"/>
              </w:rPr>
            </w:pPr>
            <w:r w:rsidRPr="00275DE2">
              <w:rPr>
                <w:rFonts w:asciiTheme="majorHAnsi" w:hAnsiTheme="majorHAnsi"/>
                <w:b/>
              </w:rPr>
              <w:t>ΕΠ16702/ΕΠ1680</w:t>
            </w:r>
            <w:r w:rsidRPr="00275DE2">
              <w:rPr>
                <w:rFonts w:asciiTheme="majorHAnsi" w:hAnsiTheme="majorHAnsi"/>
                <w:b/>
                <w:lang w:val="en-US"/>
              </w:rPr>
              <w:t>2</w:t>
            </w:r>
          </w:p>
        </w:tc>
        <w:tc>
          <w:tcPr>
            <w:tcW w:w="2451" w:type="dxa"/>
            <w:tcBorders>
              <w:top w:val="single" w:sz="4" w:space="0" w:color="auto"/>
              <w:left w:val="single" w:sz="4" w:space="0" w:color="auto"/>
              <w:bottom w:val="single" w:sz="4" w:space="0" w:color="auto"/>
              <w:right w:val="single" w:sz="4" w:space="0" w:color="auto"/>
            </w:tcBorders>
            <w:shd w:val="clear" w:color="auto" w:fill="DBE5F1"/>
            <w:hideMark/>
          </w:tcPr>
          <w:p w14:paraId="4F4F18A3"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047" w:type="dxa"/>
            <w:tcBorders>
              <w:top w:val="single" w:sz="4" w:space="0" w:color="auto"/>
              <w:left w:val="single" w:sz="4" w:space="0" w:color="auto"/>
              <w:bottom w:val="single" w:sz="4" w:space="0" w:color="auto"/>
              <w:right w:val="single" w:sz="4" w:space="0" w:color="auto"/>
            </w:tcBorders>
            <w:hideMark/>
          </w:tcPr>
          <w:p w14:paraId="2870F790" w14:textId="77777777" w:rsidR="009118BF" w:rsidRPr="00275DE2" w:rsidRDefault="009118BF" w:rsidP="00C975C1">
            <w:pPr>
              <w:jc w:val="center"/>
              <w:rPr>
                <w:rFonts w:asciiTheme="majorHAnsi" w:hAnsiTheme="majorHAnsi"/>
                <w:b/>
              </w:rPr>
            </w:pPr>
            <w:r w:rsidRPr="00275DE2">
              <w:rPr>
                <w:rFonts w:asciiTheme="majorHAnsi" w:hAnsiTheme="majorHAnsi"/>
                <w:b/>
              </w:rPr>
              <w:t>7</w:t>
            </w:r>
            <w:r w:rsidRPr="00275DE2">
              <w:rPr>
                <w:rFonts w:asciiTheme="majorHAnsi" w:hAnsiTheme="majorHAnsi"/>
                <w:b/>
                <w:vertAlign w:val="superscript"/>
              </w:rPr>
              <w:t xml:space="preserve">ο </w:t>
            </w:r>
            <w:r w:rsidRPr="00275DE2">
              <w:rPr>
                <w:rFonts w:asciiTheme="majorHAnsi" w:hAnsiTheme="majorHAnsi"/>
                <w:b/>
              </w:rPr>
              <w:t>/ 8</w:t>
            </w:r>
            <w:r w:rsidRPr="00275DE2">
              <w:rPr>
                <w:rFonts w:asciiTheme="majorHAnsi" w:hAnsiTheme="majorHAnsi"/>
                <w:b/>
                <w:vertAlign w:val="superscript"/>
              </w:rPr>
              <w:t>ο</w:t>
            </w:r>
          </w:p>
        </w:tc>
      </w:tr>
      <w:tr w:rsidR="009118BF" w:rsidRPr="00275DE2" w14:paraId="3D1F0A3B" w14:textId="77777777" w:rsidTr="00C975C1">
        <w:trPr>
          <w:jc w:val="center"/>
        </w:trPr>
        <w:tc>
          <w:tcPr>
            <w:tcW w:w="3665" w:type="dxa"/>
            <w:tcBorders>
              <w:top w:val="single" w:sz="4" w:space="0" w:color="auto"/>
              <w:left w:val="single" w:sz="4" w:space="0" w:color="auto"/>
              <w:bottom w:val="single" w:sz="4" w:space="0" w:color="auto"/>
              <w:right w:val="single" w:sz="4" w:space="0" w:color="auto"/>
            </w:tcBorders>
            <w:shd w:val="clear" w:color="auto" w:fill="DBE5F1"/>
            <w:hideMark/>
          </w:tcPr>
          <w:p w14:paraId="00CAC7CE"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6300" w:type="dxa"/>
            <w:gridSpan w:val="3"/>
            <w:tcBorders>
              <w:top w:val="single" w:sz="4" w:space="0" w:color="auto"/>
              <w:left w:val="single" w:sz="4" w:space="0" w:color="auto"/>
              <w:bottom w:val="single" w:sz="4" w:space="0" w:color="auto"/>
              <w:right w:val="single" w:sz="4" w:space="0" w:color="auto"/>
            </w:tcBorders>
            <w:hideMark/>
          </w:tcPr>
          <w:p w14:paraId="7E5FD298" w14:textId="77777777" w:rsidR="009118BF" w:rsidRPr="00275DE2" w:rsidRDefault="009118BF" w:rsidP="00C975C1">
            <w:pPr>
              <w:pStyle w:val="af0"/>
              <w:spacing w:after="0" w:line="240" w:lineRule="auto"/>
              <w:ind w:left="360"/>
              <w:rPr>
                <w:rFonts w:asciiTheme="majorHAnsi" w:eastAsia="Calibri" w:hAnsiTheme="majorHAnsi" w:cs="Times New Roman"/>
                <w:b/>
                <w:sz w:val="24"/>
                <w:szCs w:val="24"/>
                <w:lang w:eastAsia="el-GR"/>
              </w:rPr>
            </w:pPr>
            <w:r w:rsidRPr="00275DE2">
              <w:rPr>
                <w:rFonts w:asciiTheme="majorHAnsi" w:eastAsia="Calibri" w:hAnsiTheme="majorHAnsi" w:cs="Times New Roman"/>
                <w:b/>
                <w:sz w:val="24"/>
                <w:szCs w:val="24"/>
                <w:lang w:eastAsia="el-GR"/>
              </w:rPr>
              <w:t>ΚΛΙΝΙΚΗ ΧΕΡΟΥΡΓΙΚΗ ΝΟΣΗΛΕΥΤΙΚΗ</w:t>
            </w:r>
          </w:p>
        </w:tc>
      </w:tr>
      <w:tr w:rsidR="009118BF" w:rsidRPr="00275DE2" w14:paraId="0D17C7E1"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AD845EF"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451" w:type="dxa"/>
            <w:tcBorders>
              <w:top w:val="single" w:sz="4" w:space="0" w:color="auto"/>
              <w:left w:val="single" w:sz="4" w:space="0" w:color="auto"/>
              <w:bottom w:val="single" w:sz="4" w:space="0" w:color="auto"/>
              <w:right w:val="single" w:sz="4" w:space="0" w:color="auto"/>
            </w:tcBorders>
            <w:shd w:val="clear" w:color="auto" w:fill="DBE5F1"/>
            <w:hideMark/>
          </w:tcPr>
          <w:p w14:paraId="05FFCD20"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047" w:type="dxa"/>
            <w:tcBorders>
              <w:top w:val="single" w:sz="4" w:space="0" w:color="auto"/>
              <w:left w:val="single" w:sz="4" w:space="0" w:color="auto"/>
              <w:bottom w:val="single" w:sz="4" w:space="0" w:color="auto"/>
              <w:right w:val="single" w:sz="4" w:space="0" w:color="auto"/>
            </w:tcBorders>
            <w:shd w:val="clear" w:color="auto" w:fill="DBE5F1"/>
            <w:hideMark/>
          </w:tcPr>
          <w:p w14:paraId="416CFC4C"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23186B70"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hideMark/>
          </w:tcPr>
          <w:p w14:paraId="645BB52A" w14:textId="77777777" w:rsidR="009118BF" w:rsidRPr="00275DE2" w:rsidRDefault="009118BF" w:rsidP="00C975C1">
            <w:pPr>
              <w:rPr>
                <w:rFonts w:asciiTheme="majorHAnsi" w:hAnsiTheme="majorHAnsi"/>
                <w:lang w:val="en-US"/>
              </w:rPr>
            </w:pPr>
            <w:r w:rsidRPr="00275DE2">
              <w:rPr>
                <w:rFonts w:asciiTheme="majorHAnsi" w:hAnsiTheme="majorHAnsi"/>
              </w:rPr>
              <w:t xml:space="preserve">Κλινική Άσκηση </w:t>
            </w:r>
          </w:p>
        </w:tc>
        <w:tc>
          <w:tcPr>
            <w:tcW w:w="2451" w:type="dxa"/>
            <w:tcBorders>
              <w:top w:val="single" w:sz="4" w:space="0" w:color="auto"/>
              <w:left w:val="single" w:sz="4" w:space="0" w:color="auto"/>
              <w:bottom w:val="single" w:sz="4" w:space="0" w:color="auto"/>
              <w:right w:val="single" w:sz="4" w:space="0" w:color="auto"/>
            </w:tcBorders>
            <w:hideMark/>
          </w:tcPr>
          <w:p w14:paraId="2D41EF77" w14:textId="5C5D5BD6" w:rsidR="009118BF" w:rsidRPr="00275DE2" w:rsidRDefault="00AF55A2" w:rsidP="00C975C1">
            <w:pPr>
              <w:jc w:val="center"/>
              <w:rPr>
                <w:rFonts w:asciiTheme="majorHAnsi" w:hAnsiTheme="majorHAnsi"/>
                <w:b/>
              </w:rPr>
            </w:pPr>
            <w:r>
              <w:rPr>
                <w:rFonts w:asciiTheme="majorHAnsi" w:hAnsiTheme="majorHAnsi"/>
                <w:b/>
              </w:rPr>
              <w:t>7</w:t>
            </w:r>
            <w:r w:rsidR="009118BF" w:rsidRPr="00275DE2">
              <w:rPr>
                <w:rFonts w:asciiTheme="majorHAnsi" w:hAnsiTheme="majorHAnsi"/>
                <w:b/>
              </w:rPr>
              <w:t xml:space="preserve"> ώρες</w:t>
            </w:r>
          </w:p>
          <w:p w14:paraId="558C6E96" w14:textId="77777777" w:rsidR="009118BF" w:rsidRPr="00275DE2" w:rsidRDefault="009118BF" w:rsidP="00C975C1">
            <w:pPr>
              <w:jc w:val="center"/>
              <w:rPr>
                <w:rFonts w:asciiTheme="majorHAnsi" w:hAnsiTheme="majorHAnsi"/>
                <w:b/>
              </w:rPr>
            </w:pPr>
            <w:r w:rsidRPr="00275DE2">
              <w:rPr>
                <w:rFonts w:asciiTheme="majorHAnsi" w:hAnsiTheme="majorHAnsi"/>
              </w:rPr>
              <w:t>(κλινική άσκηση)</w:t>
            </w:r>
          </w:p>
        </w:tc>
        <w:tc>
          <w:tcPr>
            <w:tcW w:w="2047" w:type="dxa"/>
            <w:tcBorders>
              <w:top w:val="single" w:sz="4" w:space="0" w:color="auto"/>
              <w:left w:val="single" w:sz="4" w:space="0" w:color="auto"/>
              <w:bottom w:val="single" w:sz="4" w:space="0" w:color="auto"/>
              <w:right w:val="single" w:sz="4" w:space="0" w:color="auto"/>
            </w:tcBorders>
            <w:hideMark/>
          </w:tcPr>
          <w:p w14:paraId="077B5FD7" w14:textId="77777777" w:rsidR="009118BF" w:rsidRPr="00275DE2" w:rsidRDefault="009118BF" w:rsidP="00C975C1">
            <w:pPr>
              <w:jc w:val="center"/>
              <w:rPr>
                <w:rFonts w:asciiTheme="majorHAnsi" w:hAnsiTheme="majorHAnsi"/>
                <w:b/>
                <w:highlight w:val="yellow"/>
                <w:lang w:val="en-US"/>
              </w:rPr>
            </w:pPr>
            <w:r w:rsidRPr="00275DE2">
              <w:rPr>
                <w:rFonts w:asciiTheme="majorHAnsi" w:hAnsiTheme="majorHAnsi"/>
                <w:b/>
              </w:rPr>
              <w:t>8</w:t>
            </w:r>
            <w:r w:rsidRPr="00275DE2">
              <w:rPr>
                <w:rFonts w:asciiTheme="majorHAnsi" w:hAnsiTheme="majorHAnsi"/>
                <w:b/>
                <w:lang w:val="en-US"/>
              </w:rPr>
              <w:t xml:space="preserve"> ECTS</w:t>
            </w:r>
          </w:p>
        </w:tc>
      </w:tr>
      <w:tr w:rsidR="009118BF" w:rsidRPr="00275DE2" w14:paraId="3255A412"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ADE613B"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498" w:type="dxa"/>
            <w:gridSpan w:val="2"/>
            <w:tcBorders>
              <w:top w:val="single" w:sz="4" w:space="0" w:color="auto"/>
              <w:left w:val="single" w:sz="4" w:space="0" w:color="auto"/>
              <w:bottom w:val="single" w:sz="4" w:space="0" w:color="auto"/>
              <w:right w:val="single" w:sz="4" w:space="0" w:color="auto"/>
            </w:tcBorders>
            <w:hideMark/>
          </w:tcPr>
          <w:p w14:paraId="40450174" w14:textId="77777777" w:rsidR="009118BF" w:rsidRPr="00275DE2" w:rsidRDefault="009118BF" w:rsidP="00C975C1">
            <w:pPr>
              <w:rPr>
                <w:rFonts w:asciiTheme="majorHAnsi" w:hAnsiTheme="majorHAnsi"/>
              </w:rPr>
            </w:pPr>
            <w:r w:rsidRPr="00275DE2">
              <w:rPr>
                <w:rFonts w:asciiTheme="majorHAnsi" w:hAnsiTheme="majorHAnsi"/>
              </w:rPr>
              <w:t>Μάθημα Κατ’ Επιλογήν Υποχρεωτικό</w:t>
            </w:r>
          </w:p>
        </w:tc>
      </w:tr>
      <w:tr w:rsidR="009118BF" w:rsidRPr="00275DE2" w14:paraId="745CAE82"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A8413B8"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498" w:type="dxa"/>
            <w:gridSpan w:val="2"/>
            <w:tcBorders>
              <w:top w:val="single" w:sz="4" w:space="0" w:color="auto"/>
              <w:left w:val="single" w:sz="4" w:space="0" w:color="auto"/>
              <w:bottom w:val="single" w:sz="4" w:space="0" w:color="auto"/>
              <w:right w:val="single" w:sz="4" w:space="0" w:color="auto"/>
            </w:tcBorders>
            <w:hideMark/>
          </w:tcPr>
          <w:p w14:paraId="57F530C4"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48E3DF7D"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29FB33B"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498" w:type="dxa"/>
            <w:gridSpan w:val="2"/>
            <w:tcBorders>
              <w:top w:val="single" w:sz="4" w:space="0" w:color="auto"/>
              <w:left w:val="single" w:sz="4" w:space="0" w:color="auto"/>
              <w:bottom w:val="single" w:sz="4" w:space="0" w:color="auto"/>
              <w:right w:val="single" w:sz="4" w:space="0" w:color="auto"/>
            </w:tcBorders>
            <w:hideMark/>
          </w:tcPr>
          <w:p w14:paraId="63AB979A"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087B1CF8"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9019181"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7C37EC8F"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7577CCB6"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61302AC"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498" w:type="dxa"/>
            <w:gridSpan w:val="2"/>
            <w:tcBorders>
              <w:top w:val="single" w:sz="4" w:space="0" w:color="auto"/>
              <w:left w:val="single" w:sz="4" w:space="0" w:color="auto"/>
              <w:bottom w:val="single" w:sz="4" w:space="0" w:color="auto"/>
              <w:right w:val="single" w:sz="4" w:space="0" w:color="auto"/>
            </w:tcBorders>
            <w:hideMark/>
          </w:tcPr>
          <w:p w14:paraId="525A839C" w14:textId="77777777" w:rsidR="009118BF" w:rsidRPr="00275DE2" w:rsidRDefault="009118BF" w:rsidP="00C975C1">
            <w:pPr>
              <w:rPr>
                <w:rFonts w:asciiTheme="majorHAnsi" w:hAnsiTheme="majorHAnsi"/>
              </w:rPr>
            </w:pPr>
            <w:r w:rsidRPr="00275DE2">
              <w:rPr>
                <w:rFonts w:asciiTheme="majorHAnsi" w:hAnsiTheme="majorHAnsi"/>
              </w:rPr>
              <w:t>https://eclass.uop.gr/courses/836/</w:t>
            </w:r>
          </w:p>
        </w:tc>
      </w:tr>
      <w:tr w:rsidR="009118BF" w:rsidRPr="00275DE2" w14:paraId="54B84AE0" w14:textId="77777777" w:rsidTr="00C975C1">
        <w:trPr>
          <w:jc w:val="center"/>
        </w:trPr>
        <w:tc>
          <w:tcPr>
            <w:tcW w:w="9965" w:type="dxa"/>
            <w:gridSpan w:val="4"/>
            <w:tcBorders>
              <w:top w:val="single" w:sz="4" w:space="0" w:color="auto"/>
              <w:left w:val="nil"/>
              <w:bottom w:val="single" w:sz="4" w:space="0" w:color="auto"/>
              <w:right w:val="nil"/>
            </w:tcBorders>
          </w:tcPr>
          <w:p w14:paraId="0FF5688B" w14:textId="77777777" w:rsidR="009118BF" w:rsidRPr="00275DE2" w:rsidRDefault="009118BF" w:rsidP="00C975C1">
            <w:pPr>
              <w:rPr>
                <w:rFonts w:asciiTheme="majorHAnsi" w:hAnsiTheme="majorHAnsi"/>
              </w:rPr>
            </w:pPr>
          </w:p>
        </w:tc>
      </w:tr>
      <w:tr w:rsidR="009118BF" w:rsidRPr="00275DE2" w14:paraId="2AA90BD0"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D1D5DEC"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0C3EC2D3" w14:textId="77777777" w:rsidTr="00C975C1">
        <w:trPr>
          <w:trHeight w:val="983"/>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323705AD" w14:textId="77777777" w:rsidR="009118BF" w:rsidRPr="00275DE2" w:rsidRDefault="009118BF" w:rsidP="00C975C1">
            <w:pPr>
              <w:spacing w:before="120"/>
              <w:jc w:val="both"/>
              <w:rPr>
                <w:rFonts w:asciiTheme="majorHAnsi" w:hAnsiTheme="majorHAnsi"/>
              </w:rPr>
            </w:pPr>
            <w:r w:rsidRPr="00275DE2">
              <w:rPr>
                <w:rFonts w:asciiTheme="majorHAnsi" w:hAnsiTheme="majorHAnsi"/>
              </w:rPr>
              <w:t>Ο σκοπός του μαθήματος είναι η προετοιμασία του/-ης φοιτητή/-τριας για το νοσηλευτικό επάγγελμα με την εφαρμογή και βελτίωση των ήδη αποκτηθέντων γνώσεων και κλινικών δεξιοτήτων στη παροχή εξατομικευμένης χειρουργικής νοσηλευτικής φροντίδας σε ενήλικες ασθενείς, που υποβάλλονται σε χειρουργική επέμβαση ή άλλη επεμβατική διαδικασία.</w:t>
            </w:r>
          </w:p>
          <w:p w14:paraId="03E192E5" w14:textId="77777777" w:rsidR="009118BF" w:rsidRPr="00275DE2" w:rsidRDefault="009118BF" w:rsidP="00C975C1">
            <w:pPr>
              <w:spacing w:before="120"/>
              <w:jc w:val="both"/>
              <w:rPr>
                <w:rFonts w:asciiTheme="majorHAnsi" w:hAnsiTheme="majorHAnsi"/>
              </w:rPr>
            </w:pPr>
            <w:r w:rsidRPr="00275DE2">
              <w:rPr>
                <w:rFonts w:asciiTheme="majorHAnsi" w:hAnsiTheme="majorHAnsi"/>
              </w:rPr>
              <w:t>Μετά την επιτυχή ολοκλήρωση του μαθήματος ο/η φοιτητής/-τρια  θα είναι σε θέση:</w:t>
            </w:r>
          </w:p>
          <w:p w14:paraId="7FCD14E2"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αναγνωρίζει τους ρόλους και τις αρμοδιότητες της νοσηλευτικής κατά την περιεγχειρητική φροντίδα</w:t>
            </w:r>
          </w:p>
          <w:p w14:paraId="79A71D0E" w14:textId="77777777" w:rsidR="009118BF" w:rsidRPr="00A33B98"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 xml:space="preserve">να εφαρμόζει τις θεωρητικές γνώσεις, που ήδη έχει αποκομίσει, στην αξιολόγηση των αναγκών των χειρουργικών ασθενών και των οικογενειών τους κατά τις τρεις φάσεις τις </w:t>
            </w:r>
            <w:r w:rsidRPr="00A33B98">
              <w:rPr>
                <w:rFonts w:asciiTheme="majorHAnsi" w:hAnsiTheme="majorHAnsi" w:cs="Arial"/>
                <w:sz w:val="24"/>
                <w:szCs w:val="24"/>
              </w:rPr>
              <w:t xml:space="preserve">περιεγχειρητικής περιόδου </w:t>
            </w:r>
          </w:p>
          <w:p w14:paraId="1B12A523" w14:textId="77777777" w:rsidR="009118BF" w:rsidRPr="00A33B98"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A33B98">
              <w:rPr>
                <w:rFonts w:asciiTheme="majorHAnsi" w:hAnsiTheme="majorHAnsi"/>
                <w:sz w:val="24"/>
                <w:szCs w:val="24"/>
              </w:rPr>
              <w:t>να εξοικειωθεί με τη χρήση της αγγλικής ορολογίας και να είναι σε θέση να κατανοεί τη συναφή με το περιεχόμενο του μαθήματος επιστημονική βιβλιογραφία</w:t>
            </w:r>
          </w:p>
          <w:p w14:paraId="3555FDB7"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εφαρμόζει κλινικές δεξιότητες στη παροχή εξατομικευμένης νοσηλευτικής φροντίδας για την ικανοποίηση των αναγκών των χειρουργικών ασθενών και των οικογενειών τους</w:t>
            </w:r>
          </w:p>
          <w:p w14:paraId="3EF332B1"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σχεδιάζει και να εφαρμόζει εξατομικευμένα σχέδια νοσηλευτικής φροντίδας με βάση τη νοσηλευτική διεργασία για χειρουργικούς ασθενείς και τις οικογένειες τους</w:t>
            </w:r>
          </w:p>
          <w:p w14:paraId="12EC88A5"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 xml:space="preserve">να </w:t>
            </w:r>
            <w:r w:rsidRPr="00275DE2">
              <w:rPr>
                <w:rFonts w:asciiTheme="majorHAnsi" w:eastAsia="BatangChe" w:hAnsiTheme="majorHAnsi" w:cs="TimesNewRomanPSMT"/>
                <w:sz w:val="24"/>
                <w:szCs w:val="24"/>
                <w:lang w:eastAsia="el-GR"/>
              </w:rPr>
              <w:t>αναθεωρεί τα εξατομικευμένα σχέδια νοσηλευτικής φροντίδας κατά τη περιεγχειρητική περίοδο</w:t>
            </w:r>
          </w:p>
          <w:p w14:paraId="1742DB57"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eastAsia="BatangChe" w:hAnsiTheme="majorHAnsi" w:cs="TimesNewRomanPSMT"/>
                <w:sz w:val="24"/>
                <w:szCs w:val="24"/>
                <w:lang w:eastAsia="el-GR"/>
              </w:rPr>
            </w:pPr>
            <w:r w:rsidRPr="00275DE2">
              <w:rPr>
                <w:rFonts w:asciiTheme="majorHAnsi" w:eastAsia="BatangChe" w:hAnsiTheme="majorHAnsi" w:cs="TimesNewRomanPSMT"/>
                <w:sz w:val="24"/>
                <w:szCs w:val="24"/>
                <w:lang w:eastAsia="el-GR"/>
              </w:rPr>
              <w:t xml:space="preserve">να αναλύει τις νοσηλευτικές αρμοδιότητες, που αφορούν τη φαρμακευτική φροντίδα σε χειρουργικούς ασθενείς </w:t>
            </w:r>
          </w:p>
          <w:p w14:paraId="7AE55153"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εφαρμόζει δεξιότητες κριτικής σκέψης και λήψης κλινικών αποφάσεων στην παροχή νοσηλευτικής φροντίδας προσανατολισμένης στο χειρουργικό ασθενή, ενσωματώνοντας τις αρχές της ηθικής και δεοντολογίας</w:t>
            </w:r>
          </w:p>
          <w:p w14:paraId="4A6DCA3F"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επιδεικνύει κατάλληλες δεξιότητες επικοινωνίας και συνεργασίας με τη διεπιστημονική ομάδα</w:t>
            </w:r>
          </w:p>
          <w:p w14:paraId="70F4BEB5"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επιδεικνύει δεξιότητες αποτελεσματικής διαχείρισης του χρόνου και οργάνωσης της χειρουργικής νοσηλευτικής φροντίδας</w:t>
            </w:r>
          </w:p>
          <w:p w14:paraId="78450E33"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αναγνωρίζει και να αναλύει θέματα που σχετίζονται με τη νοσηλευτική έρευνα, τη πρακτική βασισμένη σε ενδείξεις, αλλά και τη βελτίωση της ποιότητας της παρεχόμενης νοσηλευτικής φροντίδας σε ασθενείς, που υποβάλλονται σε χειρουργική επέμβαση ή άλλη επεμβατική διαδικασία.</w:t>
            </w:r>
          </w:p>
        </w:tc>
      </w:tr>
      <w:tr w:rsidR="009118BF" w:rsidRPr="00275DE2" w14:paraId="412DC4C3" w14:textId="77777777" w:rsidTr="00C975C1">
        <w:trPr>
          <w:jc w:val="center"/>
        </w:trPr>
        <w:tc>
          <w:tcPr>
            <w:tcW w:w="9965" w:type="dxa"/>
            <w:gridSpan w:val="4"/>
            <w:tcBorders>
              <w:top w:val="single" w:sz="4" w:space="0" w:color="auto"/>
              <w:left w:val="nil"/>
              <w:bottom w:val="single" w:sz="4" w:space="0" w:color="auto"/>
              <w:right w:val="nil"/>
            </w:tcBorders>
          </w:tcPr>
          <w:p w14:paraId="5EC4DBB6" w14:textId="77777777" w:rsidR="009118BF" w:rsidRPr="00275DE2" w:rsidRDefault="009118BF" w:rsidP="00C975C1">
            <w:pPr>
              <w:rPr>
                <w:rFonts w:asciiTheme="majorHAnsi" w:hAnsiTheme="majorHAnsi"/>
              </w:rPr>
            </w:pPr>
          </w:p>
        </w:tc>
      </w:tr>
      <w:tr w:rsidR="009118BF" w:rsidRPr="00275DE2" w14:paraId="68B32A6B"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3E2390C" w14:textId="77777777" w:rsidR="009118BF" w:rsidRPr="00275DE2" w:rsidRDefault="009118BF" w:rsidP="00C975C1">
            <w:pPr>
              <w:rPr>
                <w:rFonts w:asciiTheme="majorHAnsi" w:hAnsiTheme="majorHAnsi"/>
                <w:b/>
              </w:rPr>
            </w:pPr>
            <w:r w:rsidRPr="00275DE2">
              <w:rPr>
                <w:rFonts w:asciiTheme="majorHAnsi" w:hAnsiTheme="majorHAnsi"/>
                <w:b/>
              </w:rPr>
              <w:lastRenderedPageBreak/>
              <w:t>Γενικές Ικανότητες</w:t>
            </w:r>
          </w:p>
        </w:tc>
      </w:tr>
      <w:tr w:rsidR="009118BF" w:rsidRPr="00275DE2" w14:paraId="48582B16" w14:textId="77777777" w:rsidTr="00C975C1">
        <w:trPr>
          <w:trHeight w:val="2054"/>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3C6F3964"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Αναζήτηση, ανάλυση και σύνθεση δεδομένων και πληροφοριών</w:t>
            </w:r>
          </w:p>
          <w:p w14:paraId="11F98819"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Λήψη κλινικών αποφάσεων</w:t>
            </w:r>
          </w:p>
          <w:p w14:paraId="2CE6E799"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Εργασία σε διεπιστημονικό περιβάλλον</w:t>
            </w:r>
          </w:p>
          <w:p w14:paraId="314F9B1F"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Εργασία σε διαπολιτισμικό περιβάλλον</w:t>
            </w:r>
          </w:p>
          <w:p w14:paraId="55FEB320"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Ομαδική εργασία</w:t>
            </w:r>
          </w:p>
          <w:p w14:paraId="272ABBAD"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Αυτόνομη εργασία</w:t>
            </w:r>
          </w:p>
          <w:p w14:paraId="2D6EA8A7" w14:textId="77777777" w:rsidR="009118BF" w:rsidRPr="00275DE2" w:rsidRDefault="009118BF" w:rsidP="00C975C1">
            <w:pPr>
              <w:pStyle w:val="af0"/>
              <w:numPr>
                <w:ilvl w:val="0"/>
                <w:numId w:val="13"/>
              </w:numPr>
              <w:spacing w:after="0" w:line="240" w:lineRule="auto"/>
              <w:ind w:left="357" w:hanging="357"/>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Άσκηση κριτικής σκέψης</w:t>
            </w:r>
          </w:p>
          <w:p w14:paraId="0948C91E" w14:textId="77777777" w:rsidR="009118BF" w:rsidRPr="00275DE2" w:rsidRDefault="009118BF" w:rsidP="00C975C1">
            <w:pPr>
              <w:pStyle w:val="Default"/>
              <w:numPr>
                <w:ilvl w:val="0"/>
                <w:numId w:val="15"/>
              </w:numPr>
              <w:ind w:left="360"/>
              <w:jc w:val="both"/>
              <w:rPr>
                <w:rFonts w:asciiTheme="majorHAnsi" w:hAnsiTheme="majorHAnsi" w:cs="Times New Roman"/>
                <w:color w:val="auto"/>
              </w:rPr>
            </w:pPr>
            <w:r w:rsidRPr="00275DE2">
              <w:rPr>
                <w:rFonts w:asciiTheme="majorHAnsi" w:hAnsiTheme="majorHAnsi" w:cs="TimesNewRomanPSMT"/>
                <w:lang w:eastAsia="el-GR"/>
              </w:rPr>
              <w:t>Προαγωγή της ελεύθερης, δημιουργικής και επαγωγικής σκέψης</w:t>
            </w:r>
          </w:p>
        </w:tc>
      </w:tr>
      <w:tr w:rsidR="009118BF" w:rsidRPr="00275DE2" w14:paraId="4F7E112E" w14:textId="77777777" w:rsidTr="00C975C1">
        <w:trPr>
          <w:jc w:val="center"/>
        </w:trPr>
        <w:tc>
          <w:tcPr>
            <w:tcW w:w="9965" w:type="dxa"/>
            <w:gridSpan w:val="4"/>
            <w:tcBorders>
              <w:top w:val="single" w:sz="4" w:space="0" w:color="auto"/>
              <w:left w:val="nil"/>
              <w:bottom w:val="single" w:sz="4" w:space="0" w:color="auto"/>
              <w:right w:val="nil"/>
            </w:tcBorders>
          </w:tcPr>
          <w:p w14:paraId="7979C4C1" w14:textId="77777777" w:rsidR="009118BF" w:rsidRPr="00275DE2" w:rsidRDefault="009118BF" w:rsidP="00C975C1">
            <w:pPr>
              <w:rPr>
                <w:rFonts w:asciiTheme="majorHAnsi" w:hAnsiTheme="majorHAnsi"/>
              </w:rPr>
            </w:pPr>
          </w:p>
        </w:tc>
      </w:tr>
      <w:tr w:rsidR="009118BF" w:rsidRPr="00275DE2" w14:paraId="0B9A0B6F"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265EF4C"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0CBD73D0" w14:textId="77777777" w:rsidTr="00C975C1">
        <w:trPr>
          <w:trHeight w:val="416"/>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2FB5461E" w14:textId="77777777" w:rsidR="009118BF" w:rsidRPr="00275DE2" w:rsidRDefault="009118BF" w:rsidP="00C975C1">
            <w:pPr>
              <w:spacing w:line="276" w:lineRule="auto"/>
              <w:jc w:val="both"/>
              <w:rPr>
                <w:rFonts w:asciiTheme="majorHAnsi" w:hAnsiTheme="majorHAnsi" w:cs="Arial"/>
                <w:b/>
                <w:lang w:eastAsia="en-US"/>
              </w:rPr>
            </w:pPr>
            <w:r w:rsidRPr="00275DE2">
              <w:rPr>
                <w:rFonts w:asciiTheme="majorHAnsi" w:hAnsiTheme="majorHAnsi" w:cs="Arial"/>
                <w:b/>
                <w:lang w:eastAsia="en-US"/>
              </w:rPr>
              <w:t xml:space="preserve">Κλινική Άσκηση </w:t>
            </w:r>
          </w:p>
          <w:p w14:paraId="584FA77E" w14:textId="77777777" w:rsidR="009118BF" w:rsidRPr="00275DE2" w:rsidRDefault="009118BF" w:rsidP="00394167">
            <w:pPr>
              <w:pStyle w:val="af0"/>
              <w:numPr>
                <w:ilvl w:val="0"/>
                <w:numId w:val="148"/>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Εφαρμογή νοσηλευτικών διαδικασιών και τεχνικών κατά τη νοσηλευτική φροντίδα ασθενών, που υποβάλλονται σε χειρουργική επέμβαση ή άλλη επεμβατική διαδικασία.</w:t>
            </w:r>
          </w:p>
          <w:p w14:paraId="02D96844" w14:textId="77777777" w:rsidR="009118BF" w:rsidRPr="00275DE2" w:rsidRDefault="009118BF" w:rsidP="00394167">
            <w:pPr>
              <w:pStyle w:val="af0"/>
              <w:numPr>
                <w:ilvl w:val="0"/>
                <w:numId w:val="148"/>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Επικοινωνία με το χειρουργικό ασθενή και την οικογένειά του</w:t>
            </w:r>
          </w:p>
          <w:p w14:paraId="6981A3DC" w14:textId="77777777" w:rsidR="009118BF" w:rsidRPr="00275DE2" w:rsidRDefault="009118BF" w:rsidP="00394167">
            <w:pPr>
              <w:numPr>
                <w:ilvl w:val="0"/>
                <w:numId w:val="148"/>
              </w:numPr>
              <w:contextualSpacing/>
              <w:jc w:val="both"/>
              <w:rPr>
                <w:rFonts w:asciiTheme="majorHAnsi" w:hAnsiTheme="majorHAnsi" w:cs="Arial"/>
              </w:rPr>
            </w:pPr>
            <w:r w:rsidRPr="00275DE2">
              <w:rPr>
                <w:rFonts w:asciiTheme="majorHAnsi" w:hAnsiTheme="majorHAnsi" w:cs="Arial"/>
              </w:rPr>
              <w:t xml:space="preserve">Πρόληψη και έλεγχος χειρουργικών λοιμώξεων </w:t>
            </w:r>
          </w:p>
          <w:p w14:paraId="2D7820BE" w14:textId="77777777" w:rsidR="009118BF" w:rsidRPr="00275DE2" w:rsidRDefault="009118BF" w:rsidP="00394167">
            <w:pPr>
              <w:pStyle w:val="af0"/>
              <w:numPr>
                <w:ilvl w:val="0"/>
                <w:numId w:val="148"/>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Νοσηλευτική φροντίδα ασθενών κατά την  προ-εγχειρητική περίοδο. Προετοιμασία ασθενή και συμμετοχή στη διενέργεια διαγνωστικών εξετάσεων. Αξιολόγηση αποτελεσμάτων</w:t>
            </w:r>
          </w:p>
          <w:p w14:paraId="748CE021" w14:textId="77777777" w:rsidR="009118BF" w:rsidRPr="00275DE2" w:rsidRDefault="009118BF" w:rsidP="00394167">
            <w:pPr>
              <w:numPr>
                <w:ilvl w:val="0"/>
                <w:numId w:val="148"/>
              </w:numPr>
              <w:contextualSpacing/>
              <w:jc w:val="both"/>
              <w:rPr>
                <w:rFonts w:asciiTheme="majorHAnsi" w:hAnsiTheme="majorHAnsi" w:cs="Arial"/>
              </w:rPr>
            </w:pPr>
            <w:r w:rsidRPr="00275DE2">
              <w:rPr>
                <w:rFonts w:asciiTheme="majorHAnsi" w:hAnsiTheme="majorHAnsi" w:cs="Arial"/>
              </w:rPr>
              <w:t>Νοσηλευτική φροντίδα ασθενών κατά την  δι-εγχειρητική περίοδο</w:t>
            </w:r>
          </w:p>
          <w:p w14:paraId="5B7F3A4A" w14:textId="77777777" w:rsidR="009118BF" w:rsidRPr="00275DE2" w:rsidRDefault="009118BF" w:rsidP="00394167">
            <w:pPr>
              <w:pStyle w:val="af0"/>
              <w:numPr>
                <w:ilvl w:val="0"/>
                <w:numId w:val="148"/>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Νοσηλευτική φροντίδα ασθενών κατά τη μετεγχειρητική περίοδο: στη μονάδα μεταναισθητικής φροντίδας</w:t>
            </w:r>
          </w:p>
          <w:p w14:paraId="3AEBFCBA" w14:textId="77777777" w:rsidR="009118BF" w:rsidRPr="00275DE2" w:rsidRDefault="009118BF" w:rsidP="00394167">
            <w:pPr>
              <w:pStyle w:val="af0"/>
              <w:numPr>
                <w:ilvl w:val="0"/>
                <w:numId w:val="148"/>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Νοσηλευτική φροντίδα ασθενών κατά τη μετεγχειρητική περίοδο: στο τμήμα νοσηλείας</w:t>
            </w:r>
          </w:p>
          <w:p w14:paraId="0A4B4F3B" w14:textId="77777777" w:rsidR="009118BF" w:rsidRPr="00275DE2" w:rsidRDefault="009118BF" w:rsidP="00394167">
            <w:pPr>
              <w:pStyle w:val="af0"/>
              <w:numPr>
                <w:ilvl w:val="0"/>
                <w:numId w:val="148"/>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Νοσηλευτική φροντίδα ασθενών με επείγοντα χειρουργικά προβλήματα και συμμετοχή στη θεραπευτική αντιμετώπιση</w:t>
            </w:r>
          </w:p>
          <w:p w14:paraId="062B2DE1" w14:textId="77777777" w:rsidR="009118BF" w:rsidRPr="00275DE2" w:rsidRDefault="009118BF" w:rsidP="00394167">
            <w:pPr>
              <w:pStyle w:val="af0"/>
              <w:numPr>
                <w:ilvl w:val="0"/>
                <w:numId w:val="148"/>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Διαχείριση της φαρμακευτικής φροντίδας με γνώση και ασφάλεια</w:t>
            </w:r>
          </w:p>
          <w:p w14:paraId="418BC0FE" w14:textId="77777777" w:rsidR="009118BF" w:rsidRPr="00275DE2" w:rsidRDefault="009118BF" w:rsidP="00394167">
            <w:pPr>
              <w:numPr>
                <w:ilvl w:val="0"/>
                <w:numId w:val="148"/>
              </w:numPr>
              <w:contextualSpacing/>
              <w:jc w:val="both"/>
              <w:rPr>
                <w:rFonts w:asciiTheme="majorHAnsi" w:hAnsiTheme="majorHAnsi" w:cs="Arial"/>
              </w:rPr>
            </w:pPr>
            <w:r w:rsidRPr="00275DE2">
              <w:rPr>
                <w:rFonts w:asciiTheme="majorHAnsi" w:hAnsiTheme="majorHAnsi" w:cs="Arial"/>
              </w:rPr>
              <w:t>Εφαρμογή της νοσηλευτικής διεργασίας για το σχεδιασμό και την ανάπτυξη σχεδίων νοσηλευτικής φροντίδας κατά την προ-εγχειρητική, δι-εγχειρητική και μετεγχειρητική περίοδο.</w:t>
            </w:r>
          </w:p>
          <w:p w14:paraId="2977A937" w14:textId="77777777" w:rsidR="009118BF" w:rsidRPr="00275DE2" w:rsidRDefault="009118BF" w:rsidP="00394167">
            <w:pPr>
              <w:pStyle w:val="af0"/>
              <w:numPr>
                <w:ilvl w:val="0"/>
                <w:numId w:val="148"/>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 xml:space="preserve">Επικοινωνία και συνεργασία με τα μέλη της διεπιστημονικής ομάδας </w:t>
            </w:r>
          </w:p>
          <w:p w14:paraId="6EA36DC2" w14:textId="77777777" w:rsidR="009118BF" w:rsidRPr="00275DE2" w:rsidRDefault="009118BF" w:rsidP="00394167">
            <w:pPr>
              <w:pStyle w:val="af0"/>
              <w:numPr>
                <w:ilvl w:val="0"/>
                <w:numId w:val="148"/>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Σχεδιασμός εξόδου. Εκπαίδευση και προαγωγή υγείας</w:t>
            </w:r>
          </w:p>
          <w:p w14:paraId="0EB68FF5" w14:textId="77777777" w:rsidR="009118BF" w:rsidRPr="00275DE2" w:rsidRDefault="009118BF" w:rsidP="00394167">
            <w:pPr>
              <w:pStyle w:val="af0"/>
              <w:numPr>
                <w:ilvl w:val="0"/>
                <w:numId w:val="148"/>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Τεκμηρίωση της παρεχόμενης περιεγχειρητικής νοσηλευτικής φροντίδας.</w:t>
            </w:r>
          </w:p>
        </w:tc>
      </w:tr>
      <w:tr w:rsidR="009118BF" w:rsidRPr="00275DE2" w14:paraId="284304DE" w14:textId="77777777" w:rsidTr="00C975C1">
        <w:trPr>
          <w:jc w:val="center"/>
        </w:trPr>
        <w:tc>
          <w:tcPr>
            <w:tcW w:w="9965" w:type="dxa"/>
            <w:gridSpan w:val="4"/>
            <w:tcBorders>
              <w:top w:val="single" w:sz="4" w:space="0" w:color="auto"/>
              <w:left w:val="nil"/>
              <w:bottom w:val="single" w:sz="4" w:space="0" w:color="auto"/>
              <w:right w:val="nil"/>
            </w:tcBorders>
          </w:tcPr>
          <w:p w14:paraId="5B10A2D1" w14:textId="77777777" w:rsidR="009118BF" w:rsidRPr="00275DE2" w:rsidRDefault="009118BF" w:rsidP="00C975C1">
            <w:pPr>
              <w:rPr>
                <w:rFonts w:asciiTheme="majorHAnsi" w:hAnsiTheme="majorHAnsi"/>
              </w:rPr>
            </w:pPr>
          </w:p>
        </w:tc>
      </w:tr>
      <w:tr w:rsidR="009118BF" w:rsidRPr="00275DE2" w14:paraId="63A4D113"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E1E836E"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26111895"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4F5B5FF"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498" w:type="dxa"/>
            <w:gridSpan w:val="2"/>
            <w:tcBorders>
              <w:top w:val="single" w:sz="4" w:space="0" w:color="auto"/>
              <w:left w:val="single" w:sz="4" w:space="0" w:color="auto"/>
              <w:bottom w:val="single" w:sz="4" w:space="0" w:color="auto"/>
              <w:right w:val="single" w:sz="4" w:space="0" w:color="auto"/>
            </w:tcBorders>
            <w:hideMark/>
          </w:tcPr>
          <w:p w14:paraId="2153C74A" w14:textId="77777777" w:rsidR="009118BF" w:rsidRPr="00275DE2" w:rsidRDefault="009118BF" w:rsidP="00C975C1">
            <w:pPr>
              <w:rPr>
                <w:rFonts w:asciiTheme="majorHAnsi" w:hAnsiTheme="majorHAnsi"/>
              </w:rPr>
            </w:pPr>
            <w:r w:rsidRPr="00275DE2">
              <w:rPr>
                <w:rFonts w:asciiTheme="majorHAnsi" w:hAnsiTheme="majorHAnsi"/>
              </w:rPr>
              <w:t>Κλινική άσκηση σε ομάδες</w:t>
            </w:r>
            <w:r w:rsidRPr="00275DE2">
              <w:rPr>
                <w:rFonts w:asciiTheme="majorHAnsi" w:hAnsiTheme="majorHAnsi"/>
                <w:bCs/>
              </w:rPr>
              <w:t xml:space="preserve"> σε χειρουργικές κλινικές όλων των ειδικοτήτων,</w:t>
            </w:r>
            <w:r w:rsidRPr="00275DE2">
              <w:rPr>
                <w:rFonts w:asciiTheme="majorHAnsi" w:hAnsiTheme="majorHAnsi"/>
              </w:rPr>
              <w:t xml:space="preserve"> </w:t>
            </w:r>
            <w:r w:rsidRPr="00275DE2">
              <w:rPr>
                <w:rFonts w:asciiTheme="majorHAnsi" w:hAnsiTheme="majorHAnsi"/>
                <w:bCs/>
              </w:rPr>
              <w:t xml:space="preserve">στο χειρουργείο, το τμήμα αποστείρωσης, στο τμήμα ενδοσκοπήσεων, στα τακτικά εξωτερικά ιατρεία και το τμήμα επειγόντων περιστατικών. </w:t>
            </w:r>
            <w:r w:rsidRPr="00275DE2">
              <w:rPr>
                <w:rFonts w:asciiTheme="majorHAnsi" w:hAnsiTheme="majorHAnsi"/>
              </w:rPr>
              <w:t xml:space="preserve">Χρήση νοσηλευτικών εντύπων και κλιμάκων αξιολόγησης του ασθενή. Μελέτες περίπτωσης. Επίσκεψη ιστοσελίδων συναφών με το αντικείμενο του μαθήματος. Μελέτη αρθρογραφίας: Συζήτηση και κριτική ανάλυση. </w:t>
            </w:r>
            <w:r w:rsidRPr="00275DE2">
              <w:rPr>
                <w:rFonts w:asciiTheme="majorHAnsi" w:hAnsiTheme="majorHAnsi"/>
                <w:bCs/>
              </w:rPr>
              <w:t>Τεκμηριωμένη κλινική νοσηλευτική πρακτική</w:t>
            </w:r>
            <w:r w:rsidRPr="00275DE2">
              <w:rPr>
                <w:rFonts w:asciiTheme="majorHAnsi" w:hAnsiTheme="majorHAnsi"/>
              </w:rPr>
              <w:t>.</w:t>
            </w:r>
          </w:p>
        </w:tc>
      </w:tr>
      <w:tr w:rsidR="009118BF" w:rsidRPr="00275DE2" w14:paraId="65D7FF1D"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8E8D688"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498" w:type="dxa"/>
            <w:gridSpan w:val="2"/>
            <w:tcBorders>
              <w:top w:val="single" w:sz="4" w:space="0" w:color="auto"/>
              <w:left w:val="single" w:sz="4" w:space="0" w:color="auto"/>
              <w:bottom w:val="single" w:sz="4" w:space="0" w:color="auto"/>
              <w:right w:val="single" w:sz="4" w:space="0" w:color="auto"/>
            </w:tcBorders>
            <w:hideMark/>
          </w:tcPr>
          <w:p w14:paraId="177B0769" w14:textId="77777777" w:rsidR="009118BF" w:rsidRPr="00275DE2" w:rsidRDefault="009118BF" w:rsidP="00C975C1">
            <w:pPr>
              <w:rPr>
                <w:rFonts w:asciiTheme="majorHAnsi" w:hAnsiTheme="majorHAnsi"/>
              </w:rPr>
            </w:pPr>
            <w:r w:rsidRPr="00275DE2">
              <w:rPr>
                <w:rFonts w:asciiTheme="majorHAnsi" w:hAnsiTheme="majorHAnsi"/>
              </w:rPr>
              <w:t xml:space="preserve">Υποστήριξη μαθησιακής διαδικασίας μέσω της χρήσης του διαδικτύου, της </w:t>
            </w:r>
            <w:r w:rsidRPr="00275DE2">
              <w:rPr>
                <w:rFonts w:asciiTheme="majorHAnsi" w:hAnsiTheme="majorHAnsi"/>
              </w:rPr>
              <w:lastRenderedPageBreak/>
              <w:t xml:space="preserve">ηλεκτρονικής πλατφόρμας e-class και της εφαρμογής web-class. Ηλεκτρονικό ταχυδρομείο. </w:t>
            </w:r>
          </w:p>
        </w:tc>
      </w:tr>
      <w:tr w:rsidR="009118BF" w:rsidRPr="00275DE2" w14:paraId="7F6E4FBF" w14:textId="77777777" w:rsidTr="00C975C1">
        <w:trPr>
          <w:trHeight w:val="3459"/>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tcPr>
          <w:p w14:paraId="2A62EFAD" w14:textId="77777777" w:rsidR="009118BF" w:rsidRPr="00275DE2" w:rsidRDefault="009118BF" w:rsidP="00C975C1">
            <w:pPr>
              <w:rPr>
                <w:rFonts w:asciiTheme="majorHAnsi" w:hAnsiTheme="majorHAnsi"/>
                <w:b/>
              </w:rPr>
            </w:pPr>
            <w:r w:rsidRPr="00275DE2">
              <w:rPr>
                <w:rFonts w:asciiTheme="majorHAnsi" w:hAnsiTheme="majorHAnsi"/>
                <w:b/>
              </w:rPr>
              <w:lastRenderedPageBreak/>
              <w:t>Οργάνωση διδασκαλίας</w:t>
            </w:r>
          </w:p>
          <w:p w14:paraId="30918828" w14:textId="77777777" w:rsidR="009118BF" w:rsidRPr="00275DE2" w:rsidRDefault="009118BF" w:rsidP="00C975C1">
            <w:pPr>
              <w:rPr>
                <w:rFonts w:asciiTheme="majorHAnsi" w:hAnsiTheme="majorHAnsi"/>
                <w:b/>
              </w:rPr>
            </w:pPr>
          </w:p>
          <w:p w14:paraId="5A2124DF" w14:textId="77777777" w:rsidR="009118BF" w:rsidRPr="00275DE2" w:rsidRDefault="009118BF" w:rsidP="00C975C1">
            <w:pPr>
              <w:rPr>
                <w:rFonts w:asciiTheme="majorHAnsi" w:hAnsiTheme="majorHAnsi"/>
                <w:b/>
              </w:rPr>
            </w:pPr>
          </w:p>
          <w:p w14:paraId="44905DA5" w14:textId="77777777" w:rsidR="009118BF" w:rsidRPr="00275DE2" w:rsidRDefault="009118BF" w:rsidP="00C975C1">
            <w:pPr>
              <w:rPr>
                <w:rFonts w:asciiTheme="majorHAnsi" w:hAnsiTheme="majorHAnsi"/>
                <w:b/>
              </w:rPr>
            </w:pPr>
          </w:p>
          <w:p w14:paraId="71656C96" w14:textId="77777777" w:rsidR="009118BF" w:rsidRPr="00275DE2" w:rsidRDefault="009118BF" w:rsidP="00C975C1">
            <w:pPr>
              <w:rPr>
                <w:rFonts w:asciiTheme="majorHAnsi" w:hAnsiTheme="majorHAnsi"/>
                <w:b/>
              </w:rPr>
            </w:pPr>
          </w:p>
          <w:p w14:paraId="5B03BB0A" w14:textId="77777777" w:rsidR="009118BF" w:rsidRPr="00275DE2" w:rsidRDefault="009118BF" w:rsidP="00C975C1">
            <w:pPr>
              <w:rPr>
                <w:rFonts w:asciiTheme="majorHAnsi" w:hAnsiTheme="majorHAnsi"/>
                <w:b/>
              </w:rPr>
            </w:pPr>
          </w:p>
          <w:p w14:paraId="392B54E9" w14:textId="77777777" w:rsidR="009118BF" w:rsidRPr="00275DE2" w:rsidRDefault="009118BF" w:rsidP="00C975C1">
            <w:pPr>
              <w:rPr>
                <w:rFonts w:asciiTheme="majorHAnsi" w:hAnsiTheme="majorHAnsi"/>
                <w:b/>
              </w:rPr>
            </w:pPr>
          </w:p>
          <w:p w14:paraId="4E654629" w14:textId="77777777" w:rsidR="009118BF" w:rsidRPr="00275DE2" w:rsidRDefault="009118BF" w:rsidP="00C975C1">
            <w:pPr>
              <w:rPr>
                <w:rFonts w:asciiTheme="majorHAnsi" w:hAnsiTheme="majorHAnsi"/>
                <w:b/>
              </w:rPr>
            </w:pPr>
          </w:p>
        </w:tc>
        <w:tc>
          <w:tcPr>
            <w:tcW w:w="4498"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141"/>
            </w:tblGrid>
            <w:tr w:rsidR="009118BF" w:rsidRPr="00275DE2" w14:paraId="26BECFBD" w14:textId="77777777" w:rsidTr="00C975C1">
              <w:trPr>
                <w:trHeight w:val="358"/>
              </w:trPr>
              <w:tc>
                <w:tcPr>
                  <w:tcW w:w="2075" w:type="dxa"/>
                  <w:tcBorders>
                    <w:top w:val="single" w:sz="4" w:space="0" w:color="auto"/>
                    <w:left w:val="single" w:sz="4" w:space="0" w:color="auto"/>
                    <w:bottom w:val="single" w:sz="4" w:space="0" w:color="auto"/>
                    <w:right w:val="single" w:sz="4" w:space="0" w:color="auto"/>
                  </w:tcBorders>
                  <w:hideMark/>
                </w:tcPr>
                <w:p w14:paraId="1E4172BB" w14:textId="77777777" w:rsidR="009118BF" w:rsidRPr="00275DE2" w:rsidRDefault="009118BF" w:rsidP="00C975C1">
                  <w:pPr>
                    <w:jc w:val="center"/>
                    <w:rPr>
                      <w:rFonts w:asciiTheme="majorHAnsi" w:hAnsiTheme="majorHAnsi"/>
                      <w:b/>
                      <w:i/>
                    </w:rPr>
                  </w:pPr>
                  <w:r w:rsidRPr="00275DE2">
                    <w:rPr>
                      <w:rFonts w:asciiTheme="majorHAnsi" w:hAnsiTheme="majorHAnsi"/>
                      <w:b/>
                      <w:i/>
                    </w:rPr>
                    <w:t>Δραστηριότητα</w:t>
                  </w:r>
                </w:p>
              </w:tc>
              <w:tc>
                <w:tcPr>
                  <w:tcW w:w="2197" w:type="dxa"/>
                  <w:tcBorders>
                    <w:top w:val="single" w:sz="4" w:space="0" w:color="auto"/>
                    <w:left w:val="single" w:sz="4" w:space="0" w:color="auto"/>
                    <w:bottom w:val="single" w:sz="4" w:space="0" w:color="auto"/>
                    <w:right w:val="single" w:sz="4" w:space="0" w:color="auto"/>
                  </w:tcBorders>
                  <w:hideMark/>
                </w:tcPr>
                <w:p w14:paraId="4FDB2F9F" w14:textId="77777777" w:rsidR="009118BF" w:rsidRPr="00275DE2" w:rsidRDefault="009118BF" w:rsidP="00C975C1">
                  <w:pPr>
                    <w:jc w:val="center"/>
                    <w:rPr>
                      <w:rFonts w:asciiTheme="majorHAnsi" w:hAnsiTheme="majorHAnsi"/>
                      <w:b/>
                      <w:i/>
                    </w:rPr>
                  </w:pPr>
                  <w:r w:rsidRPr="00275DE2">
                    <w:rPr>
                      <w:rFonts w:asciiTheme="majorHAnsi" w:hAnsiTheme="majorHAnsi"/>
                      <w:b/>
                      <w:i/>
                    </w:rPr>
                    <w:t>Φόρτος εργασίας εξαμήνου</w:t>
                  </w:r>
                </w:p>
              </w:tc>
            </w:tr>
            <w:tr w:rsidR="009118BF" w:rsidRPr="00275DE2" w14:paraId="2F849792" w14:textId="77777777" w:rsidTr="00C975C1">
              <w:trPr>
                <w:trHeight w:val="358"/>
              </w:trPr>
              <w:tc>
                <w:tcPr>
                  <w:tcW w:w="2075" w:type="dxa"/>
                  <w:tcBorders>
                    <w:top w:val="single" w:sz="4" w:space="0" w:color="auto"/>
                    <w:left w:val="single" w:sz="4" w:space="0" w:color="auto"/>
                    <w:bottom w:val="single" w:sz="4" w:space="0" w:color="auto"/>
                    <w:right w:val="single" w:sz="4" w:space="0" w:color="auto"/>
                  </w:tcBorders>
                  <w:hideMark/>
                </w:tcPr>
                <w:p w14:paraId="01344B7F" w14:textId="77777777" w:rsidR="009118BF" w:rsidRPr="00275DE2" w:rsidRDefault="009118BF" w:rsidP="00C975C1">
                  <w:pPr>
                    <w:rPr>
                      <w:rFonts w:asciiTheme="majorHAnsi" w:hAnsiTheme="majorHAnsi"/>
                    </w:rPr>
                  </w:pPr>
                  <w:r w:rsidRPr="00275DE2">
                    <w:rPr>
                      <w:rFonts w:asciiTheme="majorHAnsi" w:hAnsiTheme="majorHAnsi"/>
                    </w:rPr>
                    <w:t xml:space="preserve">Κλινική Άσκηση </w:t>
                  </w:r>
                </w:p>
              </w:tc>
              <w:tc>
                <w:tcPr>
                  <w:tcW w:w="2197" w:type="dxa"/>
                  <w:tcBorders>
                    <w:top w:val="single" w:sz="4" w:space="0" w:color="auto"/>
                    <w:left w:val="single" w:sz="4" w:space="0" w:color="auto"/>
                    <w:bottom w:val="single" w:sz="4" w:space="0" w:color="auto"/>
                    <w:right w:val="single" w:sz="4" w:space="0" w:color="auto"/>
                  </w:tcBorders>
                  <w:vAlign w:val="center"/>
                  <w:hideMark/>
                </w:tcPr>
                <w:p w14:paraId="4E4105B4" w14:textId="7F0DAD3B" w:rsidR="009118BF" w:rsidRPr="00275DE2" w:rsidRDefault="00AF55A2" w:rsidP="00C975C1">
                  <w:pPr>
                    <w:jc w:val="center"/>
                    <w:rPr>
                      <w:rFonts w:asciiTheme="majorHAnsi" w:hAnsiTheme="majorHAnsi"/>
                    </w:rPr>
                  </w:pPr>
                  <w:r>
                    <w:rPr>
                      <w:rFonts w:asciiTheme="majorHAnsi" w:hAnsiTheme="majorHAnsi"/>
                    </w:rPr>
                    <w:t>91</w:t>
                  </w:r>
                  <w:r w:rsidR="009118BF" w:rsidRPr="00275DE2">
                    <w:rPr>
                      <w:rFonts w:asciiTheme="majorHAnsi" w:hAnsiTheme="majorHAnsi"/>
                    </w:rPr>
                    <w:t xml:space="preserve"> ώρες</w:t>
                  </w:r>
                </w:p>
              </w:tc>
            </w:tr>
            <w:tr w:rsidR="009118BF" w:rsidRPr="00275DE2" w14:paraId="3F67DFC2" w14:textId="77777777" w:rsidTr="00C975C1">
              <w:trPr>
                <w:trHeight w:val="337"/>
              </w:trPr>
              <w:tc>
                <w:tcPr>
                  <w:tcW w:w="2075" w:type="dxa"/>
                  <w:tcBorders>
                    <w:top w:val="single" w:sz="4" w:space="0" w:color="auto"/>
                    <w:left w:val="single" w:sz="4" w:space="0" w:color="auto"/>
                    <w:bottom w:val="single" w:sz="4" w:space="0" w:color="auto"/>
                    <w:right w:val="single" w:sz="4" w:space="0" w:color="auto"/>
                  </w:tcBorders>
                  <w:hideMark/>
                </w:tcPr>
                <w:p w14:paraId="0CB77E6E" w14:textId="77777777" w:rsidR="009118BF" w:rsidRPr="00275DE2" w:rsidRDefault="009118BF" w:rsidP="00C975C1">
                  <w:pPr>
                    <w:rPr>
                      <w:rFonts w:asciiTheme="majorHAnsi" w:hAnsiTheme="majorHAnsi"/>
                    </w:rPr>
                  </w:pPr>
                  <w:r w:rsidRPr="00275DE2">
                    <w:rPr>
                      <w:rFonts w:asciiTheme="majorHAnsi" w:hAnsiTheme="majorHAnsi"/>
                    </w:rPr>
                    <w:t>Μελέτη και ανάλυση βιβλιογραφίας</w:t>
                  </w:r>
                </w:p>
              </w:tc>
              <w:tc>
                <w:tcPr>
                  <w:tcW w:w="2197" w:type="dxa"/>
                  <w:tcBorders>
                    <w:top w:val="single" w:sz="4" w:space="0" w:color="auto"/>
                    <w:left w:val="single" w:sz="4" w:space="0" w:color="auto"/>
                    <w:bottom w:val="single" w:sz="4" w:space="0" w:color="auto"/>
                    <w:right w:val="single" w:sz="4" w:space="0" w:color="auto"/>
                  </w:tcBorders>
                  <w:vAlign w:val="center"/>
                  <w:hideMark/>
                </w:tcPr>
                <w:p w14:paraId="7679F2E3" w14:textId="77777777" w:rsidR="009118BF" w:rsidRPr="00275DE2" w:rsidRDefault="009118BF" w:rsidP="00C975C1">
                  <w:pPr>
                    <w:jc w:val="center"/>
                    <w:rPr>
                      <w:rFonts w:asciiTheme="majorHAnsi" w:hAnsiTheme="majorHAnsi"/>
                      <w:lang w:val="en-US"/>
                    </w:rPr>
                  </w:pPr>
                  <w:r w:rsidRPr="00275DE2">
                    <w:rPr>
                      <w:rFonts w:asciiTheme="majorHAnsi" w:hAnsiTheme="majorHAnsi"/>
                    </w:rPr>
                    <w:t>64 ώρες</w:t>
                  </w:r>
                </w:p>
              </w:tc>
            </w:tr>
            <w:tr w:rsidR="009118BF" w:rsidRPr="00275DE2" w14:paraId="70492496" w14:textId="77777777" w:rsidTr="00C975C1">
              <w:trPr>
                <w:trHeight w:val="358"/>
              </w:trPr>
              <w:tc>
                <w:tcPr>
                  <w:tcW w:w="2075" w:type="dxa"/>
                  <w:tcBorders>
                    <w:top w:val="single" w:sz="4" w:space="0" w:color="auto"/>
                    <w:left w:val="single" w:sz="4" w:space="0" w:color="auto"/>
                    <w:bottom w:val="single" w:sz="4" w:space="0" w:color="auto"/>
                    <w:right w:val="single" w:sz="4" w:space="0" w:color="auto"/>
                  </w:tcBorders>
                  <w:hideMark/>
                </w:tcPr>
                <w:p w14:paraId="0EFFE188" w14:textId="77777777" w:rsidR="009118BF" w:rsidRPr="00275DE2" w:rsidRDefault="009118BF" w:rsidP="00C975C1">
                  <w:pPr>
                    <w:jc w:val="both"/>
                    <w:rPr>
                      <w:rFonts w:asciiTheme="majorHAnsi" w:hAnsiTheme="majorHAnsi"/>
                    </w:rPr>
                  </w:pPr>
                  <w:r w:rsidRPr="00275DE2">
                    <w:rPr>
                      <w:rFonts w:asciiTheme="majorHAnsi" w:hAnsiTheme="majorHAnsi"/>
                    </w:rPr>
                    <w:t>Συγγραφή Εργασίας</w:t>
                  </w:r>
                </w:p>
              </w:tc>
              <w:tc>
                <w:tcPr>
                  <w:tcW w:w="2197" w:type="dxa"/>
                  <w:tcBorders>
                    <w:top w:val="single" w:sz="4" w:space="0" w:color="auto"/>
                    <w:left w:val="single" w:sz="4" w:space="0" w:color="auto"/>
                    <w:bottom w:val="single" w:sz="4" w:space="0" w:color="auto"/>
                    <w:right w:val="single" w:sz="4" w:space="0" w:color="auto"/>
                  </w:tcBorders>
                  <w:vAlign w:val="center"/>
                  <w:hideMark/>
                </w:tcPr>
                <w:p w14:paraId="097BDFE6" w14:textId="77777777" w:rsidR="009118BF" w:rsidRPr="00275DE2" w:rsidRDefault="009118BF" w:rsidP="00C975C1">
                  <w:pPr>
                    <w:jc w:val="center"/>
                    <w:rPr>
                      <w:rFonts w:asciiTheme="majorHAnsi" w:hAnsiTheme="majorHAnsi"/>
                      <w:lang w:val="en-US"/>
                    </w:rPr>
                  </w:pPr>
                  <w:r w:rsidRPr="00275DE2">
                    <w:rPr>
                      <w:rFonts w:asciiTheme="majorHAnsi" w:hAnsiTheme="majorHAnsi"/>
                    </w:rPr>
                    <w:t>45 ώρες</w:t>
                  </w:r>
                </w:p>
              </w:tc>
            </w:tr>
            <w:tr w:rsidR="009118BF" w:rsidRPr="00275DE2" w14:paraId="3E048433" w14:textId="77777777" w:rsidTr="00C975C1">
              <w:trPr>
                <w:trHeight w:val="358"/>
              </w:trPr>
              <w:tc>
                <w:tcPr>
                  <w:tcW w:w="2075" w:type="dxa"/>
                  <w:tcBorders>
                    <w:top w:val="single" w:sz="4" w:space="0" w:color="auto"/>
                    <w:left w:val="single" w:sz="4" w:space="0" w:color="auto"/>
                    <w:bottom w:val="single" w:sz="4" w:space="0" w:color="auto"/>
                    <w:right w:val="single" w:sz="4" w:space="0" w:color="auto"/>
                  </w:tcBorders>
                  <w:hideMark/>
                </w:tcPr>
                <w:p w14:paraId="410D8AE0"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3F957AEF" w14:textId="77777777" w:rsidR="009118BF" w:rsidRPr="00275DE2" w:rsidRDefault="009118BF" w:rsidP="00C975C1">
                  <w:pPr>
                    <w:jc w:val="both"/>
                    <w:rPr>
                      <w:rFonts w:asciiTheme="majorHAnsi" w:hAnsiTheme="majorHAnsi"/>
                    </w:rPr>
                  </w:pPr>
                  <w:r w:rsidRPr="00275DE2">
                    <w:rPr>
                      <w:rFonts w:asciiTheme="majorHAnsi" w:hAnsiTheme="majorHAnsi"/>
                    </w:rPr>
                    <w:t>(25 ώρες φόρτου εργασίας ανά πιστωτική μονάδα)</w:t>
                  </w:r>
                </w:p>
              </w:tc>
              <w:tc>
                <w:tcPr>
                  <w:tcW w:w="2197" w:type="dxa"/>
                  <w:tcBorders>
                    <w:top w:val="single" w:sz="4" w:space="0" w:color="auto"/>
                    <w:left w:val="single" w:sz="4" w:space="0" w:color="auto"/>
                    <w:bottom w:val="single" w:sz="4" w:space="0" w:color="auto"/>
                    <w:right w:val="single" w:sz="4" w:space="0" w:color="auto"/>
                  </w:tcBorders>
                  <w:vAlign w:val="center"/>
                  <w:hideMark/>
                </w:tcPr>
                <w:p w14:paraId="6499E835" w14:textId="698A7DA6" w:rsidR="009118BF" w:rsidRPr="00275DE2" w:rsidRDefault="009118BF" w:rsidP="00C975C1">
                  <w:pPr>
                    <w:jc w:val="center"/>
                    <w:rPr>
                      <w:rFonts w:asciiTheme="majorHAnsi" w:hAnsiTheme="majorHAnsi"/>
                      <w:lang w:val="en-US"/>
                    </w:rPr>
                  </w:pPr>
                  <w:r>
                    <w:rPr>
                      <w:rFonts w:asciiTheme="majorHAnsi" w:hAnsiTheme="majorHAnsi"/>
                    </w:rPr>
                    <w:t>2</w:t>
                  </w:r>
                  <w:r w:rsidR="00AF55A2">
                    <w:rPr>
                      <w:rFonts w:asciiTheme="majorHAnsi" w:hAnsiTheme="majorHAnsi"/>
                    </w:rPr>
                    <w:t>00</w:t>
                  </w:r>
                  <w:r w:rsidRPr="00275DE2">
                    <w:rPr>
                      <w:rFonts w:asciiTheme="majorHAnsi" w:hAnsiTheme="majorHAnsi"/>
                    </w:rPr>
                    <w:t xml:space="preserve"> ώρες </w:t>
                  </w:r>
                </w:p>
                <w:p w14:paraId="7F6E1ABB" w14:textId="77777777" w:rsidR="009118BF" w:rsidRPr="00275DE2" w:rsidRDefault="009118BF" w:rsidP="00C975C1">
                  <w:pPr>
                    <w:jc w:val="center"/>
                    <w:rPr>
                      <w:rFonts w:asciiTheme="majorHAnsi" w:hAnsiTheme="majorHAnsi"/>
                    </w:rPr>
                  </w:pPr>
                  <w:r w:rsidRPr="00275DE2">
                    <w:rPr>
                      <w:rFonts w:asciiTheme="majorHAnsi" w:hAnsiTheme="majorHAnsi"/>
                    </w:rPr>
                    <w:t>(8</w:t>
                  </w:r>
                  <w:r w:rsidRPr="00275DE2">
                    <w:rPr>
                      <w:rFonts w:asciiTheme="majorHAnsi" w:hAnsiTheme="majorHAnsi"/>
                      <w:lang w:val="en-US"/>
                    </w:rPr>
                    <w:t xml:space="preserve"> ECTS</w:t>
                  </w:r>
                  <w:r w:rsidRPr="00275DE2">
                    <w:rPr>
                      <w:rFonts w:asciiTheme="majorHAnsi" w:hAnsiTheme="majorHAnsi"/>
                    </w:rPr>
                    <w:t>)</w:t>
                  </w:r>
                </w:p>
              </w:tc>
            </w:tr>
          </w:tbl>
          <w:p w14:paraId="4E507391" w14:textId="77777777" w:rsidR="009118BF" w:rsidRPr="00275DE2" w:rsidRDefault="009118BF" w:rsidP="00C975C1">
            <w:pPr>
              <w:rPr>
                <w:rFonts w:asciiTheme="majorHAnsi" w:hAnsiTheme="majorHAnsi"/>
              </w:rPr>
            </w:pPr>
          </w:p>
        </w:tc>
      </w:tr>
      <w:tr w:rsidR="009118BF" w:rsidRPr="00275DE2" w14:paraId="22D5D537" w14:textId="77777777" w:rsidTr="00C975C1">
        <w:trPr>
          <w:jc w:val="center"/>
        </w:trPr>
        <w:tc>
          <w:tcPr>
            <w:tcW w:w="546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5F65CEE"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498" w:type="dxa"/>
            <w:gridSpan w:val="2"/>
            <w:tcBorders>
              <w:top w:val="single" w:sz="4" w:space="0" w:color="auto"/>
              <w:left w:val="single" w:sz="4" w:space="0" w:color="auto"/>
              <w:bottom w:val="single" w:sz="4" w:space="0" w:color="auto"/>
              <w:right w:val="single" w:sz="4" w:space="0" w:color="auto"/>
            </w:tcBorders>
            <w:hideMark/>
          </w:tcPr>
          <w:p w14:paraId="1757EAC2" w14:textId="77777777" w:rsidR="009118BF" w:rsidRPr="00275DE2" w:rsidRDefault="009118BF" w:rsidP="00C975C1">
            <w:pPr>
              <w:jc w:val="both"/>
              <w:rPr>
                <w:rFonts w:asciiTheme="majorHAnsi" w:hAnsiTheme="majorHAnsi"/>
              </w:rPr>
            </w:pPr>
            <w:r w:rsidRPr="00275DE2">
              <w:rPr>
                <w:rFonts w:asciiTheme="majorHAnsi" w:hAnsiTheme="majorHAnsi"/>
              </w:rPr>
              <w:t>Γραπτή εργασία που βασίζεται στην κλινική άσκηση (100%).</w:t>
            </w:r>
          </w:p>
        </w:tc>
      </w:tr>
      <w:tr w:rsidR="009118BF" w:rsidRPr="00275DE2" w14:paraId="3608E61A" w14:textId="77777777" w:rsidTr="00C975C1">
        <w:trPr>
          <w:jc w:val="center"/>
        </w:trPr>
        <w:tc>
          <w:tcPr>
            <w:tcW w:w="9965" w:type="dxa"/>
            <w:gridSpan w:val="4"/>
            <w:tcBorders>
              <w:top w:val="single" w:sz="4" w:space="0" w:color="auto"/>
              <w:left w:val="nil"/>
              <w:bottom w:val="single" w:sz="4" w:space="0" w:color="auto"/>
              <w:right w:val="nil"/>
            </w:tcBorders>
          </w:tcPr>
          <w:p w14:paraId="0061766D" w14:textId="77777777" w:rsidR="009118BF" w:rsidRPr="00275DE2" w:rsidRDefault="009118BF" w:rsidP="00C975C1">
            <w:pPr>
              <w:rPr>
                <w:rFonts w:asciiTheme="majorHAnsi" w:hAnsiTheme="majorHAnsi"/>
              </w:rPr>
            </w:pPr>
          </w:p>
        </w:tc>
      </w:tr>
      <w:tr w:rsidR="009118BF" w:rsidRPr="00275DE2" w14:paraId="0204AF9A"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E703743"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4A07803F" w14:textId="77777777" w:rsidTr="00C975C1">
        <w:trPr>
          <w:trHeight w:val="1228"/>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08D16B82" w14:textId="77777777" w:rsidR="009118BF" w:rsidRPr="00275DE2" w:rsidRDefault="009118BF" w:rsidP="00394167">
            <w:pPr>
              <w:pStyle w:val="af0"/>
              <w:numPr>
                <w:ilvl w:val="0"/>
                <w:numId w:val="136"/>
              </w:numPr>
              <w:shd w:val="clear" w:color="auto" w:fill="FFFFFF"/>
              <w:spacing w:after="94"/>
              <w:ind w:left="317"/>
              <w:contextualSpacing/>
              <w:outlineLvl w:val="1"/>
              <w:rPr>
                <w:rFonts w:asciiTheme="majorHAnsi" w:hAnsiTheme="majorHAnsi"/>
                <w:sz w:val="24"/>
                <w:szCs w:val="24"/>
              </w:rPr>
            </w:pPr>
            <w:r w:rsidRPr="00275DE2">
              <w:rPr>
                <w:rFonts w:asciiTheme="majorHAnsi" w:hAnsiTheme="majorHAnsi"/>
                <w:sz w:val="24"/>
                <w:szCs w:val="24"/>
              </w:rPr>
              <w:t>P</w:t>
            </w:r>
            <w:r w:rsidRPr="00275DE2">
              <w:rPr>
                <w:rFonts w:asciiTheme="majorHAnsi" w:hAnsiTheme="majorHAnsi"/>
                <w:sz w:val="24"/>
                <w:szCs w:val="24"/>
                <w:lang w:val="en-US"/>
              </w:rPr>
              <w:t>aul</w:t>
            </w:r>
            <w:r w:rsidRPr="00275DE2">
              <w:rPr>
                <w:rFonts w:asciiTheme="majorHAnsi" w:hAnsiTheme="majorHAnsi"/>
                <w:sz w:val="24"/>
                <w:szCs w:val="24"/>
              </w:rPr>
              <w:t xml:space="preserve"> W</w:t>
            </w:r>
            <w:r w:rsidRPr="00275DE2">
              <w:rPr>
                <w:rFonts w:asciiTheme="majorHAnsi" w:hAnsiTheme="majorHAnsi"/>
                <w:sz w:val="24"/>
                <w:szCs w:val="24"/>
                <w:lang w:val="en-US"/>
              </w:rPr>
              <w:t>icker</w:t>
            </w:r>
            <w:r w:rsidRPr="00275DE2">
              <w:rPr>
                <w:rFonts w:asciiTheme="majorHAnsi" w:hAnsiTheme="majorHAnsi"/>
                <w:sz w:val="24"/>
                <w:szCs w:val="24"/>
              </w:rPr>
              <w:t>. Περιεγχειρητική Πρακτική με μια Ματιά,. Εκδότης:</w:t>
            </w:r>
            <w:r w:rsidRPr="00275DE2">
              <w:rPr>
                <w:rFonts w:asciiTheme="majorHAnsi" w:hAnsiTheme="majorHAnsi"/>
                <w:color w:val="6B6B6B"/>
                <w:sz w:val="24"/>
                <w:szCs w:val="24"/>
                <w:shd w:val="clear" w:color="auto" w:fill="FFFFFF"/>
              </w:rPr>
              <w:t xml:space="preserve"> </w:t>
            </w:r>
            <w:r w:rsidRPr="00275DE2">
              <w:rPr>
                <w:rFonts w:asciiTheme="majorHAnsi" w:hAnsiTheme="majorHAnsi"/>
                <w:sz w:val="24"/>
                <w:szCs w:val="24"/>
              </w:rPr>
              <w:t>ΠΑΡΙΣΙΑΝΟΥ Α.Ε. 2016.</w:t>
            </w:r>
          </w:p>
          <w:p w14:paraId="6516156C" w14:textId="77777777" w:rsidR="009118BF" w:rsidRPr="00275DE2" w:rsidRDefault="009118BF" w:rsidP="00394167">
            <w:pPr>
              <w:pStyle w:val="af0"/>
              <w:numPr>
                <w:ilvl w:val="0"/>
                <w:numId w:val="136"/>
              </w:numPr>
              <w:shd w:val="clear" w:color="auto" w:fill="FFFFFF"/>
              <w:spacing w:after="94"/>
              <w:ind w:left="317"/>
              <w:contextualSpacing/>
              <w:outlineLvl w:val="1"/>
              <w:rPr>
                <w:rFonts w:asciiTheme="majorHAnsi" w:hAnsiTheme="majorHAnsi"/>
                <w:sz w:val="24"/>
                <w:szCs w:val="24"/>
              </w:rPr>
            </w:pPr>
            <w:r w:rsidRPr="00275DE2">
              <w:rPr>
                <w:rFonts w:asciiTheme="majorHAnsi" w:hAnsiTheme="majorHAnsi" w:cs="Cambria"/>
                <w:bCs/>
                <w:sz w:val="24"/>
                <w:szCs w:val="24"/>
                <w:lang w:val="en-US"/>
              </w:rPr>
              <w:t>Berman</w:t>
            </w:r>
            <w:r w:rsidRPr="00C975C1">
              <w:rPr>
                <w:rFonts w:asciiTheme="majorHAnsi" w:hAnsiTheme="majorHAnsi" w:cs="Cambria"/>
                <w:bCs/>
                <w:sz w:val="24"/>
                <w:szCs w:val="24"/>
                <w:lang w:val="en-US"/>
              </w:rPr>
              <w:t xml:space="preserve"> </w:t>
            </w:r>
            <w:r w:rsidRPr="00275DE2">
              <w:rPr>
                <w:rFonts w:asciiTheme="majorHAnsi" w:hAnsiTheme="majorHAnsi" w:cs="Cambria"/>
                <w:bCs/>
                <w:sz w:val="24"/>
                <w:szCs w:val="24"/>
              </w:rPr>
              <w:t>Α</w:t>
            </w:r>
            <w:r w:rsidRPr="00C975C1">
              <w:rPr>
                <w:rFonts w:asciiTheme="majorHAnsi" w:hAnsiTheme="majorHAnsi" w:cs="Cambria"/>
                <w:bCs/>
                <w:sz w:val="24"/>
                <w:szCs w:val="24"/>
                <w:lang w:val="en-US"/>
              </w:rPr>
              <w:t xml:space="preserve">., </w:t>
            </w:r>
            <w:r w:rsidRPr="00275DE2">
              <w:rPr>
                <w:rFonts w:asciiTheme="majorHAnsi" w:hAnsiTheme="majorHAnsi" w:cs="Cambria"/>
                <w:bCs/>
                <w:sz w:val="24"/>
                <w:szCs w:val="24"/>
                <w:lang w:val="en-US"/>
              </w:rPr>
              <w:t>Snyder</w:t>
            </w:r>
            <w:r w:rsidRPr="00C975C1">
              <w:rPr>
                <w:rFonts w:asciiTheme="majorHAnsi" w:hAnsiTheme="majorHAnsi" w:cs="Cambria"/>
                <w:bCs/>
                <w:sz w:val="24"/>
                <w:szCs w:val="24"/>
                <w:lang w:val="en-US"/>
              </w:rPr>
              <w:t xml:space="preserve"> </w:t>
            </w:r>
            <w:r w:rsidRPr="00275DE2">
              <w:rPr>
                <w:rFonts w:asciiTheme="majorHAnsi" w:hAnsiTheme="majorHAnsi" w:cs="Cambria"/>
                <w:bCs/>
                <w:sz w:val="24"/>
                <w:szCs w:val="24"/>
                <w:lang w:val="en-US"/>
              </w:rPr>
              <w:t>S</w:t>
            </w:r>
            <w:r w:rsidRPr="00C975C1">
              <w:rPr>
                <w:rFonts w:asciiTheme="majorHAnsi" w:hAnsiTheme="majorHAnsi" w:cs="Cambria"/>
                <w:bCs/>
                <w:sz w:val="24"/>
                <w:szCs w:val="24"/>
                <w:lang w:val="en-US"/>
              </w:rPr>
              <w:t xml:space="preserve">., </w:t>
            </w:r>
            <w:r w:rsidRPr="00275DE2">
              <w:rPr>
                <w:rFonts w:asciiTheme="majorHAnsi" w:hAnsiTheme="majorHAnsi" w:cs="Cambria"/>
                <w:bCs/>
                <w:sz w:val="24"/>
                <w:szCs w:val="24"/>
                <w:lang w:val="en-US"/>
              </w:rPr>
              <w:t>JacksonC</w:t>
            </w:r>
            <w:r w:rsidRPr="00C975C1">
              <w:rPr>
                <w:rFonts w:asciiTheme="majorHAnsi" w:hAnsiTheme="majorHAnsi" w:cs="Cambria"/>
                <w:bCs/>
                <w:sz w:val="24"/>
                <w:szCs w:val="24"/>
                <w:lang w:val="en-US"/>
              </w:rPr>
              <w:t xml:space="preserve">. </w:t>
            </w:r>
            <w:r w:rsidRPr="00275DE2">
              <w:rPr>
                <w:rFonts w:asciiTheme="majorHAnsi" w:hAnsiTheme="majorHAnsi" w:cs="Cambria"/>
                <w:bCs/>
                <w:sz w:val="24"/>
                <w:szCs w:val="24"/>
              </w:rPr>
              <w:t>Η νοσηλευτική στην κλινική πράξη. Εκδόσεις Λαγός Δ., Αθήνα, 2010.</w:t>
            </w:r>
          </w:p>
          <w:p w14:paraId="1B40ADBD" w14:textId="77777777" w:rsidR="009118BF" w:rsidRPr="00275DE2" w:rsidRDefault="009118BF" w:rsidP="00394167">
            <w:pPr>
              <w:pStyle w:val="af0"/>
              <w:numPr>
                <w:ilvl w:val="0"/>
                <w:numId w:val="136"/>
              </w:numPr>
              <w:shd w:val="clear" w:color="auto" w:fill="FFFFFF"/>
              <w:spacing w:after="94"/>
              <w:ind w:left="317"/>
              <w:contextualSpacing/>
              <w:outlineLvl w:val="1"/>
              <w:rPr>
                <w:rFonts w:asciiTheme="majorHAnsi" w:hAnsiTheme="majorHAnsi"/>
              </w:rPr>
            </w:pPr>
            <w:r w:rsidRPr="00275DE2">
              <w:rPr>
                <w:rFonts w:asciiTheme="majorHAnsi" w:eastAsia="Arial Unicode MS" w:hAnsiTheme="majorHAnsi" w:cs="Arial Unicode MS"/>
                <w:sz w:val="24"/>
                <w:szCs w:val="24"/>
                <w:lang w:eastAsia="el-GR"/>
              </w:rPr>
              <w:t>Lynn P.</w:t>
            </w:r>
            <w:r w:rsidRPr="00275DE2">
              <w:rPr>
                <w:rFonts w:asciiTheme="majorHAnsi" w:eastAsia="Arial Unicode MS" w:hAnsiTheme="majorHAnsi" w:cs="Arial Unicode MS"/>
                <w:bCs/>
                <w:sz w:val="24"/>
                <w:szCs w:val="24"/>
                <w:shd w:val="clear" w:color="auto" w:fill="FFFFFF"/>
              </w:rPr>
              <w:t xml:space="preserve"> Κλινικές Νοσηλευτικές Δεξιότητες και Νοσηλευτική Διεργασία.</w:t>
            </w:r>
            <w:r w:rsidRPr="00275DE2">
              <w:rPr>
                <w:rFonts w:asciiTheme="majorHAnsi" w:hAnsiTheme="majorHAnsi"/>
                <w:sz w:val="24"/>
                <w:szCs w:val="24"/>
                <w:shd w:val="clear" w:color="auto" w:fill="FFFFFF"/>
                <w:lang w:val="en-US"/>
              </w:rPr>
              <w:t>BROKEN</w:t>
            </w:r>
            <w:r w:rsidRPr="00275DE2">
              <w:rPr>
                <w:rFonts w:asciiTheme="majorHAnsi" w:hAnsiTheme="majorHAnsi"/>
                <w:sz w:val="24"/>
                <w:szCs w:val="24"/>
                <w:shd w:val="clear" w:color="auto" w:fill="FFFFFF"/>
              </w:rPr>
              <w:t xml:space="preserve"> </w:t>
            </w:r>
            <w:r w:rsidRPr="00275DE2">
              <w:rPr>
                <w:rFonts w:asciiTheme="majorHAnsi" w:hAnsiTheme="majorHAnsi"/>
                <w:sz w:val="24"/>
                <w:szCs w:val="24"/>
                <w:shd w:val="clear" w:color="auto" w:fill="FFFFFF"/>
                <w:lang w:val="en-US"/>
              </w:rPr>
              <w:t>HILL</w:t>
            </w:r>
            <w:r w:rsidRPr="00275DE2">
              <w:rPr>
                <w:rFonts w:asciiTheme="majorHAnsi" w:hAnsiTheme="majorHAnsi"/>
                <w:sz w:val="24"/>
                <w:szCs w:val="24"/>
                <w:shd w:val="clear" w:color="auto" w:fill="FFFFFF"/>
              </w:rPr>
              <w:t xml:space="preserve"> </w:t>
            </w:r>
            <w:r w:rsidRPr="00275DE2">
              <w:rPr>
                <w:rFonts w:asciiTheme="majorHAnsi" w:hAnsiTheme="majorHAnsi"/>
                <w:sz w:val="24"/>
                <w:szCs w:val="24"/>
                <w:shd w:val="clear" w:color="auto" w:fill="FFFFFF"/>
                <w:lang w:val="en-US"/>
              </w:rPr>
              <w:t>Publishers</w:t>
            </w:r>
            <w:r w:rsidRPr="00275DE2">
              <w:rPr>
                <w:rFonts w:asciiTheme="majorHAnsi" w:hAnsiTheme="majorHAnsi"/>
                <w:sz w:val="24"/>
                <w:szCs w:val="24"/>
                <w:shd w:val="clear" w:color="auto" w:fill="FFFFFF"/>
              </w:rPr>
              <w:t xml:space="preserve"> </w:t>
            </w:r>
            <w:r w:rsidRPr="00275DE2">
              <w:rPr>
                <w:rFonts w:asciiTheme="majorHAnsi" w:hAnsiTheme="majorHAnsi"/>
                <w:sz w:val="24"/>
                <w:szCs w:val="24"/>
                <w:shd w:val="clear" w:color="auto" w:fill="FFFFFF"/>
                <w:lang w:val="en-US"/>
              </w:rPr>
              <w:t>Ltd</w:t>
            </w:r>
            <w:r w:rsidRPr="00275DE2">
              <w:rPr>
                <w:rFonts w:asciiTheme="majorHAnsi" w:hAnsiTheme="majorHAnsi"/>
                <w:sz w:val="24"/>
                <w:szCs w:val="24"/>
                <w:shd w:val="clear" w:color="auto" w:fill="FFFFFF"/>
              </w:rPr>
              <w:t>, Αθήνα, 2011.</w:t>
            </w:r>
          </w:p>
          <w:p w14:paraId="1B55EA3A" w14:textId="77777777" w:rsidR="009118BF" w:rsidRPr="00275DE2" w:rsidRDefault="009118BF" w:rsidP="00394167">
            <w:pPr>
              <w:pStyle w:val="af0"/>
              <w:numPr>
                <w:ilvl w:val="0"/>
                <w:numId w:val="136"/>
              </w:numPr>
              <w:shd w:val="clear" w:color="auto" w:fill="FFFFFF"/>
              <w:spacing w:after="94"/>
              <w:ind w:left="317"/>
              <w:contextualSpacing/>
              <w:outlineLvl w:val="1"/>
              <w:rPr>
                <w:rFonts w:asciiTheme="majorHAnsi" w:hAnsiTheme="majorHAnsi"/>
              </w:rPr>
            </w:pPr>
            <w:r w:rsidRPr="00275DE2">
              <w:rPr>
                <w:rFonts w:asciiTheme="majorHAnsi" w:hAnsiTheme="majorHAnsi" w:cs="Times New Roman"/>
                <w:sz w:val="24"/>
                <w:szCs w:val="24"/>
                <w:lang w:eastAsia="el-GR"/>
              </w:rPr>
              <w:t>Προτεινόμενες ηλεκτρονικές διευθύνσεις και αρθρογραφία, συναφείς με τις θεματικές ενότητες του μαθήματος.</w:t>
            </w:r>
          </w:p>
        </w:tc>
      </w:tr>
    </w:tbl>
    <w:p w14:paraId="1CCFCE2D" w14:textId="77777777" w:rsidR="009118BF" w:rsidRPr="00275DE2" w:rsidRDefault="009118BF" w:rsidP="009118BF">
      <w:pPr>
        <w:rPr>
          <w:rFonts w:asciiTheme="majorHAnsi" w:hAnsiTheme="majorHAnsi"/>
        </w:rPr>
      </w:pPr>
    </w:p>
    <w:p w14:paraId="6B254D4A" w14:textId="77777777" w:rsidR="009118BF" w:rsidRPr="00275DE2" w:rsidRDefault="009118BF" w:rsidP="009118BF">
      <w:pPr>
        <w:pStyle w:val="af0"/>
        <w:spacing w:after="0" w:line="240" w:lineRule="auto"/>
        <w:contextualSpacing/>
        <w:jc w:val="center"/>
        <w:rPr>
          <w:rFonts w:asciiTheme="majorHAnsi" w:hAnsiTheme="majorHAnsi"/>
          <w:b/>
          <w:sz w:val="24"/>
          <w:szCs w:val="24"/>
        </w:rPr>
      </w:pPr>
    </w:p>
    <w:p w14:paraId="111311E3" w14:textId="77777777" w:rsidR="009118BF" w:rsidRPr="00275DE2" w:rsidRDefault="009118BF" w:rsidP="009118BF">
      <w:pPr>
        <w:pStyle w:val="af0"/>
        <w:spacing w:after="0" w:line="240" w:lineRule="auto"/>
        <w:contextualSpacing/>
        <w:jc w:val="center"/>
        <w:rPr>
          <w:rFonts w:asciiTheme="majorHAnsi" w:hAnsiTheme="majorHAnsi"/>
          <w:b/>
          <w:sz w:val="24"/>
          <w:szCs w:val="24"/>
        </w:rPr>
      </w:pPr>
    </w:p>
    <w:p w14:paraId="23A1EAA3" w14:textId="77777777" w:rsidR="009118BF" w:rsidRPr="00275DE2" w:rsidRDefault="009118BF" w:rsidP="009118BF">
      <w:pPr>
        <w:pStyle w:val="af0"/>
        <w:spacing w:after="0" w:line="240" w:lineRule="auto"/>
        <w:contextualSpacing/>
        <w:jc w:val="center"/>
        <w:rPr>
          <w:rFonts w:asciiTheme="majorHAnsi" w:hAnsiTheme="majorHAnsi"/>
          <w:b/>
          <w:sz w:val="24"/>
          <w:szCs w:val="24"/>
        </w:rPr>
      </w:pPr>
      <w:r w:rsidRPr="00275DE2">
        <w:rPr>
          <w:rFonts w:asciiTheme="majorHAnsi" w:hAnsiTheme="majorHAnsi"/>
          <w:b/>
          <w:sz w:val="24"/>
          <w:szCs w:val="24"/>
        </w:rPr>
        <w:t>ΚΛΙΝΙΚΗ ΝΟΣΗΛΕΥΤΙΚΗ ΜΗΤΕΡΑΣ ΚΑΙ ΠΑΙΔΙΟΥ</w:t>
      </w:r>
    </w:p>
    <w:p w14:paraId="15B33966" w14:textId="77777777" w:rsidR="009118BF" w:rsidRPr="00275DE2" w:rsidRDefault="009118BF" w:rsidP="009118BF">
      <w:pPr>
        <w:pStyle w:val="af0"/>
        <w:spacing w:after="0" w:line="240" w:lineRule="auto"/>
        <w:contextualSpacing/>
        <w:jc w:val="center"/>
        <w:rPr>
          <w:rFonts w:asciiTheme="majorHAnsi" w:hAnsiTheme="majorHAnsi"/>
          <w:b/>
          <w:sz w:val="24"/>
          <w:szCs w:val="24"/>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732"/>
        <w:gridCol w:w="2513"/>
        <w:gridCol w:w="2403"/>
      </w:tblGrid>
      <w:tr w:rsidR="009118BF" w:rsidRPr="00275DE2" w14:paraId="00FD1E80"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17ADAACA"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7648" w:type="dxa"/>
            <w:gridSpan w:val="3"/>
            <w:tcBorders>
              <w:top w:val="single" w:sz="4" w:space="0" w:color="auto"/>
              <w:left w:val="single" w:sz="4" w:space="0" w:color="auto"/>
              <w:bottom w:val="single" w:sz="4" w:space="0" w:color="auto"/>
              <w:right w:val="single" w:sz="4" w:space="0" w:color="auto"/>
            </w:tcBorders>
            <w:hideMark/>
          </w:tcPr>
          <w:p w14:paraId="7C7DCBB7"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044C1FBA"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0987C116"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7648" w:type="dxa"/>
            <w:gridSpan w:val="3"/>
            <w:tcBorders>
              <w:top w:val="single" w:sz="4" w:space="0" w:color="auto"/>
              <w:left w:val="single" w:sz="4" w:space="0" w:color="auto"/>
              <w:bottom w:val="single" w:sz="4" w:space="0" w:color="auto"/>
              <w:right w:val="single" w:sz="4" w:space="0" w:color="auto"/>
            </w:tcBorders>
            <w:hideMark/>
          </w:tcPr>
          <w:p w14:paraId="38071F64"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397CF034"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7769DD03"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7648" w:type="dxa"/>
            <w:gridSpan w:val="3"/>
            <w:tcBorders>
              <w:top w:val="single" w:sz="4" w:space="0" w:color="auto"/>
              <w:left w:val="single" w:sz="4" w:space="0" w:color="auto"/>
              <w:bottom w:val="single" w:sz="4" w:space="0" w:color="auto"/>
              <w:right w:val="single" w:sz="4" w:space="0" w:color="auto"/>
            </w:tcBorders>
            <w:hideMark/>
          </w:tcPr>
          <w:p w14:paraId="3350B001"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4DC48538"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0917CC91"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732" w:type="dxa"/>
            <w:tcBorders>
              <w:top w:val="single" w:sz="4" w:space="0" w:color="auto"/>
              <w:left w:val="single" w:sz="4" w:space="0" w:color="auto"/>
              <w:bottom w:val="single" w:sz="4" w:space="0" w:color="auto"/>
              <w:right w:val="single" w:sz="4" w:space="0" w:color="auto"/>
            </w:tcBorders>
            <w:hideMark/>
          </w:tcPr>
          <w:p w14:paraId="710F89B3" w14:textId="77777777" w:rsidR="009118BF" w:rsidRPr="00275DE2" w:rsidRDefault="009118BF" w:rsidP="00C975C1">
            <w:pPr>
              <w:rPr>
                <w:rFonts w:asciiTheme="majorHAnsi" w:hAnsiTheme="majorHAnsi"/>
                <w:b/>
              </w:rPr>
            </w:pPr>
            <w:r w:rsidRPr="00275DE2">
              <w:rPr>
                <w:rFonts w:asciiTheme="majorHAnsi" w:hAnsiTheme="majorHAnsi"/>
                <w:b/>
              </w:rPr>
              <w:t>ΕΠ16704/ΕΠ16804</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7C228C9D"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403" w:type="dxa"/>
            <w:tcBorders>
              <w:top w:val="single" w:sz="4" w:space="0" w:color="auto"/>
              <w:left w:val="single" w:sz="4" w:space="0" w:color="auto"/>
              <w:bottom w:val="single" w:sz="4" w:space="0" w:color="auto"/>
              <w:right w:val="single" w:sz="4" w:space="0" w:color="auto"/>
            </w:tcBorders>
            <w:hideMark/>
          </w:tcPr>
          <w:p w14:paraId="54795526" w14:textId="77777777" w:rsidR="009118BF" w:rsidRPr="00275DE2" w:rsidRDefault="009118BF" w:rsidP="00C975C1">
            <w:pPr>
              <w:rPr>
                <w:rFonts w:asciiTheme="majorHAnsi" w:hAnsiTheme="majorHAnsi"/>
                <w:b/>
              </w:rPr>
            </w:pPr>
            <w:r w:rsidRPr="00275DE2">
              <w:rPr>
                <w:rFonts w:asciiTheme="majorHAnsi" w:hAnsiTheme="majorHAnsi"/>
                <w:b/>
              </w:rPr>
              <w:t>7</w:t>
            </w:r>
            <w:r w:rsidRPr="00275DE2">
              <w:rPr>
                <w:rFonts w:asciiTheme="majorHAnsi" w:hAnsiTheme="majorHAnsi"/>
                <w:b/>
                <w:vertAlign w:val="superscript"/>
              </w:rPr>
              <w:t xml:space="preserve">ο </w:t>
            </w:r>
            <w:r w:rsidRPr="00275DE2">
              <w:rPr>
                <w:rFonts w:asciiTheme="majorHAnsi" w:hAnsiTheme="majorHAnsi"/>
                <w:b/>
              </w:rPr>
              <w:t>/  8</w:t>
            </w:r>
            <w:r w:rsidRPr="00275DE2">
              <w:rPr>
                <w:rFonts w:asciiTheme="majorHAnsi" w:hAnsiTheme="majorHAnsi"/>
                <w:b/>
                <w:vertAlign w:val="superscript"/>
              </w:rPr>
              <w:t>ο</w:t>
            </w:r>
          </w:p>
        </w:tc>
      </w:tr>
      <w:tr w:rsidR="009118BF" w:rsidRPr="00275DE2" w14:paraId="51AA0554" w14:textId="77777777" w:rsidTr="00C975C1">
        <w:trPr>
          <w:jc w:val="center"/>
        </w:trPr>
        <w:tc>
          <w:tcPr>
            <w:tcW w:w="2441" w:type="dxa"/>
            <w:tcBorders>
              <w:top w:val="single" w:sz="4" w:space="0" w:color="auto"/>
              <w:left w:val="single" w:sz="4" w:space="0" w:color="auto"/>
              <w:bottom w:val="single" w:sz="4" w:space="0" w:color="auto"/>
              <w:right w:val="single" w:sz="4" w:space="0" w:color="auto"/>
            </w:tcBorders>
            <w:shd w:val="clear" w:color="auto" w:fill="DBE5F1"/>
            <w:hideMark/>
          </w:tcPr>
          <w:p w14:paraId="07379D33"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7648" w:type="dxa"/>
            <w:gridSpan w:val="3"/>
            <w:tcBorders>
              <w:top w:val="single" w:sz="4" w:space="0" w:color="auto"/>
              <w:left w:val="single" w:sz="4" w:space="0" w:color="auto"/>
              <w:bottom w:val="single" w:sz="4" w:space="0" w:color="auto"/>
              <w:right w:val="single" w:sz="4" w:space="0" w:color="auto"/>
            </w:tcBorders>
            <w:hideMark/>
          </w:tcPr>
          <w:p w14:paraId="7B96578F" w14:textId="77777777" w:rsidR="009118BF" w:rsidRPr="00275DE2" w:rsidRDefault="009118BF" w:rsidP="00C975C1">
            <w:pPr>
              <w:contextualSpacing/>
              <w:jc w:val="center"/>
              <w:rPr>
                <w:rFonts w:asciiTheme="majorHAnsi" w:hAnsiTheme="majorHAnsi"/>
                <w:b/>
              </w:rPr>
            </w:pPr>
            <w:r w:rsidRPr="00275DE2">
              <w:rPr>
                <w:rFonts w:asciiTheme="majorHAnsi" w:hAnsiTheme="majorHAnsi"/>
                <w:b/>
              </w:rPr>
              <w:t>ΚΛΙΝΙΚΗ ΝΟΣΗΛΕΥΤΙΚΗ ΜΗΤΕΡΑΣ ΚΑΙ ΠΑΙΔΙΟΥ</w:t>
            </w:r>
          </w:p>
        </w:tc>
      </w:tr>
      <w:tr w:rsidR="009118BF" w:rsidRPr="00275DE2" w14:paraId="4429A7B9"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29B5571"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513" w:type="dxa"/>
            <w:tcBorders>
              <w:top w:val="single" w:sz="4" w:space="0" w:color="auto"/>
              <w:left w:val="single" w:sz="4" w:space="0" w:color="auto"/>
              <w:bottom w:val="single" w:sz="4" w:space="0" w:color="auto"/>
              <w:right w:val="single" w:sz="4" w:space="0" w:color="auto"/>
            </w:tcBorders>
            <w:shd w:val="clear" w:color="auto" w:fill="DBE5F1"/>
            <w:hideMark/>
          </w:tcPr>
          <w:p w14:paraId="1C296F13"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403" w:type="dxa"/>
            <w:tcBorders>
              <w:top w:val="single" w:sz="4" w:space="0" w:color="auto"/>
              <w:left w:val="single" w:sz="4" w:space="0" w:color="auto"/>
              <w:bottom w:val="single" w:sz="4" w:space="0" w:color="auto"/>
              <w:right w:val="single" w:sz="4" w:space="0" w:color="auto"/>
            </w:tcBorders>
            <w:shd w:val="clear" w:color="auto" w:fill="DBE5F1"/>
            <w:hideMark/>
          </w:tcPr>
          <w:p w14:paraId="7C96E705"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254707D9" w14:textId="77777777" w:rsidTr="00C975C1">
        <w:trPr>
          <w:trHeight w:val="448"/>
          <w:jc w:val="center"/>
        </w:trPr>
        <w:tc>
          <w:tcPr>
            <w:tcW w:w="5173" w:type="dxa"/>
            <w:gridSpan w:val="2"/>
            <w:tcBorders>
              <w:top w:val="single" w:sz="4" w:space="0" w:color="auto"/>
              <w:left w:val="single" w:sz="4" w:space="0" w:color="auto"/>
              <w:bottom w:val="single" w:sz="4" w:space="0" w:color="auto"/>
              <w:right w:val="single" w:sz="4" w:space="0" w:color="auto"/>
            </w:tcBorders>
            <w:hideMark/>
          </w:tcPr>
          <w:p w14:paraId="0D143642" w14:textId="77777777" w:rsidR="009118BF" w:rsidRPr="00275DE2" w:rsidRDefault="009118BF" w:rsidP="00C975C1">
            <w:pPr>
              <w:rPr>
                <w:rFonts w:asciiTheme="majorHAnsi" w:hAnsiTheme="majorHAnsi" w:cs="Arial"/>
              </w:rPr>
            </w:pPr>
            <w:r w:rsidRPr="00275DE2">
              <w:rPr>
                <w:rFonts w:asciiTheme="majorHAnsi" w:hAnsiTheme="majorHAnsi" w:cs="Arial"/>
              </w:rPr>
              <w:t xml:space="preserve"> Κλινική Άσκηση </w:t>
            </w:r>
          </w:p>
        </w:tc>
        <w:tc>
          <w:tcPr>
            <w:tcW w:w="2513" w:type="dxa"/>
            <w:tcBorders>
              <w:top w:val="single" w:sz="4" w:space="0" w:color="auto"/>
              <w:left w:val="single" w:sz="4" w:space="0" w:color="auto"/>
              <w:bottom w:val="single" w:sz="4" w:space="0" w:color="auto"/>
              <w:right w:val="single" w:sz="4" w:space="0" w:color="auto"/>
            </w:tcBorders>
            <w:hideMark/>
          </w:tcPr>
          <w:p w14:paraId="5B72317B" w14:textId="74D1C149" w:rsidR="009118BF" w:rsidRPr="00275DE2" w:rsidRDefault="00AF55A2" w:rsidP="00C975C1">
            <w:pPr>
              <w:jc w:val="center"/>
              <w:rPr>
                <w:rFonts w:asciiTheme="majorHAnsi" w:hAnsiTheme="majorHAnsi" w:cs="Arial"/>
                <w:b/>
              </w:rPr>
            </w:pPr>
            <w:r>
              <w:rPr>
                <w:rFonts w:asciiTheme="majorHAnsi" w:hAnsiTheme="majorHAnsi" w:cs="Arial"/>
                <w:b/>
              </w:rPr>
              <w:t>7</w:t>
            </w:r>
          </w:p>
          <w:p w14:paraId="46E11BAB" w14:textId="77777777" w:rsidR="009118BF" w:rsidRPr="00275DE2" w:rsidRDefault="009118BF" w:rsidP="00C975C1">
            <w:pPr>
              <w:jc w:val="center"/>
              <w:rPr>
                <w:rFonts w:asciiTheme="majorHAnsi" w:hAnsiTheme="majorHAnsi"/>
              </w:rPr>
            </w:pPr>
            <w:r w:rsidRPr="00275DE2">
              <w:rPr>
                <w:rFonts w:asciiTheme="majorHAnsi" w:hAnsiTheme="majorHAnsi"/>
              </w:rPr>
              <w:t>(κλινική άσκηση)</w:t>
            </w:r>
          </w:p>
          <w:p w14:paraId="44EF3CBF" w14:textId="77777777" w:rsidR="009118BF" w:rsidRPr="00275DE2" w:rsidRDefault="009118BF" w:rsidP="00C975C1">
            <w:pPr>
              <w:jc w:val="center"/>
              <w:rPr>
                <w:rFonts w:asciiTheme="majorHAnsi" w:hAnsiTheme="majorHAnsi" w:cs="Arial"/>
                <w:b/>
              </w:rPr>
            </w:pPr>
          </w:p>
        </w:tc>
        <w:tc>
          <w:tcPr>
            <w:tcW w:w="2403" w:type="dxa"/>
            <w:tcBorders>
              <w:top w:val="single" w:sz="4" w:space="0" w:color="auto"/>
              <w:left w:val="single" w:sz="4" w:space="0" w:color="auto"/>
              <w:bottom w:val="single" w:sz="4" w:space="0" w:color="auto"/>
              <w:right w:val="single" w:sz="4" w:space="0" w:color="auto"/>
            </w:tcBorders>
            <w:hideMark/>
          </w:tcPr>
          <w:p w14:paraId="28FA4C1F" w14:textId="77777777" w:rsidR="009118BF" w:rsidRPr="00275DE2" w:rsidRDefault="009118BF" w:rsidP="00C975C1">
            <w:pPr>
              <w:jc w:val="center"/>
              <w:rPr>
                <w:rFonts w:asciiTheme="majorHAnsi" w:hAnsiTheme="majorHAnsi" w:cs="Arial"/>
                <w:b/>
              </w:rPr>
            </w:pPr>
            <w:r w:rsidRPr="00275DE2">
              <w:rPr>
                <w:rFonts w:asciiTheme="majorHAnsi" w:hAnsiTheme="majorHAnsi" w:cs="Arial"/>
                <w:b/>
              </w:rPr>
              <w:t>8</w:t>
            </w:r>
          </w:p>
        </w:tc>
      </w:tr>
      <w:tr w:rsidR="009118BF" w:rsidRPr="00275DE2" w14:paraId="5C8E8EFF"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104C75B"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916" w:type="dxa"/>
            <w:gridSpan w:val="2"/>
            <w:tcBorders>
              <w:top w:val="single" w:sz="4" w:space="0" w:color="auto"/>
              <w:left w:val="single" w:sz="4" w:space="0" w:color="auto"/>
              <w:bottom w:val="single" w:sz="4" w:space="0" w:color="auto"/>
              <w:right w:val="single" w:sz="4" w:space="0" w:color="auto"/>
            </w:tcBorders>
            <w:hideMark/>
          </w:tcPr>
          <w:p w14:paraId="1F60B864" w14:textId="77777777" w:rsidR="009118BF" w:rsidRPr="00275DE2" w:rsidRDefault="009118BF" w:rsidP="00C975C1">
            <w:pPr>
              <w:rPr>
                <w:rFonts w:asciiTheme="majorHAnsi" w:hAnsiTheme="majorHAnsi"/>
              </w:rPr>
            </w:pPr>
            <w:r w:rsidRPr="00275DE2">
              <w:rPr>
                <w:rFonts w:asciiTheme="majorHAnsi" w:hAnsiTheme="majorHAnsi"/>
              </w:rPr>
              <w:t>Μάθημα Κατ’ Επιλογήν Υποχρεωτικό</w:t>
            </w:r>
          </w:p>
        </w:tc>
      </w:tr>
      <w:tr w:rsidR="009118BF" w:rsidRPr="00275DE2" w14:paraId="5276E617"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410AF17"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916" w:type="dxa"/>
            <w:gridSpan w:val="2"/>
            <w:tcBorders>
              <w:top w:val="single" w:sz="4" w:space="0" w:color="auto"/>
              <w:left w:val="single" w:sz="4" w:space="0" w:color="auto"/>
              <w:bottom w:val="single" w:sz="4" w:space="0" w:color="auto"/>
              <w:right w:val="single" w:sz="4" w:space="0" w:color="auto"/>
            </w:tcBorders>
            <w:hideMark/>
          </w:tcPr>
          <w:p w14:paraId="6F19F91E"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61E3BA30"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665D34D"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916" w:type="dxa"/>
            <w:gridSpan w:val="2"/>
            <w:tcBorders>
              <w:top w:val="single" w:sz="4" w:space="0" w:color="auto"/>
              <w:left w:val="single" w:sz="4" w:space="0" w:color="auto"/>
              <w:bottom w:val="single" w:sz="4" w:space="0" w:color="auto"/>
              <w:right w:val="single" w:sz="4" w:space="0" w:color="auto"/>
            </w:tcBorders>
            <w:hideMark/>
          </w:tcPr>
          <w:p w14:paraId="7B680DBB" w14:textId="77777777" w:rsidR="009118BF" w:rsidRPr="00275DE2" w:rsidRDefault="009118BF" w:rsidP="00C975C1">
            <w:pPr>
              <w:rPr>
                <w:rFonts w:asciiTheme="majorHAnsi" w:hAnsiTheme="majorHAnsi"/>
              </w:rPr>
            </w:pPr>
            <w:r w:rsidRPr="00275DE2">
              <w:rPr>
                <w:rFonts w:asciiTheme="majorHAnsi" w:hAnsiTheme="majorHAnsi"/>
              </w:rPr>
              <w:t>Ελληνική</w:t>
            </w:r>
          </w:p>
        </w:tc>
      </w:tr>
      <w:tr w:rsidR="009118BF" w:rsidRPr="00275DE2" w14:paraId="6F660BCA"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86ABBFE"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31BB0971"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049E9B1F"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8DF391F" w14:textId="77777777" w:rsidR="009118BF" w:rsidRPr="00275DE2" w:rsidRDefault="009118BF" w:rsidP="00C975C1">
            <w:pPr>
              <w:rPr>
                <w:rFonts w:asciiTheme="majorHAnsi" w:hAnsiTheme="majorHAnsi"/>
                <w:b/>
              </w:rPr>
            </w:pPr>
            <w:r w:rsidRPr="00275DE2">
              <w:rPr>
                <w:rFonts w:asciiTheme="majorHAnsi" w:hAnsiTheme="majorHAnsi"/>
                <w:b/>
              </w:rPr>
              <w:lastRenderedPageBreak/>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916" w:type="dxa"/>
            <w:gridSpan w:val="2"/>
            <w:tcBorders>
              <w:top w:val="single" w:sz="4" w:space="0" w:color="auto"/>
              <w:left w:val="single" w:sz="4" w:space="0" w:color="auto"/>
              <w:bottom w:val="single" w:sz="4" w:space="0" w:color="auto"/>
              <w:right w:val="single" w:sz="4" w:space="0" w:color="auto"/>
            </w:tcBorders>
            <w:hideMark/>
          </w:tcPr>
          <w:p w14:paraId="669F3419" w14:textId="77777777" w:rsidR="009118BF" w:rsidRPr="00275DE2" w:rsidRDefault="009118BF" w:rsidP="00C975C1">
            <w:pPr>
              <w:rPr>
                <w:rFonts w:asciiTheme="majorHAnsi" w:hAnsiTheme="majorHAnsi"/>
              </w:rPr>
            </w:pPr>
            <w:r w:rsidRPr="00275DE2">
              <w:rPr>
                <w:rFonts w:asciiTheme="majorHAnsi" w:hAnsiTheme="majorHAnsi"/>
              </w:rPr>
              <w:t>https://eclass.uop.gr/courses/NRS290/</w:t>
            </w:r>
          </w:p>
        </w:tc>
      </w:tr>
      <w:tr w:rsidR="009118BF" w:rsidRPr="00275DE2" w14:paraId="616B901B" w14:textId="77777777" w:rsidTr="00C975C1">
        <w:trPr>
          <w:jc w:val="center"/>
        </w:trPr>
        <w:tc>
          <w:tcPr>
            <w:tcW w:w="10089" w:type="dxa"/>
            <w:gridSpan w:val="4"/>
            <w:tcBorders>
              <w:top w:val="single" w:sz="4" w:space="0" w:color="auto"/>
              <w:left w:val="nil"/>
              <w:bottom w:val="single" w:sz="4" w:space="0" w:color="auto"/>
              <w:right w:val="nil"/>
            </w:tcBorders>
          </w:tcPr>
          <w:p w14:paraId="53B1A749" w14:textId="77777777" w:rsidR="009118BF" w:rsidRPr="00275DE2" w:rsidRDefault="009118BF" w:rsidP="00C975C1">
            <w:pPr>
              <w:rPr>
                <w:rFonts w:asciiTheme="majorHAnsi" w:hAnsiTheme="majorHAnsi"/>
              </w:rPr>
            </w:pPr>
          </w:p>
        </w:tc>
      </w:tr>
      <w:tr w:rsidR="009118BF" w:rsidRPr="00275DE2" w14:paraId="4CAE4913"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6844DEC"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14828E13" w14:textId="77777777" w:rsidTr="00C975C1">
        <w:trPr>
          <w:trHeight w:val="2054"/>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55363EEF" w14:textId="77777777" w:rsidR="009118BF" w:rsidRPr="00275DE2" w:rsidRDefault="009118BF" w:rsidP="00C975C1">
            <w:pPr>
              <w:jc w:val="both"/>
              <w:rPr>
                <w:rFonts w:asciiTheme="majorHAnsi" w:hAnsiTheme="majorHAnsi"/>
              </w:rPr>
            </w:pPr>
            <w:r w:rsidRPr="00275DE2">
              <w:rPr>
                <w:rFonts w:asciiTheme="majorHAnsi" w:hAnsiTheme="majorHAnsi"/>
              </w:rPr>
              <w:t xml:space="preserve">Ο σκοπός του μαθήματος είναι η προετοιμασία των φοιτητών για το νοσηλευτικό επάγγελμα με την εφαρμογή και τη βελτίωση των ήδη αποκτηθέντων γνώσεων και δεξιοτήτων στην παροχή νοσηλευτικής φροντίδας στο άρρωστο και υγιές παιδί, στη γυναίκα κατά τη διάρκεια της εγκυμοσύνης, του τοκετού και της λοχείας καθώς και την κατανόηση και την ικανοποιητική διαχείριση των προβλημάτων και αναγκών του παιδιού, της μητέρας και της οικογένειας. </w:t>
            </w:r>
          </w:p>
          <w:p w14:paraId="1D193948" w14:textId="77777777" w:rsidR="009118BF" w:rsidRPr="00275DE2" w:rsidRDefault="009118BF" w:rsidP="00C975C1">
            <w:pPr>
              <w:jc w:val="both"/>
              <w:rPr>
                <w:rFonts w:asciiTheme="majorHAnsi" w:hAnsiTheme="majorHAnsi"/>
              </w:rPr>
            </w:pPr>
          </w:p>
          <w:p w14:paraId="6BB74C8E" w14:textId="77777777" w:rsidR="009118BF" w:rsidRPr="00275DE2" w:rsidRDefault="009118BF" w:rsidP="00C975C1">
            <w:pPr>
              <w:spacing w:before="120"/>
              <w:jc w:val="both"/>
              <w:rPr>
                <w:rFonts w:asciiTheme="majorHAnsi" w:hAnsiTheme="majorHAnsi"/>
              </w:rPr>
            </w:pPr>
            <w:r w:rsidRPr="00275DE2">
              <w:rPr>
                <w:rFonts w:asciiTheme="majorHAnsi" w:hAnsiTheme="majorHAnsi"/>
              </w:rPr>
              <w:t>Μετά την επιτυχή ολοκλήρωση του μαθήματος, ο φοιτητής θα είναι σε θέση:</w:t>
            </w:r>
          </w:p>
          <w:p w14:paraId="7200D5C6"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αναγνωρίζει τους ρόλους και τις ευθύνες της νοσηλευτικής στην κλινική πρακτική,</w:t>
            </w:r>
          </w:p>
          <w:p w14:paraId="2516063E"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εφαρμόζει τις θεωρητικές γνώσεις, που ήδη έχει αποκομίσει, στην αξιολόγηση των αναγκών των παιδιατρικών ασθενών με οξέα και χρόνια παθολογικά προβλήματα υγείας,</w:t>
            </w:r>
          </w:p>
          <w:p w14:paraId="58FA2EFF"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εφαρμόζει τις θεωρητικές γνώσεις, που ήδη έχει αποκομίσει, στην αξιολόγηση των αναγκών των μητέρων</w:t>
            </w:r>
          </w:p>
          <w:p w14:paraId="10E9C881"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εφαρμόζει και προάγει τις κλινικές δεξιότητες στην παροχή νοσηλευτικής φροντίδας για την ικανοποίηση των αναγκών των παιδιών, μητέρων και των οικογενειών τους,</w:t>
            </w:r>
          </w:p>
          <w:p w14:paraId="73BDA47F"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σχεδιάζει και να εφαρμόζει εξατομικευμένο σχέδιο νοσηλευτικής φροντίδας βάσει της νοσηλευτικής διεργασίας,</w:t>
            </w:r>
          </w:p>
          <w:p w14:paraId="4D5C9FB6"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εφαρμόζει δεξιότητες κριτικής σκέψης και λήψης κλινικών αποφάσεων στην παροχή φροντίδας υγείας προσανατολισμένη στον παιδιατρικό ασθενή/ μητέρα, ενσωματώνοντας τις αρχές της ηθικής και δεοντολογίας,</w:t>
            </w:r>
          </w:p>
          <w:p w14:paraId="7567E174"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επιδεικνύει δεξιότητες συμμετοχής και αποτελεσματικής επικοινωνίας με ομάδα επαγγελματιών υγείας,</w:t>
            </w:r>
          </w:p>
          <w:p w14:paraId="2D412544"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επιδεικνύει δεξιότητες αποτελεσματικής διαχείρισης του χρόνου και οργάνωσης της νοσηλευτικής φροντίδας,</w:t>
            </w:r>
          </w:p>
          <w:p w14:paraId="373F5A93" w14:textId="77777777" w:rsidR="009118BF" w:rsidRPr="00275DE2" w:rsidRDefault="009118BF" w:rsidP="00C975C1">
            <w:pPr>
              <w:numPr>
                <w:ilvl w:val="0"/>
                <w:numId w:val="14"/>
              </w:numPr>
              <w:ind w:left="357" w:hanging="357"/>
              <w:contextualSpacing/>
              <w:jc w:val="both"/>
              <w:rPr>
                <w:rFonts w:asciiTheme="majorHAnsi" w:eastAsia="Times New Roman" w:hAnsiTheme="majorHAnsi" w:cs="Arial"/>
              </w:rPr>
            </w:pPr>
            <w:r w:rsidRPr="00275DE2">
              <w:rPr>
                <w:rFonts w:asciiTheme="majorHAnsi" w:eastAsia="Times New Roman" w:hAnsiTheme="majorHAnsi" w:cs="Arial"/>
              </w:rPr>
              <w:t>να αναγνωρίζει και να αναλύει θέματα που σχετίζονται με τη νοσηλευτική έρευνα, την πρακτική βασισμένη σε ενδείξεις αλλά και τη βελτίωση της ποιότητας της παρεχόμενης νοσηλευτικής φροντίδας σε ασθενείς με οξέα και χρόνια παθολογικά προβλήματα υγείας.</w:t>
            </w:r>
          </w:p>
        </w:tc>
      </w:tr>
      <w:tr w:rsidR="009118BF" w:rsidRPr="00275DE2" w14:paraId="2F566419" w14:textId="77777777" w:rsidTr="00C975C1">
        <w:trPr>
          <w:jc w:val="center"/>
        </w:trPr>
        <w:tc>
          <w:tcPr>
            <w:tcW w:w="10089" w:type="dxa"/>
            <w:gridSpan w:val="4"/>
            <w:tcBorders>
              <w:top w:val="single" w:sz="4" w:space="0" w:color="auto"/>
              <w:left w:val="nil"/>
              <w:bottom w:val="single" w:sz="4" w:space="0" w:color="auto"/>
              <w:right w:val="nil"/>
            </w:tcBorders>
          </w:tcPr>
          <w:p w14:paraId="6F912C1E" w14:textId="77777777" w:rsidR="009118BF" w:rsidRPr="00275DE2" w:rsidRDefault="009118BF" w:rsidP="00C975C1">
            <w:pPr>
              <w:rPr>
                <w:rFonts w:asciiTheme="majorHAnsi" w:hAnsiTheme="majorHAnsi"/>
              </w:rPr>
            </w:pPr>
          </w:p>
        </w:tc>
      </w:tr>
      <w:tr w:rsidR="009118BF" w:rsidRPr="00275DE2" w14:paraId="759269DA"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04AEDD3"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03E679C6" w14:textId="77777777" w:rsidTr="00C975C1">
        <w:trPr>
          <w:trHeight w:val="558"/>
          <w:jc w:val="center"/>
        </w:trPr>
        <w:tc>
          <w:tcPr>
            <w:tcW w:w="10089" w:type="dxa"/>
            <w:gridSpan w:val="4"/>
            <w:tcBorders>
              <w:top w:val="single" w:sz="4" w:space="0" w:color="auto"/>
              <w:left w:val="single" w:sz="4" w:space="0" w:color="auto"/>
              <w:bottom w:val="single" w:sz="4" w:space="0" w:color="auto"/>
              <w:right w:val="single" w:sz="4" w:space="0" w:color="auto"/>
            </w:tcBorders>
          </w:tcPr>
          <w:p w14:paraId="0CF3C4DD" w14:textId="77777777" w:rsidR="009118BF" w:rsidRPr="00275DE2" w:rsidRDefault="009118BF" w:rsidP="00C975C1">
            <w:pPr>
              <w:numPr>
                <w:ilvl w:val="0"/>
                <w:numId w:val="15"/>
              </w:numPr>
              <w:ind w:left="360"/>
              <w:contextualSpacing/>
              <w:jc w:val="both"/>
              <w:rPr>
                <w:rFonts w:asciiTheme="majorHAnsi" w:eastAsia="Times New Roman" w:hAnsiTheme="majorHAnsi" w:cs="TimesNewRomanPSMT"/>
              </w:rPr>
            </w:pPr>
            <w:r w:rsidRPr="00275DE2">
              <w:rPr>
                <w:rFonts w:asciiTheme="majorHAnsi" w:eastAsia="Times New Roman" w:hAnsiTheme="majorHAnsi" w:cs="TimesNewRomanPSMT"/>
              </w:rPr>
              <w:t>Αναζήτηση, ανάλυση και σύνθεση δεδομένων και πληροφοριών</w:t>
            </w:r>
          </w:p>
          <w:p w14:paraId="7ED3FEB7"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Αυτόνομη εργασία</w:t>
            </w:r>
          </w:p>
          <w:p w14:paraId="25DFA7AC"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Ομαδική εργασία</w:t>
            </w:r>
          </w:p>
          <w:p w14:paraId="10302843"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Εργασία σε διεπιστημονικό περιβάλλον</w:t>
            </w:r>
          </w:p>
          <w:p w14:paraId="22853D5A"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Λήψη κλινικών αποφάσεων</w:t>
            </w:r>
          </w:p>
          <w:p w14:paraId="6C8F6336"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Κριτική σκέψη</w:t>
            </w:r>
          </w:p>
          <w:p w14:paraId="53DDED53" w14:textId="77777777" w:rsidR="009118BF" w:rsidRPr="00275DE2" w:rsidRDefault="009118BF" w:rsidP="00C975C1">
            <w:pPr>
              <w:numPr>
                <w:ilvl w:val="0"/>
                <w:numId w:val="15"/>
              </w:numPr>
              <w:autoSpaceDE w:val="0"/>
              <w:autoSpaceDN w:val="0"/>
              <w:adjustRightInd w:val="0"/>
              <w:ind w:left="360"/>
              <w:jc w:val="both"/>
              <w:rPr>
                <w:rFonts w:asciiTheme="majorHAnsi" w:eastAsia="MS Mincho" w:hAnsiTheme="majorHAnsi"/>
                <w:lang w:eastAsia="ja-JP"/>
              </w:rPr>
            </w:pPr>
            <w:r w:rsidRPr="00275DE2">
              <w:rPr>
                <w:rFonts w:asciiTheme="majorHAnsi" w:eastAsia="MS Mincho" w:hAnsiTheme="majorHAnsi"/>
                <w:lang w:eastAsia="ja-JP"/>
              </w:rPr>
              <w:t>Παραγωγή νέων ερευνητικών ιδεών</w:t>
            </w:r>
          </w:p>
        </w:tc>
      </w:tr>
      <w:tr w:rsidR="009118BF" w:rsidRPr="00275DE2" w14:paraId="50FCD834" w14:textId="77777777" w:rsidTr="00C975C1">
        <w:trPr>
          <w:trHeight w:val="548"/>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tcPr>
          <w:p w14:paraId="3BDA54A1" w14:textId="77777777" w:rsidR="009118BF" w:rsidRPr="00275DE2" w:rsidRDefault="009118BF" w:rsidP="00C975C1">
            <w:pPr>
              <w:rPr>
                <w:rFonts w:asciiTheme="majorHAnsi" w:eastAsia="Times New Roman" w:hAnsiTheme="majorHAnsi"/>
                <w:b/>
                <w:bCs/>
              </w:rPr>
            </w:pPr>
            <w:r w:rsidRPr="00275DE2">
              <w:rPr>
                <w:rFonts w:asciiTheme="majorHAnsi" w:hAnsiTheme="majorHAnsi"/>
                <w:b/>
              </w:rPr>
              <w:t>Περιεχόμενο Μαθήματος</w:t>
            </w:r>
          </w:p>
          <w:p w14:paraId="41ED8B11" w14:textId="77777777" w:rsidR="009118BF" w:rsidRPr="00275DE2" w:rsidRDefault="009118BF" w:rsidP="00C975C1">
            <w:pPr>
              <w:rPr>
                <w:rFonts w:asciiTheme="majorHAnsi" w:hAnsiTheme="majorHAnsi"/>
                <w:b/>
              </w:rPr>
            </w:pPr>
          </w:p>
        </w:tc>
      </w:tr>
      <w:tr w:rsidR="009118BF" w:rsidRPr="00275DE2" w14:paraId="7382BE86" w14:textId="77777777" w:rsidTr="00C975C1">
        <w:trPr>
          <w:trHeight w:val="70"/>
          <w:jc w:val="center"/>
        </w:trPr>
        <w:tc>
          <w:tcPr>
            <w:tcW w:w="10089" w:type="dxa"/>
            <w:gridSpan w:val="4"/>
            <w:tcBorders>
              <w:top w:val="single" w:sz="4" w:space="0" w:color="auto"/>
              <w:left w:val="single" w:sz="4" w:space="0" w:color="auto"/>
              <w:bottom w:val="single" w:sz="4" w:space="0" w:color="auto"/>
              <w:right w:val="single" w:sz="4" w:space="0" w:color="auto"/>
            </w:tcBorders>
          </w:tcPr>
          <w:p w14:paraId="0EFF123E" w14:textId="77777777" w:rsidR="009118BF" w:rsidRPr="00275DE2" w:rsidRDefault="009118BF" w:rsidP="00C975C1">
            <w:pPr>
              <w:rPr>
                <w:rFonts w:asciiTheme="majorHAnsi" w:eastAsia="Times New Roman" w:hAnsiTheme="majorHAnsi"/>
              </w:rPr>
            </w:pPr>
            <w:r w:rsidRPr="00275DE2">
              <w:rPr>
                <w:rFonts w:asciiTheme="majorHAnsi" w:eastAsia="Times New Roman" w:hAnsiTheme="majorHAnsi"/>
                <w:b/>
                <w:bCs/>
              </w:rPr>
              <w:t>Περιεχόμενο κλινικής άσκησης</w:t>
            </w:r>
          </w:p>
          <w:p w14:paraId="6A6B95B5"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Εφαρμογή νοσηλευτικών διαδικασιών και τεχνικών που έχουν διδαχθεί σε προηγούμενα μαθήματα.</w:t>
            </w:r>
          </w:p>
          <w:p w14:paraId="3C5B4201"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Επικοινωνία με τον παιδιατρικό ασθενή/ μητέρα και το υποστηρικτικό τους περιβάλλον.</w:t>
            </w:r>
          </w:p>
          <w:p w14:paraId="140006DE"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Νοσηλευτική φροντίδα παιδιών με οξέα νοσηλευτικά προβλήματα.</w:t>
            </w:r>
          </w:p>
          <w:p w14:paraId="601438B4"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Νοσηλευτική φροντίδα παιδιών με χρόνια νοσηλευτικά προβλήματα.</w:t>
            </w:r>
          </w:p>
          <w:p w14:paraId="02D04B3A"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Νοσηλευτική φροντίδα σε εγκύους, νέες μητέρες και στα νεογνά.</w:t>
            </w:r>
          </w:p>
          <w:p w14:paraId="0BE2B0E3"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lastRenderedPageBreak/>
              <w:t>Νοσηλευτική φροντίδα σε παιδιά με καρκίνο.</w:t>
            </w:r>
          </w:p>
          <w:p w14:paraId="12A8AC84"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Εντατική παρακολούθηση και νοσηλευτική φροντίδα παιδιών/ μητέρων σε εξειδικευμένες μονάδες.</w:t>
            </w:r>
          </w:p>
          <w:p w14:paraId="6BEF0953"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 xml:space="preserve">Συμμετοχή στη θεραπευτική αντιμετώπιση παιδιών/ μητέρων με επείγοντα προβλήματα υγείας. </w:t>
            </w:r>
          </w:p>
          <w:p w14:paraId="4C45ADC0"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Προετοιμασία του ασθενή και συμμετοχή στη διενέργεια διαγνωστικών εξετάσεων.</w:t>
            </w:r>
          </w:p>
          <w:p w14:paraId="282772E5"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Λήψη, ορθή σήμανση και μεταφορά κλινικών δειγμάτων.</w:t>
            </w:r>
          </w:p>
          <w:p w14:paraId="0C6F945C"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Αξιολόγηση αποτελεσμάτων εργαστηριακών εξετάσεων.</w:t>
            </w:r>
          </w:p>
          <w:p w14:paraId="2F9B46BE"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Διαχείριση νοσοκομειακών λοιμώξεων/ μέτρα πρόληψης/ παρατήρηση διαδικασιών.</w:t>
            </w:r>
          </w:p>
          <w:p w14:paraId="72F5BF23"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Διατροφική συμβουλευτική καθοδήγηση παιδιών με οξέα και χρόνια παθολογικά προβλήματα υγείας/ ειδικών ομάδων ασθενών/ μητέρων.</w:t>
            </w:r>
          </w:p>
          <w:p w14:paraId="58B292EE"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Επικοινωνία και συνεργασία με νοσηλευτές και άλλους επαγγελματίες υγείας.</w:t>
            </w:r>
          </w:p>
          <w:p w14:paraId="55BB9FFB"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Τεκμηρίωση της παρεχόμενης νοσηλευτικής φροντίδας.</w:t>
            </w:r>
          </w:p>
          <w:p w14:paraId="19F55320" w14:textId="77777777" w:rsidR="009118BF" w:rsidRPr="00275DE2" w:rsidRDefault="009118BF" w:rsidP="00C975C1">
            <w:pPr>
              <w:autoSpaceDE w:val="0"/>
              <w:autoSpaceDN w:val="0"/>
              <w:adjustRightInd w:val="0"/>
              <w:ind w:left="360"/>
              <w:jc w:val="both"/>
              <w:rPr>
                <w:rFonts w:asciiTheme="majorHAnsi" w:eastAsia="MS Mincho" w:hAnsiTheme="majorHAnsi"/>
                <w:lang w:eastAsia="ja-JP"/>
              </w:rPr>
            </w:pPr>
          </w:p>
        </w:tc>
      </w:tr>
      <w:tr w:rsidR="009118BF" w:rsidRPr="00275DE2" w14:paraId="591B01A5" w14:textId="77777777" w:rsidTr="00C975C1">
        <w:trPr>
          <w:jc w:val="center"/>
        </w:trPr>
        <w:tc>
          <w:tcPr>
            <w:tcW w:w="10089" w:type="dxa"/>
            <w:gridSpan w:val="4"/>
            <w:tcBorders>
              <w:top w:val="single" w:sz="4" w:space="0" w:color="auto"/>
              <w:left w:val="nil"/>
              <w:bottom w:val="single" w:sz="4" w:space="0" w:color="auto"/>
              <w:right w:val="nil"/>
            </w:tcBorders>
          </w:tcPr>
          <w:p w14:paraId="79D41AF4" w14:textId="77777777" w:rsidR="009118BF" w:rsidRPr="00275DE2" w:rsidRDefault="009118BF" w:rsidP="00C975C1">
            <w:pPr>
              <w:rPr>
                <w:rFonts w:asciiTheme="majorHAnsi" w:hAnsiTheme="majorHAnsi"/>
              </w:rPr>
            </w:pPr>
          </w:p>
        </w:tc>
      </w:tr>
      <w:tr w:rsidR="009118BF" w:rsidRPr="00275DE2" w14:paraId="2FE78217"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C1AEC48"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550DB39F"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F76709D"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916" w:type="dxa"/>
            <w:gridSpan w:val="2"/>
            <w:tcBorders>
              <w:top w:val="single" w:sz="4" w:space="0" w:color="auto"/>
              <w:left w:val="single" w:sz="4" w:space="0" w:color="auto"/>
              <w:bottom w:val="single" w:sz="4" w:space="0" w:color="auto"/>
              <w:right w:val="single" w:sz="4" w:space="0" w:color="auto"/>
            </w:tcBorders>
            <w:hideMark/>
          </w:tcPr>
          <w:p w14:paraId="5DCB2315" w14:textId="77777777" w:rsidR="009118BF" w:rsidRPr="00275DE2" w:rsidRDefault="009118BF" w:rsidP="00C975C1">
            <w:pPr>
              <w:rPr>
                <w:rFonts w:asciiTheme="majorHAnsi" w:hAnsiTheme="majorHAnsi"/>
                <w:bCs/>
              </w:rPr>
            </w:pPr>
            <w:r w:rsidRPr="00275DE2">
              <w:rPr>
                <w:rFonts w:asciiTheme="majorHAnsi" w:hAnsiTheme="majorHAnsi"/>
              </w:rPr>
              <w:t xml:space="preserve">Κλινική άσκηση σε </w:t>
            </w:r>
            <w:r w:rsidRPr="00275DE2">
              <w:rPr>
                <w:rFonts w:asciiTheme="majorHAnsi" w:hAnsiTheme="majorHAnsi"/>
                <w:bCs/>
              </w:rPr>
              <w:t>παιδιατρική, γυναικολογική/ μαιευτική κλινική, μονάδα νεογνών και σχετικά εξωτερικά ιατρεία και εργαστήρια. Κλινικά Εργαστήρια/ Σεμινάρια, Κλινική περίπτωση.</w:t>
            </w:r>
          </w:p>
        </w:tc>
      </w:tr>
      <w:tr w:rsidR="009118BF" w:rsidRPr="00275DE2" w14:paraId="3D93A43D"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9B0B02F"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5A63B13F"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2FDF6DBE" w14:textId="77777777" w:rsidTr="00C975C1">
        <w:trPr>
          <w:trHeight w:val="3251"/>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tcPr>
          <w:p w14:paraId="641096A5"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6B7013A7" w14:textId="77777777" w:rsidR="009118BF" w:rsidRPr="00275DE2" w:rsidRDefault="009118BF" w:rsidP="00C975C1">
            <w:pPr>
              <w:rPr>
                <w:rFonts w:asciiTheme="majorHAnsi" w:hAnsiTheme="majorHAnsi"/>
                <w:b/>
              </w:rPr>
            </w:pPr>
          </w:p>
          <w:p w14:paraId="45AED418" w14:textId="77777777" w:rsidR="009118BF" w:rsidRPr="00275DE2" w:rsidRDefault="009118BF" w:rsidP="00C975C1">
            <w:pPr>
              <w:rPr>
                <w:rFonts w:asciiTheme="majorHAnsi" w:hAnsiTheme="majorHAnsi"/>
                <w:b/>
              </w:rPr>
            </w:pPr>
          </w:p>
          <w:p w14:paraId="5F0B823F" w14:textId="77777777" w:rsidR="009118BF" w:rsidRPr="00275DE2" w:rsidRDefault="009118BF" w:rsidP="00C975C1">
            <w:pPr>
              <w:rPr>
                <w:rFonts w:asciiTheme="majorHAnsi" w:hAnsiTheme="majorHAnsi"/>
                <w:b/>
              </w:rPr>
            </w:pPr>
          </w:p>
          <w:p w14:paraId="57908972" w14:textId="77777777" w:rsidR="009118BF" w:rsidRPr="00275DE2" w:rsidRDefault="009118BF" w:rsidP="00C975C1">
            <w:pPr>
              <w:rPr>
                <w:rFonts w:asciiTheme="majorHAnsi" w:hAnsiTheme="majorHAnsi"/>
                <w:b/>
              </w:rPr>
            </w:pPr>
          </w:p>
          <w:p w14:paraId="5EF5BD18" w14:textId="77777777" w:rsidR="009118BF" w:rsidRPr="00275DE2" w:rsidRDefault="009118BF" w:rsidP="00C975C1">
            <w:pPr>
              <w:rPr>
                <w:rFonts w:asciiTheme="majorHAnsi" w:hAnsiTheme="majorHAnsi"/>
                <w:b/>
              </w:rPr>
            </w:pPr>
          </w:p>
          <w:p w14:paraId="14642407" w14:textId="77777777" w:rsidR="009118BF" w:rsidRPr="00275DE2" w:rsidRDefault="009118BF" w:rsidP="00C975C1">
            <w:pPr>
              <w:rPr>
                <w:rFonts w:asciiTheme="majorHAnsi" w:hAnsiTheme="majorHAnsi"/>
                <w:b/>
              </w:rPr>
            </w:pPr>
          </w:p>
          <w:p w14:paraId="60C6E001" w14:textId="77777777" w:rsidR="009118BF" w:rsidRPr="00275DE2" w:rsidRDefault="009118BF" w:rsidP="00C975C1">
            <w:pPr>
              <w:rPr>
                <w:rFonts w:asciiTheme="majorHAnsi" w:hAnsiTheme="majorHAnsi"/>
                <w:b/>
              </w:rPr>
            </w:pPr>
          </w:p>
          <w:p w14:paraId="488C80CC" w14:textId="77777777" w:rsidR="009118BF" w:rsidRPr="00275DE2" w:rsidRDefault="009118BF" w:rsidP="00C975C1">
            <w:pPr>
              <w:rPr>
                <w:rFonts w:asciiTheme="majorHAnsi" w:hAnsiTheme="majorHAnsi"/>
                <w:b/>
              </w:rPr>
            </w:pPr>
          </w:p>
        </w:tc>
        <w:tc>
          <w:tcPr>
            <w:tcW w:w="4916"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2031"/>
            </w:tblGrid>
            <w:tr w:rsidR="009118BF" w:rsidRPr="00275DE2" w14:paraId="419C04D2" w14:textId="77777777" w:rsidTr="00C975C1">
              <w:trPr>
                <w:trHeight w:val="358"/>
              </w:trPr>
              <w:tc>
                <w:tcPr>
                  <w:tcW w:w="2647" w:type="dxa"/>
                  <w:tcBorders>
                    <w:top w:val="single" w:sz="4" w:space="0" w:color="auto"/>
                    <w:left w:val="single" w:sz="4" w:space="0" w:color="auto"/>
                    <w:bottom w:val="single" w:sz="4" w:space="0" w:color="auto"/>
                    <w:right w:val="single" w:sz="4" w:space="0" w:color="auto"/>
                  </w:tcBorders>
                  <w:hideMark/>
                </w:tcPr>
                <w:p w14:paraId="5135E44E"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031" w:type="dxa"/>
                  <w:tcBorders>
                    <w:top w:val="single" w:sz="4" w:space="0" w:color="auto"/>
                    <w:left w:val="single" w:sz="4" w:space="0" w:color="auto"/>
                    <w:bottom w:val="single" w:sz="4" w:space="0" w:color="auto"/>
                    <w:right w:val="single" w:sz="4" w:space="0" w:color="auto"/>
                  </w:tcBorders>
                  <w:hideMark/>
                </w:tcPr>
                <w:p w14:paraId="1B846825"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5EF93083" w14:textId="77777777" w:rsidTr="00C975C1">
              <w:trPr>
                <w:trHeight w:val="337"/>
              </w:trPr>
              <w:tc>
                <w:tcPr>
                  <w:tcW w:w="2647" w:type="dxa"/>
                  <w:tcBorders>
                    <w:top w:val="single" w:sz="4" w:space="0" w:color="auto"/>
                    <w:left w:val="single" w:sz="4" w:space="0" w:color="auto"/>
                    <w:bottom w:val="single" w:sz="4" w:space="0" w:color="auto"/>
                    <w:right w:val="single" w:sz="4" w:space="0" w:color="auto"/>
                  </w:tcBorders>
                  <w:hideMark/>
                </w:tcPr>
                <w:p w14:paraId="1971BAAB" w14:textId="77777777" w:rsidR="009118BF" w:rsidRPr="00275DE2" w:rsidRDefault="009118BF" w:rsidP="00C975C1">
                  <w:pPr>
                    <w:rPr>
                      <w:rFonts w:asciiTheme="majorHAnsi" w:hAnsiTheme="majorHAnsi"/>
                    </w:rPr>
                  </w:pPr>
                  <w:r w:rsidRPr="00275DE2">
                    <w:rPr>
                      <w:rFonts w:asciiTheme="majorHAnsi" w:hAnsiTheme="majorHAnsi"/>
                    </w:rPr>
                    <w:t>Κλινική Άσκηση</w:t>
                  </w:r>
                </w:p>
              </w:tc>
              <w:tc>
                <w:tcPr>
                  <w:tcW w:w="2031" w:type="dxa"/>
                  <w:tcBorders>
                    <w:top w:val="single" w:sz="4" w:space="0" w:color="auto"/>
                    <w:left w:val="single" w:sz="4" w:space="0" w:color="auto"/>
                    <w:bottom w:val="single" w:sz="4" w:space="0" w:color="auto"/>
                    <w:right w:val="single" w:sz="4" w:space="0" w:color="auto"/>
                  </w:tcBorders>
                  <w:hideMark/>
                </w:tcPr>
                <w:p w14:paraId="3B12E573" w14:textId="7EABC2C8" w:rsidR="009118BF" w:rsidRPr="00275DE2" w:rsidRDefault="00AF55A2" w:rsidP="00C975C1">
                  <w:pPr>
                    <w:rPr>
                      <w:rFonts w:asciiTheme="majorHAnsi" w:hAnsiTheme="majorHAnsi"/>
                    </w:rPr>
                  </w:pPr>
                  <w:r>
                    <w:rPr>
                      <w:rFonts w:asciiTheme="majorHAnsi" w:hAnsiTheme="majorHAnsi"/>
                    </w:rPr>
                    <w:t>91</w:t>
                  </w:r>
                  <w:r w:rsidR="009118BF" w:rsidRPr="00275DE2">
                    <w:rPr>
                      <w:rFonts w:asciiTheme="majorHAnsi" w:hAnsiTheme="majorHAnsi"/>
                    </w:rPr>
                    <w:t xml:space="preserve"> ώρες</w:t>
                  </w:r>
                </w:p>
              </w:tc>
            </w:tr>
            <w:tr w:rsidR="009118BF" w:rsidRPr="00275DE2" w14:paraId="3F80A0DF" w14:textId="77777777" w:rsidTr="00C975C1">
              <w:trPr>
                <w:trHeight w:val="358"/>
              </w:trPr>
              <w:tc>
                <w:tcPr>
                  <w:tcW w:w="2647" w:type="dxa"/>
                  <w:tcBorders>
                    <w:top w:val="single" w:sz="4" w:space="0" w:color="auto"/>
                    <w:left w:val="single" w:sz="4" w:space="0" w:color="auto"/>
                    <w:bottom w:val="single" w:sz="4" w:space="0" w:color="auto"/>
                    <w:right w:val="single" w:sz="4" w:space="0" w:color="auto"/>
                  </w:tcBorders>
                  <w:hideMark/>
                </w:tcPr>
                <w:p w14:paraId="18C6F339" w14:textId="77777777" w:rsidR="009118BF" w:rsidRPr="00275DE2" w:rsidRDefault="009118BF" w:rsidP="00C975C1">
                  <w:pPr>
                    <w:rPr>
                      <w:rFonts w:asciiTheme="majorHAnsi" w:hAnsiTheme="majorHAnsi"/>
                    </w:rPr>
                  </w:pPr>
                  <w:r w:rsidRPr="00275DE2">
                    <w:rPr>
                      <w:rFonts w:asciiTheme="majorHAnsi" w:hAnsiTheme="majorHAnsi"/>
                      <w:iCs/>
                    </w:rPr>
                    <w:t>Συγγραφή γραπτής εργασίας κλινικής άσκησης</w:t>
                  </w:r>
                </w:p>
              </w:tc>
              <w:tc>
                <w:tcPr>
                  <w:tcW w:w="2031" w:type="dxa"/>
                  <w:tcBorders>
                    <w:top w:val="single" w:sz="4" w:space="0" w:color="auto"/>
                    <w:left w:val="single" w:sz="4" w:space="0" w:color="auto"/>
                    <w:bottom w:val="single" w:sz="4" w:space="0" w:color="auto"/>
                    <w:right w:val="single" w:sz="4" w:space="0" w:color="auto"/>
                  </w:tcBorders>
                  <w:hideMark/>
                </w:tcPr>
                <w:p w14:paraId="236D9F2F" w14:textId="77777777" w:rsidR="009118BF" w:rsidRPr="00275DE2" w:rsidRDefault="009118BF" w:rsidP="00C975C1">
                  <w:pPr>
                    <w:rPr>
                      <w:rFonts w:asciiTheme="majorHAnsi" w:hAnsiTheme="majorHAnsi"/>
                    </w:rPr>
                  </w:pPr>
                  <w:r w:rsidRPr="00275DE2">
                    <w:rPr>
                      <w:rFonts w:asciiTheme="majorHAnsi" w:hAnsiTheme="majorHAnsi"/>
                      <w:lang w:val="en-US"/>
                    </w:rPr>
                    <w:t>4</w:t>
                  </w:r>
                  <w:r w:rsidRPr="00275DE2">
                    <w:rPr>
                      <w:rFonts w:asciiTheme="majorHAnsi" w:hAnsiTheme="majorHAnsi"/>
                    </w:rPr>
                    <w:t>5 ώρες</w:t>
                  </w:r>
                </w:p>
              </w:tc>
            </w:tr>
            <w:tr w:rsidR="009118BF" w:rsidRPr="00275DE2" w14:paraId="3EB7E01C" w14:textId="77777777" w:rsidTr="00C975C1">
              <w:trPr>
                <w:trHeight w:val="358"/>
              </w:trPr>
              <w:tc>
                <w:tcPr>
                  <w:tcW w:w="2647" w:type="dxa"/>
                  <w:tcBorders>
                    <w:top w:val="single" w:sz="4" w:space="0" w:color="auto"/>
                    <w:left w:val="single" w:sz="4" w:space="0" w:color="auto"/>
                    <w:bottom w:val="single" w:sz="4" w:space="0" w:color="auto"/>
                    <w:right w:val="single" w:sz="4" w:space="0" w:color="auto"/>
                  </w:tcBorders>
                  <w:hideMark/>
                </w:tcPr>
                <w:p w14:paraId="44A859D6" w14:textId="77777777" w:rsidR="009118BF" w:rsidRPr="00275DE2" w:rsidRDefault="009118BF" w:rsidP="00C975C1">
                  <w:pPr>
                    <w:rPr>
                      <w:rFonts w:asciiTheme="majorHAnsi" w:hAnsiTheme="majorHAnsi"/>
                      <w:iCs/>
                    </w:rPr>
                  </w:pPr>
                  <w:r w:rsidRPr="00275DE2">
                    <w:rPr>
                      <w:rFonts w:asciiTheme="majorHAnsi" w:hAnsiTheme="majorHAnsi"/>
                      <w:iCs/>
                    </w:rPr>
                    <w:t>Μελέτη βιβλιογραφίας</w:t>
                  </w:r>
                </w:p>
              </w:tc>
              <w:tc>
                <w:tcPr>
                  <w:tcW w:w="2031" w:type="dxa"/>
                  <w:tcBorders>
                    <w:top w:val="single" w:sz="4" w:space="0" w:color="auto"/>
                    <w:left w:val="single" w:sz="4" w:space="0" w:color="auto"/>
                    <w:bottom w:val="single" w:sz="4" w:space="0" w:color="auto"/>
                    <w:right w:val="single" w:sz="4" w:space="0" w:color="auto"/>
                  </w:tcBorders>
                  <w:hideMark/>
                </w:tcPr>
                <w:p w14:paraId="098B43E2" w14:textId="77777777" w:rsidR="009118BF" w:rsidRPr="00275DE2" w:rsidRDefault="009118BF" w:rsidP="00C975C1">
                  <w:pPr>
                    <w:rPr>
                      <w:rFonts w:asciiTheme="majorHAnsi" w:hAnsiTheme="majorHAnsi"/>
                    </w:rPr>
                  </w:pPr>
                  <w:r w:rsidRPr="00275DE2">
                    <w:rPr>
                      <w:rFonts w:asciiTheme="majorHAnsi" w:hAnsiTheme="majorHAnsi"/>
                    </w:rPr>
                    <w:t>64 ώρες</w:t>
                  </w:r>
                </w:p>
              </w:tc>
            </w:tr>
            <w:tr w:rsidR="009118BF" w:rsidRPr="00275DE2" w14:paraId="6AC4FF93" w14:textId="77777777" w:rsidTr="00C975C1">
              <w:trPr>
                <w:trHeight w:val="358"/>
              </w:trPr>
              <w:tc>
                <w:tcPr>
                  <w:tcW w:w="2647" w:type="dxa"/>
                  <w:tcBorders>
                    <w:top w:val="single" w:sz="4" w:space="0" w:color="auto"/>
                    <w:left w:val="single" w:sz="4" w:space="0" w:color="auto"/>
                    <w:bottom w:val="single" w:sz="4" w:space="0" w:color="auto"/>
                    <w:right w:val="single" w:sz="4" w:space="0" w:color="auto"/>
                  </w:tcBorders>
                </w:tcPr>
                <w:p w14:paraId="2F1D760D" w14:textId="77777777" w:rsidR="009118BF" w:rsidRPr="00275DE2" w:rsidRDefault="009118BF" w:rsidP="00C975C1">
                  <w:pPr>
                    <w:rPr>
                      <w:rFonts w:asciiTheme="majorHAnsi" w:hAnsiTheme="majorHAnsi"/>
                    </w:rPr>
                  </w:pPr>
                  <w:r w:rsidRPr="00275DE2">
                    <w:rPr>
                      <w:rFonts w:asciiTheme="majorHAnsi" w:hAnsiTheme="majorHAnsi"/>
                    </w:rPr>
                    <w:t>Σύνολο μαθήματος</w:t>
                  </w:r>
                </w:p>
              </w:tc>
              <w:tc>
                <w:tcPr>
                  <w:tcW w:w="2031" w:type="dxa"/>
                  <w:tcBorders>
                    <w:top w:val="single" w:sz="4" w:space="0" w:color="auto"/>
                    <w:left w:val="single" w:sz="4" w:space="0" w:color="auto"/>
                    <w:bottom w:val="single" w:sz="4" w:space="0" w:color="auto"/>
                    <w:right w:val="single" w:sz="4" w:space="0" w:color="auto"/>
                  </w:tcBorders>
                  <w:hideMark/>
                </w:tcPr>
                <w:p w14:paraId="1846AF6F" w14:textId="55C8E779" w:rsidR="009118BF" w:rsidRPr="00275DE2" w:rsidRDefault="009118BF" w:rsidP="00C975C1">
                  <w:pPr>
                    <w:rPr>
                      <w:rFonts w:asciiTheme="majorHAnsi" w:hAnsiTheme="majorHAnsi"/>
                    </w:rPr>
                  </w:pPr>
                  <w:r w:rsidRPr="00275DE2">
                    <w:rPr>
                      <w:rFonts w:asciiTheme="majorHAnsi" w:hAnsiTheme="majorHAnsi"/>
                    </w:rPr>
                    <w:t>2</w:t>
                  </w:r>
                  <w:r w:rsidR="00AF55A2">
                    <w:rPr>
                      <w:rFonts w:asciiTheme="majorHAnsi" w:hAnsiTheme="majorHAnsi"/>
                    </w:rPr>
                    <w:t>00</w:t>
                  </w:r>
                  <w:r w:rsidRPr="00275DE2">
                    <w:rPr>
                      <w:rFonts w:asciiTheme="majorHAnsi" w:hAnsiTheme="majorHAnsi"/>
                    </w:rPr>
                    <w:t xml:space="preserve"> ώρες (8 </w:t>
                  </w:r>
                  <w:r w:rsidRPr="00275DE2">
                    <w:rPr>
                      <w:rFonts w:asciiTheme="majorHAnsi" w:hAnsiTheme="majorHAnsi"/>
                      <w:lang w:val="en-US"/>
                    </w:rPr>
                    <w:t>ECTS</w:t>
                  </w:r>
                  <w:r w:rsidRPr="00275DE2">
                    <w:rPr>
                      <w:rFonts w:asciiTheme="majorHAnsi" w:hAnsiTheme="majorHAnsi"/>
                    </w:rPr>
                    <w:t>)</w:t>
                  </w:r>
                </w:p>
              </w:tc>
            </w:tr>
          </w:tbl>
          <w:p w14:paraId="228DAAD5" w14:textId="77777777" w:rsidR="009118BF" w:rsidRPr="00275DE2" w:rsidRDefault="009118BF" w:rsidP="00C975C1">
            <w:pPr>
              <w:rPr>
                <w:rFonts w:asciiTheme="majorHAnsi" w:hAnsiTheme="majorHAnsi"/>
              </w:rPr>
            </w:pPr>
          </w:p>
        </w:tc>
      </w:tr>
      <w:tr w:rsidR="009118BF" w:rsidRPr="00275DE2" w14:paraId="18FC1AC2" w14:textId="77777777" w:rsidTr="00C975C1">
        <w:trPr>
          <w:jc w:val="center"/>
        </w:trPr>
        <w:tc>
          <w:tcPr>
            <w:tcW w:w="517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981ECFD"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916" w:type="dxa"/>
            <w:gridSpan w:val="2"/>
            <w:tcBorders>
              <w:top w:val="single" w:sz="4" w:space="0" w:color="auto"/>
              <w:left w:val="single" w:sz="4" w:space="0" w:color="auto"/>
              <w:bottom w:val="single" w:sz="4" w:space="0" w:color="auto"/>
              <w:right w:val="single" w:sz="4" w:space="0" w:color="auto"/>
            </w:tcBorders>
            <w:hideMark/>
          </w:tcPr>
          <w:p w14:paraId="786D6D04" w14:textId="77777777" w:rsidR="009118BF" w:rsidRPr="00275DE2" w:rsidRDefault="009118BF" w:rsidP="00C975C1">
            <w:pPr>
              <w:jc w:val="both"/>
              <w:rPr>
                <w:rFonts w:asciiTheme="majorHAnsi" w:eastAsia="MS Mincho" w:hAnsiTheme="majorHAnsi"/>
                <w:lang w:eastAsia="ja-JP"/>
              </w:rPr>
            </w:pPr>
            <w:r w:rsidRPr="00275DE2">
              <w:rPr>
                <w:rFonts w:asciiTheme="majorHAnsi" w:eastAsia="MS Mincho" w:hAnsiTheme="majorHAnsi"/>
                <w:lang w:eastAsia="ja-JP"/>
              </w:rPr>
              <w:t xml:space="preserve">Γραπτή εργασία που βασίζεται στην κλινική άσκηση (100%). </w:t>
            </w:r>
          </w:p>
        </w:tc>
      </w:tr>
      <w:tr w:rsidR="009118BF" w:rsidRPr="00275DE2" w14:paraId="4ED867A8" w14:textId="77777777" w:rsidTr="00C975C1">
        <w:trPr>
          <w:jc w:val="center"/>
        </w:trPr>
        <w:tc>
          <w:tcPr>
            <w:tcW w:w="10089" w:type="dxa"/>
            <w:gridSpan w:val="4"/>
            <w:tcBorders>
              <w:top w:val="single" w:sz="4" w:space="0" w:color="auto"/>
              <w:left w:val="nil"/>
              <w:bottom w:val="single" w:sz="4" w:space="0" w:color="auto"/>
              <w:right w:val="nil"/>
            </w:tcBorders>
          </w:tcPr>
          <w:p w14:paraId="1A9B31F6" w14:textId="77777777" w:rsidR="009118BF" w:rsidRPr="00275DE2" w:rsidRDefault="009118BF" w:rsidP="00C975C1">
            <w:pPr>
              <w:rPr>
                <w:rFonts w:asciiTheme="majorHAnsi" w:hAnsiTheme="majorHAnsi"/>
              </w:rPr>
            </w:pPr>
          </w:p>
        </w:tc>
      </w:tr>
      <w:tr w:rsidR="009118BF" w:rsidRPr="00275DE2" w14:paraId="252EE325" w14:textId="77777777" w:rsidTr="00C975C1">
        <w:trPr>
          <w:jc w:val="center"/>
        </w:trPr>
        <w:tc>
          <w:tcPr>
            <w:tcW w:w="10089"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F0D8833"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52EDA0C8" w14:textId="77777777" w:rsidTr="00C975C1">
        <w:trPr>
          <w:trHeight w:val="416"/>
          <w:jc w:val="center"/>
        </w:trPr>
        <w:tc>
          <w:tcPr>
            <w:tcW w:w="10089" w:type="dxa"/>
            <w:gridSpan w:val="4"/>
            <w:tcBorders>
              <w:top w:val="single" w:sz="4" w:space="0" w:color="auto"/>
              <w:left w:val="single" w:sz="4" w:space="0" w:color="auto"/>
              <w:bottom w:val="single" w:sz="4" w:space="0" w:color="auto"/>
              <w:right w:val="single" w:sz="4" w:space="0" w:color="auto"/>
            </w:tcBorders>
            <w:hideMark/>
          </w:tcPr>
          <w:p w14:paraId="12CCDB62" w14:textId="77777777" w:rsidR="009118BF" w:rsidRPr="00275DE2" w:rsidRDefault="009118BF" w:rsidP="00394167">
            <w:pPr>
              <w:numPr>
                <w:ilvl w:val="0"/>
                <w:numId w:val="105"/>
              </w:numPr>
              <w:ind w:left="357" w:hanging="357"/>
              <w:contextualSpacing/>
              <w:rPr>
                <w:rFonts w:asciiTheme="majorHAnsi" w:eastAsia="Times New Roman" w:hAnsiTheme="majorHAnsi"/>
              </w:rPr>
            </w:pPr>
            <w:r w:rsidRPr="00275DE2">
              <w:rPr>
                <w:rFonts w:asciiTheme="majorHAnsi" w:eastAsia="Times New Roman" w:hAnsiTheme="majorHAnsi"/>
                <w:lang w:val="en-US"/>
              </w:rPr>
              <w:t>McKinneySloneE</w:t>
            </w:r>
            <w:r w:rsidRPr="00C975C1">
              <w:rPr>
                <w:rFonts w:asciiTheme="majorHAnsi" w:eastAsia="Times New Roman" w:hAnsiTheme="majorHAnsi"/>
                <w:lang w:val="en-US"/>
              </w:rPr>
              <w:t xml:space="preserve">., </w:t>
            </w:r>
            <w:r w:rsidRPr="00275DE2">
              <w:rPr>
                <w:rFonts w:asciiTheme="majorHAnsi" w:eastAsia="Times New Roman" w:hAnsiTheme="majorHAnsi"/>
                <w:lang w:val="en-US"/>
              </w:rPr>
              <w:t>JamesRowenS</w:t>
            </w:r>
            <w:r w:rsidRPr="00C975C1">
              <w:rPr>
                <w:rFonts w:asciiTheme="majorHAnsi" w:eastAsia="Times New Roman" w:hAnsiTheme="majorHAnsi"/>
                <w:lang w:val="en-US"/>
              </w:rPr>
              <w:t xml:space="preserve">., </w:t>
            </w:r>
            <w:r w:rsidRPr="00275DE2">
              <w:rPr>
                <w:rFonts w:asciiTheme="majorHAnsi" w:eastAsia="Times New Roman" w:hAnsiTheme="majorHAnsi"/>
                <w:lang w:val="en-US"/>
              </w:rPr>
              <w:t>MurraySmithS</w:t>
            </w:r>
            <w:r w:rsidRPr="00C975C1">
              <w:rPr>
                <w:rFonts w:asciiTheme="majorHAnsi" w:eastAsia="Times New Roman" w:hAnsiTheme="majorHAnsi"/>
                <w:lang w:val="en-US"/>
              </w:rPr>
              <w:t xml:space="preserve">., </w:t>
            </w:r>
            <w:r w:rsidRPr="00275DE2">
              <w:rPr>
                <w:rFonts w:asciiTheme="majorHAnsi" w:eastAsia="Times New Roman" w:hAnsiTheme="majorHAnsi"/>
                <w:lang w:val="en-US"/>
              </w:rPr>
              <w:t>NelsonA</w:t>
            </w:r>
            <w:r w:rsidRPr="00C975C1">
              <w:rPr>
                <w:rFonts w:asciiTheme="majorHAnsi" w:eastAsia="Times New Roman" w:hAnsiTheme="majorHAnsi"/>
                <w:lang w:val="en-US"/>
              </w:rPr>
              <w:t xml:space="preserve">. </w:t>
            </w:r>
            <w:r w:rsidRPr="00275DE2">
              <w:rPr>
                <w:rFonts w:asciiTheme="majorHAnsi" w:eastAsia="Times New Roman" w:hAnsiTheme="majorHAnsi"/>
                <w:lang w:val="en-US"/>
              </w:rPr>
              <w:t>K</w:t>
            </w:r>
            <w:r w:rsidRPr="00C975C1">
              <w:rPr>
                <w:rFonts w:asciiTheme="majorHAnsi" w:eastAsia="Times New Roman" w:hAnsiTheme="majorHAnsi"/>
                <w:lang w:val="en-US"/>
              </w:rPr>
              <w:t xml:space="preserve">., </w:t>
            </w:r>
            <w:r w:rsidRPr="00275DE2">
              <w:rPr>
                <w:rFonts w:asciiTheme="majorHAnsi" w:eastAsia="Times New Roman" w:hAnsiTheme="majorHAnsi"/>
                <w:lang w:val="en-US"/>
              </w:rPr>
              <w:t>AshwillWeilerJ</w:t>
            </w:r>
            <w:r w:rsidRPr="00C975C1">
              <w:rPr>
                <w:rFonts w:asciiTheme="majorHAnsi" w:eastAsia="Times New Roman" w:hAnsiTheme="majorHAnsi"/>
                <w:lang w:val="en-US"/>
              </w:rPr>
              <w:t xml:space="preserve">. </w:t>
            </w:r>
            <w:r w:rsidRPr="00275DE2">
              <w:rPr>
                <w:rFonts w:asciiTheme="majorHAnsi" w:eastAsia="Times New Roman" w:hAnsiTheme="majorHAnsi"/>
              </w:rPr>
              <w:t>Νοσηλευτική Μητρότητας-Γυναικολογική Φροντίδα Υγείας. 1</w:t>
            </w:r>
            <w:r w:rsidRPr="00275DE2">
              <w:rPr>
                <w:rFonts w:asciiTheme="majorHAnsi" w:eastAsia="Times New Roman" w:hAnsiTheme="majorHAnsi"/>
                <w:vertAlign w:val="superscript"/>
              </w:rPr>
              <w:t>η</w:t>
            </w:r>
            <w:r w:rsidRPr="00275DE2">
              <w:rPr>
                <w:rFonts w:asciiTheme="majorHAnsi" w:eastAsia="Times New Roman" w:hAnsiTheme="majorHAnsi"/>
              </w:rPr>
              <w:t xml:space="preserve"> Έκδοση. BROKEN HILL PUBLISHERS LTD, Αθήνα, 2020. </w:t>
            </w:r>
          </w:p>
          <w:p w14:paraId="58090961" w14:textId="77777777" w:rsidR="009118BF" w:rsidRPr="00275DE2" w:rsidRDefault="009118BF" w:rsidP="00394167">
            <w:pPr>
              <w:numPr>
                <w:ilvl w:val="0"/>
                <w:numId w:val="105"/>
              </w:numPr>
              <w:ind w:left="357" w:hanging="357"/>
              <w:contextualSpacing/>
              <w:rPr>
                <w:rFonts w:asciiTheme="majorHAnsi" w:eastAsia="Times New Roman" w:hAnsiTheme="majorHAnsi"/>
              </w:rPr>
            </w:pPr>
            <w:r w:rsidRPr="00275DE2">
              <w:rPr>
                <w:rFonts w:asciiTheme="majorHAnsi" w:eastAsia="Times New Roman" w:hAnsiTheme="majorHAnsi"/>
                <w:lang w:val="en-US"/>
              </w:rPr>
              <w:t>Lowdermilk</w:t>
            </w:r>
            <w:r w:rsidRPr="00275DE2">
              <w:rPr>
                <w:rFonts w:asciiTheme="majorHAnsi" w:eastAsia="Times New Roman" w:hAnsiTheme="majorHAnsi"/>
              </w:rPr>
              <w:t xml:space="preserve">, </w:t>
            </w:r>
            <w:r w:rsidRPr="00275DE2">
              <w:rPr>
                <w:rFonts w:asciiTheme="majorHAnsi" w:eastAsia="Times New Roman" w:hAnsiTheme="majorHAnsi"/>
                <w:lang w:val="en-US"/>
              </w:rPr>
              <w:t>Perry</w:t>
            </w:r>
            <w:r w:rsidRPr="00275DE2">
              <w:rPr>
                <w:rFonts w:asciiTheme="majorHAnsi" w:eastAsia="Times New Roman" w:hAnsiTheme="majorHAnsi"/>
              </w:rPr>
              <w:t xml:space="preserve">, </w:t>
            </w:r>
            <w:r w:rsidRPr="00275DE2">
              <w:rPr>
                <w:rFonts w:asciiTheme="majorHAnsi" w:eastAsia="Times New Roman" w:hAnsiTheme="majorHAnsi"/>
                <w:lang w:val="en-US"/>
              </w:rPr>
              <w:t>Cashion</w:t>
            </w:r>
            <w:r w:rsidRPr="00275DE2">
              <w:rPr>
                <w:rFonts w:asciiTheme="majorHAnsi" w:eastAsia="Times New Roman" w:hAnsiTheme="majorHAnsi"/>
              </w:rPr>
              <w:t>. Νοσηλευτική Μητρότητας.Εκδόσεις Λαγός Δ., Αθήνα, 2011.</w:t>
            </w:r>
          </w:p>
          <w:p w14:paraId="6DB9B2B7" w14:textId="77777777" w:rsidR="009118BF" w:rsidRPr="00275DE2" w:rsidRDefault="009118BF" w:rsidP="00394167">
            <w:pPr>
              <w:numPr>
                <w:ilvl w:val="0"/>
                <w:numId w:val="105"/>
              </w:numPr>
              <w:ind w:left="357" w:right="-57" w:hanging="357"/>
              <w:jc w:val="both"/>
              <w:rPr>
                <w:rFonts w:asciiTheme="majorHAnsi" w:eastAsia="Times New Roman" w:hAnsiTheme="majorHAnsi"/>
              </w:rPr>
            </w:pPr>
            <w:r w:rsidRPr="00275DE2">
              <w:rPr>
                <w:rFonts w:asciiTheme="majorHAnsi" w:eastAsia="Times New Roman" w:hAnsiTheme="majorHAnsi"/>
              </w:rPr>
              <w:t>Hockenberry M &amp;Wilson D.  Παιδιατρική Νοσηλευτική. Θεμελιώδεις γνώσεις για τη φροντίδα του παιδιού σε όλα τα στάδια της ανάπτυξης. Επιμέλεια έκδοσης Ε. Κυρίτση. ΒΗΤΑ ΙΑΤΡΙΚΕΣ ΕΚΔΟΣΕΙΣ ΜΕΠΕ, Αθήνα, 2011.</w:t>
            </w:r>
          </w:p>
          <w:p w14:paraId="080A0694" w14:textId="77777777" w:rsidR="009118BF" w:rsidRPr="00275DE2" w:rsidRDefault="009118BF" w:rsidP="00394167">
            <w:pPr>
              <w:numPr>
                <w:ilvl w:val="0"/>
                <w:numId w:val="105"/>
              </w:numPr>
              <w:contextualSpacing/>
              <w:rPr>
                <w:rFonts w:asciiTheme="majorHAnsi" w:eastAsia="Times New Roman" w:hAnsiTheme="majorHAnsi"/>
              </w:rPr>
            </w:pPr>
            <w:r w:rsidRPr="00275DE2">
              <w:rPr>
                <w:rFonts w:asciiTheme="majorHAnsi" w:eastAsia="Times New Roman" w:hAnsiTheme="majorHAnsi"/>
              </w:rPr>
              <w:t>Jonson R., Taylor W. Δεξιότητες στη μαιευτική φροντίδα. 4</w:t>
            </w:r>
            <w:r w:rsidRPr="00275DE2">
              <w:rPr>
                <w:rFonts w:asciiTheme="majorHAnsi" w:eastAsia="Times New Roman" w:hAnsiTheme="majorHAnsi"/>
                <w:vertAlign w:val="superscript"/>
              </w:rPr>
              <w:t>η</w:t>
            </w:r>
            <w:r w:rsidRPr="00275DE2">
              <w:rPr>
                <w:rFonts w:asciiTheme="majorHAnsi" w:eastAsia="Times New Roman" w:hAnsiTheme="majorHAnsi"/>
              </w:rPr>
              <w:t xml:space="preserve"> Έκδοση. Εκδόσεις Λαγός Δ., Αθήνα, 2021.</w:t>
            </w:r>
          </w:p>
          <w:p w14:paraId="03AB050E" w14:textId="77777777" w:rsidR="009118BF" w:rsidRPr="00275DE2" w:rsidRDefault="009118BF" w:rsidP="00394167">
            <w:pPr>
              <w:pStyle w:val="af0"/>
              <w:numPr>
                <w:ilvl w:val="0"/>
                <w:numId w:val="105"/>
              </w:numPr>
              <w:spacing w:after="160" w:line="259" w:lineRule="auto"/>
              <w:contextualSpacing/>
              <w:rPr>
                <w:rFonts w:asciiTheme="majorHAnsi" w:hAnsiTheme="majorHAnsi" w:cs="Times New Roman"/>
                <w:sz w:val="24"/>
                <w:szCs w:val="24"/>
                <w:lang w:eastAsia="el-GR"/>
              </w:rPr>
            </w:pPr>
            <w:r w:rsidRPr="00275DE2">
              <w:rPr>
                <w:rFonts w:asciiTheme="majorHAnsi" w:hAnsiTheme="majorHAnsi"/>
                <w:lang w:val="en-US"/>
              </w:rPr>
              <w:t>WielandLadewigP</w:t>
            </w:r>
            <w:r w:rsidRPr="00275DE2">
              <w:rPr>
                <w:rFonts w:asciiTheme="majorHAnsi" w:hAnsiTheme="majorHAnsi"/>
              </w:rPr>
              <w:t xml:space="preserve">., </w:t>
            </w:r>
            <w:r w:rsidRPr="00275DE2">
              <w:rPr>
                <w:rFonts w:asciiTheme="majorHAnsi" w:hAnsiTheme="majorHAnsi"/>
                <w:lang w:val="en-US"/>
              </w:rPr>
              <w:t>LondonM</w:t>
            </w:r>
            <w:r w:rsidRPr="00275DE2">
              <w:rPr>
                <w:rFonts w:asciiTheme="majorHAnsi" w:hAnsiTheme="majorHAnsi"/>
              </w:rPr>
              <w:t xml:space="preserve">., </w:t>
            </w:r>
            <w:r w:rsidRPr="00275DE2">
              <w:rPr>
                <w:rFonts w:asciiTheme="majorHAnsi" w:hAnsiTheme="majorHAnsi"/>
                <w:lang w:val="en-US"/>
              </w:rPr>
              <w:t>DavidsonM</w:t>
            </w:r>
            <w:r w:rsidRPr="00275DE2">
              <w:rPr>
                <w:rFonts w:asciiTheme="majorHAnsi" w:hAnsiTheme="majorHAnsi"/>
              </w:rPr>
              <w:t>. Σύγχρονη Μαιευτική Φροντίδα Μητέρας και Νεογνού. 9</w:t>
            </w:r>
            <w:r w:rsidRPr="00275DE2">
              <w:rPr>
                <w:rFonts w:asciiTheme="majorHAnsi" w:hAnsiTheme="majorHAnsi"/>
                <w:vertAlign w:val="superscript"/>
              </w:rPr>
              <w:t>η</w:t>
            </w:r>
            <w:r w:rsidRPr="00275DE2">
              <w:rPr>
                <w:rFonts w:asciiTheme="majorHAnsi" w:hAnsiTheme="majorHAnsi"/>
              </w:rPr>
              <w:t xml:space="preserve"> Έκδοση. Εκδόσεις Λαγός Δ., Αθήνα, 2021.</w:t>
            </w:r>
          </w:p>
        </w:tc>
      </w:tr>
    </w:tbl>
    <w:p w14:paraId="013E096D" w14:textId="77777777" w:rsidR="009118BF" w:rsidRPr="00275DE2" w:rsidRDefault="009118BF" w:rsidP="009118BF">
      <w:pPr>
        <w:pStyle w:val="af0"/>
        <w:spacing w:after="0" w:line="240" w:lineRule="auto"/>
        <w:contextualSpacing/>
        <w:jc w:val="center"/>
        <w:rPr>
          <w:rFonts w:asciiTheme="majorHAnsi" w:hAnsiTheme="majorHAnsi"/>
          <w:b/>
          <w:sz w:val="24"/>
          <w:szCs w:val="24"/>
        </w:rPr>
      </w:pPr>
    </w:p>
    <w:p w14:paraId="43FC5C3C" w14:textId="77777777" w:rsidR="009118BF" w:rsidRPr="00275DE2" w:rsidRDefault="009118BF" w:rsidP="009118BF">
      <w:pPr>
        <w:pStyle w:val="Default"/>
        <w:jc w:val="center"/>
        <w:rPr>
          <w:rFonts w:asciiTheme="majorHAnsi" w:hAnsiTheme="majorHAnsi" w:cs="Times New Roman"/>
          <w:b/>
          <w:bCs/>
          <w:color w:val="auto"/>
        </w:rPr>
      </w:pPr>
    </w:p>
    <w:p w14:paraId="436B4822" w14:textId="77777777" w:rsidR="009118BF" w:rsidRPr="00275DE2" w:rsidRDefault="009118BF" w:rsidP="009118BF">
      <w:pPr>
        <w:pStyle w:val="Default"/>
        <w:jc w:val="center"/>
        <w:rPr>
          <w:rFonts w:asciiTheme="majorHAnsi" w:hAnsiTheme="majorHAnsi" w:cs="Times New Roman"/>
          <w:b/>
          <w:bCs/>
          <w:color w:val="auto"/>
        </w:rPr>
      </w:pPr>
      <w:r w:rsidRPr="00275DE2">
        <w:rPr>
          <w:rFonts w:asciiTheme="majorHAnsi" w:hAnsiTheme="majorHAnsi"/>
          <w:b/>
        </w:rPr>
        <w:t xml:space="preserve">ΚΛΙΝΙΚΗ </w:t>
      </w:r>
      <w:r w:rsidRPr="00275DE2">
        <w:rPr>
          <w:rFonts w:asciiTheme="majorHAnsi" w:hAnsiTheme="majorHAnsi"/>
          <w:b/>
          <w:bCs/>
        </w:rPr>
        <w:t>ΝΟΣΗΛΕΥΤΙΚΗ ΨΥΧΙΚΗΣ ΥΓΕΙΑΣ</w:t>
      </w:r>
    </w:p>
    <w:p w14:paraId="05BB1998" w14:textId="77777777" w:rsidR="009118BF" w:rsidRPr="00275DE2" w:rsidRDefault="009118BF" w:rsidP="009118BF">
      <w:pPr>
        <w:pStyle w:val="Default"/>
        <w:jc w:val="center"/>
        <w:rPr>
          <w:rFonts w:asciiTheme="majorHAnsi" w:hAnsiTheme="majorHAnsi" w:cs="Times New Roman"/>
          <w:b/>
          <w:bCs/>
          <w:color w:val="auto"/>
        </w:rPr>
      </w:pP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251"/>
        <w:gridCol w:w="2739"/>
        <w:gridCol w:w="2646"/>
      </w:tblGrid>
      <w:tr w:rsidR="009118BF" w:rsidRPr="00275DE2" w14:paraId="674B8502" w14:textId="77777777" w:rsidTr="00C975C1">
        <w:trPr>
          <w:jc w:val="center"/>
        </w:trPr>
        <w:tc>
          <w:tcPr>
            <w:tcW w:w="2610" w:type="dxa"/>
            <w:tcBorders>
              <w:top w:val="single" w:sz="4" w:space="0" w:color="auto"/>
              <w:left w:val="single" w:sz="4" w:space="0" w:color="auto"/>
              <w:bottom w:val="single" w:sz="4" w:space="0" w:color="auto"/>
              <w:right w:val="single" w:sz="4" w:space="0" w:color="auto"/>
            </w:tcBorders>
            <w:shd w:val="clear" w:color="auto" w:fill="DBE5F1"/>
            <w:hideMark/>
          </w:tcPr>
          <w:p w14:paraId="75D19C81"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ΣΧΟΛΗ</w:t>
            </w:r>
          </w:p>
        </w:tc>
        <w:tc>
          <w:tcPr>
            <w:tcW w:w="7636" w:type="dxa"/>
            <w:gridSpan w:val="3"/>
            <w:tcBorders>
              <w:top w:val="single" w:sz="4" w:space="0" w:color="auto"/>
              <w:left w:val="single" w:sz="4" w:space="0" w:color="auto"/>
              <w:bottom w:val="single" w:sz="4" w:space="0" w:color="auto"/>
              <w:right w:val="single" w:sz="4" w:space="0" w:color="auto"/>
            </w:tcBorders>
            <w:hideMark/>
          </w:tcPr>
          <w:p w14:paraId="056DFB3A"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rPr>
              <w:t>Σχολή Επιστημών Υγείας</w:t>
            </w:r>
          </w:p>
        </w:tc>
      </w:tr>
      <w:tr w:rsidR="009118BF" w:rsidRPr="00275DE2" w14:paraId="127BB600" w14:textId="77777777" w:rsidTr="00C975C1">
        <w:trPr>
          <w:jc w:val="center"/>
        </w:trPr>
        <w:tc>
          <w:tcPr>
            <w:tcW w:w="2610" w:type="dxa"/>
            <w:tcBorders>
              <w:top w:val="single" w:sz="4" w:space="0" w:color="auto"/>
              <w:left w:val="single" w:sz="4" w:space="0" w:color="auto"/>
              <w:bottom w:val="single" w:sz="4" w:space="0" w:color="auto"/>
              <w:right w:val="single" w:sz="4" w:space="0" w:color="auto"/>
            </w:tcBorders>
            <w:shd w:val="clear" w:color="auto" w:fill="DBE5F1"/>
            <w:hideMark/>
          </w:tcPr>
          <w:p w14:paraId="573A8C9F"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ΤΜΗΜΑ</w:t>
            </w:r>
          </w:p>
        </w:tc>
        <w:tc>
          <w:tcPr>
            <w:tcW w:w="7636" w:type="dxa"/>
            <w:gridSpan w:val="3"/>
            <w:tcBorders>
              <w:top w:val="single" w:sz="4" w:space="0" w:color="auto"/>
              <w:left w:val="single" w:sz="4" w:space="0" w:color="auto"/>
              <w:bottom w:val="single" w:sz="4" w:space="0" w:color="auto"/>
              <w:right w:val="single" w:sz="4" w:space="0" w:color="auto"/>
            </w:tcBorders>
            <w:hideMark/>
          </w:tcPr>
          <w:p w14:paraId="7C318301"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Νοσηλευτικής</w:t>
            </w:r>
          </w:p>
        </w:tc>
      </w:tr>
      <w:tr w:rsidR="009118BF" w:rsidRPr="00275DE2" w14:paraId="78A566BB" w14:textId="77777777" w:rsidTr="00C975C1">
        <w:trPr>
          <w:jc w:val="center"/>
        </w:trPr>
        <w:tc>
          <w:tcPr>
            <w:tcW w:w="2610" w:type="dxa"/>
            <w:tcBorders>
              <w:top w:val="single" w:sz="4" w:space="0" w:color="auto"/>
              <w:left w:val="single" w:sz="4" w:space="0" w:color="auto"/>
              <w:bottom w:val="single" w:sz="4" w:space="0" w:color="auto"/>
              <w:right w:val="single" w:sz="4" w:space="0" w:color="auto"/>
            </w:tcBorders>
            <w:shd w:val="clear" w:color="auto" w:fill="DBE5F1"/>
            <w:hideMark/>
          </w:tcPr>
          <w:p w14:paraId="2F01E290"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ΕΠΙΠΕΔΟ ΣΠΟΥΔΩΝ</w:t>
            </w:r>
          </w:p>
        </w:tc>
        <w:tc>
          <w:tcPr>
            <w:tcW w:w="7636" w:type="dxa"/>
            <w:gridSpan w:val="3"/>
            <w:tcBorders>
              <w:top w:val="single" w:sz="4" w:space="0" w:color="auto"/>
              <w:left w:val="single" w:sz="4" w:space="0" w:color="auto"/>
              <w:bottom w:val="single" w:sz="4" w:space="0" w:color="auto"/>
              <w:right w:val="single" w:sz="4" w:space="0" w:color="auto"/>
            </w:tcBorders>
            <w:hideMark/>
          </w:tcPr>
          <w:p w14:paraId="765D6981"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Προπτυχιακό</w:t>
            </w:r>
          </w:p>
        </w:tc>
      </w:tr>
      <w:tr w:rsidR="009118BF" w:rsidRPr="00275DE2" w14:paraId="5DE7764A" w14:textId="77777777" w:rsidTr="00C975C1">
        <w:trPr>
          <w:trHeight w:val="327"/>
          <w:jc w:val="center"/>
        </w:trPr>
        <w:tc>
          <w:tcPr>
            <w:tcW w:w="2610" w:type="dxa"/>
            <w:tcBorders>
              <w:top w:val="single" w:sz="4" w:space="0" w:color="auto"/>
              <w:left w:val="single" w:sz="4" w:space="0" w:color="auto"/>
              <w:bottom w:val="single" w:sz="4" w:space="0" w:color="auto"/>
              <w:right w:val="single" w:sz="4" w:space="0" w:color="auto"/>
            </w:tcBorders>
            <w:shd w:val="clear" w:color="auto" w:fill="DBE5F1"/>
            <w:hideMark/>
          </w:tcPr>
          <w:p w14:paraId="7C631149"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ΚΩΔΙΚΟΣ ΜΑΘΗΜΑΤΟΣ</w:t>
            </w:r>
          </w:p>
        </w:tc>
        <w:tc>
          <w:tcPr>
            <w:tcW w:w="2251" w:type="dxa"/>
            <w:tcBorders>
              <w:top w:val="single" w:sz="4" w:space="0" w:color="auto"/>
              <w:left w:val="single" w:sz="4" w:space="0" w:color="auto"/>
              <w:bottom w:val="single" w:sz="4" w:space="0" w:color="auto"/>
              <w:right w:val="single" w:sz="4" w:space="0" w:color="auto"/>
            </w:tcBorders>
            <w:hideMark/>
          </w:tcPr>
          <w:p w14:paraId="7F9B195F" w14:textId="77777777" w:rsidR="009118BF" w:rsidRPr="00275DE2" w:rsidRDefault="009118BF" w:rsidP="00C975C1">
            <w:pPr>
              <w:spacing w:line="276" w:lineRule="auto"/>
              <w:jc w:val="center"/>
              <w:rPr>
                <w:rFonts w:asciiTheme="majorHAnsi" w:hAnsiTheme="majorHAnsi"/>
                <w:b/>
                <w:lang w:eastAsia="en-US"/>
              </w:rPr>
            </w:pPr>
            <w:r w:rsidRPr="00275DE2">
              <w:rPr>
                <w:rFonts w:asciiTheme="majorHAnsi" w:hAnsiTheme="majorHAnsi" w:cs="Arial"/>
                <w:b/>
                <w:bCs/>
                <w:lang w:eastAsia="en-US"/>
              </w:rPr>
              <w:t>ΕΠ16703 / ΕΠ16803</w:t>
            </w:r>
          </w:p>
        </w:tc>
        <w:tc>
          <w:tcPr>
            <w:tcW w:w="2739" w:type="dxa"/>
            <w:tcBorders>
              <w:top w:val="single" w:sz="4" w:space="0" w:color="auto"/>
              <w:left w:val="single" w:sz="4" w:space="0" w:color="auto"/>
              <w:bottom w:val="single" w:sz="4" w:space="0" w:color="auto"/>
              <w:right w:val="single" w:sz="4" w:space="0" w:color="auto"/>
            </w:tcBorders>
            <w:shd w:val="clear" w:color="auto" w:fill="DBE5F1"/>
            <w:hideMark/>
          </w:tcPr>
          <w:p w14:paraId="7C295B74"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ΕΞΑΜΗΝΟ ΣΠΟΥΔΩΝ</w:t>
            </w:r>
          </w:p>
        </w:tc>
        <w:tc>
          <w:tcPr>
            <w:tcW w:w="2646" w:type="dxa"/>
            <w:tcBorders>
              <w:top w:val="single" w:sz="4" w:space="0" w:color="auto"/>
              <w:left w:val="single" w:sz="4" w:space="0" w:color="auto"/>
              <w:bottom w:val="single" w:sz="4" w:space="0" w:color="auto"/>
              <w:right w:val="single" w:sz="4" w:space="0" w:color="auto"/>
            </w:tcBorders>
            <w:hideMark/>
          </w:tcPr>
          <w:p w14:paraId="59A65A6A" w14:textId="77777777" w:rsidR="009118BF" w:rsidRPr="00275DE2" w:rsidRDefault="009118BF" w:rsidP="00C975C1">
            <w:pPr>
              <w:spacing w:line="276" w:lineRule="auto"/>
              <w:rPr>
                <w:rFonts w:asciiTheme="majorHAnsi" w:hAnsiTheme="majorHAnsi"/>
                <w:b/>
                <w:vertAlign w:val="superscript"/>
                <w:lang w:eastAsia="en-US"/>
              </w:rPr>
            </w:pPr>
            <w:r w:rsidRPr="00275DE2">
              <w:rPr>
                <w:rFonts w:asciiTheme="majorHAnsi" w:hAnsiTheme="majorHAnsi"/>
                <w:b/>
                <w:lang w:eastAsia="en-US"/>
              </w:rPr>
              <w:t>7</w:t>
            </w:r>
            <w:r w:rsidRPr="00275DE2">
              <w:rPr>
                <w:rFonts w:asciiTheme="majorHAnsi" w:hAnsiTheme="majorHAnsi"/>
                <w:b/>
                <w:vertAlign w:val="superscript"/>
                <w:lang w:eastAsia="en-US"/>
              </w:rPr>
              <w:t>Ο</w:t>
            </w:r>
            <w:r w:rsidRPr="00275DE2">
              <w:rPr>
                <w:rFonts w:asciiTheme="majorHAnsi" w:hAnsiTheme="majorHAnsi"/>
                <w:b/>
                <w:lang w:eastAsia="en-US"/>
              </w:rPr>
              <w:t xml:space="preserve"> /  8</w:t>
            </w:r>
            <w:r w:rsidRPr="00275DE2">
              <w:rPr>
                <w:rFonts w:asciiTheme="majorHAnsi" w:hAnsiTheme="majorHAnsi"/>
                <w:b/>
                <w:vertAlign w:val="superscript"/>
                <w:lang w:eastAsia="en-US"/>
              </w:rPr>
              <w:t>ο</w:t>
            </w:r>
          </w:p>
        </w:tc>
      </w:tr>
      <w:tr w:rsidR="009118BF" w:rsidRPr="00275DE2" w14:paraId="76DC20D4" w14:textId="77777777" w:rsidTr="00C975C1">
        <w:trPr>
          <w:jc w:val="center"/>
        </w:trPr>
        <w:tc>
          <w:tcPr>
            <w:tcW w:w="2610" w:type="dxa"/>
            <w:tcBorders>
              <w:top w:val="single" w:sz="4" w:space="0" w:color="auto"/>
              <w:left w:val="single" w:sz="4" w:space="0" w:color="auto"/>
              <w:bottom w:val="single" w:sz="4" w:space="0" w:color="auto"/>
              <w:right w:val="single" w:sz="4" w:space="0" w:color="auto"/>
            </w:tcBorders>
            <w:shd w:val="clear" w:color="auto" w:fill="DBE5F1"/>
            <w:hideMark/>
          </w:tcPr>
          <w:p w14:paraId="13B1D04C"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ΤΙΤΛΟΣ ΜΑΘΗΜΑΤΟΣ</w:t>
            </w:r>
          </w:p>
        </w:tc>
        <w:tc>
          <w:tcPr>
            <w:tcW w:w="7636" w:type="dxa"/>
            <w:gridSpan w:val="3"/>
            <w:tcBorders>
              <w:top w:val="single" w:sz="4" w:space="0" w:color="auto"/>
              <w:left w:val="single" w:sz="4" w:space="0" w:color="auto"/>
              <w:bottom w:val="single" w:sz="4" w:space="0" w:color="auto"/>
              <w:right w:val="single" w:sz="4" w:space="0" w:color="auto"/>
            </w:tcBorders>
            <w:hideMark/>
          </w:tcPr>
          <w:p w14:paraId="2790BE2A" w14:textId="77777777" w:rsidR="009118BF" w:rsidRPr="00275DE2" w:rsidRDefault="009118BF" w:rsidP="00C975C1">
            <w:pPr>
              <w:spacing w:line="276" w:lineRule="auto"/>
              <w:rPr>
                <w:rFonts w:asciiTheme="majorHAnsi" w:hAnsiTheme="majorHAnsi"/>
                <w:b/>
                <w:bCs/>
                <w:lang w:eastAsia="en-US"/>
              </w:rPr>
            </w:pPr>
            <w:r w:rsidRPr="00275DE2">
              <w:rPr>
                <w:rFonts w:asciiTheme="majorHAnsi" w:hAnsiTheme="majorHAnsi"/>
                <w:b/>
                <w:lang w:eastAsia="en-US"/>
              </w:rPr>
              <w:t xml:space="preserve">ΚΛΙΝΙΚΗ </w:t>
            </w:r>
            <w:r w:rsidRPr="00275DE2">
              <w:rPr>
                <w:rFonts w:asciiTheme="majorHAnsi" w:hAnsiTheme="majorHAnsi"/>
                <w:b/>
                <w:bCs/>
                <w:lang w:eastAsia="en-US"/>
              </w:rPr>
              <w:t>ΝΟΣΗΛΕΥΤΙΚΗ ΨΥΧΙΚΗΣ ΥΓΕΙΑΣ</w:t>
            </w:r>
          </w:p>
        </w:tc>
      </w:tr>
      <w:tr w:rsidR="009118BF" w:rsidRPr="00275DE2" w14:paraId="69409551"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5E46178"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ΑΥΤΟΤΕΛΕΙΣ ΔΙΔΑΚΤΙΚΕΣ ΔΡΑΣΤΗΡΙΟΤΗΤΕΣ</w:t>
            </w:r>
          </w:p>
        </w:tc>
        <w:tc>
          <w:tcPr>
            <w:tcW w:w="2739" w:type="dxa"/>
            <w:tcBorders>
              <w:top w:val="single" w:sz="4" w:space="0" w:color="auto"/>
              <w:left w:val="single" w:sz="4" w:space="0" w:color="auto"/>
              <w:bottom w:val="single" w:sz="4" w:space="0" w:color="auto"/>
              <w:right w:val="single" w:sz="4" w:space="0" w:color="auto"/>
            </w:tcBorders>
            <w:shd w:val="clear" w:color="auto" w:fill="DBE5F1"/>
            <w:hideMark/>
          </w:tcPr>
          <w:p w14:paraId="557C2D8E"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ΕΒΔΟΜΑΔΙΑΙΕΣ ΩΡΕΣ ΔΙΔΑΣΚΑΛΙΑΣ</w:t>
            </w:r>
          </w:p>
        </w:tc>
        <w:tc>
          <w:tcPr>
            <w:tcW w:w="2646" w:type="dxa"/>
            <w:tcBorders>
              <w:top w:val="single" w:sz="4" w:space="0" w:color="auto"/>
              <w:left w:val="single" w:sz="4" w:space="0" w:color="auto"/>
              <w:bottom w:val="single" w:sz="4" w:space="0" w:color="auto"/>
              <w:right w:val="single" w:sz="4" w:space="0" w:color="auto"/>
            </w:tcBorders>
            <w:shd w:val="clear" w:color="auto" w:fill="DBE5F1"/>
            <w:hideMark/>
          </w:tcPr>
          <w:p w14:paraId="17EC8F42"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ΠΙΣΤΩΤΙΚΕΣ ΜΟΝΑΔΕΣ</w:t>
            </w:r>
          </w:p>
        </w:tc>
      </w:tr>
      <w:tr w:rsidR="009118BF" w:rsidRPr="00275DE2" w14:paraId="7F3C445F"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hideMark/>
          </w:tcPr>
          <w:p w14:paraId="6DAD230F"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Κλινική Άσκηση</w:t>
            </w:r>
          </w:p>
        </w:tc>
        <w:tc>
          <w:tcPr>
            <w:tcW w:w="2739" w:type="dxa"/>
            <w:tcBorders>
              <w:top w:val="single" w:sz="4" w:space="0" w:color="auto"/>
              <w:left w:val="single" w:sz="4" w:space="0" w:color="auto"/>
              <w:bottom w:val="single" w:sz="4" w:space="0" w:color="auto"/>
              <w:right w:val="single" w:sz="4" w:space="0" w:color="auto"/>
            </w:tcBorders>
            <w:hideMark/>
          </w:tcPr>
          <w:p w14:paraId="2626E01A" w14:textId="17C2B195" w:rsidR="009118BF" w:rsidRPr="00275DE2" w:rsidRDefault="00AF55A2" w:rsidP="00C975C1">
            <w:pPr>
              <w:spacing w:line="276" w:lineRule="auto"/>
              <w:jc w:val="center"/>
              <w:rPr>
                <w:rFonts w:asciiTheme="majorHAnsi" w:hAnsiTheme="majorHAnsi"/>
                <w:b/>
                <w:lang w:eastAsia="en-US"/>
              </w:rPr>
            </w:pPr>
            <w:r>
              <w:rPr>
                <w:rFonts w:asciiTheme="majorHAnsi" w:hAnsiTheme="majorHAnsi"/>
                <w:b/>
                <w:lang w:eastAsia="en-US"/>
              </w:rPr>
              <w:t>7</w:t>
            </w:r>
          </w:p>
          <w:p w14:paraId="3C6FFD6B" w14:textId="77777777" w:rsidR="009118BF" w:rsidRPr="00275DE2" w:rsidRDefault="009118BF" w:rsidP="00C975C1">
            <w:pPr>
              <w:jc w:val="center"/>
              <w:rPr>
                <w:rFonts w:asciiTheme="majorHAnsi" w:hAnsiTheme="majorHAnsi"/>
              </w:rPr>
            </w:pPr>
            <w:r w:rsidRPr="00275DE2">
              <w:rPr>
                <w:rFonts w:asciiTheme="majorHAnsi" w:hAnsiTheme="majorHAnsi"/>
              </w:rPr>
              <w:t>(κλινική άσκηση)</w:t>
            </w:r>
          </w:p>
          <w:p w14:paraId="2F59BFA6" w14:textId="77777777" w:rsidR="009118BF" w:rsidRPr="00275DE2" w:rsidRDefault="009118BF" w:rsidP="00C975C1">
            <w:pPr>
              <w:spacing w:line="276" w:lineRule="auto"/>
              <w:jc w:val="center"/>
              <w:rPr>
                <w:rFonts w:asciiTheme="majorHAnsi" w:hAnsiTheme="majorHAnsi"/>
                <w:lang w:eastAsia="en-US"/>
              </w:rPr>
            </w:pPr>
          </w:p>
        </w:tc>
        <w:tc>
          <w:tcPr>
            <w:tcW w:w="2646" w:type="dxa"/>
            <w:tcBorders>
              <w:top w:val="single" w:sz="4" w:space="0" w:color="auto"/>
              <w:left w:val="single" w:sz="4" w:space="0" w:color="auto"/>
              <w:bottom w:val="single" w:sz="4" w:space="0" w:color="auto"/>
              <w:right w:val="single" w:sz="4" w:space="0" w:color="auto"/>
            </w:tcBorders>
            <w:hideMark/>
          </w:tcPr>
          <w:p w14:paraId="211A0B9D" w14:textId="77777777" w:rsidR="009118BF" w:rsidRPr="00275DE2" w:rsidRDefault="009118BF" w:rsidP="00C975C1">
            <w:pPr>
              <w:spacing w:line="276" w:lineRule="auto"/>
              <w:jc w:val="center"/>
              <w:rPr>
                <w:rFonts w:asciiTheme="majorHAnsi" w:hAnsiTheme="majorHAnsi"/>
                <w:b/>
                <w:lang w:eastAsia="en-US"/>
              </w:rPr>
            </w:pPr>
            <w:r w:rsidRPr="00275DE2">
              <w:rPr>
                <w:rFonts w:asciiTheme="majorHAnsi" w:hAnsiTheme="majorHAnsi"/>
                <w:b/>
                <w:lang w:eastAsia="en-US"/>
              </w:rPr>
              <w:t>8</w:t>
            </w:r>
          </w:p>
        </w:tc>
      </w:tr>
      <w:tr w:rsidR="009118BF" w:rsidRPr="00275DE2" w14:paraId="487E006E"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617F582"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ΤΥΠΟΣ ΜΑΘΗΜΑΤΟΣ:</w:t>
            </w:r>
          </w:p>
        </w:tc>
        <w:tc>
          <w:tcPr>
            <w:tcW w:w="5385" w:type="dxa"/>
            <w:gridSpan w:val="2"/>
            <w:tcBorders>
              <w:top w:val="single" w:sz="4" w:space="0" w:color="auto"/>
              <w:left w:val="single" w:sz="4" w:space="0" w:color="auto"/>
              <w:bottom w:val="single" w:sz="4" w:space="0" w:color="auto"/>
              <w:right w:val="single" w:sz="4" w:space="0" w:color="auto"/>
            </w:tcBorders>
            <w:hideMark/>
          </w:tcPr>
          <w:p w14:paraId="203265F4"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Κατ΄ Επιλογήν</w:t>
            </w:r>
            <w:r>
              <w:rPr>
                <w:rFonts w:asciiTheme="majorHAnsi" w:hAnsiTheme="majorHAnsi"/>
                <w:lang w:eastAsia="en-US"/>
              </w:rPr>
              <w:t xml:space="preserve"> </w:t>
            </w:r>
            <w:r w:rsidRPr="00275DE2">
              <w:rPr>
                <w:rFonts w:asciiTheme="majorHAnsi" w:hAnsiTheme="majorHAnsi"/>
                <w:lang w:eastAsia="en-US"/>
              </w:rPr>
              <w:t>Υποχρεωτικό</w:t>
            </w:r>
          </w:p>
        </w:tc>
      </w:tr>
      <w:tr w:rsidR="009118BF" w:rsidRPr="00275DE2" w14:paraId="09DFC3CF"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4E35E0B"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ΠΡΟΑΠΑΙΤΟΥΜΕΝΑ ΜΑΘΗΜΑΤΑ:</w:t>
            </w:r>
          </w:p>
        </w:tc>
        <w:tc>
          <w:tcPr>
            <w:tcW w:w="5385" w:type="dxa"/>
            <w:gridSpan w:val="2"/>
            <w:tcBorders>
              <w:top w:val="single" w:sz="4" w:space="0" w:color="auto"/>
              <w:left w:val="single" w:sz="4" w:space="0" w:color="auto"/>
              <w:bottom w:val="single" w:sz="4" w:space="0" w:color="auto"/>
              <w:right w:val="single" w:sz="4" w:space="0" w:color="auto"/>
            </w:tcBorders>
            <w:hideMark/>
          </w:tcPr>
          <w:p w14:paraId="419B9CEB"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Όχι</w:t>
            </w:r>
          </w:p>
        </w:tc>
      </w:tr>
      <w:tr w:rsidR="009118BF" w:rsidRPr="00275DE2" w14:paraId="711BAF7F"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86786E8"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ΓΛΩΣΣΑ ΔΙΔΑΣΚΑΛΙΑΣ ΚΑΙ ΕΞΕΤΑΣΕΩΝ:</w:t>
            </w:r>
          </w:p>
        </w:tc>
        <w:tc>
          <w:tcPr>
            <w:tcW w:w="5385" w:type="dxa"/>
            <w:gridSpan w:val="2"/>
            <w:tcBorders>
              <w:top w:val="single" w:sz="4" w:space="0" w:color="auto"/>
              <w:left w:val="single" w:sz="4" w:space="0" w:color="auto"/>
              <w:bottom w:val="single" w:sz="4" w:space="0" w:color="auto"/>
              <w:right w:val="single" w:sz="4" w:space="0" w:color="auto"/>
            </w:tcBorders>
            <w:hideMark/>
          </w:tcPr>
          <w:p w14:paraId="66AF60A6"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 xml:space="preserve">Ελληνική </w:t>
            </w:r>
          </w:p>
        </w:tc>
      </w:tr>
      <w:tr w:rsidR="009118BF" w:rsidRPr="00275DE2" w14:paraId="109B4FFC"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E288A41"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 xml:space="preserve">ΤΟ ΜΑΘΗΜΑ ΠΡΟΣΦΕΡΕΤΑΙ ΣΕ ΦΟΙΤΗΤΕΣ </w:t>
            </w:r>
            <w:r w:rsidRPr="00275DE2">
              <w:rPr>
                <w:rFonts w:asciiTheme="majorHAnsi" w:hAnsiTheme="majorHAnsi"/>
                <w:b/>
                <w:lang w:val="en-US" w:eastAsia="en-US"/>
              </w:rPr>
              <w:t>ERASMUS</w:t>
            </w:r>
            <w:r w:rsidRPr="00275DE2">
              <w:rPr>
                <w:rFonts w:asciiTheme="majorHAnsi" w:hAnsiTheme="majorHAnsi"/>
                <w:b/>
                <w:lang w:eastAsia="en-US"/>
              </w:rPr>
              <w:t>:</w:t>
            </w:r>
          </w:p>
        </w:tc>
        <w:tc>
          <w:tcPr>
            <w:tcW w:w="5385" w:type="dxa"/>
            <w:gridSpan w:val="2"/>
            <w:tcBorders>
              <w:top w:val="single" w:sz="4" w:space="0" w:color="auto"/>
              <w:left w:val="single" w:sz="4" w:space="0" w:color="auto"/>
              <w:bottom w:val="single" w:sz="4" w:space="0" w:color="auto"/>
              <w:right w:val="single" w:sz="4" w:space="0" w:color="auto"/>
            </w:tcBorders>
            <w:hideMark/>
          </w:tcPr>
          <w:p w14:paraId="044CC7D8"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Ναι</w:t>
            </w:r>
          </w:p>
        </w:tc>
      </w:tr>
      <w:tr w:rsidR="009118BF" w:rsidRPr="00275DE2" w14:paraId="42B6E940"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15837F6"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ΗΛΕΚΤΡΟΝΙΚΗ ΣΕΛΙΔΑ ΜΑΘΗΜΑΤΟΣ (</w:t>
            </w:r>
            <w:r w:rsidRPr="00275DE2">
              <w:rPr>
                <w:rFonts w:asciiTheme="majorHAnsi" w:hAnsiTheme="majorHAnsi"/>
                <w:b/>
                <w:lang w:val="en-US" w:eastAsia="en-US"/>
              </w:rPr>
              <w:t>URL</w:t>
            </w:r>
            <w:r w:rsidRPr="00275DE2">
              <w:rPr>
                <w:rFonts w:asciiTheme="majorHAnsi" w:hAnsiTheme="majorHAnsi"/>
                <w:b/>
                <w:lang w:eastAsia="en-US"/>
              </w:rPr>
              <w:t>):</w:t>
            </w:r>
          </w:p>
        </w:tc>
        <w:tc>
          <w:tcPr>
            <w:tcW w:w="5385" w:type="dxa"/>
            <w:gridSpan w:val="2"/>
            <w:tcBorders>
              <w:top w:val="single" w:sz="4" w:space="0" w:color="auto"/>
              <w:left w:val="single" w:sz="4" w:space="0" w:color="auto"/>
              <w:bottom w:val="single" w:sz="4" w:space="0" w:color="auto"/>
              <w:right w:val="single" w:sz="4" w:space="0" w:color="auto"/>
            </w:tcBorders>
            <w:hideMark/>
          </w:tcPr>
          <w:p w14:paraId="2067A1CD" w14:textId="77777777" w:rsidR="009118BF" w:rsidRPr="00275DE2" w:rsidRDefault="009118BF" w:rsidP="00C975C1">
            <w:pPr>
              <w:spacing w:line="276" w:lineRule="auto"/>
              <w:rPr>
                <w:rFonts w:asciiTheme="majorHAnsi" w:hAnsiTheme="majorHAnsi"/>
                <w:lang w:eastAsia="en-US"/>
              </w:rPr>
            </w:pPr>
            <w:r w:rsidRPr="00275DE2">
              <w:rPr>
                <w:rFonts w:asciiTheme="majorHAnsi" w:hAnsiTheme="majorHAnsi"/>
                <w:lang w:eastAsia="en-US"/>
              </w:rPr>
              <w:t>https://eclass.uop.gr/courses/</w:t>
            </w:r>
            <w:r w:rsidRPr="00275DE2">
              <w:rPr>
                <w:rFonts w:asciiTheme="majorHAnsi" w:hAnsiTheme="majorHAnsi"/>
                <w:lang w:val="en-US" w:eastAsia="en-US"/>
              </w:rPr>
              <w:t>NRS</w:t>
            </w:r>
          </w:p>
        </w:tc>
      </w:tr>
      <w:tr w:rsidR="009118BF" w:rsidRPr="00275DE2" w14:paraId="06D3823C" w14:textId="77777777" w:rsidTr="00C975C1">
        <w:trPr>
          <w:jc w:val="center"/>
        </w:trPr>
        <w:tc>
          <w:tcPr>
            <w:tcW w:w="10246" w:type="dxa"/>
            <w:gridSpan w:val="4"/>
            <w:tcBorders>
              <w:top w:val="single" w:sz="4" w:space="0" w:color="auto"/>
              <w:left w:val="nil"/>
              <w:bottom w:val="single" w:sz="4" w:space="0" w:color="auto"/>
              <w:right w:val="nil"/>
            </w:tcBorders>
          </w:tcPr>
          <w:p w14:paraId="7E1F036E" w14:textId="77777777" w:rsidR="009118BF" w:rsidRPr="00275DE2" w:rsidRDefault="009118BF" w:rsidP="00C975C1">
            <w:pPr>
              <w:spacing w:line="276" w:lineRule="auto"/>
              <w:rPr>
                <w:rFonts w:asciiTheme="majorHAnsi" w:hAnsiTheme="majorHAnsi"/>
                <w:lang w:eastAsia="en-US"/>
              </w:rPr>
            </w:pPr>
          </w:p>
        </w:tc>
      </w:tr>
      <w:tr w:rsidR="009118BF" w:rsidRPr="00275DE2" w14:paraId="29C87F6F" w14:textId="77777777" w:rsidTr="00C975C1">
        <w:trPr>
          <w:jc w:val="center"/>
        </w:trPr>
        <w:tc>
          <w:tcPr>
            <w:tcW w:w="1024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B37E13B"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Μαθησιακά Αποτελέσματα</w:t>
            </w:r>
          </w:p>
        </w:tc>
      </w:tr>
      <w:tr w:rsidR="009118BF" w:rsidRPr="00275DE2" w14:paraId="510B5C0E" w14:textId="77777777" w:rsidTr="00C975C1">
        <w:trPr>
          <w:trHeight w:val="2054"/>
          <w:jc w:val="center"/>
        </w:trPr>
        <w:tc>
          <w:tcPr>
            <w:tcW w:w="10246" w:type="dxa"/>
            <w:gridSpan w:val="4"/>
            <w:tcBorders>
              <w:top w:val="single" w:sz="4" w:space="0" w:color="auto"/>
              <w:left w:val="single" w:sz="4" w:space="0" w:color="auto"/>
              <w:bottom w:val="single" w:sz="4" w:space="0" w:color="auto"/>
              <w:right w:val="single" w:sz="4" w:space="0" w:color="auto"/>
            </w:tcBorders>
          </w:tcPr>
          <w:p w14:paraId="0BCD877D" w14:textId="77777777" w:rsidR="009118BF" w:rsidRPr="00275DE2" w:rsidRDefault="009118BF" w:rsidP="00C975C1">
            <w:pPr>
              <w:pStyle w:val="Default"/>
              <w:spacing w:line="276" w:lineRule="auto"/>
              <w:jc w:val="both"/>
              <w:rPr>
                <w:rFonts w:asciiTheme="majorHAnsi" w:hAnsiTheme="majorHAnsi"/>
              </w:rPr>
            </w:pPr>
            <w:r w:rsidRPr="00275DE2">
              <w:rPr>
                <w:rFonts w:asciiTheme="majorHAnsi" w:hAnsiTheme="majorHAnsi"/>
              </w:rPr>
              <w:t>Ο σκοπός του μαθήματος είναι η προετοιμασία των φοιτητών για το νοσηλευτικό επάγγελμα με την εφαρμογή και βελτίωση των ήδη αποκτηθέντων γνώσεων και κλινικών δεξιοτήτων στη παροχή αποτελεσματικής και εξατομικευμένης νοσηλευτικής φροντίδας με βάση τη νοσηλευτική διεργασία, σε άτομα / ομάδες με οξέα και χρόνια προβλήματα ψυχικής υγείας σε όλους τους τομείς της παρεχόμενης νοσηλευτικής φροντίδας (νοσοκομείο ψυχικών παθήσεων, γενικό νοσοκομείο, κέντρο κοινοτικής ψυχικής υγείας, νοσοκομεία ημέρας, κινητή μονάδα ψυχικής υγείας, ξενώνες, προστατευόμενα διαμερίσματα).</w:t>
            </w:r>
          </w:p>
          <w:p w14:paraId="66D388CB" w14:textId="77777777" w:rsidR="009118BF" w:rsidRPr="00275DE2" w:rsidRDefault="009118BF" w:rsidP="00C975C1">
            <w:pPr>
              <w:pStyle w:val="Default"/>
              <w:spacing w:line="276" w:lineRule="auto"/>
              <w:jc w:val="both"/>
              <w:rPr>
                <w:rFonts w:asciiTheme="majorHAnsi" w:hAnsiTheme="majorHAnsi"/>
              </w:rPr>
            </w:pPr>
          </w:p>
          <w:p w14:paraId="5C33D166" w14:textId="77777777" w:rsidR="009118BF" w:rsidRPr="00275DE2" w:rsidRDefault="009118BF" w:rsidP="00C975C1">
            <w:pPr>
              <w:spacing w:line="276" w:lineRule="auto"/>
              <w:jc w:val="both"/>
              <w:rPr>
                <w:rFonts w:asciiTheme="majorHAnsi" w:hAnsiTheme="majorHAnsi"/>
                <w:lang w:eastAsia="en-US"/>
              </w:rPr>
            </w:pPr>
            <w:r w:rsidRPr="00275DE2">
              <w:rPr>
                <w:rFonts w:asciiTheme="majorHAnsi" w:hAnsiTheme="majorHAnsi"/>
                <w:lang w:eastAsia="en-US"/>
              </w:rPr>
              <w:t xml:space="preserve">Μετά την επιτυχή ολοκλήρωση του μαθήματος, ο φοιτητής θα είναι σε θέση: </w:t>
            </w:r>
          </w:p>
          <w:p w14:paraId="4AF52759" w14:textId="77777777" w:rsidR="009118BF" w:rsidRPr="00275DE2" w:rsidRDefault="009118BF" w:rsidP="00394167">
            <w:pPr>
              <w:numPr>
                <w:ilvl w:val="0"/>
                <w:numId w:val="131"/>
              </w:numPr>
              <w:spacing w:line="276" w:lineRule="auto"/>
              <w:jc w:val="both"/>
              <w:rPr>
                <w:rFonts w:asciiTheme="majorHAnsi" w:hAnsiTheme="majorHAnsi"/>
                <w:lang w:eastAsia="en-US"/>
              </w:rPr>
            </w:pPr>
            <w:r w:rsidRPr="00275DE2">
              <w:rPr>
                <w:rFonts w:asciiTheme="majorHAnsi" w:hAnsiTheme="majorHAnsi"/>
                <w:lang w:eastAsia="en-US"/>
              </w:rPr>
              <w:t xml:space="preserve">να αναγνωρίζει τους ρόλους και τις ευθύνες της νοσηλευτικής στην πρακτική φροντίδας ατόμων/ομάδων με προβλήματα ψυχικής υγείας, </w:t>
            </w:r>
          </w:p>
          <w:p w14:paraId="39F34D63" w14:textId="77777777" w:rsidR="009118BF" w:rsidRPr="00275DE2" w:rsidRDefault="009118BF" w:rsidP="00394167">
            <w:pPr>
              <w:numPr>
                <w:ilvl w:val="0"/>
                <w:numId w:val="131"/>
              </w:numPr>
              <w:spacing w:line="276" w:lineRule="auto"/>
              <w:jc w:val="both"/>
              <w:rPr>
                <w:rFonts w:asciiTheme="majorHAnsi" w:hAnsiTheme="majorHAnsi"/>
                <w:lang w:eastAsia="en-US"/>
              </w:rPr>
            </w:pPr>
            <w:r w:rsidRPr="00275DE2">
              <w:rPr>
                <w:rFonts w:asciiTheme="majorHAnsi" w:hAnsiTheme="majorHAnsi"/>
                <w:lang w:eastAsia="en-US"/>
              </w:rPr>
              <w:t>να επικοινωνεί αποτελεσματικά με τον άρρωστο και τα με μέλη του υποστηρικτικού του συστήματος και να διαμορφώνει το κατάλληλο θεραπευτικό περιβάλλον</w:t>
            </w:r>
          </w:p>
          <w:p w14:paraId="45EC9074" w14:textId="77777777" w:rsidR="009118BF" w:rsidRPr="00275DE2" w:rsidRDefault="009118BF" w:rsidP="00394167">
            <w:pPr>
              <w:numPr>
                <w:ilvl w:val="0"/>
                <w:numId w:val="131"/>
              </w:numPr>
              <w:spacing w:line="276" w:lineRule="auto"/>
              <w:jc w:val="both"/>
              <w:rPr>
                <w:rFonts w:asciiTheme="majorHAnsi" w:hAnsiTheme="majorHAnsi"/>
                <w:lang w:eastAsia="en-US"/>
              </w:rPr>
            </w:pPr>
            <w:r w:rsidRPr="00275DE2">
              <w:rPr>
                <w:rFonts w:asciiTheme="majorHAnsi" w:hAnsiTheme="majorHAnsi"/>
                <w:lang w:eastAsia="en-US"/>
              </w:rPr>
              <w:t xml:space="preserve">να εφαρμόζει τις θεωρητικές γνώσεις, που ήδη έχει αποκομίσει, στην αξιολόγηση των αναγκών των ασθενών/ομάδων με οξέα και χρόνια προβλήματα ψυχικής υγείας, </w:t>
            </w:r>
          </w:p>
          <w:p w14:paraId="1F6E828A" w14:textId="77777777" w:rsidR="009118BF" w:rsidRPr="00275DE2" w:rsidRDefault="009118BF" w:rsidP="00394167">
            <w:pPr>
              <w:numPr>
                <w:ilvl w:val="0"/>
                <w:numId w:val="131"/>
              </w:numPr>
              <w:spacing w:line="276" w:lineRule="auto"/>
              <w:jc w:val="both"/>
              <w:rPr>
                <w:rFonts w:asciiTheme="majorHAnsi" w:hAnsiTheme="majorHAnsi"/>
                <w:lang w:eastAsia="en-US"/>
              </w:rPr>
            </w:pPr>
            <w:r w:rsidRPr="00275DE2">
              <w:rPr>
                <w:rFonts w:asciiTheme="majorHAnsi" w:hAnsiTheme="majorHAnsi"/>
                <w:lang w:eastAsia="en-US"/>
              </w:rPr>
              <w:t xml:space="preserve">να εφαρμόζει και προάγει τις κλινικές δεξιότητες στην παροχή ολοκληρωμένης νοσηλευτικής φροντίδας για την ικανοποίηση των αναγκών των ασθενών με οξέα και χρόνια προβλήματα ψυχικής υγείας και των οικογενειών τους, </w:t>
            </w:r>
          </w:p>
          <w:p w14:paraId="6D92BE26" w14:textId="77777777" w:rsidR="009118BF" w:rsidRPr="00275DE2" w:rsidRDefault="009118BF" w:rsidP="00394167">
            <w:pPr>
              <w:numPr>
                <w:ilvl w:val="0"/>
                <w:numId w:val="131"/>
              </w:numPr>
              <w:spacing w:line="276" w:lineRule="auto"/>
              <w:jc w:val="both"/>
              <w:rPr>
                <w:rFonts w:asciiTheme="majorHAnsi" w:hAnsiTheme="majorHAnsi"/>
                <w:lang w:eastAsia="en-US"/>
              </w:rPr>
            </w:pPr>
            <w:r w:rsidRPr="00275DE2">
              <w:rPr>
                <w:rFonts w:asciiTheme="majorHAnsi" w:hAnsiTheme="majorHAnsi"/>
                <w:lang w:eastAsia="en-US"/>
              </w:rPr>
              <w:t xml:space="preserve">να σχεδιάζει και να εφαρμόζει εξατομικευμένο σχέδιο νοσηλευτικής φροντίδας με βάση τη νοσηλευτική διεργασία για ασθενείς με οξέα και χρόνια προβλήματα ψυχικής υγείας, </w:t>
            </w:r>
          </w:p>
          <w:p w14:paraId="3195A5BA" w14:textId="77777777" w:rsidR="009118BF" w:rsidRPr="00275DE2" w:rsidRDefault="009118BF" w:rsidP="00394167">
            <w:pPr>
              <w:numPr>
                <w:ilvl w:val="0"/>
                <w:numId w:val="131"/>
              </w:numPr>
              <w:spacing w:line="276" w:lineRule="auto"/>
              <w:jc w:val="both"/>
              <w:rPr>
                <w:rFonts w:asciiTheme="majorHAnsi" w:hAnsiTheme="majorHAnsi"/>
                <w:lang w:eastAsia="en-US"/>
              </w:rPr>
            </w:pPr>
            <w:r w:rsidRPr="00275DE2">
              <w:rPr>
                <w:rFonts w:asciiTheme="majorHAnsi" w:hAnsiTheme="majorHAnsi"/>
                <w:lang w:eastAsia="en-US"/>
              </w:rPr>
              <w:t xml:space="preserve">να εφαρμόζει δεξιότητες κριτικής σκέψης και λήψης κλινικών αποφάσεων στην παροχή φροντίδας υγείας προσανατολισμένη στον ασθενή, ενσωματώνοντας τις αρχές της ηθικής και δεοντολογίας, </w:t>
            </w:r>
          </w:p>
          <w:p w14:paraId="55039607" w14:textId="77777777" w:rsidR="009118BF" w:rsidRPr="00275DE2" w:rsidRDefault="009118BF" w:rsidP="00394167">
            <w:pPr>
              <w:numPr>
                <w:ilvl w:val="0"/>
                <w:numId w:val="131"/>
              </w:numPr>
              <w:spacing w:line="276" w:lineRule="auto"/>
              <w:jc w:val="both"/>
              <w:rPr>
                <w:rFonts w:asciiTheme="majorHAnsi" w:hAnsiTheme="majorHAnsi"/>
                <w:lang w:eastAsia="en-US"/>
              </w:rPr>
            </w:pPr>
            <w:r w:rsidRPr="00275DE2">
              <w:rPr>
                <w:rFonts w:asciiTheme="majorHAnsi" w:hAnsiTheme="majorHAnsi"/>
                <w:lang w:eastAsia="en-US"/>
              </w:rPr>
              <w:lastRenderedPageBreak/>
              <w:t xml:space="preserve">να επιδεικνύει δεξιότητες συμμετοχής και ικανοποιητικής επικοινωνίας με τα μέλη της διεπιστημονικής ομάδας υγείας, </w:t>
            </w:r>
          </w:p>
          <w:p w14:paraId="059F72FF" w14:textId="77777777" w:rsidR="009118BF" w:rsidRPr="00275DE2" w:rsidRDefault="009118BF" w:rsidP="00394167">
            <w:pPr>
              <w:numPr>
                <w:ilvl w:val="0"/>
                <w:numId w:val="131"/>
              </w:numPr>
              <w:spacing w:line="276" w:lineRule="auto"/>
              <w:jc w:val="both"/>
              <w:rPr>
                <w:rFonts w:asciiTheme="majorHAnsi" w:hAnsiTheme="majorHAnsi"/>
                <w:lang w:eastAsia="en-US"/>
              </w:rPr>
            </w:pPr>
            <w:r w:rsidRPr="00275DE2">
              <w:rPr>
                <w:rFonts w:asciiTheme="majorHAnsi" w:hAnsiTheme="majorHAnsi"/>
                <w:lang w:eastAsia="en-US"/>
              </w:rPr>
              <w:t xml:space="preserve">να αναγνωρίζει και να αναλύει θέματα που σχετίζονται με τη νοσηλευτική έρευνα, την πρακτική βασισμένη σε ενδείξεις αλλά και τη βελτίωση της ποιότητας της παρεχόμενης νοσηλευτικής φροντίδας σε ασθενείς με οξέα και χρόνια παθολογικά προβλήματα ψυχικής υγείας. </w:t>
            </w:r>
          </w:p>
        </w:tc>
      </w:tr>
      <w:tr w:rsidR="009118BF" w:rsidRPr="00275DE2" w14:paraId="509DD90E" w14:textId="77777777" w:rsidTr="00C975C1">
        <w:trPr>
          <w:jc w:val="center"/>
        </w:trPr>
        <w:tc>
          <w:tcPr>
            <w:tcW w:w="10246" w:type="dxa"/>
            <w:gridSpan w:val="4"/>
            <w:tcBorders>
              <w:top w:val="single" w:sz="4" w:space="0" w:color="auto"/>
              <w:left w:val="nil"/>
              <w:bottom w:val="single" w:sz="4" w:space="0" w:color="auto"/>
              <w:right w:val="nil"/>
            </w:tcBorders>
          </w:tcPr>
          <w:p w14:paraId="3BD76080" w14:textId="77777777" w:rsidR="009118BF" w:rsidRPr="00275DE2" w:rsidRDefault="009118BF" w:rsidP="00C975C1">
            <w:pPr>
              <w:spacing w:line="276" w:lineRule="auto"/>
              <w:rPr>
                <w:rFonts w:asciiTheme="majorHAnsi" w:hAnsiTheme="majorHAnsi"/>
                <w:lang w:eastAsia="en-US"/>
              </w:rPr>
            </w:pPr>
          </w:p>
        </w:tc>
      </w:tr>
      <w:tr w:rsidR="009118BF" w:rsidRPr="00275DE2" w14:paraId="6224D27C" w14:textId="77777777" w:rsidTr="00C975C1">
        <w:trPr>
          <w:jc w:val="center"/>
        </w:trPr>
        <w:tc>
          <w:tcPr>
            <w:tcW w:w="1024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29CBDA9"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Γενικές Ικανότητες</w:t>
            </w:r>
          </w:p>
        </w:tc>
      </w:tr>
      <w:tr w:rsidR="009118BF" w:rsidRPr="00275DE2" w14:paraId="56027E3F" w14:textId="77777777" w:rsidTr="00C975C1">
        <w:trPr>
          <w:trHeight w:val="1545"/>
          <w:jc w:val="center"/>
        </w:trPr>
        <w:tc>
          <w:tcPr>
            <w:tcW w:w="10246" w:type="dxa"/>
            <w:gridSpan w:val="4"/>
            <w:tcBorders>
              <w:top w:val="single" w:sz="4" w:space="0" w:color="auto"/>
              <w:left w:val="single" w:sz="4" w:space="0" w:color="auto"/>
              <w:bottom w:val="single" w:sz="4" w:space="0" w:color="auto"/>
              <w:right w:val="single" w:sz="4" w:space="0" w:color="auto"/>
            </w:tcBorders>
            <w:hideMark/>
          </w:tcPr>
          <w:p w14:paraId="39ABD3F0" w14:textId="77777777" w:rsidR="009118BF" w:rsidRPr="00275DE2" w:rsidRDefault="009118BF" w:rsidP="00C975C1">
            <w:pPr>
              <w:pStyle w:val="Default"/>
              <w:numPr>
                <w:ilvl w:val="0"/>
                <w:numId w:val="15"/>
              </w:numPr>
              <w:spacing w:line="276" w:lineRule="auto"/>
              <w:ind w:left="714" w:hanging="357"/>
              <w:jc w:val="both"/>
              <w:rPr>
                <w:rFonts w:asciiTheme="majorHAnsi" w:hAnsiTheme="majorHAnsi" w:cs="Times New Roman"/>
                <w:color w:val="auto"/>
              </w:rPr>
            </w:pPr>
            <w:r w:rsidRPr="00275DE2">
              <w:rPr>
                <w:rFonts w:asciiTheme="majorHAnsi" w:hAnsiTheme="majorHAnsi" w:cs="Times New Roman"/>
                <w:color w:val="auto"/>
              </w:rPr>
              <w:t>Αυτόνομη εργασία</w:t>
            </w:r>
          </w:p>
          <w:p w14:paraId="0FEE5F74" w14:textId="77777777" w:rsidR="009118BF" w:rsidRPr="00275DE2" w:rsidRDefault="009118BF" w:rsidP="00C975C1">
            <w:pPr>
              <w:pStyle w:val="Default"/>
              <w:numPr>
                <w:ilvl w:val="0"/>
                <w:numId w:val="15"/>
              </w:numPr>
              <w:spacing w:line="276" w:lineRule="auto"/>
              <w:ind w:left="714" w:hanging="357"/>
              <w:jc w:val="both"/>
              <w:rPr>
                <w:rFonts w:asciiTheme="majorHAnsi" w:hAnsiTheme="majorHAnsi" w:cs="Times New Roman"/>
                <w:color w:val="auto"/>
              </w:rPr>
            </w:pPr>
            <w:r w:rsidRPr="00275DE2">
              <w:rPr>
                <w:rFonts w:asciiTheme="majorHAnsi" w:hAnsiTheme="majorHAnsi" w:cs="Times New Roman"/>
                <w:color w:val="auto"/>
              </w:rPr>
              <w:t>Ομαδική εργασία</w:t>
            </w:r>
          </w:p>
          <w:p w14:paraId="46D0A0A2" w14:textId="77777777" w:rsidR="009118BF" w:rsidRPr="00275DE2" w:rsidRDefault="009118BF" w:rsidP="00C975C1">
            <w:pPr>
              <w:pStyle w:val="Default"/>
              <w:numPr>
                <w:ilvl w:val="0"/>
                <w:numId w:val="15"/>
              </w:numPr>
              <w:spacing w:line="276" w:lineRule="auto"/>
              <w:ind w:left="714" w:hanging="357"/>
              <w:jc w:val="both"/>
              <w:rPr>
                <w:rFonts w:asciiTheme="majorHAnsi" w:hAnsiTheme="majorHAnsi" w:cs="Times New Roman"/>
                <w:color w:val="auto"/>
              </w:rPr>
            </w:pPr>
            <w:r w:rsidRPr="00275DE2">
              <w:rPr>
                <w:rFonts w:asciiTheme="majorHAnsi" w:hAnsiTheme="majorHAnsi" w:cs="Times New Roman"/>
                <w:color w:val="auto"/>
              </w:rPr>
              <w:t>Εργασία σε διεπιστημονικό περιβάλλον</w:t>
            </w:r>
          </w:p>
          <w:p w14:paraId="4CAF493B" w14:textId="77777777" w:rsidR="009118BF" w:rsidRPr="00275DE2" w:rsidRDefault="009118BF" w:rsidP="00C975C1">
            <w:pPr>
              <w:pStyle w:val="Default"/>
              <w:numPr>
                <w:ilvl w:val="0"/>
                <w:numId w:val="15"/>
              </w:numPr>
              <w:spacing w:line="276" w:lineRule="auto"/>
              <w:ind w:left="714" w:hanging="357"/>
              <w:jc w:val="both"/>
              <w:rPr>
                <w:rFonts w:asciiTheme="majorHAnsi" w:hAnsiTheme="majorHAnsi" w:cs="Times New Roman"/>
                <w:color w:val="auto"/>
              </w:rPr>
            </w:pPr>
            <w:r w:rsidRPr="00275DE2">
              <w:rPr>
                <w:rFonts w:asciiTheme="majorHAnsi" w:hAnsiTheme="majorHAnsi" w:cs="Times New Roman"/>
                <w:color w:val="auto"/>
              </w:rPr>
              <w:t>Λήψη αποφάσεων</w:t>
            </w:r>
          </w:p>
          <w:p w14:paraId="7B99493A" w14:textId="77777777" w:rsidR="009118BF" w:rsidRPr="00275DE2" w:rsidRDefault="009118BF" w:rsidP="00C975C1">
            <w:pPr>
              <w:pStyle w:val="Default"/>
              <w:numPr>
                <w:ilvl w:val="0"/>
                <w:numId w:val="15"/>
              </w:numPr>
              <w:spacing w:line="276" w:lineRule="auto"/>
              <w:ind w:left="714" w:hanging="357"/>
              <w:jc w:val="both"/>
              <w:rPr>
                <w:rFonts w:asciiTheme="majorHAnsi" w:hAnsiTheme="majorHAnsi" w:cs="Times New Roman"/>
                <w:color w:val="auto"/>
              </w:rPr>
            </w:pPr>
            <w:r w:rsidRPr="00275DE2">
              <w:rPr>
                <w:rFonts w:asciiTheme="majorHAnsi" w:hAnsiTheme="majorHAnsi" w:cs="Times New Roman"/>
                <w:color w:val="auto"/>
              </w:rPr>
              <w:t>Κριτική σκέψη</w:t>
            </w:r>
          </w:p>
          <w:p w14:paraId="429B2C62" w14:textId="77777777" w:rsidR="009118BF" w:rsidRPr="00275DE2" w:rsidRDefault="009118BF" w:rsidP="00C975C1">
            <w:pPr>
              <w:pStyle w:val="Default"/>
              <w:numPr>
                <w:ilvl w:val="0"/>
                <w:numId w:val="15"/>
              </w:numPr>
              <w:spacing w:line="276" w:lineRule="auto"/>
              <w:ind w:left="714" w:hanging="357"/>
              <w:jc w:val="both"/>
              <w:rPr>
                <w:rFonts w:asciiTheme="majorHAnsi" w:hAnsiTheme="majorHAnsi" w:cs="Times New Roman"/>
                <w:color w:val="auto"/>
              </w:rPr>
            </w:pPr>
            <w:r w:rsidRPr="00275DE2">
              <w:rPr>
                <w:rFonts w:asciiTheme="majorHAnsi" w:hAnsiTheme="majorHAnsi" w:cs="Times New Roman"/>
                <w:color w:val="auto"/>
              </w:rPr>
              <w:t>Παραγωγή νέων ερευνητικών ιδεών</w:t>
            </w:r>
          </w:p>
        </w:tc>
      </w:tr>
      <w:tr w:rsidR="009118BF" w:rsidRPr="00275DE2" w14:paraId="243B0A18" w14:textId="77777777" w:rsidTr="00C975C1">
        <w:trPr>
          <w:jc w:val="center"/>
        </w:trPr>
        <w:tc>
          <w:tcPr>
            <w:tcW w:w="10246" w:type="dxa"/>
            <w:gridSpan w:val="4"/>
            <w:tcBorders>
              <w:top w:val="single" w:sz="4" w:space="0" w:color="auto"/>
              <w:left w:val="nil"/>
              <w:bottom w:val="single" w:sz="4" w:space="0" w:color="auto"/>
              <w:right w:val="nil"/>
            </w:tcBorders>
          </w:tcPr>
          <w:p w14:paraId="38B21E24" w14:textId="77777777" w:rsidR="009118BF" w:rsidRPr="00275DE2" w:rsidRDefault="009118BF" w:rsidP="00C975C1">
            <w:pPr>
              <w:spacing w:line="276" w:lineRule="auto"/>
              <w:rPr>
                <w:rFonts w:asciiTheme="majorHAnsi" w:hAnsiTheme="majorHAnsi"/>
                <w:lang w:eastAsia="en-US"/>
              </w:rPr>
            </w:pPr>
          </w:p>
        </w:tc>
      </w:tr>
      <w:tr w:rsidR="009118BF" w:rsidRPr="00275DE2" w14:paraId="5E62F387" w14:textId="77777777" w:rsidTr="00C975C1">
        <w:trPr>
          <w:jc w:val="center"/>
        </w:trPr>
        <w:tc>
          <w:tcPr>
            <w:tcW w:w="1024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7FF0B58"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Περιεχόμενο Μαθήματος</w:t>
            </w:r>
          </w:p>
        </w:tc>
      </w:tr>
      <w:tr w:rsidR="009118BF" w:rsidRPr="00275DE2" w14:paraId="59FEF31E" w14:textId="77777777" w:rsidTr="00C975C1">
        <w:trPr>
          <w:trHeight w:val="1975"/>
          <w:jc w:val="center"/>
        </w:trPr>
        <w:tc>
          <w:tcPr>
            <w:tcW w:w="10246" w:type="dxa"/>
            <w:gridSpan w:val="4"/>
            <w:tcBorders>
              <w:top w:val="single" w:sz="4" w:space="0" w:color="auto"/>
              <w:left w:val="single" w:sz="4" w:space="0" w:color="auto"/>
              <w:bottom w:val="single" w:sz="4" w:space="0" w:color="auto"/>
              <w:right w:val="single" w:sz="4" w:space="0" w:color="auto"/>
            </w:tcBorders>
            <w:hideMark/>
          </w:tcPr>
          <w:p w14:paraId="1525639A" w14:textId="77777777" w:rsidR="009118BF" w:rsidRPr="00275DE2" w:rsidRDefault="009118BF" w:rsidP="00C975C1">
            <w:pPr>
              <w:spacing w:line="276" w:lineRule="auto"/>
              <w:jc w:val="both"/>
              <w:rPr>
                <w:rFonts w:asciiTheme="majorHAnsi" w:hAnsiTheme="majorHAnsi" w:cs="Arial"/>
                <w:b/>
                <w:lang w:eastAsia="en-US"/>
              </w:rPr>
            </w:pPr>
            <w:r w:rsidRPr="00275DE2">
              <w:rPr>
                <w:rFonts w:asciiTheme="majorHAnsi" w:hAnsiTheme="majorHAnsi" w:cs="Arial"/>
                <w:b/>
                <w:lang w:eastAsia="en-US"/>
              </w:rPr>
              <w:t>Περιεχόμενο Κλινικής Άσκησης</w:t>
            </w:r>
          </w:p>
          <w:p w14:paraId="566AD174" w14:textId="77777777" w:rsidR="009118BF" w:rsidRPr="00275DE2" w:rsidRDefault="009118BF" w:rsidP="00C975C1">
            <w:pPr>
              <w:spacing w:line="276" w:lineRule="auto"/>
              <w:jc w:val="both"/>
              <w:rPr>
                <w:rFonts w:asciiTheme="majorHAnsi" w:hAnsiTheme="majorHAnsi" w:cs="Arial"/>
                <w:lang w:eastAsia="en-US"/>
              </w:rPr>
            </w:pPr>
          </w:p>
          <w:p w14:paraId="5AF2260E" w14:textId="77777777" w:rsidR="009118BF" w:rsidRPr="00275DE2" w:rsidRDefault="009118BF" w:rsidP="00394167">
            <w:pPr>
              <w:pStyle w:val="af0"/>
              <w:numPr>
                <w:ilvl w:val="0"/>
                <w:numId w:val="149"/>
              </w:numPr>
              <w:spacing w:after="0"/>
              <w:ind w:left="314"/>
              <w:jc w:val="both"/>
              <w:rPr>
                <w:rFonts w:asciiTheme="majorHAnsi" w:hAnsiTheme="majorHAnsi" w:cs="Arial"/>
                <w:sz w:val="24"/>
                <w:szCs w:val="24"/>
              </w:rPr>
            </w:pPr>
            <w:r w:rsidRPr="00275DE2">
              <w:rPr>
                <w:rFonts w:asciiTheme="majorHAnsi" w:hAnsiTheme="majorHAnsi" w:cs="Arial"/>
                <w:sz w:val="24"/>
                <w:szCs w:val="24"/>
              </w:rPr>
              <w:t>Θεραπευτική επικοινωνία με ψυχικά ασθενείς, ανάπτυξη κλίματος εμπιστοσύνης</w:t>
            </w:r>
          </w:p>
          <w:p w14:paraId="16AADBE7" w14:textId="77777777" w:rsidR="009118BF" w:rsidRPr="00275DE2" w:rsidRDefault="009118BF" w:rsidP="00394167">
            <w:pPr>
              <w:pStyle w:val="af0"/>
              <w:numPr>
                <w:ilvl w:val="0"/>
                <w:numId w:val="149"/>
              </w:numPr>
              <w:spacing w:after="0"/>
              <w:ind w:left="314"/>
              <w:jc w:val="both"/>
              <w:rPr>
                <w:rFonts w:asciiTheme="majorHAnsi" w:hAnsiTheme="majorHAnsi" w:cs="Arial"/>
                <w:sz w:val="24"/>
                <w:szCs w:val="24"/>
              </w:rPr>
            </w:pPr>
            <w:r w:rsidRPr="00275DE2">
              <w:rPr>
                <w:rFonts w:asciiTheme="majorHAnsi" w:hAnsiTheme="majorHAnsi" w:cs="Arial"/>
                <w:sz w:val="24"/>
                <w:szCs w:val="24"/>
              </w:rPr>
              <w:t>Δημιουργία, διατήρηση θεραπευτικού περιβάλλοντος</w:t>
            </w:r>
          </w:p>
          <w:p w14:paraId="33C2E737" w14:textId="77777777" w:rsidR="009118BF" w:rsidRPr="00275DE2" w:rsidRDefault="009118BF" w:rsidP="00394167">
            <w:pPr>
              <w:pStyle w:val="af0"/>
              <w:numPr>
                <w:ilvl w:val="0"/>
                <w:numId w:val="149"/>
              </w:numPr>
              <w:spacing w:after="0"/>
              <w:ind w:left="314"/>
              <w:jc w:val="both"/>
              <w:rPr>
                <w:rFonts w:asciiTheme="majorHAnsi" w:hAnsiTheme="majorHAnsi" w:cs="Arial"/>
                <w:sz w:val="24"/>
                <w:szCs w:val="24"/>
              </w:rPr>
            </w:pPr>
            <w:r w:rsidRPr="00275DE2">
              <w:rPr>
                <w:rFonts w:asciiTheme="majorHAnsi" w:hAnsiTheme="majorHAnsi" w:cs="Arial"/>
                <w:sz w:val="24"/>
                <w:szCs w:val="24"/>
              </w:rPr>
              <w:t xml:space="preserve">Τεχνικές αποκλιμάκωσης της έντασης </w:t>
            </w:r>
          </w:p>
          <w:p w14:paraId="572CE898" w14:textId="77777777" w:rsidR="009118BF" w:rsidRPr="00275DE2" w:rsidRDefault="009118BF" w:rsidP="00394167">
            <w:pPr>
              <w:pStyle w:val="af0"/>
              <w:numPr>
                <w:ilvl w:val="0"/>
                <w:numId w:val="149"/>
              </w:numPr>
              <w:spacing w:after="0"/>
              <w:ind w:left="314"/>
              <w:jc w:val="both"/>
              <w:rPr>
                <w:rFonts w:asciiTheme="majorHAnsi" w:hAnsiTheme="majorHAnsi" w:cs="Arial"/>
                <w:sz w:val="24"/>
                <w:szCs w:val="24"/>
              </w:rPr>
            </w:pPr>
            <w:r w:rsidRPr="00275DE2">
              <w:rPr>
                <w:rFonts w:asciiTheme="majorHAnsi" w:hAnsiTheme="majorHAnsi" w:cs="Arial"/>
                <w:sz w:val="24"/>
                <w:szCs w:val="24"/>
              </w:rPr>
              <w:t xml:space="preserve">Νοσηλευτική Φροντίδα ασθενών </w:t>
            </w:r>
            <w:r w:rsidRPr="00275DE2">
              <w:rPr>
                <w:rFonts w:asciiTheme="majorHAnsi" w:hAnsiTheme="majorHAnsi"/>
                <w:sz w:val="24"/>
                <w:szCs w:val="24"/>
              </w:rPr>
              <w:t>με οξέα προβλήματα ψυχικής υγείας</w:t>
            </w:r>
          </w:p>
          <w:p w14:paraId="70E3F139" w14:textId="77777777" w:rsidR="009118BF" w:rsidRPr="00275DE2" w:rsidRDefault="009118BF" w:rsidP="00394167">
            <w:pPr>
              <w:pStyle w:val="af0"/>
              <w:numPr>
                <w:ilvl w:val="0"/>
                <w:numId w:val="149"/>
              </w:numPr>
              <w:spacing w:after="0"/>
              <w:ind w:left="314"/>
              <w:jc w:val="both"/>
              <w:rPr>
                <w:rFonts w:asciiTheme="majorHAnsi" w:hAnsiTheme="majorHAnsi" w:cs="Arial"/>
                <w:sz w:val="24"/>
                <w:szCs w:val="24"/>
              </w:rPr>
            </w:pPr>
            <w:r w:rsidRPr="00275DE2">
              <w:rPr>
                <w:rFonts w:asciiTheme="majorHAnsi" w:hAnsiTheme="majorHAnsi"/>
                <w:sz w:val="24"/>
                <w:szCs w:val="24"/>
              </w:rPr>
              <w:t>Νοσηλευτική Φροντίδα ασθενών με  χρόνια προβλήματα ψυχικής υγείας</w:t>
            </w:r>
          </w:p>
          <w:p w14:paraId="73AA0806" w14:textId="77777777" w:rsidR="009118BF" w:rsidRPr="00275DE2" w:rsidRDefault="009118BF" w:rsidP="00394167">
            <w:pPr>
              <w:pStyle w:val="af0"/>
              <w:numPr>
                <w:ilvl w:val="0"/>
                <w:numId w:val="149"/>
              </w:numPr>
              <w:spacing w:after="0"/>
              <w:ind w:left="314"/>
              <w:jc w:val="both"/>
              <w:rPr>
                <w:rFonts w:asciiTheme="majorHAnsi" w:hAnsiTheme="majorHAnsi" w:cs="Arial"/>
                <w:sz w:val="24"/>
                <w:szCs w:val="24"/>
              </w:rPr>
            </w:pPr>
            <w:r w:rsidRPr="00275DE2">
              <w:rPr>
                <w:rFonts w:asciiTheme="majorHAnsi" w:hAnsiTheme="majorHAnsi"/>
                <w:sz w:val="24"/>
                <w:szCs w:val="24"/>
              </w:rPr>
              <w:t>Συμμετοχή σε προγράμματα κοινωνικοποίησης και ψυχοκοινωνικής αποκατάστασης</w:t>
            </w:r>
          </w:p>
          <w:p w14:paraId="5D02B2CF" w14:textId="77777777" w:rsidR="009118BF" w:rsidRPr="00275DE2" w:rsidRDefault="009118BF" w:rsidP="00394167">
            <w:pPr>
              <w:pStyle w:val="af0"/>
              <w:numPr>
                <w:ilvl w:val="0"/>
                <w:numId w:val="149"/>
              </w:numPr>
              <w:spacing w:after="0"/>
              <w:ind w:left="314"/>
              <w:jc w:val="both"/>
              <w:rPr>
                <w:rFonts w:asciiTheme="majorHAnsi" w:hAnsiTheme="majorHAnsi" w:cs="Arial"/>
                <w:sz w:val="24"/>
                <w:szCs w:val="24"/>
              </w:rPr>
            </w:pPr>
            <w:r w:rsidRPr="00275DE2">
              <w:rPr>
                <w:rFonts w:asciiTheme="majorHAnsi" w:hAnsiTheme="majorHAnsi" w:cs="Arial"/>
                <w:sz w:val="24"/>
                <w:szCs w:val="24"/>
              </w:rPr>
              <w:t xml:space="preserve">Αποτελεσματική επικοινωνία και συνεργασία με τη διεπιστημονική θεραπευτική ομάδα </w:t>
            </w:r>
          </w:p>
          <w:p w14:paraId="4B9286F1" w14:textId="77777777" w:rsidR="009118BF" w:rsidRPr="00275DE2" w:rsidRDefault="009118BF" w:rsidP="00394167">
            <w:pPr>
              <w:pStyle w:val="af0"/>
              <w:numPr>
                <w:ilvl w:val="0"/>
                <w:numId w:val="149"/>
              </w:numPr>
              <w:spacing w:after="0"/>
              <w:ind w:left="314"/>
              <w:jc w:val="both"/>
              <w:rPr>
                <w:rFonts w:asciiTheme="majorHAnsi" w:hAnsiTheme="majorHAnsi" w:cs="Arial"/>
                <w:sz w:val="24"/>
                <w:szCs w:val="24"/>
              </w:rPr>
            </w:pPr>
            <w:r w:rsidRPr="00275DE2">
              <w:rPr>
                <w:rFonts w:asciiTheme="majorHAnsi" w:hAnsiTheme="majorHAnsi" w:cs="Arial"/>
                <w:sz w:val="24"/>
                <w:szCs w:val="24"/>
              </w:rPr>
              <w:t>Τεκμηρίωση της παρεχόμενης νοσηλευτικής φροντίδας.</w:t>
            </w:r>
          </w:p>
          <w:p w14:paraId="4F4F99ED" w14:textId="77777777" w:rsidR="009118BF" w:rsidRPr="00275DE2" w:rsidRDefault="009118BF" w:rsidP="00394167">
            <w:pPr>
              <w:pStyle w:val="af0"/>
              <w:numPr>
                <w:ilvl w:val="0"/>
                <w:numId w:val="149"/>
              </w:numPr>
              <w:spacing w:after="0"/>
              <w:ind w:left="314"/>
              <w:jc w:val="both"/>
              <w:rPr>
                <w:rFonts w:asciiTheme="majorHAnsi" w:hAnsiTheme="majorHAnsi" w:cs="Arial"/>
                <w:sz w:val="24"/>
                <w:szCs w:val="24"/>
              </w:rPr>
            </w:pPr>
            <w:r w:rsidRPr="00275DE2">
              <w:rPr>
                <w:rFonts w:asciiTheme="majorHAnsi" w:hAnsiTheme="majorHAnsi" w:cs="Arial"/>
                <w:sz w:val="24"/>
                <w:szCs w:val="24"/>
              </w:rPr>
              <w:t xml:space="preserve">Συμμετοχή σε προγράμματα προαγωγής της υγείας ατόμων, οικογενειών και κοινωνικών ομάδων σε θέματα ψυχικής υγείας. </w:t>
            </w:r>
          </w:p>
          <w:p w14:paraId="3BD0F2CA" w14:textId="77777777" w:rsidR="009118BF" w:rsidRPr="00275DE2" w:rsidRDefault="009118BF" w:rsidP="00C975C1">
            <w:pPr>
              <w:ind w:left="-46"/>
              <w:jc w:val="both"/>
              <w:rPr>
                <w:rFonts w:asciiTheme="majorHAnsi" w:hAnsiTheme="majorHAnsi" w:cs="Arial"/>
              </w:rPr>
            </w:pPr>
            <w:r w:rsidRPr="00275DE2">
              <w:rPr>
                <w:rFonts w:asciiTheme="majorHAnsi" w:hAnsiTheme="majorHAnsi" w:cs="Arial"/>
              </w:rPr>
              <w:t>Η κλινική άσκηση των φοιτητών θα διεξάγεται σε δομές Ψυχικής Υγείας, τόσο στο νοσοκομείο όσο και την κοινότητα, όπου θα έχουν την ευκαιρία να βελτιώσουν τις κλινικές τους δεξιότητες και να αναπτύξουν σχέδια εξατομικευμένης νοσηλευτικής φροντίδας για ασθενείς με προβλήματα Ψυχικής Υγείας.</w:t>
            </w:r>
          </w:p>
        </w:tc>
      </w:tr>
      <w:tr w:rsidR="009118BF" w:rsidRPr="00275DE2" w14:paraId="3444D9E2" w14:textId="77777777" w:rsidTr="00C975C1">
        <w:trPr>
          <w:jc w:val="center"/>
        </w:trPr>
        <w:tc>
          <w:tcPr>
            <w:tcW w:w="10246" w:type="dxa"/>
            <w:gridSpan w:val="4"/>
            <w:tcBorders>
              <w:top w:val="single" w:sz="4" w:space="0" w:color="auto"/>
              <w:left w:val="nil"/>
              <w:bottom w:val="single" w:sz="4" w:space="0" w:color="auto"/>
              <w:right w:val="nil"/>
            </w:tcBorders>
          </w:tcPr>
          <w:p w14:paraId="24C1A788" w14:textId="77777777" w:rsidR="009118BF" w:rsidRPr="00275DE2" w:rsidRDefault="009118BF" w:rsidP="00C975C1">
            <w:pPr>
              <w:spacing w:line="276" w:lineRule="auto"/>
              <w:rPr>
                <w:rFonts w:asciiTheme="majorHAnsi" w:hAnsiTheme="majorHAnsi"/>
                <w:lang w:eastAsia="en-US"/>
              </w:rPr>
            </w:pPr>
          </w:p>
        </w:tc>
      </w:tr>
      <w:tr w:rsidR="009118BF" w:rsidRPr="00275DE2" w14:paraId="2E889761" w14:textId="77777777" w:rsidTr="00C975C1">
        <w:trPr>
          <w:jc w:val="center"/>
        </w:trPr>
        <w:tc>
          <w:tcPr>
            <w:tcW w:w="1024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06785E6"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ΔΙΔΑΚΤΙΚΕΣ ΚΑΙ ΜΑΘΗΣΙΑΚΕΣ ΜΕΘΟΔΟΙ- ΑΞΙΟΛΟΓΗΣΗ</w:t>
            </w:r>
          </w:p>
        </w:tc>
      </w:tr>
      <w:tr w:rsidR="009118BF" w:rsidRPr="00275DE2" w14:paraId="2E2441C4"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9244160"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Τρόπος Παράδοσης</w:t>
            </w:r>
          </w:p>
        </w:tc>
        <w:tc>
          <w:tcPr>
            <w:tcW w:w="5385" w:type="dxa"/>
            <w:gridSpan w:val="2"/>
            <w:tcBorders>
              <w:top w:val="single" w:sz="4" w:space="0" w:color="auto"/>
              <w:left w:val="single" w:sz="4" w:space="0" w:color="auto"/>
              <w:bottom w:val="single" w:sz="4" w:space="0" w:color="auto"/>
              <w:right w:val="single" w:sz="4" w:space="0" w:color="auto"/>
            </w:tcBorders>
            <w:hideMark/>
          </w:tcPr>
          <w:p w14:paraId="0EECD140"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Κλινική Άσκηση</w:t>
            </w:r>
          </w:p>
        </w:tc>
      </w:tr>
      <w:tr w:rsidR="009118BF" w:rsidRPr="00275DE2" w14:paraId="68AB9D67"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FFBDAEA"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Χρήση Τεχνολογιών και Πληροφορίας και Επικοινωνιών</w:t>
            </w:r>
          </w:p>
        </w:tc>
        <w:tc>
          <w:tcPr>
            <w:tcW w:w="5385" w:type="dxa"/>
            <w:gridSpan w:val="2"/>
            <w:tcBorders>
              <w:top w:val="single" w:sz="4" w:space="0" w:color="auto"/>
              <w:left w:val="single" w:sz="4" w:space="0" w:color="auto"/>
              <w:bottom w:val="single" w:sz="4" w:space="0" w:color="auto"/>
              <w:right w:val="single" w:sz="4" w:space="0" w:color="auto"/>
            </w:tcBorders>
            <w:hideMark/>
          </w:tcPr>
          <w:p w14:paraId="3C0A0D43"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Υποστήριξη Μαθησιακής διαδικασίας μέσω της ηλεκτρονικής πλατφόρμας e-class</w:t>
            </w:r>
          </w:p>
        </w:tc>
      </w:tr>
      <w:tr w:rsidR="009118BF" w:rsidRPr="00275DE2" w14:paraId="64E51926" w14:textId="77777777" w:rsidTr="00C975C1">
        <w:trPr>
          <w:trHeight w:val="3581"/>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tcPr>
          <w:p w14:paraId="1AC25EFF"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lastRenderedPageBreak/>
              <w:t>Οργάνωση διδασκαλίας</w:t>
            </w:r>
          </w:p>
          <w:p w14:paraId="2DC329AA" w14:textId="77777777" w:rsidR="009118BF" w:rsidRPr="00275DE2" w:rsidRDefault="009118BF" w:rsidP="00C975C1">
            <w:pPr>
              <w:rPr>
                <w:rFonts w:asciiTheme="majorHAnsi" w:hAnsiTheme="majorHAnsi"/>
                <w:b/>
                <w:lang w:eastAsia="en-US"/>
              </w:rPr>
            </w:pPr>
          </w:p>
          <w:p w14:paraId="33222E1C" w14:textId="77777777" w:rsidR="009118BF" w:rsidRPr="00275DE2" w:rsidRDefault="009118BF" w:rsidP="00C975C1">
            <w:pPr>
              <w:rPr>
                <w:rFonts w:asciiTheme="majorHAnsi" w:hAnsiTheme="majorHAnsi"/>
                <w:b/>
                <w:lang w:eastAsia="en-US"/>
              </w:rPr>
            </w:pPr>
          </w:p>
          <w:p w14:paraId="414FA95C" w14:textId="77777777" w:rsidR="009118BF" w:rsidRPr="00275DE2" w:rsidRDefault="009118BF" w:rsidP="00C975C1">
            <w:pPr>
              <w:rPr>
                <w:rFonts w:asciiTheme="majorHAnsi" w:hAnsiTheme="majorHAnsi"/>
                <w:b/>
                <w:lang w:eastAsia="en-US"/>
              </w:rPr>
            </w:pPr>
          </w:p>
          <w:p w14:paraId="28210950" w14:textId="77777777" w:rsidR="009118BF" w:rsidRPr="00275DE2" w:rsidRDefault="009118BF" w:rsidP="00C975C1">
            <w:pPr>
              <w:rPr>
                <w:rFonts w:asciiTheme="majorHAnsi" w:hAnsiTheme="majorHAnsi"/>
                <w:b/>
                <w:lang w:eastAsia="en-US"/>
              </w:rPr>
            </w:pPr>
          </w:p>
          <w:p w14:paraId="166F0234" w14:textId="77777777" w:rsidR="009118BF" w:rsidRPr="00275DE2" w:rsidRDefault="009118BF" w:rsidP="00C975C1">
            <w:pPr>
              <w:rPr>
                <w:rFonts w:asciiTheme="majorHAnsi" w:hAnsiTheme="majorHAnsi"/>
                <w:b/>
                <w:lang w:eastAsia="en-US"/>
              </w:rPr>
            </w:pPr>
          </w:p>
          <w:p w14:paraId="3BB44AF3" w14:textId="77777777" w:rsidR="009118BF" w:rsidRPr="00275DE2" w:rsidRDefault="009118BF" w:rsidP="00C975C1">
            <w:pPr>
              <w:rPr>
                <w:rFonts w:asciiTheme="majorHAnsi" w:hAnsiTheme="majorHAnsi"/>
                <w:b/>
                <w:lang w:eastAsia="en-US"/>
              </w:rPr>
            </w:pPr>
          </w:p>
          <w:p w14:paraId="0EAC1FC0" w14:textId="77777777" w:rsidR="009118BF" w:rsidRPr="00275DE2" w:rsidRDefault="009118BF" w:rsidP="00C975C1">
            <w:pPr>
              <w:rPr>
                <w:rFonts w:asciiTheme="majorHAnsi" w:hAnsiTheme="majorHAnsi"/>
                <w:b/>
                <w:lang w:eastAsia="en-US"/>
              </w:rPr>
            </w:pPr>
          </w:p>
          <w:p w14:paraId="7C4AC98F" w14:textId="77777777" w:rsidR="009118BF" w:rsidRPr="00275DE2" w:rsidRDefault="009118BF" w:rsidP="00C975C1">
            <w:pPr>
              <w:rPr>
                <w:rFonts w:asciiTheme="majorHAnsi" w:hAnsiTheme="majorHAnsi"/>
                <w:b/>
                <w:lang w:eastAsia="en-US"/>
              </w:rPr>
            </w:pPr>
          </w:p>
        </w:tc>
        <w:tc>
          <w:tcPr>
            <w:tcW w:w="5385"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567"/>
            </w:tblGrid>
            <w:tr w:rsidR="009118BF" w:rsidRPr="00275DE2" w14:paraId="4D8DFCD3"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5C2377B9" w14:textId="77777777" w:rsidR="009118BF" w:rsidRPr="00275DE2" w:rsidRDefault="009118BF" w:rsidP="00C975C1">
                  <w:pPr>
                    <w:jc w:val="center"/>
                    <w:rPr>
                      <w:rFonts w:asciiTheme="majorHAnsi" w:hAnsiTheme="majorHAnsi"/>
                      <w:b/>
                      <w:i/>
                      <w:lang w:eastAsia="en-US"/>
                    </w:rPr>
                  </w:pPr>
                  <w:r w:rsidRPr="00275DE2">
                    <w:rPr>
                      <w:rFonts w:asciiTheme="majorHAnsi" w:hAnsiTheme="majorHAnsi"/>
                      <w:b/>
                      <w:i/>
                      <w:lang w:eastAsia="en-US"/>
                    </w:rPr>
                    <w:t>Δραστηριότητα</w:t>
                  </w:r>
                </w:p>
              </w:tc>
              <w:tc>
                <w:tcPr>
                  <w:tcW w:w="2567" w:type="dxa"/>
                  <w:tcBorders>
                    <w:top w:val="single" w:sz="4" w:space="0" w:color="auto"/>
                    <w:left w:val="single" w:sz="4" w:space="0" w:color="auto"/>
                    <w:bottom w:val="single" w:sz="4" w:space="0" w:color="auto"/>
                    <w:right w:val="single" w:sz="4" w:space="0" w:color="auto"/>
                  </w:tcBorders>
                  <w:hideMark/>
                </w:tcPr>
                <w:p w14:paraId="57B4C8F3" w14:textId="77777777" w:rsidR="009118BF" w:rsidRPr="00275DE2" w:rsidRDefault="009118BF" w:rsidP="00C975C1">
                  <w:pPr>
                    <w:jc w:val="center"/>
                    <w:rPr>
                      <w:rFonts w:asciiTheme="majorHAnsi" w:hAnsiTheme="majorHAnsi"/>
                      <w:b/>
                      <w:i/>
                      <w:lang w:eastAsia="en-US"/>
                    </w:rPr>
                  </w:pPr>
                  <w:r w:rsidRPr="00275DE2">
                    <w:rPr>
                      <w:rFonts w:asciiTheme="majorHAnsi" w:hAnsiTheme="majorHAnsi"/>
                      <w:b/>
                      <w:i/>
                      <w:lang w:eastAsia="en-US"/>
                    </w:rPr>
                    <w:t>Φόρτος εργασίας εξαμήνου</w:t>
                  </w:r>
                </w:p>
              </w:tc>
            </w:tr>
            <w:tr w:rsidR="009118BF" w:rsidRPr="00275DE2" w14:paraId="1E9E2568"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5B290FBB" w14:textId="77777777" w:rsidR="009118BF" w:rsidRPr="00275DE2" w:rsidRDefault="009118BF" w:rsidP="00C975C1">
                  <w:pPr>
                    <w:jc w:val="both"/>
                    <w:rPr>
                      <w:rFonts w:asciiTheme="majorHAnsi" w:hAnsiTheme="majorHAnsi"/>
                      <w:lang w:eastAsia="en-US"/>
                    </w:rPr>
                  </w:pPr>
                  <w:r w:rsidRPr="00275DE2">
                    <w:rPr>
                      <w:rFonts w:asciiTheme="majorHAnsi" w:hAnsiTheme="majorHAnsi"/>
                      <w:lang w:eastAsia="en-US"/>
                    </w:rPr>
                    <w:t xml:space="preserve">Κλινική Άσκηση </w:t>
                  </w:r>
                </w:p>
              </w:tc>
              <w:tc>
                <w:tcPr>
                  <w:tcW w:w="2567" w:type="dxa"/>
                  <w:tcBorders>
                    <w:top w:val="single" w:sz="4" w:space="0" w:color="auto"/>
                    <w:left w:val="single" w:sz="4" w:space="0" w:color="auto"/>
                    <w:bottom w:val="single" w:sz="4" w:space="0" w:color="auto"/>
                    <w:right w:val="single" w:sz="4" w:space="0" w:color="auto"/>
                  </w:tcBorders>
                  <w:hideMark/>
                </w:tcPr>
                <w:p w14:paraId="514D540C" w14:textId="24824A20" w:rsidR="009118BF" w:rsidRPr="00275DE2" w:rsidRDefault="00AF55A2" w:rsidP="00C975C1">
                  <w:pPr>
                    <w:rPr>
                      <w:rFonts w:asciiTheme="majorHAnsi" w:hAnsiTheme="majorHAnsi"/>
                      <w:lang w:val="en-US" w:eastAsia="en-US"/>
                    </w:rPr>
                  </w:pPr>
                  <w:r>
                    <w:rPr>
                      <w:rFonts w:asciiTheme="majorHAnsi" w:hAnsiTheme="majorHAnsi"/>
                      <w:lang w:eastAsia="en-US"/>
                    </w:rPr>
                    <w:t>91</w:t>
                  </w:r>
                  <w:r w:rsidR="009118BF" w:rsidRPr="00275DE2">
                    <w:rPr>
                      <w:rFonts w:asciiTheme="majorHAnsi" w:hAnsiTheme="majorHAnsi"/>
                      <w:lang w:eastAsia="en-US"/>
                    </w:rPr>
                    <w:t>ώρες</w:t>
                  </w:r>
                </w:p>
              </w:tc>
            </w:tr>
            <w:tr w:rsidR="009118BF" w:rsidRPr="00275DE2" w14:paraId="5930D99E"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340DC07A" w14:textId="77777777" w:rsidR="009118BF" w:rsidRPr="00275DE2" w:rsidRDefault="009118BF" w:rsidP="00C975C1">
                  <w:pPr>
                    <w:jc w:val="both"/>
                    <w:rPr>
                      <w:rFonts w:asciiTheme="majorHAnsi" w:hAnsiTheme="majorHAnsi"/>
                      <w:lang w:eastAsia="en-US"/>
                    </w:rPr>
                  </w:pPr>
                  <w:r w:rsidRPr="00275DE2">
                    <w:rPr>
                      <w:rFonts w:asciiTheme="majorHAnsi" w:hAnsiTheme="majorHAnsi"/>
                      <w:lang w:eastAsia="en-US"/>
                    </w:rPr>
                    <w:t>Μελέτη και ανάλυση βιβλιογραφίας</w:t>
                  </w:r>
                </w:p>
              </w:tc>
              <w:tc>
                <w:tcPr>
                  <w:tcW w:w="2567" w:type="dxa"/>
                  <w:tcBorders>
                    <w:top w:val="single" w:sz="4" w:space="0" w:color="auto"/>
                    <w:left w:val="single" w:sz="4" w:space="0" w:color="auto"/>
                    <w:bottom w:val="single" w:sz="4" w:space="0" w:color="auto"/>
                    <w:right w:val="single" w:sz="4" w:space="0" w:color="auto"/>
                  </w:tcBorders>
                  <w:hideMark/>
                </w:tcPr>
                <w:p w14:paraId="0E9DDCEB" w14:textId="77777777" w:rsidR="009118BF" w:rsidRPr="00275DE2" w:rsidRDefault="009118BF" w:rsidP="00C975C1">
                  <w:pPr>
                    <w:rPr>
                      <w:rFonts w:asciiTheme="majorHAnsi" w:hAnsiTheme="majorHAnsi"/>
                      <w:lang w:eastAsia="en-US"/>
                    </w:rPr>
                  </w:pPr>
                  <w:r w:rsidRPr="00275DE2">
                    <w:rPr>
                      <w:rFonts w:asciiTheme="majorHAnsi" w:hAnsiTheme="majorHAnsi"/>
                      <w:lang w:eastAsia="en-US"/>
                    </w:rPr>
                    <w:t>109 ώρες</w:t>
                  </w:r>
                </w:p>
              </w:tc>
            </w:tr>
            <w:tr w:rsidR="009118BF" w:rsidRPr="00275DE2" w14:paraId="2C842583"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42196FB8" w14:textId="77777777" w:rsidR="009118BF" w:rsidRPr="00275DE2" w:rsidRDefault="009118BF" w:rsidP="00C975C1">
                  <w:pPr>
                    <w:jc w:val="both"/>
                    <w:rPr>
                      <w:rFonts w:asciiTheme="majorHAnsi" w:hAnsiTheme="majorHAnsi"/>
                      <w:lang w:eastAsia="en-US"/>
                    </w:rPr>
                  </w:pPr>
                  <w:r w:rsidRPr="00275DE2">
                    <w:rPr>
                      <w:rFonts w:asciiTheme="majorHAnsi" w:hAnsiTheme="majorHAnsi"/>
                      <w:lang w:eastAsia="en-US"/>
                    </w:rPr>
                    <w:t>Σύνολο μαθήματος</w:t>
                  </w:r>
                </w:p>
                <w:p w14:paraId="64DFC035" w14:textId="77777777" w:rsidR="009118BF" w:rsidRPr="00275DE2" w:rsidRDefault="009118BF" w:rsidP="00C975C1">
                  <w:pPr>
                    <w:jc w:val="both"/>
                    <w:rPr>
                      <w:rFonts w:asciiTheme="majorHAnsi" w:hAnsiTheme="majorHAnsi"/>
                      <w:lang w:eastAsia="en-US"/>
                    </w:rPr>
                  </w:pPr>
                  <w:r w:rsidRPr="00275DE2">
                    <w:rPr>
                      <w:rFonts w:asciiTheme="majorHAnsi" w:hAnsiTheme="majorHAnsi"/>
                      <w:lang w:eastAsia="en-US"/>
                    </w:rPr>
                    <w:t xml:space="preserve">(25 ώρες φόρτου εργασίας ανά πιστωτική μονάδα) </w:t>
                  </w:r>
                </w:p>
              </w:tc>
              <w:tc>
                <w:tcPr>
                  <w:tcW w:w="2567" w:type="dxa"/>
                  <w:tcBorders>
                    <w:top w:val="single" w:sz="4" w:space="0" w:color="auto"/>
                    <w:left w:val="single" w:sz="4" w:space="0" w:color="auto"/>
                    <w:bottom w:val="single" w:sz="4" w:space="0" w:color="auto"/>
                    <w:right w:val="single" w:sz="4" w:space="0" w:color="auto"/>
                  </w:tcBorders>
                  <w:hideMark/>
                </w:tcPr>
                <w:p w14:paraId="76DD8D56" w14:textId="6A838E61" w:rsidR="009118BF" w:rsidRPr="00275DE2" w:rsidRDefault="009118BF" w:rsidP="00C975C1">
                  <w:pPr>
                    <w:rPr>
                      <w:rFonts w:asciiTheme="majorHAnsi" w:hAnsiTheme="majorHAnsi"/>
                      <w:lang w:eastAsia="en-US"/>
                    </w:rPr>
                  </w:pPr>
                  <w:r>
                    <w:rPr>
                      <w:rFonts w:asciiTheme="majorHAnsi" w:hAnsiTheme="majorHAnsi"/>
                      <w:lang w:eastAsia="en-US"/>
                    </w:rPr>
                    <w:t>2</w:t>
                  </w:r>
                  <w:r w:rsidR="00AF55A2">
                    <w:rPr>
                      <w:rFonts w:asciiTheme="majorHAnsi" w:hAnsiTheme="majorHAnsi"/>
                      <w:lang w:eastAsia="en-US"/>
                    </w:rPr>
                    <w:t>00</w:t>
                  </w:r>
                  <w:r>
                    <w:rPr>
                      <w:rFonts w:asciiTheme="majorHAnsi" w:hAnsiTheme="majorHAnsi"/>
                      <w:lang w:eastAsia="en-US"/>
                    </w:rPr>
                    <w:t xml:space="preserve"> (</w:t>
                  </w:r>
                  <w:r w:rsidRPr="00275DE2">
                    <w:rPr>
                      <w:rFonts w:asciiTheme="majorHAnsi" w:hAnsiTheme="majorHAnsi"/>
                      <w:lang w:eastAsia="en-US"/>
                    </w:rPr>
                    <w:t>8</w:t>
                  </w:r>
                  <w:r w:rsidRPr="00275DE2">
                    <w:rPr>
                      <w:rFonts w:asciiTheme="majorHAnsi" w:hAnsiTheme="majorHAnsi"/>
                      <w:lang w:val="en-US" w:eastAsia="en-US"/>
                    </w:rPr>
                    <w:t xml:space="preserve"> ECTS</w:t>
                  </w:r>
                </w:p>
              </w:tc>
            </w:tr>
          </w:tbl>
          <w:p w14:paraId="649FE370" w14:textId="77777777" w:rsidR="009118BF" w:rsidRPr="00275DE2" w:rsidRDefault="009118BF" w:rsidP="00C975C1">
            <w:pPr>
              <w:rPr>
                <w:rFonts w:asciiTheme="majorHAnsi" w:hAnsiTheme="majorHAnsi"/>
                <w:lang w:eastAsia="en-US"/>
              </w:rPr>
            </w:pPr>
          </w:p>
        </w:tc>
      </w:tr>
      <w:tr w:rsidR="009118BF" w:rsidRPr="00275DE2" w14:paraId="185FA23A"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402C25D" w14:textId="77777777" w:rsidR="009118BF" w:rsidRPr="00275DE2" w:rsidRDefault="009118BF" w:rsidP="00C975C1">
            <w:pPr>
              <w:rPr>
                <w:rFonts w:asciiTheme="majorHAnsi" w:hAnsiTheme="majorHAnsi"/>
                <w:b/>
                <w:lang w:eastAsia="en-US"/>
              </w:rPr>
            </w:pPr>
            <w:r w:rsidRPr="00275DE2">
              <w:rPr>
                <w:rFonts w:asciiTheme="majorHAnsi" w:hAnsiTheme="majorHAnsi"/>
                <w:b/>
                <w:lang w:eastAsia="en-US"/>
              </w:rPr>
              <w:t>Αξιολόγηση Φοιτητών</w:t>
            </w:r>
          </w:p>
        </w:tc>
        <w:tc>
          <w:tcPr>
            <w:tcW w:w="5385" w:type="dxa"/>
            <w:gridSpan w:val="2"/>
            <w:tcBorders>
              <w:top w:val="single" w:sz="4" w:space="0" w:color="auto"/>
              <w:left w:val="single" w:sz="4" w:space="0" w:color="auto"/>
              <w:bottom w:val="single" w:sz="4" w:space="0" w:color="auto"/>
              <w:right w:val="single" w:sz="4" w:space="0" w:color="auto"/>
            </w:tcBorders>
            <w:hideMark/>
          </w:tcPr>
          <w:p w14:paraId="38E7316B" w14:textId="77777777" w:rsidR="009118BF" w:rsidRPr="00275DE2" w:rsidRDefault="009118BF" w:rsidP="00C975C1">
            <w:pPr>
              <w:pStyle w:val="Default"/>
              <w:jc w:val="both"/>
              <w:rPr>
                <w:rFonts w:asciiTheme="majorHAnsi" w:hAnsiTheme="majorHAnsi" w:cs="Times New Roman"/>
                <w:color w:val="FF0000"/>
              </w:rPr>
            </w:pPr>
            <w:r w:rsidRPr="00275DE2">
              <w:rPr>
                <w:rFonts w:asciiTheme="majorHAnsi" w:hAnsiTheme="majorHAnsi" w:cs="Times New Roman"/>
                <w:color w:val="auto"/>
              </w:rPr>
              <w:t>Γραπτή αξιολόγηση, που βασίζεται στην κλινική άσκηση (100%).</w:t>
            </w:r>
          </w:p>
        </w:tc>
      </w:tr>
      <w:tr w:rsidR="009118BF" w:rsidRPr="00275DE2" w14:paraId="3AF66C74" w14:textId="77777777" w:rsidTr="00C975C1">
        <w:trPr>
          <w:jc w:val="center"/>
        </w:trPr>
        <w:tc>
          <w:tcPr>
            <w:tcW w:w="10246" w:type="dxa"/>
            <w:gridSpan w:val="4"/>
            <w:tcBorders>
              <w:top w:val="single" w:sz="4" w:space="0" w:color="auto"/>
              <w:left w:val="nil"/>
              <w:bottom w:val="single" w:sz="4" w:space="0" w:color="auto"/>
              <w:right w:val="nil"/>
            </w:tcBorders>
          </w:tcPr>
          <w:p w14:paraId="27DF4212" w14:textId="77777777" w:rsidR="009118BF" w:rsidRPr="00275DE2" w:rsidRDefault="009118BF" w:rsidP="00C975C1">
            <w:pPr>
              <w:spacing w:line="276" w:lineRule="auto"/>
              <w:rPr>
                <w:rFonts w:asciiTheme="majorHAnsi" w:hAnsiTheme="majorHAnsi"/>
                <w:lang w:eastAsia="en-US"/>
              </w:rPr>
            </w:pPr>
          </w:p>
        </w:tc>
      </w:tr>
      <w:tr w:rsidR="009118BF" w:rsidRPr="00275DE2" w14:paraId="3ECD8DDD" w14:textId="77777777" w:rsidTr="00C975C1">
        <w:trPr>
          <w:jc w:val="center"/>
        </w:trPr>
        <w:tc>
          <w:tcPr>
            <w:tcW w:w="1024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AAB75A9" w14:textId="77777777" w:rsidR="009118BF" w:rsidRPr="00275DE2" w:rsidRDefault="009118BF" w:rsidP="00C975C1">
            <w:pPr>
              <w:spacing w:line="276" w:lineRule="auto"/>
              <w:rPr>
                <w:rFonts w:asciiTheme="majorHAnsi" w:hAnsiTheme="majorHAnsi"/>
                <w:b/>
                <w:lang w:eastAsia="en-US"/>
              </w:rPr>
            </w:pPr>
            <w:r w:rsidRPr="00275DE2">
              <w:rPr>
                <w:rFonts w:asciiTheme="majorHAnsi" w:hAnsiTheme="majorHAnsi"/>
                <w:b/>
                <w:lang w:eastAsia="en-US"/>
              </w:rPr>
              <w:t>Συνιστώμενη Βιβλιογραφία</w:t>
            </w:r>
          </w:p>
        </w:tc>
      </w:tr>
      <w:tr w:rsidR="009118BF" w:rsidRPr="00275DE2" w14:paraId="692FBC2A" w14:textId="77777777" w:rsidTr="00C975C1">
        <w:trPr>
          <w:trHeight w:val="1228"/>
          <w:jc w:val="center"/>
        </w:trPr>
        <w:tc>
          <w:tcPr>
            <w:tcW w:w="10246" w:type="dxa"/>
            <w:gridSpan w:val="4"/>
            <w:tcBorders>
              <w:top w:val="single" w:sz="4" w:space="0" w:color="auto"/>
              <w:left w:val="single" w:sz="4" w:space="0" w:color="auto"/>
              <w:bottom w:val="single" w:sz="4" w:space="0" w:color="auto"/>
              <w:right w:val="single" w:sz="4" w:space="0" w:color="auto"/>
            </w:tcBorders>
            <w:hideMark/>
          </w:tcPr>
          <w:tbl>
            <w:tblPr>
              <w:tblW w:w="9873" w:type="dxa"/>
              <w:tblCellSpacing w:w="15" w:type="dxa"/>
              <w:tblLook w:val="04A0" w:firstRow="1" w:lastRow="0" w:firstColumn="1" w:lastColumn="0" w:noHBand="0" w:noVBand="1"/>
            </w:tblPr>
            <w:tblGrid>
              <w:gridCol w:w="9873"/>
            </w:tblGrid>
            <w:tr w:rsidR="009118BF" w:rsidRPr="00275DE2" w14:paraId="10EDD9A9" w14:textId="77777777" w:rsidTr="00C975C1">
              <w:trPr>
                <w:trHeight w:val="1027"/>
                <w:tblCellSpacing w:w="15" w:type="dxa"/>
              </w:trPr>
              <w:tc>
                <w:tcPr>
                  <w:tcW w:w="0" w:type="auto"/>
                  <w:tcMar>
                    <w:top w:w="15" w:type="dxa"/>
                    <w:left w:w="15" w:type="dxa"/>
                    <w:bottom w:w="15" w:type="dxa"/>
                    <w:right w:w="15" w:type="dxa"/>
                  </w:tcMar>
                  <w:hideMark/>
                </w:tcPr>
                <w:p w14:paraId="6EC83D56" w14:textId="77777777" w:rsidR="009118BF" w:rsidRPr="00275DE2" w:rsidRDefault="009118BF" w:rsidP="00C975C1">
                  <w:pPr>
                    <w:pStyle w:val="Default"/>
                    <w:spacing w:line="276" w:lineRule="auto"/>
                    <w:jc w:val="both"/>
                    <w:rPr>
                      <w:rFonts w:asciiTheme="majorHAnsi" w:hAnsiTheme="majorHAnsi" w:cs="Calibri"/>
                    </w:rPr>
                  </w:pPr>
                  <w:r w:rsidRPr="00275DE2">
                    <w:rPr>
                      <w:rFonts w:asciiTheme="majorHAnsi" w:hAnsiTheme="majorHAnsi" w:cs="Calibri"/>
                    </w:rPr>
                    <w:t>1. Κούκια Ευμορφία. Αρχές Ψυχιατρικής Νοσηλευτικής Νοσηλευτική Ψυχικής Υγείας. Broken Hills Publishers LTD, 2nd ed., 2018</w:t>
                  </w:r>
                </w:p>
                <w:p w14:paraId="12E5F538" w14:textId="77777777" w:rsidR="009118BF" w:rsidRPr="00275DE2" w:rsidRDefault="009118BF" w:rsidP="00C975C1">
                  <w:pPr>
                    <w:pStyle w:val="Default"/>
                    <w:spacing w:line="276" w:lineRule="auto"/>
                    <w:jc w:val="both"/>
                    <w:rPr>
                      <w:rFonts w:asciiTheme="majorHAnsi" w:hAnsiTheme="majorHAnsi" w:cs="Calibri"/>
                    </w:rPr>
                  </w:pPr>
                  <w:r w:rsidRPr="00275DE2">
                    <w:rPr>
                      <w:rFonts w:asciiTheme="majorHAnsi" w:hAnsiTheme="majorHAnsi" w:cs="Calibri"/>
                    </w:rPr>
                    <w:t>3. Παπαδάτου, Δ., Μπελλάλη, Θ. Βασικές γνώσεις ψυχολογίας για επαγγελματίες υγείας. ΚΡΙΤΙΚΗ, Αθήνα, 2008 (Εύδοξος: 11478)</w:t>
                  </w:r>
                </w:p>
                <w:p w14:paraId="1AFD2B41" w14:textId="77777777" w:rsidR="009118BF" w:rsidRPr="00275DE2" w:rsidRDefault="009118BF" w:rsidP="00C975C1">
                  <w:pPr>
                    <w:pStyle w:val="Default"/>
                    <w:spacing w:line="276" w:lineRule="auto"/>
                    <w:jc w:val="both"/>
                    <w:rPr>
                      <w:rFonts w:asciiTheme="majorHAnsi" w:hAnsiTheme="majorHAnsi" w:cs="Calibri"/>
                    </w:rPr>
                  </w:pPr>
                  <w:r w:rsidRPr="00275DE2">
                    <w:rPr>
                      <w:rFonts w:asciiTheme="majorHAnsi" w:hAnsiTheme="majorHAnsi" w:cs="Calibri"/>
                    </w:rPr>
                    <w:t>4. Eby L., Brown N., Η Νοσηλευτική στη Ψυχική Υγεία (έκδοση 2η), ΛΑΓΟΣ Δημήτριος, 2010.</w:t>
                  </w:r>
                </w:p>
                <w:p w14:paraId="7D712225" w14:textId="77777777" w:rsidR="009118BF" w:rsidRPr="00275DE2" w:rsidRDefault="009118BF" w:rsidP="00C975C1">
                  <w:pPr>
                    <w:pStyle w:val="Default"/>
                    <w:spacing w:line="276" w:lineRule="auto"/>
                    <w:jc w:val="both"/>
                    <w:rPr>
                      <w:rFonts w:asciiTheme="majorHAnsi" w:hAnsiTheme="majorHAnsi" w:cs="Calibri"/>
                    </w:rPr>
                  </w:pPr>
                  <w:r w:rsidRPr="00275DE2">
                    <w:rPr>
                      <w:rFonts w:asciiTheme="majorHAnsi" w:hAnsiTheme="majorHAnsi" w:cs="Calibri"/>
                    </w:rPr>
                    <w:t xml:space="preserve">5. </w:t>
                  </w:r>
                  <w:r w:rsidRPr="00275DE2">
                    <w:rPr>
                      <w:rFonts w:asciiTheme="majorHAnsi" w:hAnsiTheme="majorHAnsi" w:cs="Cambria"/>
                      <w:bCs/>
                      <w:lang w:val="en-US"/>
                    </w:rPr>
                    <w:t>GelderMichaelG</w:t>
                  </w:r>
                  <w:r w:rsidRPr="00275DE2">
                    <w:rPr>
                      <w:rFonts w:asciiTheme="majorHAnsi" w:hAnsiTheme="majorHAnsi" w:cs="Cambria"/>
                      <w:bCs/>
                    </w:rPr>
                    <w:t xml:space="preserve">., </w:t>
                  </w:r>
                  <w:r w:rsidRPr="00275DE2">
                    <w:rPr>
                      <w:rFonts w:asciiTheme="majorHAnsi" w:hAnsiTheme="majorHAnsi" w:cs="Cambria"/>
                      <w:bCs/>
                      <w:lang w:val="en-US"/>
                    </w:rPr>
                    <w:t>LopezIborJuanJose</w:t>
                  </w:r>
                  <w:r w:rsidRPr="00275DE2">
                    <w:rPr>
                      <w:rFonts w:asciiTheme="majorHAnsi" w:hAnsiTheme="majorHAnsi" w:cs="Cambria"/>
                      <w:bCs/>
                    </w:rPr>
                    <w:t xml:space="preserve">, </w:t>
                  </w:r>
                  <w:r w:rsidRPr="00275DE2">
                    <w:rPr>
                      <w:rFonts w:asciiTheme="majorHAnsi" w:hAnsiTheme="majorHAnsi" w:cs="Cambria"/>
                      <w:bCs/>
                      <w:lang w:val="en-US"/>
                    </w:rPr>
                    <w:t>AndreasenNancy</w:t>
                  </w:r>
                  <w:r w:rsidRPr="00275DE2">
                    <w:rPr>
                      <w:rFonts w:asciiTheme="majorHAnsi" w:hAnsiTheme="majorHAnsi" w:cs="Cambria"/>
                      <w:bCs/>
                    </w:rPr>
                    <w:t xml:space="preserve">, </w:t>
                  </w:r>
                  <w:r w:rsidRPr="00275DE2">
                    <w:rPr>
                      <w:rFonts w:asciiTheme="majorHAnsi" w:hAnsiTheme="majorHAnsi" w:cs="Cambria"/>
                      <w:bCs/>
                      <w:lang w:val="en-US"/>
                    </w:rPr>
                    <w:t>Oxford</w:t>
                  </w:r>
                  <w:r w:rsidRPr="00275DE2">
                    <w:rPr>
                      <w:rFonts w:asciiTheme="majorHAnsi" w:hAnsiTheme="majorHAnsi" w:cs="Cambria"/>
                      <w:bCs/>
                    </w:rPr>
                    <w:t xml:space="preserve"> Σύγχρονη Ψυχιατρική, Εκδόσεις Πασχαλίδης. </w:t>
                  </w:r>
                </w:p>
                <w:p w14:paraId="7837D4DB" w14:textId="77777777" w:rsidR="009118BF" w:rsidRPr="00275DE2" w:rsidRDefault="009118BF" w:rsidP="00C975C1">
                  <w:pPr>
                    <w:pStyle w:val="Default"/>
                    <w:spacing w:line="276" w:lineRule="auto"/>
                    <w:jc w:val="both"/>
                    <w:rPr>
                      <w:rFonts w:asciiTheme="majorHAnsi" w:hAnsiTheme="majorHAnsi" w:cs="Calibri"/>
                    </w:rPr>
                  </w:pPr>
                  <w:r w:rsidRPr="00275DE2">
                    <w:rPr>
                      <w:rFonts w:asciiTheme="majorHAnsi" w:hAnsiTheme="majorHAnsi" w:cs="Cambria"/>
                      <w:bCs/>
                    </w:rPr>
                    <w:t xml:space="preserve">6. </w:t>
                  </w:r>
                  <w:r w:rsidRPr="00275DE2">
                    <w:rPr>
                      <w:rFonts w:asciiTheme="majorHAnsi" w:hAnsiTheme="majorHAnsi" w:cs="Cambria"/>
                      <w:bCs/>
                      <w:lang w:val="en-US"/>
                    </w:rPr>
                    <w:t>Andreasen</w:t>
                  </w:r>
                  <w:r w:rsidRPr="00275DE2">
                    <w:rPr>
                      <w:rFonts w:asciiTheme="majorHAnsi" w:hAnsiTheme="majorHAnsi" w:cs="Cambria"/>
                      <w:bCs/>
                    </w:rPr>
                    <w:t xml:space="preserve"> N.C.,  B</w:t>
                  </w:r>
                  <w:r w:rsidRPr="00275DE2">
                    <w:rPr>
                      <w:rFonts w:asciiTheme="majorHAnsi" w:hAnsiTheme="majorHAnsi" w:cs="Cambria"/>
                      <w:bCs/>
                      <w:lang w:val="en-US"/>
                    </w:rPr>
                    <w:t>lackD</w:t>
                  </w:r>
                  <w:r w:rsidRPr="00275DE2">
                    <w:rPr>
                      <w:rFonts w:asciiTheme="majorHAnsi" w:hAnsiTheme="majorHAnsi" w:cs="Cambria"/>
                      <w:bCs/>
                    </w:rPr>
                    <w:t>.</w:t>
                  </w:r>
                  <w:r w:rsidRPr="00275DE2">
                    <w:rPr>
                      <w:rFonts w:asciiTheme="majorHAnsi" w:hAnsiTheme="majorHAnsi" w:cs="Cambria"/>
                      <w:bCs/>
                      <w:lang w:val="en-US"/>
                    </w:rPr>
                    <w:t>W</w:t>
                  </w:r>
                  <w:r w:rsidRPr="00275DE2">
                    <w:rPr>
                      <w:rFonts w:asciiTheme="majorHAnsi" w:hAnsiTheme="majorHAnsi" w:cs="Cambria"/>
                      <w:bCs/>
                    </w:rPr>
                    <w:t>., Εισαγωγή στην Ψυχιατρική, Εκδόσεις Παρισιάνος.</w:t>
                  </w:r>
                </w:p>
              </w:tc>
            </w:tr>
          </w:tbl>
          <w:p w14:paraId="0FC3E4DD" w14:textId="77777777" w:rsidR="009118BF" w:rsidRPr="00275DE2" w:rsidRDefault="009118BF" w:rsidP="00C975C1">
            <w:pPr>
              <w:spacing w:line="276" w:lineRule="auto"/>
              <w:rPr>
                <w:rFonts w:asciiTheme="majorHAnsi" w:hAnsiTheme="majorHAnsi"/>
                <w:lang w:eastAsia="en-US"/>
              </w:rPr>
            </w:pPr>
          </w:p>
        </w:tc>
      </w:tr>
    </w:tbl>
    <w:p w14:paraId="675274D7" w14:textId="77777777" w:rsidR="009118BF" w:rsidRPr="00275DE2" w:rsidRDefault="009118BF" w:rsidP="009118BF">
      <w:pPr>
        <w:pStyle w:val="Default"/>
        <w:jc w:val="center"/>
        <w:rPr>
          <w:rFonts w:asciiTheme="majorHAnsi" w:hAnsiTheme="majorHAnsi"/>
          <w:b/>
        </w:rPr>
      </w:pPr>
    </w:p>
    <w:p w14:paraId="61595749" w14:textId="77777777" w:rsidR="009118BF" w:rsidRPr="00275DE2" w:rsidRDefault="009118BF" w:rsidP="009118BF">
      <w:pPr>
        <w:pStyle w:val="Default"/>
        <w:jc w:val="center"/>
        <w:rPr>
          <w:rFonts w:asciiTheme="majorHAnsi" w:hAnsiTheme="majorHAnsi"/>
          <w:b/>
        </w:rPr>
      </w:pPr>
    </w:p>
    <w:p w14:paraId="3B767D09" w14:textId="77777777" w:rsidR="009118BF" w:rsidRPr="00275DE2" w:rsidRDefault="009118BF" w:rsidP="009118BF">
      <w:pPr>
        <w:jc w:val="center"/>
        <w:rPr>
          <w:rFonts w:asciiTheme="majorHAnsi" w:hAnsiTheme="majorHAnsi"/>
          <w:b/>
        </w:rPr>
      </w:pPr>
      <w:r w:rsidRPr="00275DE2">
        <w:rPr>
          <w:rFonts w:asciiTheme="majorHAnsi" w:hAnsiTheme="majorHAnsi"/>
          <w:b/>
        </w:rPr>
        <w:t>ΚΛΙΝΙΚΗ ΝΟΣΗΛΕΥΤΙΚΗ ΑΥΞΗΜΕΝΗΣ ΦΡΟΝΤΙΔΑΣ – ΕΠΕΙΓΟΥΣΑ ΝΟΣΗΛΕΥΤΙΚΗ</w:t>
      </w:r>
    </w:p>
    <w:p w14:paraId="4BA7A33A" w14:textId="77777777" w:rsidR="009118BF" w:rsidRPr="00275DE2" w:rsidRDefault="009118BF" w:rsidP="009118BF">
      <w:pPr>
        <w:pStyle w:val="af0"/>
        <w:spacing w:after="0" w:line="240" w:lineRule="auto"/>
        <w:ind w:left="360"/>
        <w:rPr>
          <w:rFonts w:asciiTheme="majorHAnsi" w:hAnsiTheme="majorHAnsi"/>
          <w:b/>
          <w:sz w:val="24"/>
          <w:szCs w:val="24"/>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2053"/>
        <w:gridCol w:w="2647"/>
        <w:gridCol w:w="2116"/>
      </w:tblGrid>
      <w:tr w:rsidR="009118BF" w:rsidRPr="00275DE2" w14:paraId="76CEEB68" w14:textId="77777777" w:rsidTr="00C975C1">
        <w:trPr>
          <w:jc w:val="center"/>
        </w:trPr>
        <w:tc>
          <w:tcPr>
            <w:tcW w:w="3382" w:type="dxa"/>
            <w:tcBorders>
              <w:top w:val="single" w:sz="4" w:space="0" w:color="auto"/>
              <w:left w:val="single" w:sz="4" w:space="0" w:color="auto"/>
              <w:bottom w:val="single" w:sz="4" w:space="0" w:color="auto"/>
              <w:right w:val="single" w:sz="4" w:space="0" w:color="auto"/>
            </w:tcBorders>
            <w:shd w:val="clear" w:color="auto" w:fill="DBE5F1"/>
            <w:hideMark/>
          </w:tcPr>
          <w:p w14:paraId="792DC38E"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6583" w:type="dxa"/>
            <w:gridSpan w:val="3"/>
            <w:tcBorders>
              <w:top w:val="single" w:sz="4" w:space="0" w:color="auto"/>
              <w:left w:val="single" w:sz="4" w:space="0" w:color="auto"/>
              <w:bottom w:val="single" w:sz="4" w:space="0" w:color="auto"/>
              <w:right w:val="single" w:sz="4" w:space="0" w:color="auto"/>
            </w:tcBorders>
            <w:hideMark/>
          </w:tcPr>
          <w:p w14:paraId="6BB41678"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43909F7D" w14:textId="77777777" w:rsidTr="00C975C1">
        <w:trPr>
          <w:jc w:val="center"/>
        </w:trPr>
        <w:tc>
          <w:tcPr>
            <w:tcW w:w="3382" w:type="dxa"/>
            <w:tcBorders>
              <w:top w:val="single" w:sz="4" w:space="0" w:color="auto"/>
              <w:left w:val="single" w:sz="4" w:space="0" w:color="auto"/>
              <w:bottom w:val="single" w:sz="4" w:space="0" w:color="auto"/>
              <w:right w:val="single" w:sz="4" w:space="0" w:color="auto"/>
            </w:tcBorders>
            <w:shd w:val="clear" w:color="auto" w:fill="DBE5F1"/>
            <w:hideMark/>
          </w:tcPr>
          <w:p w14:paraId="7B29F1AF"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6583" w:type="dxa"/>
            <w:gridSpan w:val="3"/>
            <w:tcBorders>
              <w:top w:val="single" w:sz="4" w:space="0" w:color="auto"/>
              <w:left w:val="single" w:sz="4" w:space="0" w:color="auto"/>
              <w:bottom w:val="single" w:sz="4" w:space="0" w:color="auto"/>
              <w:right w:val="single" w:sz="4" w:space="0" w:color="auto"/>
            </w:tcBorders>
            <w:hideMark/>
          </w:tcPr>
          <w:p w14:paraId="1329BEFD"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4ABE79FD" w14:textId="77777777" w:rsidTr="00C975C1">
        <w:trPr>
          <w:jc w:val="center"/>
        </w:trPr>
        <w:tc>
          <w:tcPr>
            <w:tcW w:w="3382" w:type="dxa"/>
            <w:tcBorders>
              <w:top w:val="single" w:sz="4" w:space="0" w:color="auto"/>
              <w:left w:val="single" w:sz="4" w:space="0" w:color="auto"/>
              <w:bottom w:val="single" w:sz="4" w:space="0" w:color="auto"/>
              <w:right w:val="single" w:sz="4" w:space="0" w:color="auto"/>
            </w:tcBorders>
            <w:shd w:val="clear" w:color="auto" w:fill="DBE5F1"/>
            <w:hideMark/>
          </w:tcPr>
          <w:p w14:paraId="1E43655D" w14:textId="77777777" w:rsidR="009118BF" w:rsidRPr="00275DE2" w:rsidRDefault="009118BF" w:rsidP="00C975C1">
            <w:pPr>
              <w:rPr>
                <w:rFonts w:asciiTheme="majorHAnsi" w:hAnsiTheme="majorHAnsi"/>
                <w:b/>
              </w:rPr>
            </w:pPr>
            <w:r w:rsidRPr="00275DE2">
              <w:rPr>
                <w:rFonts w:asciiTheme="majorHAnsi" w:hAnsiTheme="majorHAnsi"/>
                <w:b/>
              </w:rPr>
              <w:t>ΕΠΙΠΕΔΟ ΣΠΟΥΔΩΝ</w:t>
            </w:r>
          </w:p>
        </w:tc>
        <w:tc>
          <w:tcPr>
            <w:tcW w:w="6583" w:type="dxa"/>
            <w:gridSpan w:val="3"/>
            <w:tcBorders>
              <w:top w:val="single" w:sz="4" w:space="0" w:color="auto"/>
              <w:left w:val="single" w:sz="4" w:space="0" w:color="auto"/>
              <w:bottom w:val="single" w:sz="4" w:space="0" w:color="auto"/>
              <w:right w:val="single" w:sz="4" w:space="0" w:color="auto"/>
            </w:tcBorders>
            <w:hideMark/>
          </w:tcPr>
          <w:p w14:paraId="1A946A4B"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4D696033" w14:textId="77777777" w:rsidTr="00C975C1">
        <w:trPr>
          <w:jc w:val="center"/>
        </w:trPr>
        <w:tc>
          <w:tcPr>
            <w:tcW w:w="3382" w:type="dxa"/>
            <w:tcBorders>
              <w:top w:val="single" w:sz="4" w:space="0" w:color="auto"/>
              <w:left w:val="single" w:sz="4" w:space="0" w:color="auto"/>
              <w:bottom w:val="single" w:sz="4" w:space="0" w:color="auto"/>
              <w:right w:val="single" w:sz="4" w:space="0" w:color="auto"/>
            </w:tcBorders>
            <w:shd w:val="clear" w:color="auto" w:fill="DBE5F1"/>
            <w:hideMark/>
          </w:tcPr>
          <w:p w14:paraId="085AC857"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1701" w:type="dxa"/>
            <w:tcBorders>
              <w:top w:val="single" w:sz="4" w:space="0" w:color="auto"/>
              <w:left w:val="single" w:sz="4" w:space="0" w:color="auto"/>
              <w:bottom w:val="single" w:sz="4" w:space="0" w:color="auto"/>
              <w:right w:val="single" w:sz="4" w:space="0" w:color="auto"/>
            </w:tcBorders>
            <w:hideMark/>
          </w:tcPr>
          <w:p w14:paraId="1DC45486" w14:textId="77777777" w:rsidR="009118BF" w:rsidRPr="00275DE2" w:rsidRDefault="009118BF" w:rsidP="00C975C1">
            <w:pPr>
              <w:rPr>
                <w:rFonts w:asciiTheme="majorHAnsi" w:hAnsiTheme="majorHAnsi"/>
                <w:b/>
              </w:rPr>
            </w:pPr>
            <w:r w:rsidRPr="00275DE2">
              <w:rPr>
                <w:rFonts w:asciiTheme="majorHAnsi" w:hAnsiTheme="majorHAnsi"/>
                <w:b/>
              </w:rPr>
              <w:t>ΕΠ16705/ΕΠ16805</w:t>
            </w:r>
          </w:p>
        </w:tc>
        <w:tc>
          <w:tcPr>
            <w:tcW w:w="2693" w:type="dxa"/>
            <w:tcBorders>
              <w:top w:val="single" w:sz="4" w:space="0" w:color="auto"/>
              <w:left w:val="single" w:sz="4" w:space="0" w:color="auto"/>
              <w:bottom w:val="single" w:sz="4" w:space="0" w:color="auto"/>
              <w:right w:val="single" w:sz="4" w:space="0" w:color="auto"/>
            </w:tcBorders>
            <w:shd w:val="clear" w:color="auto" w:fill="DBE5F1"/>
            <w:hideMark/>
          </w:tcPr>
          <w:p w14:paraId="0FEB64E3"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189" w:type="dxa"/>
            <w:tcBorders>
              <w:top w:val="single" w:sz="4" w:space="0" w:color="auto"/>
              <w:left w:val="single" w:sz="4" w:space="0" w:color="auto"/>
              <w:bottom w:val="single" w:sz="4" w:space="0" w:color="auto"/>
              <w:right w:val="single" w:sz="4" w:space="0" w:color="auto"/>
            </w:tcBorders>
            <w:hideMark/>
          </w:tcPr>
          <w:p w14:paraId="548A0186" w14:textId="77777777" w:rsidR="009118BF" w:rsidRPr="00275DE2" w:rsidRDefault="009118BF" w:rsidP="00C975C1">
            <w:pPr>
              <w:jc w:val="center"/>
              <w:rPr>
                <w:rFonts w:asciiTheme="majorHAnsi" w:hAnsiTheme="majorHAnsi"/>
                <w:b/>
              </w:rPr>
            </w:pPr>
            <w:r w:rsidRPr="00275DE2">
              <w:rPr>
                <w:rFonts w:asciiTheme="majorHAnsi" w:hAnsiTheme="majorHAnsi"/>
                <w:b/>
              </w:rPr>
              <w:t>7</w:t>
            </w:r>
            <w:r w:rsidRPr="00275DE2">
              <w:rPr>
                <w:rFonts w:asciiTheme="majorHAnsi" w:hAnsiTheme="majorHAnsi"/>
                <w:b/>
                <w:vertAlign w:val="superscript"/>
              </w:rPr>
              <w:t xml:space="preserve">ο  </w:t>
            </w:r>
            <w:r w:rsidRPr="00275DE2">
              <w:rPr>
                <w:rFonts w:asciiTheme="majorHAnsi" w:hAnsiTheme="majorHAnsi"/>
                <w:b/>
              </w:rPr>
              <w:t>/  8</w:t>
            </w:r>
            <w:r w:rsidRPr="00275DE2">
              <w:rPr>
                <w:rFonts w:asciiTheme="majorHAnsi" w:hAnsiTheme="majorHAnsi"/>
                <w:b/>
                <w:vertAlign w:val="superscript"/>
              </w:rPr>
              <w:t>ο</w:t>
            </w:r>
          </w:p>
        </w:tc>
      </w:tr>
      <w:tr w:rsidR="009118BF" w:rsidRPr="00275DE2" w14:paraId="2521152A" w14:textId="77777777" w:rsidTr="00C975C1">
        <w:trPr>
          <w:trHeight w:val="307"/>
          <w:jc w:val="center"/>
        </w:trPr>
        <w:tc>
          <w:tcPr>
            <w:tcW w:w="3382" w:type="dxa"/>
            <w:tcBorders>
              <w:top w:val="single" w:sz="4" w:space="0" w:color="auto"/>
              <w:left w:val="single" w:sz="4" w:space="0" w:color="auto"/>
              <w:bottom w:val="single" w:sz="4" w:space="0" w:color="auto"/>
              <w:right w:val="single" w:sz="4" w:space="0" w:color="auto"/>
            </w:tcBorders>
            <w:shd w:val="clear" w:color="auto" w:fill="DBE5F1"/>
            <w:hideMark/>
          </w:tcPr>
          <w:p w14:paraId="5E9C5B4B"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6583" w:type="dxa"/>
            <w:gridSpan w:val="3"/>
            <w:tcBorders>
              <w:top w:val="single" w:sz="4" w:space="0" w:color="auto"/>
              <w:left w:val="single" w:sz="4" w:space="0" w:color="auto"/>
              <w:bottom w:val="single" w:sz="4" w:space="0" w:color="auto"/>
              <w:right w:val="single" w:sz="4" w:space="0" w:color="auto"/>
            </w:tcBorders>
            <w:hideMark/>
          </w:tcPr>
          <w:p w14:paraId="2F673320" w14:textId="77777777" w:rsidR="009118BF" w:rsidRPr="00275DE2" w:rsidRDefault="009118BF" w:rsidP="00C975C1">
            <w:pPr>
              <w:jc w:val="center"/>
              <w:rPr>
                <w:rFonts w:asciiTheme="majorHAnsi" w:hAnsiTheme="majorHAnsi"/>
                <w:b/>
              </w:rPr>
            </w:pPr>
            <w:r w:rsidRPr="00275DE2">
              <w:rPr>
                <w:rFonts w:asciiTheme="majorHAnsi" w:hAnsiTheme="majorHAnsi"/>
                <w:b/>
              </w:rPr>
              <w:t>ΚΛΙΝΙΚΗ ΝΟΣΗΛΕΥΤΙΚΗ ΑΥΞΗΜΕΝΗΣ ΦΡΟΝΤΙΔΑΣ – ΕΠΕΙΓΟΥΣΑ ΝΟΣΗΛΕΥΤΙΚΗ</w:t>
            </w:r>
          </w:p>
        </w:tc>
      </w:tr>
      <w:tr w:rsidR="009118BF" w:rsidRPr="00275DE2" w14:paraId="2E47E498"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135AB20"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693" w:type="dxa"/>
            <w:tcBorders>
              <w:top w:val="single" w:sz="4" w:space="0" w:color="auto"/>
              <w:left w:val="single" w:sz="4" w:space="0" w:color="auto"/>
              <w:bottom w:val="single" w:sz="4" w:space="0" w:color="auto"/>
              <w:right w:val="single" w:sz="4" w:space="0" w:color="auto"/>
            </w:tcBorders>
            <w:shd w:val="clear" w:color="auto" w:fill="DBE5F1"/>
            <w:hideMark/>
          </w:tcPr>
          <w:p w14:paraId="02F2AD51"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189" w:type="dxa"/>
            <w:tcBorders>
              <w:top w:val="single" w:sz="4" w:space="0" w:color="auto"/>
              <w:left w:val="single" w:sz="4" w:space="0" w:color="auto"/>
              <w:bottom w:val="single" w:sz="4" w:space="0" w:color="auto"/>
              <w:right w:val="single" w:sz="4" w:space="0" w:color="auto"/>
            </w:tcBorders>
            <w:shd w:val="clear" w:color="auto" w:fill="DBE5F1"/>
            <w:hideMark/>
          </w:tcPr>
          <w:p w14:paraId="32EFA2DE"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2FE62239"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hideMark/>
          </w:tcPr>
          <w:p w14:paraId="1719606B" w14:textId="77777777" w:rsidR="009118BF" w:rsidRPr="00275DE2" w:rsidRDefault="009118BF" w:rsidP="00C975C1">
            <w:pPr>
              <w:rPr>
                <w:rFonts w:asciiTheme="majorHAnsi" w:hAnsiTheme="majorHAnsi"/>
              </w:rPr>
            </w:pPr>
            <w:r w:rsidRPr="00275DE2">
              <w:rPr>
                <w:rFonts w:asciiTheme="majorHAnsi" w:hAnsiTheme="majorHAnsi"/>
              </w:rPr>
              <w:t xml:space="preserve">Κλινική Άσκηση </w:t>
            </w:r>
          </w:p>
        </w:tc>
        <w:tc>
          <w:tcPr>
            <w:tcW w:w="2693" w:type="dxa"/>
            <w:tcBorders>
              <w:top w:val="single" w:sz="4" w:space="0" w:color="auto"/>
              <w:left w:val="single" w:sz="4" w:space="0" w:color="auto"/>
              <w:bottom w:val="single" w:sz="4" w:space="0" w:color="auto"/>
              <w:right w:val="single" w:sz="4" w:space="0" w:color="auto"/>
            </w:tcBorders>
            <w:hideMark/>
          </w:tcPr>
          <w:p w14:paraId="4394A5C0" w14:textId="3A2B2B0A" w:rsidR="009118BF" w:rsidRPr="00275DE2" w:rsidRDefault="00AF55A2" w:rsidP="00C975C1">
            <w:pPr>
              <w:jc w:val="center"/>
              <w:rPr>
                <w:rFonts w:asciiTheme="majorHAnsi" w:hAnsiTheme="majorHAnsi"/>
                <w:b/>
              </w:rPr>
            </w:pPr>
            <w:r>
              <w:rPr>
                <w:rFonts w:asciiTheme="majorHAnsi" w:hAnsiTheme="majorHAnsi"/>
                <w:b/>
              </w:rPr>
              <w:t>7</w:t>
            </w:r>
          </w:p>
          <w:p w14:paraId="38A793C6" w14:textId="77777777" w:rsidR="009118BF" w:rsidRPr="00275DE2" w:rsidRDefault="009118BF" w:rsidP="00C975C1">
            <w:pPr>
              <w:jc w:val="center"/>
              <w:rPr>
                <w:rFonts w:asciiTheme="majorHAnsi" w:hAnsiTheme="majorHAnsi"/>
              </w:rPr>
            </w:pPr>
            <w:r w:rsidRPr="00275DE2">
              <w:rPr>
                <w:rFonts w:asciiTheme="majorHAnsi" w:hAnsiTheme="majorHAnsi"/>
              </w:rPr>
              <w:t>(κλινική άσκηση)</w:t>
            </w:r>
          </w:p>
          <w:p w14:paraId="0FDCECFF" w14:textId="77777777" w:rsidR="009118BF" w:rsidRPr="00275DE2" w:rsidRDefault="009118BF" w:rsidP="00C975C1">
            <w:pPr>
              <w:jc w:val="center"/>
              <w:rPr>
                <w:rFonts w:asciiTheme="majorHAnsi" w:hAnsiTheme="majorHAnsi"/>
                <w:b/>
              </w:rPr>
            </w:pPr>
          </w:p>
        </w:tc>
        <w:tc>
          <w:tcPr>
            <w:tcW w:w="2189" w:type="dxa"/>
            <w:tcBorders>
              <w:top w:val="single" w:sz="4" w:space="0" w:color="auto"/>
              <w:left w:val="single" w:sz="4" w:space="0" w:color="auto"/>
              <w:bottom w:val="single" w:sz="4" w:space="0" w:color="auto"/>
              <w:right w:val="single" w:sz="4" w:space="0" w:color="auto"/>
            </w:tcBorders>
            <w:hideMark/>
          </w:tcPr>
          <w:p w14:paraId="297CB2DA" w14:textId="77777777" w:rsidR="009118BF" w:rsidRPr="00275DE2" w:rsidRDefault="009118BF" w:rsidP="00C975C1">
            <w:pPr>
              <w:jc w:val="center"/>
              <w:rPr>
                <w:rFonts w:asciiTheme="majorHAnsi" w:hAnsiTheme="majorHAnsi"/>
                <w:b/>
                <w:highlight w:val="yellow"/>
                <w:lang w:val="en-US"/>
              </w:rPr>
            </w:pPr>
            <w:r w:rsidRPr="00275DE2">
              <w:rPr>
                <w:rFonts w:asciiTheme="majorHAnsi" w:hAnsiTheme="majorHAnsi"/>
                <w:b/>
              </w:rPr>
              <w:t xml:space="preserve">8 </w:t>
            </w:r>
            <w:r w:rsidRPr="00275DE2">
              <w:rPr>
                <w:rFonts w:asciiTheme="majorHAnsi" w:hAnsiTheme="majorHAnsi"/>
                <w:b/>
                <w:lang w:val="en-US"/>
              </w:rPr>
              <w:t>ECTS</w:t>
            </w:r>
          </w:p>
        </w:tc>
      </w:tr>
      <w:tr w:rsidR="009118BF" w:rsidRPr="00275DE2" w14:paraId="16DC9C1B"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ABBB40F"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882" w:type="dxa"/>
            <w:gridSpan w:val="2"/>
            <w:tcBorders>
              <w:top w:val="single" w:sz="4" w:space="0" w:color="auto"/>
              <w:left w:val="single" w:sz="4" w:space="0" w:color="auto"/>
              <w:bottom w:val="single" w:sz="4" w:space="0" w:color="auto"/>
              <w:right w:val="single" w:sz="4" w:space="0" w:color="auto"/>
            </w:tcBorders>
            <w:hideMark/>
          </w:tcPr>
          <w:p w14:paraId="7DF764A2" w14:textId="77777777" w:rsidR="009118BF" w:rsidRPr="00275DE2" w:rsidRDefault="009118BF" w:rsidP="00C975C1">
            <w:pPr>
              <w:rPr>
                <w:rFonts w:asciiTheme="majorHAnsi" w:hAnsiTheme="majorHAnsi"/>
              </w:rPr>
            </w:pPr>
            <w:r w:rsidRPr="00275DE2">
              <w:rPr>
                <w:rFonts w:asciiTheme="majorHAnsi" w:hAnsiTheme="majorHAnsi"/>
              </w:rPr>
              <w:t>Μάθημα Κατ’ Επιλογήν Υποχρεωτικό</w:t>
            </w:r>
          </w:p>
        </w:tc>
      </w:tr>
      <w:tr w:rsidR="009118BF" w:rsidRPr="00275DE2" w14:paraId="329BFF9B"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85D7806"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882" w:type="dxa"/>
            <w:gridSpan w:val="2"/>
            <w:tcBorders>
              <w:top w:val="single" w:sz="4" w:space="0" w:color="auto"/>
              <w:left w:val="single" w:sz="4" w:space="0" w:color="auto"/>
              <w:bottom w:val="single" w:sz="4" w:space="0" w:color="auto"/>
              <w:right w:val="single" w:sz="4" w:space="0" w:color="auto"/>
            </w:tcBorders>
            <w:hideMark/>
          </w:tcPr>
          <w:p w14:paraId="24D24B35"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5F2851AE"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5A99E80"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882" w:type="dxa"/>
            <w:gridSpan w:val="2"/>
            <w:tcBorders>
              <w:top w:val="single" w:sz="4" w:space="0" w:color="auto"/>
              <w:left w:val="single" w:sz="4" w:space="0" w:color="auto"/>
              <w:bottom w:val="single" w:sz="4" w:space="0" w:color="auto"/>
              <w:right w:val="single" w:sz="4" w:space="0" w:color="auto"/>
            </w:tcBorders>
            <w:hideMark/>
          </w:tcPr>
          <w:p w14:paraId="77324906"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74626EF6"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8D26CA2"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882" w:type="dxa"/>
            <w:gridSpan w:val="2"/>
            <w:tcBorders>
              <w:top w:val="single" w:sz="4" w:space="0" w:color="auto"/>
              <w:left w:val="single" w:sz="4" w:space="0" w:color="auto"/>
              <w:bottom w:val="single" w:sz="4" w:space="0" w:color="auto"/>
              <w:right w:val="single" w:sz="4" w:space="0" w:color="auto"/>
            </w:tcBorders>
            <w:hideMark/>
          </w:tcPr>
          <w:p w14:paraId="2B9E5653"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5DF1994B"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F47D823"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882" w:type="dxa"/>
            <w:gridSpan w:val="2"/>
            <w:tcBorders>
              <w:top w:val="single" w:sz="4" w:space="0" w:color="auto"/>
              <w:left w:val="single" w:sz="4" w:space="0" w:color="auto"/>
              <w:bottom w:val="single" w:sz="4" w:space="0" w:color="auto"/>
              <w:right w:val="single" w:sz="4" w:space="0" w:color="auto"/>
            </w:tcBorders>
            <w:hideMark/>
          </w:tcPr>
          <w:p w14:paraId="023BB1D3" w14:textId="77777777" w:rsidR="009118BF" w:rsidRPr="00275DE2" w:rsidRDefault="00625146" w:rsidP="00C975C1">
            <w:pPr>
              <w:rPr>
                <w:rFonts w:asciiTheme="majorHAnsi" w:hAnsiTheme="majorHAnsi"/>
              </w:rPr>
            </w:pPr>
            <w:hyperlink r:id="rId57" w:history="1">
              <w:r w:rsidR="009118BF" w:rsidRPr="00275DE2">
                <w:rPr>
                  <w:rStyle w:val="-"/>
                  <w:rFonts w:asciiTheme="majorHAnsi" w:hAnsiTheme="majorHAnsi"/>
                </w:rPr>
                <w:t>https://eclass.uop.gr/courses/</w:t>
              </w:r>
              <w:r w:rsidR="009118BF" w:rsidRPr="00275DE2">
                <w:rPr>
                  <w:rStyle w:val="-"/>
                  <w:rFonts w:asciiTheme="majorHAnsi" w:hAnsiTheme="majorHAnsi"/>
                  <w:lang w:val="en-US"/>
                </w:rPr>
                <w:t>NRS</w:t>
              </w:r>
              <w:r w:rsidR="009118BF" w:rsidRPr="00275DE2">
                <w:rPr>
                  <w:rStyle w:val="-"/>
                  <w:rFonts w:asciiTheme="majorHAnsi" w:hAnsiTheme="majorHAnsi"/>
                </w:rPr>
                <w:t>104/</w:t>
              </w:r>
            </w:hyperlink>
          </w:p>
          <w:p w14:paraId="4721AFE9" w14:textId="77777777" w:rsidR="009118BF" w:rsidRPr="00275DE2" w:rsidRDefault="00625146" w:rsidP="00C975C1">
            <w:pPr>
              <w:rPr>
                <w:rFonts w:asciiTheme="majorHAnsi" w:hAnsiTheme="majorHAnsi"/>
              </w:rPr>
            </w:pPr>
            <w:hyperlink r:id="rId58" w:history="1">
              <w:r w:rsidR="009118BF" w:rsidRPr="00275DE2">
                <w:rPr>
                  <w:rStyle w:val="-"/>
                  <w:rFonts w:asciiTheme="majorHAnsi" w:hAnsiTheme="majorHAnsi"/>
                </w:rPr>
                <w:t>https://eclass.uop.gr/courses/530/</w:t>
              </w:r>
            </w:hyperlink>
          </w:p>
          <w:p w14:paraId="726669B1" w14:textId="77777777" w:rsidR="009118BF" w:rsidRPr="00275DE2" w:rsidRDefault="009118BF" w:rsidP="00C975C1">
            <w:pPr>
              <w:rPr>
                <w:rFonts w:asciiTheme="majorHAnsi" w:hAnsiTheme="majorHAnsi"/>
              </w:rPr>
            </w:pPr>
          </w:p>
        </w:tc>
      </w:tr>
      <w:tr w:rsidR="009118BF" w:rsidRPr="00275DE2" w14:paraId="519AEEBA" w14:textId="77777777" w:rsidTr="00C975C1">
        <w:trPr>
          <w:jc w:val="center"/>
        </w:trPr>
        <w:tc>
          <w:tcPr>
            <w:tcW w:w="9965" w:type="dxa"/>
            <w:gridSpan w:val="4"/>
            <w:tcBorders>
              <w:top w:val="single" w:sz="4" w:space="0" w:color="auto"/>
              <w:left w:val="nil"/>
              <w:bottom w:val="single" w:sz="4" w:space="0" w:color="auto"/>
              <w:right w:val="nil"/>
            </w:tcBorders>
          </w:tcPr>
          <w:p w14:paraId="1892C4F7" w14:textId="77777777" w:rsidR="009118BF" w:rsidRPr="00275DE2" w:rsidRDefault="009118BF" w:rsidP="00C975C1">
            <w:pPr>
              <w:rPr>
                <w:rFonts w:asciiTheme="majorHAnsi" w:hAnsiTheme="majorHAnsi"/>
              </w:rPr>
            </w:pPr>
          </w:p>
        </w:tc>
      </w:tr>
      <w:tr w:rsidR="009118BF" w:rsidRPr="00275DE2" w14:paraId="0C95CB5A"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FC53BD9"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133E5218" w14:textId="77777777" w:rsidTr="00C975C1">
        <w:trPr>
          <w:trHeight w:val="416"/>
          <w:jc w:val="center"/>
        </w:trPr>
        <w:tc>
          <w:tcPr>
            <w:tcW w:w="9965" w:type="dxa"/>
            <w:gridSpan w:val="4"/>
            <w:tcBorders>
              <w:top w:val="single" w:sz="4" w:space="0" w:color="auto"/>
              <w:left w:val="single" w:sz="4" w:space="0" w:color="auto"/>
              <w:bottom w:val="single" w:sz="4" w:space="0" w:color="auto"/>
              <w:right w:val="single" w:sz="4" w:space="0" w:color="auto"/>
            </w:tcBorders>
          </w:tcPr>
          <w:p w14:paraId="69A6F52A" w14:textId="77777777" w:rsidR="009118BF" w:rsidRPr="00275DE2" w:rsidRDefault="009118BF" w:rsidP="00C975C1">
            <w:pPr>
              <w:spacing w:before="120"/>
              <w:jc w:val="both"/>
              <w:rPr>
                <w:rFonts w:asciiTheme="majorHAnsi" w:hAnsiTheme="majorHAnsi"/>
              </w:rPr>
            </w:pPr>
            <w:r w:rsidRPr="00275DE2">
              <w:rPr>
                <w:rFonts w:asciiTheme="majorHAnsi" w:hAnsiTheme="majorHAnsi"/>
              </w:rPr>
              <w:t>Ο σκοπός του μαθήματος είναι η προετοιμασία των φοιτητών για το νοσηλευτικό επάγγελμα με την εφαρμογή και τη βελτίωση των ήδη αποκτηθεισών γνώσεων και δεξιοτήτων στην επείγουσα και εντατική νοσηλευτική φροντίδα ασθενών, σε αντίστοιχες Μονάδες αυξημένης και εντατικής φροντίδας /ΜΕΘ και στο τμήμα επειγόντων περιστατικών (ΤΕΠ).</w:t>
            </w:r>
          </w:p>
          <w:p w14:paraId="4518324F" w14:textId="77777777" w:rsidR="009118BF" w:rsidRPr="00275DE2" w:rsidRDefault="009118BF" w:rsidP="00C975C1">
            <w:pPr>
              <w:spacing w:before="120"/>
              <w:jc w:val="both"/>
              <w:rPr>
                <w:rFonts w:asciiTheme="majorHAnsi" w:hAnsiTheme="majorHAnsi"/>
              </w:rPr>
            </w:pPr>
            <w:r w:rsidRPr="00275DE2">
              <w:rPr>
                <w:rFonts w:asciiTheme="majorHAnsi" w:hAnsiTheme="majorHAnsi"/>
              </w:rPr>
              <w:t>Μετά την επιτυχή ολοκλήρωση του μαθήματος, ο φοιτητής θα είναι σε θέση:</w:t>
            </w:r>
          </w:p>
          <w:p w14:paraId="4C4EE9AC" w14:textId="77777777" w:rsidR="009118BF" w:rsidRPr="00275DE2" w:rsidRDefault="009118BF" w:rsidP="00C975C1">
            <w:pPr>
              <w:pStyle w:val="af0"/>
              <w:numPr>
                <w:ilvl w:val="0"/>
                <w:numId w:val="14"/>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να αναγνωρίζει τους νοσηλευτικούς ρόλους και υποχρεώσεις στην κλινική πρακτική,</w:t>
            </w:r>
          </w:p>
          <w:p w14:paraId="0A6757AF" w14:textId="77777777" w:rsidR="009118BF" w:rsidRPr="00275DE2" w:rsidRDefault="009118BF" w:rsidP="00C975C1">
            <w:pPr>
              <w:pStyle w:val="af0"/>
              <w:numPr>
                <w:ilvl w:val="0"/>
                <w:numId w:val="14"/>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 xml:space="preserve">να χρησιμοποιεί τις θεωρητικές γνώσεις, που ήδη έχει αποκομίσει, στην αξιολόγηση των αναγκών των ασθενών με επείγοντα προβλήματα υγείας και αυτών που </w:t>
            </w:r>
            <w:r w:rsidRPr="00275DE2">
              <w:rPr>
                <w:rFonts w:asciiTheme="majorHAnsi" w:hAnsiTheme="majorHAnsi" w:cs="TimesNewRomanPSMT"/>
                <w:sz w:val="24"/>
                <w:szCs w:val="24"/>
                <w:lang w:eastAsia="el-GR"/>
              </w:rPr>
              <w:t>νοσηλεύονται σε Μονάδες Εντατικής Θεραπείας (ΜΕΘ),</w:t>
            </w:r>
          </w:p>
          <w:p w14:paraId="399B9324" w14:textId="77777777" w:rsidR="009118BF" w:rsidRPr="00275DE2" w:rsidRDefault="009118BF" w:rsidP="00C975C1">
            <w:pPr>
              <w:pStyle w:val="af0"/>
              <w:numPr>
                <w:ilvl w:val="0"/>
                <w:numId w:val="14"/>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 xml:space="preserve">να εφαρμόζει κλινικές δεξιότητες και τεχνικές για την παροχή νοσηλευτικής φροντίδας σε ασθενείς με επείγοντα προβλήματα υγείας και αυτούς που </w:t>
            </w:r>
            <w:r w:rsidRPr="00275DE2">
              <w:rPr>
                <w:rFonts w:asciiTheme="majorHAnsi" w:hAnsiTheme="majorHAnsi" w:cs="TimesNewRomanPSMT"/>
                <w:sz w:val="24"/>
                <w:szCs w:val="24"/>
                <w:lang w:eastAsia="el-GR"/>
              </w:rPr>
              <w:t xml:space="preserve">νοσηλεύονται σε ΜΕΘ, </w:t>
            </w:r>
          </w:p>
          <w:p w14:paraId="20689942" w14:textId="77777777" w:rsidR="009118BF" w:rsidRPr="00275DE2" w:rsidRDefault="009118BF" w:rsidP="00C975C1">
            <w:pPr>
              <w:pStyle w:val="af0"/>
              <w:numPr>
                <w:ilvl w:val="0"/>
                <w:numId w:val="14"/>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 xml:space="preserve">να εφαρμόζει εξατομικευμένο σχέδιο νοσηλευτικής φροντίδας για τους ασθενείς που </w:t>
            </w:r>
            <w:r w:rsidRPr="00275DE2">
              <w:rPr>
                <w:rFonts w:asciiTheme="majorHAnsi" w:hAnsiTheme="majorHAnsi" w:cs="TimesNewRomanPSMT"/>
                <w:sz w:val="24"/>
                <w:szCs w:val="24"/>
                <w:lang w:eastAsia="el-GR"/>
              </w:rPr>
              <w:t xml:space="preserve">νοσηλεύονται σε </w:t>
            </w:r>
            <w:r w:rsidRPr="00275DE2">
              <w:rPr>
                <w:rFonts w:asciiTheme="majorHAnsi" w:hAnsiTheme="majorHAnsi" w:cs="Arial"/>
                <w:sz w:val="24"/>
                <w:szCs w:val="24"/>
              </w:rPr>
              <w:t>τμήματα επείγουσας και αυξημένης φροντίδας,</w:t>
            </w:r>
          </w:p>
          <w:p w14:paraId="67CC2FE6" w14:textId="77777777" w:rsidR="009118BF" w:rsidRPr="00275DE2" w:rsidRDefault="009118BF" w:rsidP="00C975C1">
            <w:pPr>
              <w:pStyle w:val="af0"/>
              <w:numPr>
                <w:ilvl w:val="0"/>
                <w:numId w:val="14"/>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να επιδεικνύει δεξιότητες συνεργασίας και αποτελεσματικής επικοινωνίας με άλλους επαγγελματίες υγείας,</w:t>
            </w:r>
          </w:p>
          <w:p w14:paraId="1F5669DE" w14:textId="77777777" w:rsidR="009118BF" w:rsidRPr="00275DE2" w:rsidRDefault="009118BF" w:rsidP="00C975C1">
            <w:pPr>
              <w:pStyle w:val="af0"/>
              <w:numPr>
                <w:ilvl w:val="0"/>
                <w:numId w:val="14"/>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 xml:space="preserve">να επιδεικνύει δεξιότητες αποτελεσματικής διαχείρισης του χρόνου και οργάνωσης της νοσηλευτικής φροντίδας, </w:t>
            </w:r>
          </w:p>
          <w:p w14:paraId="51281EEC" w14:textId="77777777" w:rsidR="009118BF" w:rsidRPr="00275DE2" w:rsidRDefault="009118BF" w:rsidP="00C975C1">
            <w:pPr>
              <w:pStyle w:val="af0"/>
              <w:numPr>
                <w:ilvl w:val="0"/>
                <w:numId w:val="14"/>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να αναγνωρίζει και να αναλύει θέματα που σχετίζονται με τη νοσηλευτική έρευνα και την πρακτική βασισμένη σε ενδείξεις,</w:t>
            </w:r>
          </w:p>
          <w:p w14:paraId="0B372332" w14:textId="77777777" w:rsidR="009118BF" w:rsidRPr="00275DE2" w:rsidRDefault="009118BF" w:rsidP="00C975C1">
            <w:pPr>
              <w:pStyle w:val="af0"/>
              <w:numPr>
                <w:ilvl w:val="0"/>
                <w:numId w:val="14"/>
              </w:numPr>
              <w:spacing w:after="0" w:line="240" w:lineRule="auto"/>
              <w:contextualSpacing/>
              <w:jc w:val="both"/>
              <w:rPr>
                <w:rFonts w:asciiTheme="majorHAnsi" w:hAnsiTheme="majorHAnsi" w:cs="Arial"/>
                <w:sz w:val="24"/>
                <w:szCs w:val="24"/>
              </w:rPr>
            </w:pPr>
            <w:r w:rsidRPr="00275DE2">
              <w:rPr>
                <w:rFonts w:asciiTheme="majorHAnsi" w:hAnsiTheme="majorHAnsi" w:cs="Arial"/>
                <w:sz w:val="24"/>
                <w:szCs w:val="24"/>
              </w:rPr>
              <w:t>να εφαρμόζει δεξιότητες κριτικής σκέψης και λήψης κλινικών αποφάσεων στην παροχή φροντίδας υγείας προσανατολισμένη στον ασθενή, ενσωματώνοντας τις αρχές της ηθικής και δεοντολογίας.</w:t>
            </w:r>
          </w:p>
          <w:p w14:paraId="5D4DF860" w14:textId="77777777" w:rsidR="009118BF" w:rsidRPr="00275DE2" w:rsidRDefault="009118BF" w:rsidP="00C975C1">
            <w:pPr>
              <w:contextualSpacing/>
              <w:jc w:val="both"/>
              <w:rPr>
                <w:rFonts w:asciiTheme="majorHAnsi" w:hAnsiTheme="majorHAnsi" w:cs="Arial"/>
              </w:rPr>
            </w:pPr>
          </w:p>
        </w:tc>
      </w:tr>
      <w:tr w:rsidR="009118BF" w:rsidRPr="00275DE2" w14:paraId="2A38B163" w14:textId="77777777" w:rsidTr="00C975C1">
        <w:trPr>
          <w:jc w:val="center"/>
        </w:trPr>
        <w:tc>
          <w:tcPr>
            <w:tcW w:w="9965" w:type="dxa"/>
            <w:gridSpan w:val="4"/>
            <w:tcBorders>
              <w:top w:val="single" w:sz="4" w:space="0" w:color="auto"/>
              <w:left w:val="nil"/>
              <w:bottom w:val="single" w:sz="4" w:space="0" w:color="auto"/>
              <w:right w:val="nil"/>
            </w:tcBorders>
          </w:tcPr>
          <w:p w14:paraId="58E026AD" w14:textId="77777777" w:rsidR="009118BF" w:rsidRPr="00275DE2" w:rsidRDefault="009118BF" w:rsidP="00C975C1">
            <w:pPr>
              <w:rPr>
                <w:rFonts w:asciiTheme="majorHAnsi" w:hAnsiTheme="majorHAnsi"/>
              </w:rPr>
            </w:pPr>
          </w:p>
        </w:tc>
      </w:tr>
      <w:tr w:rsidR="009118BF" w:rsidRPr="00275DE2" w14:paraId="1CAFA730"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BF9E413"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214D8061" w14:textId="77777777" w:rsidTr="00C975C1">
        <w:trPr>
          <w:trHeight w:val="2054"/>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19ADA0B3" w14:textId="77777777" w:rsidR="009118BF" w:rsidRPr="00275DE2" w:rsidRDefault="009118BF" w:rsidP="00C975C1">
            <w:pPr>
              <w:pStyle w:val="af0"/>
              <w:numPr>
                <w:ilvl w:val="0"/>
                <w:numId w:val="15"/>
              </w:numPr>
              <w:spacing w:after="0" w:line="240" w:lineRule="auto"/>
              <w:ind w:left="360"/>
              <w:contextualSpacing/>
              <w:jc w:val="both"/>
              <w:rPr>
                <w:rFonts w:asciiTheme="majorHAnsi" w:hAnsiTheme="majorHAnsi" w:cs="TimesNewRomanPSMT"/>
                <w:sz w:val="24"/>
                <w:szCs w:val="24"/>
                <w:lang w:eastAsia="el-GR"/>
              </w:rPr>
            </w:pPr>
            <w:r w:rsidRPr="00275DE2">
              <w:rPr>
                <w:rFonts w:asciiTheme="majorHAnsi" w:hAnsiTheme="majorHAnsi" w:cs="TimesNewRomanPSMT"/>
                <w:sz w:val="24"/>
                <w:szCs w:val="24"/>
                <w:lang w:eastAsia="el-GR"/>
              </w:rPr>
              <w:t>Αναζήτηση, ανάλυση και σύνθεση δεδομένων και πληροφοριών</w:t>
            </w:r>
          </w:p>
          <w:p w14:paraId="34FAB8B6" w14:textId="77777777" w:rsidR="009118BF" w:rsidRPr="00275DE2" w:rsidRDefault="009118BF" w:rsidP="00C975C1">
            <w:pPr>
              <w:pStyle w:val="Default"/>
              <w:numPr>
                <w:ilvl w:val="0"/>
                <w:numId w:val="15"/>
              </w:numPr>
              <w:ind w:left="360"/>
              <w:jc w:val="both"/>
              <w:rPr>
                <w:rFonts w:asciiTheme="majorHAnsi" w:hAnsiTheme="majorHAnsi" w:cs="Times New Roman"/>
                <w:color w:val="auto"/>
              </w:rPr>
            </w:pPr>
            <w:r w:rsidRPr="00275DE2">
              <w:rPr>
                <w:rFonts w:asciiTheme="majorHAnsi" w:hAnsiTheme="majorHAnsi" w:cs="Times New Roman"/>
                <w:color w:val="auto"/>
              </w:rPr>
              <w:t>Αυτόνομη εργασία</w:t>
            </w:r>
          </w:p>
          <w:p w14:paraId="118CF51D" w14:textId="77777777" w:rsidR="009118BF" w:rsidRPr="00275DE2" w:rsidRDefault="009118BF" w:rsidP="00C975C1">
            <w:pPr>
              <w:pStyle w:val="Default"/>
              <w:numPr>
                <w:ilvl w:val="0"/>
                <w:numId w:val="15"/>
              </w:numPr>
              <w:ind w:left="360"/>
              <w:jc w:val="both"/>
              <w:rPr>
                <w:rFonts w:asciiTheme="majorHAnsi" w:hAnsiTheme="majorHAnsi" w:cs="Times New Roman"/>
                <w:color w:val="auto"/>
              </w:rPr>
            </w:pPr>
            <w:r w:rsidRPr="00275DE2">
              <w:rPr>
                <w:rFonts w:asciiTheme="majorHAnsi" w:hAnsiTheme="majorHAnsi" w:cs="Times New Roman"/>
                <w:color w:val="auto"/>
              </w:rPr>
              <w:t>Ομαδική εργασία</w:t>
            </w:r>
          </w:p>
          <w:p w14:paraId="67A40897" w14:textId="77777777" w:rsidR="009118BF" w:rsidRPr="00275DE2" w:rsidRDefault="009118BF" w:rsidP="00C975C1">
            <w:pPr>
              <w:pStyle w:val="Default"/>
              <w:numPr>
                <w:ilvl w:val="0"/>
                <w:numId w:val="15"/>
              </w:numPr>
              <w:ind w:left="360"/>
              <w:jc w:val="both"/>
              <w:rPr>
                <w:rFonts w:asciiTheme="majorHAnsi" w:hAnsiTheme="majorHAnsi" w:cs="Times New Roman"/>
                <w:color w:val="auto"/>
              </w:rPr>
            </w:pPr>
            <w:r w:rsidRPr="00275DE2">
              <w:rPr>
                <w:rFonts w:asciiTheme="majorHAnsi" w:hAnsiTheme="majorHAnsi" w:cs="Times New Roman"/>
                <w:color w:val="auto"/>
              </w:rPr>
              <w:t>Εργασία σε διεπιστημονικό περιβάλλον</w:t>
            </w:r>
          </w:p>
          <w:p w14:paraId="1AEA6565" w14:textId="77777777" w:rsidR="009118BF" w:rsidRPr="00275DE2" w:rsidRDefault="009118BF" w:rsidP="00C975C1">
            <w:pPr>
              <w:pStyle w:val="Default"/>
              <w:numPr>
                <w:ilvl w:val="0"/>
                <w:numId w:val="15"/>
              </w:numPr>
              <w:ind w:left="360"/>
              <w:jc w:val="both"/>
              <w:rPr>
                <w:rFonts w:asciiTheme="majorHAnsi" w:hAnsiTheme="majorHAnsi" w:cs="Times New Roman"/>
                <w:color w:val="auto"/>
              </w:rPr>
            </w:pPr>
            <w:r w:rsidRPr="00275DE2">
              <w:rPr>
                <w:rFonts w:asciiTheme="majorHAnsi" w:hAnsiTheme="majorHAnsi" w:cs="Times New Roman"/>
                <w:color w:val="auto"/>
              </w:rPr>
              <w:t>Λήψη κλινικών αποφάσεων</w:t>
            </w:r>
          </w:p>
          <w:p w14:paraId="2D4093AE" w14:textId="77777777" w:rsidR="009118BF" w:rsidRPr="00275DE2" w:rsidRDefault="009118BF" w:rsidP="00C975C1">
            <w:pPr>
              <w:pStyle w:val="Default"/>
              <w:numPr>
                <w:ilvl w:val="0"/>
                <w:numId w:val="15"/>
              </w:numPr>
              <w:ind w:left="360"/>
              <w:jc w:val="both"/>
              <w:rPr>
                <w:rFonts w:asciiTheme="majorHAnsi" w:hAnsiTheme="majorHAnsi" w:cs="Times New Roman"/>
                <w:color w:val="auto"/>
              </w:rPr>
            </w:pPr>
            <w:r w:rsidRPr="00275DE2">
              <w:rPr>
                <w:rFonts w:asciiTheme="majorHAnsi" w:hAnsiTheme="majorHAnsi" w:cs="Times New Roman"/>
                <w:color w:val="auto"/>
              </w:rPr>
              <w:t>Απόκτηση δεξιοτήτων</w:t>
            </w:r>
          </w:p>
          <w:p w14:paraId="216E58B3" w14:textId="77777777" w:rsidR="009118BF" w:rsidRPr="00275DE2" w:rsidRDefault="009118BF" w:rsidP="00C975C1">
            <w:pPr>
              <w:pStyle w:val="Default"/>
              <w:numPr>
                <w:ilvl w:val="0"/>
                <w:numId w:val="15"/>
              </w:numPr>
              <w:ind w:left="360"/>
              <w:jc w:val="both"/>
              <w:rPr>
                <w:rFonts w:asciiTheme="majorHAnsi" w:hAnsiTheme="majorHAnsi" w:cs="Times New Roman"/>
                <w:color w:val="auto"/>
              </w:rPr>
            </w:pPr>
            <w:r w:rsidRPr="00275DE2">
              <w:rPr>
                <w:rFonts w:asciiTheme="majorHAnsi" w:hAnsiTheme="majorHAnsi" w:cs="Times New Roman"/>
                <w:color w:val="auto"/>
              </w:rPr>
              <w:t>Κριτική σκέψη και παραγωγή νέων ερευνητικών ιδεών</w:t>
            </w:r>
          </w:p>
        </w:tc>
      </w:tr>
      <w:tr w:rsidR="009118BF" w:rsidRPr="00275DE2" w14:paraId="5E31746D" w14:textId="77777777" w:rsidTr="00C975C1">
        <w:trPr>
          <w:jc w:val="center"/>
        </w:trPr>
        <w:tc>
          <w:tcPr>
            <w:tcW w:w="9965" w:type="dxa"/>
            <w:gridSpan w:val="4"/>
            <w:tcBorders>
              <w:top w:val="single" w:sz="4" w:space="0" w:color="auto"/>
              <w:left w:val="nil"/>
              <w:bottom w:val="single" w:sz="4" w:space="0" w:color="auto"/>
              <w:right w:val="nil"/>
            </w:tcBorders>
          </w:tcPr>
          <w:p w14:paraId="3542C94E" w14:textId="77777777" w:rsidR="009118BF" w:rsidRPr="00275DE2" w:rsidRDefault="009118BF" w:rsidP="00C975C1">
            <w:pPr>
              <w:rPr>
                <w:rFonts w:asciiTheme="majorHAnsi" w:hAnsiTheme="majorHAnsi"/>
              </w:rPr>
            </w:pPr>
          </w:p>
        </w:tc>
      </w:tr>
      <w:tr w:rsidR="009118BF" w:rsidRPr="00275DE2" w14:paraId="4CD3853D"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A4C5131" w14:textId="77777777" w:rsidR="009118BF" w:rsidRPr="00275DE2" w:rsidRDefault="009118BF" w:rsidP="00C975C1">
            <w:pPr>
              <w:rPr>
                <w:rFonts w:asciiTheme="majorHAnsi" w:hAnsiTheme="majorHAnsi"/>
                <w:b/>
              </w:rPr>
            </w:pPr>
            <w:r w:rsidRPr="00275DE2">
              <w:rPr>
                <w:rFonts w:asciiTheme="majorHAnsi" w:hAnsiTheme="majorHAnsi"/>
                <w:b/>
              </w:rPr>
              <w:t>Περιεχόμενο Μαθήματος</w:t>
            </w:r>
          </w:p>
        </w:tc>
      </w:tr>
      <w:tr w:rsidR="009118BF" w:rsidRPr="00275DE2" w14:paraId="3FF8D0AE" w14:textId="77777777" w:rsidTr="00C975C1">
        <w:trPr>
          <w:trHeight w:val="560"/>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69AB5717" w14:textId="77777777" w:rsidR="009118BF" w:rsidRPr="00275DE2" w:rsidRDefault="009118BF" w:rsidP="00C975C1">
            <w:pPr>
              <w:spacing w:line="276" w:lineRule="auto"/>
              <w:jc w:val="both"/>
              <w:rPr>
                <w:rFonts w:asciiTheme="majorHAnsi" w:hAnsiTheme="majorHAnsi" w:cs="Arial"/>
                <w:b/>
                <w:lang w:eastAsia="en-US"/>
              </w:rPr>
            </w:pPr>
            <w:r w:rsidRPr="00275DE2">
              <w:rPr>
                <w:rFonts w:asciiTheme="majorHAnsi" w:hAnsiTheme="majorHAnsi" w:cs="Arial"/>
                <w:b/>
                <w:lang w:eastAsia="en-US"/>
              </w:rPr>
              <w:t>Κλινική Άσκηση</w:t>
            </w:r>
          </w:p>
          <w:p w14:paraId="6D38F6B4"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t>Εφαρμογή νοσηλευτικών διαδικασιών και τεχνικών που έχουν διδαχθεί σε προηγούμενα μαθήματα.</w:t>
            </w:r>
          </w:p>
          <w:p w14:paraId="3D5D4011"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t>Κατάλληλη επικοινωνία με τον ασθενή και το υποστηρικτικό του περιβάλλον.</w:t>
            </w:r>
          </w:p>
          <w:p w14:paraId="3D6F9C93"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t>Νοσηλευτική φροντίδα ασθενών με επείγοντα και βαριά νοσηλευτικά προβλήματα.</w:t>
            </w:r>
          </w:p>
          <w:p w14:paraId="7DD6896B"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t>Προετοιμασία ασθενών για διασωλήνωση/αποσωλήνωση. Φροντίδα τραχειοστομιών.</w:t>
            </w:r>
          </w:p>
          <w:p w14:paraId="2A62BBCB"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t>Εφαρμογή αναρροφήσεων και ν</w:t>
            </w:r>
            <w:r w:rsidRPr="00275DE2">
              <w:rPr>
                <w:rFonts w:asciiTheme="majorHAnsi" w:hAnsiTheme="majorHAnsi" w:cs="Arial"/>
              </w:rPr>
              <w:t>οσηλευτική φροντίδα σε διασωληνωμένους ασθενείς.</w:t>
            </w:r>
          </w:p>
          <w:p w14:paraId="28CB2035"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t>Επίδειξη και εφαρμογή λειτουργίας συσκευών και εφαρμογών. Λειτουργία απινιδιστών και αναπνευστήρων.</w:t>
            </w:r>
          </w:p>
          <w:p w14:paraId="139F5358"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t>Προετοιμασία του ασθενή και συμμετοχή στη διενέργεια επεμβάσεων και</w:t>
            </w:r>
            <w:r>
              <w:rPr>
                <w:rFonts w:asciiTheme="majorHAnsi" w:hAnsiTheme="majorHAnsi" w:cs="Arial"/>
                <w:sz w:val="24"/>
                <w:szCs w:val="24"/>
              </w:rPr>
              <w:t xml:space="preserve"> </w:t>
            </w:r>
            <w:r w:rsidRPr="00275DE2">
              <w:rPr>
                <w:rFonts w:asciiTheme="majorHAnsi" w:hAnsiTheme="majorHAnsi" w:cs="Arial"/>
                <w:sz w:val="24"/>
                <w:szCs w:val="24"/>
              </w:rPr>
              <w:t>διαγνωστικών εξετάσεων.</w:t>
            </w:r>
          </w:p>
          <w:p w14:paraId="624D1263"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lastRenderedPageBreak/>
              <w:t>Λήψη, ορθή σήμανση και μεταφορά κλινικών δειγμάτων και καλλιεργειών.</w:t>
            </w:r>
          </w:p>
          <w:p w14:paraId="41C73B61"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t>Αξιολόγηση αποτελεσμάτων εργαστηριακών εξετάσεων και αερίων αίματος.</w:t>
            </w:r>
          </w:p>
          <w:p w14:paraId="133DC2CC"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t>Διαχείριση νοσοκομειακών λοιμώξεων/ μέτρα πρόληψης/ μέτρα προστασίας/ παρατήρηση διαδικασιών.</w:t>
            </w:r>
          </w:p>
          <w:p w14:paraId="4366B552"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t>Σίτιση ασθενών με επείγοντα και οξέα προβλήματα υγείας</w:t>
            </w:r>
          </w:p>
          <w:p w14:paraId="5646E0E1"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cs="Arial"/>
                <w:sz w:val="24"/>
                <w:szCs w:val="24"/>
              </w:rPr>
              <w:t>Επικοινωνία και συνεργασία με νοσηλευτές και άλλους επαγγελματίες υγείας.</w:t>
            </w:r>
          </w:p>
          <w:p w14:paraId="782E0CA0" w14:textId="77777777" w:rsidR="009118BF" w:rsidRPr="00275DE2" w:rsidRDefault="009118BF" w:rsidP="00C975C1">
            <w:pPr>
              <w:pStyle w:val="af0"/>
              <w:numPr>
                <w:ilvl w:val="0"/>
                <w:numId w:val="93"/>
              </w:numPr>
              <w:spacing w:after="0" w:line="240" w:lineRule="auto"/>
              <w:ind w:left="497"/>
              <w:contextualSpacing/>
              <w:jc w:val="both"/>
              <w:rPr>
                <w:rFonts w:asciiTheme="majorHAnsi" w:hAnsiTheme="majorHAnsi" w:cs="Arial"/>
                <w:sz w:val="24"/>
                <w:szCs w:val="24"/>
              </w:rPr>
            </w:pPr>
            <w:r w:rsidRPr="00275DE2">
              <w:rPr>
                <w:rFonts w:asciiTheme="majorHAnsi" w:hAnsiTheme="majorHAnsi"/>
                <w:sz w:val="24"/>
                <w:szCs w:val="24"/>
              </w:rPr>
              <w:t xml:space="preserve">Ηλεκτρονική παρακολούθηση ασθενών – </w:t>
            </w:r>
            <w:r w:rsidRPr="00275DE2">
              <w:rPr>
                <w:rFonts w:asciiTheme="majorHAnsi" w:hAnsiTheme="majorHAnsi"/>
                <w:sz w:val="24"/>
                <w:szCs w:val="24"/>
                <w:lang w:val="en-US"/>
              </w:rPr>
              <w:t>Monitoring.</w:t>
            </w:r>
          </w:p>
          <w:p w14:paraId="19A73DC1" w14:textId="77777777" w:rsidR="009118BF" w:rsidRPr="00275DE2" w:rsidRDefault="009118BF" w:rsidP="00C975C1">
            <w:pPr>
              <w:ind w:left="137"/>
              <w:contextualSpacing/>
              <w:jc w:val="both"/>
              <w:rPr>
                <w:rFonts w:asciiTheme="majorHAnsi" w:hAnsiTheme="majorHAnsi" w:cs="Arial"/>
              </w:rPr>
            </w:pPr>
          </w:p>
        </w:tc>
      </w:tr>
      <w:tr w:rsidR="009118BF" w:rsidRPr="00275DE2" w14:paraId="5D9F329F" w14:textId="77777777" w:rsidTr="00C975C1">
        <w:trPr>
          <w:jc w:val="center"/>
        </w:trPr>
        <w:tc>
          <w:tcPr>
            <w:tcW w:w="9965" w:type="dxa"/>
            <w:gridSpan w:val="4"/>
            <w:tcBorders>
              <w:top w:val="single" w:sz="4" w:space="0" w:color="auto"/>
              <w:left w:val="nil"/>
              <w:bottom w:val="single" w:sz="4" w:space="0" w:color="auto"/>
              <w:right w:val="nil"/>
            </w:tcBorders>
          </w:tcPr>
          <w:p w14:paraId="476A8C8F" w14:textId="77777777" w:rsidR="009118BF" w:rsidRPr="00275DE2" w:rsidRDefault="009118BF" w:rsidP="00C975C1">
            <w:pPr>
              <w:rPr>
                <w:rFonts w:asciiTheme="majorHAnsi" w:hAnsiTheme="majorHAnsi"/>
              </w:rPr>
            </w:pPr>
          </w:p>
        </w:tc>
      </w:tr>
      <w:tr w:rsidR="009118BF" w:rsidRPr="00275DE2" w14:paraId="455FAED4"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F65F473"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045C2E7E"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2C2C6B2"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882" w:type="dxa"/>
            <w:gridSpan w:val="2"/>
            <w:tcBorders>
              <w:top w:val="single" w:sz="4" w:space="0" w:color="auto"/>
              <w:left w:val="single" w:sz="4" w:space="0" w:color="auto"/>
              <w:bottom w:val="single" w:sz="4" w:space="0" w:color="auto"/>
              <w:right w:val="single" w:sz="4" w:space="0" w:color="auto"/>
            </w:tcBorders>
            <w:hideMark/>
          </w:tcPr>
          <w:p w14:paraId="054D5FAD" w14:textId="77777777" w:rsidR="009118BF" w:rsidRPr="00275DE2" w:rsidRDefault="009118BF" w:rsidP="00C975C1">
            <w:pPr>
              <w:rPr>
                <w:rFonts w:asciiTheme="majorHAnsi" w:hAnsiTheme="majorHAnsi"/>
              </w:rPr>
            </w:pPr>
            <w:r w:rsidRPr="00275DE2">
              <w:rPr>
                <w:rFonts w:asciiTheme="majorHAnsi" w:hAnsiTheme="majorHAnsi"/>
              </w:rPr>
              <w:t>Κλινική Άσκηση –Κλινικό Ημερολόγιο, Κλινική περίπτωση ασθενή σε Μονάδες Εντατικής και Αυξημένης φροντίδας και Τμήμα Επειγόντων περιστατικών.</w:t>
            </w:r>
          </w:p>
        </w:tc>
      </w:tr>
      <w:tr w:rsidR="009118BF" w:rsidRPr="00275DE2" w14:paraId="050EA1A5"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F705C8C"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882" w:type="dxa"/>
            <w:gridSpan w:val="2"/>
            <w:tcBorders>
              <w:top w:val="single" w:sz="4" w:space="0" w:color="auto"/>
              <w:left w:val="single" w:sz="4" w:space="0" w:color="auto"/>
              <w:bottom w:val="single" w:sz="4" w:space="0" w:color="auto"/>
              <w:right w:val="single" w:sz="4" w:space="0" w:color="auto"/>
            </w:tcBorders>
            <w:hideMark/>
          </w:tcPr>
          <w:p w14:paraId="749B4E10"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6A538D47" w14:textId="77777777" w:rsidTr="00C975C1">
        <w:trPr>
          <w:trHeight w:val="2400"/>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C6D9F1"/>
          </w:tcPr>
          <w:p w14:paraId="1D5BE4BA"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6962665F" w14:textId="77777777" w:rsidR="009118BF" w:rsidRPr="00275DE2" w:rsidRDefault="009118BF" w:rsidP="00C975C1">
            <w:pPr>
              <w:rPr>
                <w:rFonts w:asciiTheme="majorHAnsi" w:hAnsiTheme="majorHAnsi"/>
                <w:b/>
              </w:rPr>
            </w:pPr>
          </w:p>
          <w:p w14:paraId="7EFE2A31" w14:textId="77777777" w:rsidR="009118BF" w:rsidRPr="00275DE2" w:rsidRDefault="009118BF" w:rsidP="00C975C1">
            <w:pPr>
              <w:rPr>
                <w:rFonts w:asciiTheme="majorHAnsi" w:hAnsiTheme="majorHAnsi"/>
                <w:b/>
              </w:rPr>
            </w:pPr>
          </w:p>
          <w:p w14:paraId="77A59847" w14:textId="77777777" w:rsidR="009118BF" w:rsidRPr="00275DE2" w:rsidRDefault="009118BF" w:rsidP="00C975C1">
            <w:pPr>
              <w:rPr>
                <w:rFonts w:asciiTheme="majorHAnsi" w:hAnsiTheme="majorHAnsi"/>
                <w:b/>
              </w:rPr>
            </w:pPr>
          </w:p>
          <w:p w14:paraId="26CFCD03" w14:textId="77777777" w:rsidR="009118BF" w:rsidRPr="00275DE2" w:rsidRDefault="009118BF" w:rsidP="00C975C1">
            <w:pPr>
              <w:rPr>
                <w:rFonts w:asciiTheme="majorHAnsi" w:hAnsiTheme="majorHAnsi"/>
                <w:b/>
              </w:rPr>
            </w:pPr>
          </w:p>
          <w:p w14:paraId="0CF8B141" w14:textId="77777777" w:rsidR="009118BF" w:rsidRPr="00275DE2" w:rsidRDefault="009118BF" w:rsidP="00C975C1">
            <w:pPr>
              <w:rPr>
                <w:rFonts w:asciiTheme="majorHAnsi" w:hAnsiTheme="majorHAnsi"/>
                <w:b/>
              </w:rPr>
            </w:pPr>
          </w:p>
          <w:p w14:paraId="3BB4B0D4" w14:textId="77777777" w:rsidR="009118BF" w:rsidRPr="00275DE2" w:rsidRDefault="009118BF" w:rsidP="00C975C1">
            <w:pPr>
              <w:rPr>
                <w:rFonts w:asciiTheme="majorHAnsi" w:hAnsiTheme="majorHAnsi"/>
                <w:b/>
              </w:rPr>
            </w:pPr>
          </w:p>
          <w:p w14:paraId="1DF080EC" w14:textId="77777777" w:rsidR="009118BF" w:rsidRPr="00275DE2" w:rsidRDefault="009118BF" w:rsidP="00C975C1">
            <w:pPr>
              <w:rPr>
                <w:rFonts w:asciiTheme="majorHAnsi" w:hAnsiTheme="majorHAnsi"/>
                <w:b/>
              </w:rPr>
            </w:pPr>
          </w:p>
        </w:tc>
        <w:tc>
          <w:tcPr>
            <w:tcW w:w="4882"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000"/>
            </w:tblGrid>
            <w:tr w:rsidR="009118BF" w:rsidRPr="00275DE2" w14:paraId="7889D829" w14:textId="77777777" w:rsidTr="00C975C1">
              <w:trPr>
                <w:trHeight w:val="358"/>
              </w:trPr>
              <w:tc>
                <w:tcPr>
                  <w:tcW w:w="2596" w:type="dxa"/>
                  <w:tcBorders>
                    <w:top w:val="single" w:sz="4" w:space="0" w:color="auto"/>
                    <w:left w:val="single" w:sz="4" w:space="0" w:color="auto"/>
                    <w:bottom w:val="single" w:sz="4" w:space="0" w:color="auto"/>
                    <w:right w:val="single" w:sz="4" w:space="0" w:color="auto"/>
                  </w:tcBorders>
                  <w:hideMark/>
                </w:tcPr>
                <w:p w14:paraId="2E8E9149" w14:textId="77777777" w:rsidR="009118BF" w:rsidRPr="00275DE2" w:rsidRDefault="009118BF" w:rsidP="00C975C1">
                  <w:pPr>
                    <w:jc w:val="center"/>
                    <w:rPr>
                      <w:rFonts w:asciiTheme="majorHAnsi" w:hAnsiTheme="majorHAnsi"/>
                      <w:b/>
                      <w:i/>
                    </w:rPr>
                  </w:pPr>
                  <w:r w:rsidRPr="00275DE2">
                    <w:rPr>
                      <w:rFonts w:asciiTheme="majorHAnsi" w:hAnsiTheme="majorHAnsi"/>
                      <w:b/>
                      <w:i/>
                    </w:rPr>
                    <w:t>Δραστηριότητα</w:t>
                  </w:r>
                </w:p>
              </w:tc>
              <w:tc>
                <w:tcPr>
                  <w:tcW w:w="2060" w:type="dxa"/>
                  <w:tcBorders>
                    <w:top w:val="single" w:sz="4" w:space="0" w:color="auto"/>
                    <w:left w:val="single" w:sz="4" w:space="0" w:color="auto"/>
                    <w:bottom w:val="single" w:sz="4" w:space="0" w:color="auto"/>
                    <w:right w:val="single" w:sz="4" w:space="0" w:color="auto"/>
                  </w:tcBorders>
                  <w:hideMark/>
                </w:tcPr>
                <w:p w14:paraId="2E687629" w14:textId="77777777" w:rsidR="009118BF" w:rsidRPr="00275DE2" w:rsidRDefault="009118BF" w:rsidP="00C975C1">
                  <w:pPr>
                    <w:jc w:val="center"/>
                    <w:rPr>
                      <w:rFonts w:asciiTheme="majorHAnsi" w:hAnsiTheme="majorHAnsi"/>
                      <w:b/>
                      <w:i/>
                    </w:rPr>
                  </w:pPr>
                  <w:r w:rsidRPr="00275DE2">
                    <w:rPr>
                      <w:rFonts w:asciiTheme="majorHAnsi" w:hAnsiTheme="majorHAnsi"/>
                      <w:b/>
                      <w:i/>
                    </w:rPr>
                    <w:t>Φόρτος εργασίας εξαμήνου</w:t>
                  </w:r>
                </w:p>
              </w:tc>
            </w:tr>
            <w:tr w:rsidR="009118BF" w:rsidRPr="00275DE2" w14:paraId="5B192EC6" w14:textId="77777777" w:rsidTr="00C975C1">
              <w:trPr>
                <w:trHeight w:val="358"/>
              </w:trPr>
              <w:tc>
                <w:tcPr>
                  <w:tcW w:w="2596" w:type="dxa"/>
                  <w:tcBorders>
                    <w:top w:val="single" w:sz="4" w:space="0" w:color="auto"/>
                    <w:left w:val="single" w:sz="4" w:space="0" w:color="auto"/>
                    <w:bottom w:val="single" w:sz="4" w:space="0" w:color="auto"/>
                    <w:right w:val="single" w:sz="4" w:space="0" w:color="auto"/>
                  </w:tcBorders>
                  <w:hideMark/>
                </w:tcPr>
                <w:p w14:paraId="5B3691DB" w14:textId="77777777" w:rsidR="009118BF" w:rsidRPr="00275DE2" w:rsidRDefault="009118BF" w:rsidP="00C975C1">
                  <w:pPr>
                    <w:rPr>
                      <w:rFonts w:asciiTheme="majorHAnsi" w:hAnsiTheme="majorHAnsi"/>
                    </w:rPr>
                  </w:pPr>
                  <w:r w:rsidRPr="00275DE2">
                    <w:rPr>
                      <w:rFonts w:asciiTheme="majorHAnsi" w:hAnsiTheme="majorHAnsi"/>
                    </w:rPr>
                    <w:t xml:space="preserve">Κλινική Άσκηση </w:t>
                  </w:r>
                </w:p>
              </w:tc>
              <w:tc>
                <w:tcPr>
                  <w:tcW w:w="2060" w:type="dxa"/>
                  <w:tcBorders>
                    <w:top w:val="single" w:sz="4" w:space="0" w:color="auto"/>
                    <w:left w:val="single" w:sz="4" w:space="0" w:color="auto"/>
                    <w:bottom w:val="single" w:sz="4" w:space="0" w:color="auto"/>
                    <w:right w:val="single" w:sz="4" w:space="0" w:color="auto"/>
                  </w:tcBorders>
                  <w:vAlign w:val="center"/>
                  <w:hideMark/>
                </w:tcPr>
                <w:p w14:paraId="57866D3A" w14:textId="51DCBB53" w:rsidR="009118BF" w:rsidRPr="00275DE2" w:rsidRDefault="00AF55A2" w:rsidP="00C975C1">
                  <w:pPr>
                    <w:jc w:val="both"/>
                    <w:rPr>
                      <w:rFonts w:asciiTheme="majorHAnsi" w:hAnsiTheme="majorHAnsi"/>
                    </w:rPr>
                  </w:pPr>
                  <w:r>
                    <w:rPr>
                      <w:rFonts w:asciiTheme="majorHAnsi" w:hAnsiTheme="majorHAnsi"/>
                    </w:rPr>
                    <w:t>91</w:t>
                  </w:r>
                  <w:r w:rsidR="009118BF" w:rsidRPr="00275DE2">
                    <w:rPr>
                      <w:rFonts w:asciiTheme="majorHAnsi" w:hAnsiTheme="majorHAnsi"/>
                    </w:rPr>
                    <w:t xml:space="preserve"> ώρες</w:t>
                  </w:r>
                </w:p>
              </w:tc>
            </w:tr>
            <w:tr w:rsidR="009118BF" w:rsidRPr="00275DE2" w14:paraId="24FD64B4" w14:textId="77777777" w:rsidTr="00C975C1">
              <w:trPr>
                <w:trHeight w:val="337"/>
              </w:trPr>
              <w:tc>
                <w:tcPr>
                  <w:tcW w:w="2596" w:type="dxa"/>
                  <w:tcBorders>
                    <w:top w:val="single" w:sz="4" w:space="0" w:color="auto"/>
                    <w:left w:val="single" w:sz="4" w:space="0" w:color="auto"/>
                    <w:bottom w:val="single" w:sz="4" w:space="0" w:color="auto"/>
                    <w:right w:val="single" w:sz="4" w:space="0" w:color="auto"/>
                  </w:tcBorders>
                  <w:hideMark/>
                </w:tcPr>
                <w:p w14:paraId="70244090" w14:textId="77777777" w:rsidR="009118BF" w:rsidRPr="00275DE2" w:rsidRDefault="009118BF" w:rsidP="00C975C1">
                  <w:pPr>
                    <w:rPr>
                      <w:rFonts w:asciiTheme="majorHAnsi" w:hAnsiTheme="majorHAnsi"/>
                    </w:rPr>
                  </w:pPr>
                  <w:r w:rsidRPr="00275DE2">
                    <w:rPr>
                      <w:rFonts w:asciiTheme="majorHAnsi" w:hAnsiTheme="majorHAnsi"/>
                    </w:rPr>
                    <w:t>Μελέτη και ανάλυση βιβλιογραφίας</w:t>
                  </w:r>
                </w:p>
              </w:tc>
              <w:tc>
                <w:tcPr>
                  <w:tcW w:w="2060" w:type="dxa"/>
                  <w:tcBorders>
                    <w:top w:val="single" w:sz="4" w:space="0" w:color="auto"/>
                    <w:left w:val="single" w:sz="4" w:space="0" w:color="auto"/>
                    <w:bottom w:val="single" w:sz="4" w:space="0" w:color="auto"/>
                    <w:right w:val="single" w:sz="4" w:space="0" w:color="auto"/>
                  </w:tcBorders>
                  <w:vAlign w:val="center"/>
                  <w:hideMark/>
                </w:tcPr>
                <w:p w14:paraId="39CDBDF6" w14:textId="77777777" w:rsidR="009118BF" w:rsidRPr="00275DE2" w:rsidRDefault="009118BF" w:rsidP="00C975C1">
                  <w:pPr>
                    <w:jc w:val="both"/>
                    <w:rPr>
                      <w:rFonts w:asciiTheme="majorHAnsi" w:hAnsiTheme="majorHAnsi"/>
                      <w:lang w:val="en-US"/>
                    </w:rPr>
                  </w:pPr>
                  <w:r w:rsidRPr="00275DE2">
                    <w:rPr>
                      <w:rFonts w:asciiTheme="majorHAnsi" w:hAnsiTheme="majorHAnsi"/>
                    </w:rPr>
                    <w:t>64 ώρες</w:t>
                  </w:r>
                </w:p>
              </w:tc>
            </w:tr>
            <w:tr w:rsidR="009118BF" w:rsidRPr="00275DE2" w14:paraId="0FDB50CE" w14:textId="77777777" w:rsidTr="00C975C1">
              <w:trPr>
                <w:trHeight w:val="358"/>
              </w:trPr>
              <w:tc>
                <w:tcPr>
                  <w:tcW w:w="2596" w:type="dxa"/>
                  <w:tcBorders>
                    <w:top w:val="single" w:sz="4" w:space="0" w:color="auto"/>
                    <w:left w:val="single" w:sz="4" w:space="0" w:color="auto"/>
                    <w:bottom w:val="single" w:sz="4" w:space="0" w:color="auto"/>
                    <w:right w:val="single" w:sz="4" w:space="0" w:color="auto"/>
                  </w:tcBorders>
                  <w:hideMark/>
                </w:tcPr>
                <w:p w14:paraId="280D1B2B" w14:textId="77777777" w:rsidR="009118BF" w:rsidRPr="00275DE2" w:rsidRDefault="009118BF" w:rsidP="00C975C1">
                  <w:pPr>
                    <w:jc w:val="both"/>
                    <w:rPr>
                      <w:rFonts w:asciiTheme="majorHAnsi" w:hAnsiTheme="majorHAnsi"/>
                    </w:rPr>
                  </w:pPr>
                  <w:r w:rsidRPr="00275DE2">
                    <w:rPr>
                      <w:rFonts w:asciiTheme="majorHAnsi" w:hAnsiTheme="majorHAnsi"/>
                    </w:rPr>
                    <w:t>Συγγραφή Εργασίας</w:t>
                  </w:r>
                </w:p>
              </w:tc>
              <w:tc>
                <w:tcPr>
                  <w:tcW w:w="2060" w:type="dxa"/>
                  <w:tcBorders>
                    <w:top w:val="single" w:sz="4" w:space="0" w:color="auto"/>
                    <w:left w:val="single" w:sz="4" w:space="0" w:color="auto"/>
                    <w:bottom w:val="single" w:sz="4" w:space="0" w:color="auto"/>
                    <w:right w:val="single" w:sz="4" w:space="0" w:color="auto"/>
                  </w:tcBorders>
                  <w:vAlign w:val="center"/>
                  <w:hideMark/>
                </w:tcPr>
                <w:p w14:paraId="19D808EE" w14:textId="77777777" w:rsidR="009118BF" w:rsidRPr="00275DE2" w:rsidRDefault="009118BF" w:rsidP="00C975C1">
                  <w:pPr>
                    <w:jc w:val="both"/>
                    <w:rPr>
                      <w:rFonts w:asciiTheme="majorHAnsi" w:hAnsiTheme="majorHAnsi"/>
                      <w:lang w:val="en-US"/>
                    </w:rPr>
                  </w:pPr>
                  <w:r w:rsidRPr="00275DE2">
                    <w:rPr>
                      <w:rFonts w:asciiTheme="majorHAnsi" w:hAnsiTheme="majorHAnsi"/>
                    </w:rPr>
                    <w:t>45 ώρες</w:t>
                  </w:r>
                </w:p>
              </w:tc>
            </w:tr>
            <w:tr w:rsidR="009118BF" w:rsidRPr="00275DE2" w14:paraId="372286D7" w14:textId="77777777" w:rsidTr="00C975C1">
              <w:trPr>
                <w:trHeight w:val="358"/>
              </w:trPr>
              <w:tc>
                <w:tcPr>
                  <w:tcW w:w="2596" w:type="dxa"/>
                  <w:tcBorders>
                    <w:top w:val="single" w:sz="4" w:space="0" w:color="auto"/>
                    <w:left w:val="single" w:sz="4" w:space="0" w:color="auto"/>
                    <w:bottom w:val="single" w:sz="4" w:space="0" w:color="auto"/>
                    <w:right w:val="single" w:sz="4" w:space="0" w:color="auto"/>
                  </w:tcBorders>
                  <w:hideMark/>
                </w:tcPr>
                <w:p w14:paraId="6BB7A71B"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tc>
              <w:tc>
                <w:tcPr>
                  <w:tcW w:w="2060" w:type="dxa"/>
                  <w:tcBorders>
                    <w:top w:val="single" w:sz="4" w:space="0" w:color="auto"/>
                    <w:left w:val="single" w:sz="4" w:space="0" w:color="auto"/>
                    <w:bottom w:val="single" w:sz="4" w:space="0" w:color="auto"/>
                    <w:right w:val="single" w:sz="4" w:space="0" w:color="auto"/>
                  </w:tcBorders>
                  <w:vAlign w:val="center"/>
                  <w:hideMark/>
                </w:tcPr>
                <w:p w14:paraId="7F92A074" w14:textId="1F30C178" w:rsidR="009118BF" w:rsidRPr="00275DE2" w:rsidRDefault="009118BF" w:rsidP="00C975C1">
                  <w:pPr>
                    <w:jc w:val="both"/>
                    <w:rPr>
                      <w:rFonts w:asciiTheme="majorHAnsi" w:hAnsiTheme="majorHAnsi"/>
                    </w:rPr>
                  </w:pPr>
                  <w:r w:rsidRPr="00275DE2">
                    <w:rPr>
                      <w:rFonts w:asciiTheme="majorHAnsi" w:hAnsiTheme="majorHAnsi"/>
                    </w:rPr>
                    <w:t>2</w:t>
                  </w:r>
                  <w:r w:rsidR="00AF55A2">
                    <w:rPr>
                      <w:rFonts w:asciiTheme="majorHAnsi" w:hAnsiTheme="majorHAnsi"/>
                    </w:rPr>
                    <w:t>00</w:t>
                  </w:r>
                  <w:r w:rsidRPr="00275DE2">
                    <w:rPr>
                      <w:rFonts w:asciiTheme="majorHAnsi" w:hAnsiTheme="majorHAnsi"/>
                    </w:rPr>
                    <w:t xml:space="preserve"> ώρες(8</w:t>
                  </w:r>
                  <w:r w:rsidRPr="00275DE2">
                    <w:rPr>
                      <w:rFonts w:asciiTheme="majorHAnsi" w:hAnsiTheme="majorHAnsi"/>
                      <w:lang w:val="en-US"/>
                    </w:rPr>
                    <w:t xml:space="preserve"> ECTS</w:t>
                  </w:r>
                  <w:r w:rsidRPr="00275DE2">
                    <w:rPr>
                      <w:rFonts w:asciiTheme="majorHAnsi" w:hAnsiTheme="majorHAnsi"/>
                    </w:rPr>
                    <w:t>)</w:t>
                  </w:r>
                </w:p>
              </w:tc>
            </w:tr>
          </w:tbl>
          <w:p w14:paraId="429BB3F5" w14:textId="77777777" w:rsidR="009118BF" w:rsidRPr="00275DE2" w:rsidRDefault="009118BF" w:rsidP="00C975C1">
            <w:pPr>
              <w:rPr>
                <w:rFonts w:asciiTheme="majorHAnsi" w:hAnsiTheme="majorHAnsi"/>
              </w:rPr>
            </w:pPr>
          </w:p>
        </w:tc>
      </w:tr>
      <w:tr w:rsidR="009118BF" w:rsidRPr="00275DE2" w14:paraId="2E6FC63B" w14:textId="77777777" w:rsidTr="00C975C1">
        <w:trPr>
          <w:jc w:val="center"/>
        </w:trPr>
        <w:tc>
          <w:tcPr>
            <w:tcW w:w="508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25FBD61"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882" w:type="dxa"/>
            <w:gridSpan w:val="2"/>
            <w:tcBorders>
              <w:top w:val="single" w:sz="4" w:space="0" w:color="auto"/>
              <w:left w:val="single" w:sz="4" w:space="0" w:color="auto"/>
              <w:bottom w:val="single" w:sz="4" w:space="0" w:color="auto"/>
              <w:right w:val="single" w:sz="4" w:space="0" w:color="auto"/>
            </w:tcBorders>
            <w:hideMark/>
          </w:tcPr>
          <w:p w14:paraId="4DF0EAE2" w14:textId="77777777" w:rsidR="009118BF" w:rsidRPr="00275DE2" w:rsidRDefault="009118BF" w:rsidP="00C975C1">
            <w:pPr>
              <w:jc w:val="both"/>
              <w:rPr>
                <w:rFonts w:asciiTheme="majorHAnsi" w:hAnsiTheme="majorHAnsi"/>
              </w:rPr>
            </w:pPr>
            <w:r w:rsidRPr="00275DE2">
              <w:rPr>
                <w:rFonts w:asciiTheme="majorHAnsi" w:hAnsiTheme="majorHAnsi"/>
              </w:rPr>
              <w:t>Γραπτή εργασία υπό μορφή Κλινικού Ημερολογίου / Ιστορικού ασθενούς που βασίζεται στην Κλινική Άσκηση (100%).</w:t>
            </w:r>
          </w:p>
        </w:tc>
      </w:tr>
      <w:tr w:rsidR="009118BF" w:rsidRPr="00275DE2" w14:paraId="5CBF4E2A" w14:textId="77777777" w:rsidTr="00C975C1">
        <w:trPr>
          <w:jc w:val="center"/>
        </w:trPr>
        <w:tc>
          <w:tcPr>
            <w:tcW w:w="9965" w:type="dxa"/>
            <w:gridSpan w:val="4"/>
            <w:tcBorders>
              <w:top w:val="single" w:sz="4" w:space="0" w:color="auto"/>
              <w:left w:val="nil"/>
              <w:bottom w:val="single" w:sz="4" w:space="0" w:color="auto"/>
              <w:right w:val="nil"/>
            </w:tcBorders>
          </w:tcPr>
          <w:p w14:paraId="11148F04" w14:textId="77777777" w:rsidR="009118BF" w:rsidRPr="00275DE2" w:rsidRDefault="009118BF" w:rsidP="00C975C1">
            <w:pPr>
              <w:rPr>
                <w:rFonts w:asciiTheme="majorHAnsi" w:hAnsiTheme="majorHAnsi"/>
              </w:rPr>
            </w:pPr>
          </w:p>
        </w:tc>
      </w:tr>
      <w:tr w:rsidR="009118BF" w:rsidRPr="00275DE2" w14:paraId="0B050BF8" w14:textId="77777777" w:rsidTr="00C975C1">
        <w:trPr>
          <w:jc w:val="center"/>
        </w:trPr>
        <w:tc>
          <w:tcPr>
            <w:tcW w:w="9965"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2268690"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40F356B1" w14:textId="77777777" w:rsidTr="00C975C1">
        <w:trPr>
          <w:trHeight w:val="1228"/>
          <w:jc w:val="center"/>
        </w:trPr>
        <w:tc>
          <w:tcPr>
            <w:tcW w:w="9965" w:type="dxa"/>
            <w:gridSpan w:val="4"/>
            <w:tcBorders>
              <w:top w:val="single" w:sz="4" w:space="0" w:color="auto"/>
              <w:left w:val="single" w:sz="4" w:space="0" w:color="auto"/>
              <w:bottom w:val="single" w:sz="4" w:space="0" w:color="auto"/>
              <w:right w:val="single" w:sz="4" w:space="0" w:color="auto"/>
            </w:tcBorders>
            <w:hideMark/>
          </w:tcPr>
          <w:p w14:paraId="5BA8F1C6" w14:textId="77777777" w:rsidR="009118BF" w:rsidRPr="00275DE2" w:rsidRDefault="009118BF" w:rsidP="00394167">
            <w:pPr>
              <w:numPr>
                <w:ilvl w:val="0"/>
                <w:numId w:val="106"/>
              </w:numPr>
              <w:ind w:right="-57"/>
              <w:jc w:val="both"/>
              <w:rPr>
                <w:rFonts w:asciiTheme="majorHAnsi" w:hAnsiTheme="majorHAnsi" w:cs="Cambria"/>
                <w:bCs/>
              </w:rPr>
            </w:pPr>
            <w:r w:rsidRPr="00275DE2">
              <w:rPr>
                <w:rFonts w:asciiTheme="majorHAnsi" w:hAnsiTheme="majorHAnsi"/>
              </w:rPr>
              <w:t xml:space="preserve">Εντατική Νοσηλευτική (Από τη θεωρία στην πράξη), </w:t>
            </w:r>
            <w:r w:rsidRPr="00275DE2">
              <w:rPr>
                <w:rFonts w:asciiTheme="majorHAnsi" w:hAnsiTheme="majorHAnsi"/>
                <w:lang w:val="en-US"/>
              </w:rPr>
              <w:t>S</w:t>
            </w:r>
            <w:r w:rsidRPr="00275DE2">
              <w:rPr>
                <w:rFonts w:asciiTheme="majorHAnsi" w:hAnsiTheme="majorHAnsi"/>
              </w:rPr>
              <w:t>.</w:t>
            </w:r>
            <w:r w:rsidRPr="00275DE2">
              <w:rPr>
                <w:rFonts w:asciiTheme="majorHAnsi" w:hAnsiTheme="majorHAnsi"/>
                <w:lang w:val="en-US"/>
              </w:rPr>
              <w:t>Adam</w:t>
            </w:r>
            <w:r w:rsidRPr="00275DE2">
              <w:rPr>
                <w:rFonts w:asciiTheme="majorHAnsi" w:hAnsiTheme="majorHAnsi"/>
              </w:rPr>
              <w:t xml:space="preserve">, </w:t>
            </w:r>
            <w:r w:rsidRPr="00275DE2">
              <w:rPr>
                <w:rFonts w:asciiTheme="majorHAnsi" w:hAnsiTheme="majorHAnsi"/>
                <w:lang w:val="en-US"/>
              </w:rPr>
              <w:t>S</w:t>
            </w:r>
            <w:r w:rsidRPr="00275DE2">
              <w:rPr>
                <w:rFonts w:asciiTheme="majorHAnsi" w:hAnsiTheme="majorHAnsi"/>
              </w:rPr>
              <w:t>.</w:t>
            </w:r>
            <w:r w:rsidRPr="00275DE2">
              <w:rPr>
                <w:rFonts w:asciiTheme="majorHAnsi" w:hAnsiTheme="majorHAnsi"/>
                <w:lang w:val="en-US"/>
              </w:rPr>
              <w:t>Osborne</w:t>
            </w:r>
            <w:r w:rsidRPr="00275DE2">
              <w:rPr>
                <w:rFonts w:asciiTheme="majorHAnsi" w:hAnsiTheme="majorHAnsi"/>
              </w:rPr>
              <w:t xml:space="preserve">, </w:t>
            </w:r>
            <w:r w:rsidRPr="00275DE2">
              <w:rPr>
                <w:rFonts w:asciiTheme="majorHAnsi" w:hAnsiTheme="majorHAnsi"/>
                <w:lang w:val="en-US"/>
              </w:rPr>
              <w:t>J</w:t>
            </w:r>
            <w:r w:rsidRPr="00275DE2">
              <w:rPr>
                <w:rFonts w:asciiTheme="majorHAnsi" w:hAnsiTheme="majorHAnsi"/>
              </w:rPr>
              <w:t>.</w:t>
            </w:r>
            <w:r w:rsidRPr="00275DE2">
              <w:rPr>
                <w:rFonts w:asciiTheme="majorHAnsi" w:hAnsiTheme="majorHAnsi"/>
                <w:lang w:val="en-US"/>
              </w:rPr>
              <w:t>Welch</w:t>
            </w:r>
            <w:r w:rsidRPr="00275DE2">
              <w:rPr>
                <w:rFonts w:asciiTheme="majorHAnsi" w:hAnsiTheme="majorHAnsi"/>
              </w:rPr>
              <w:t>, Κωνσταντάρας Ιωάννης, 2019.</w:t>
            </w:r>
          </w:p>
          <w:p w14:paraId="7B501A1C" w14:textId="77777777" w:rsidR="009118BF" w:rsidRPr="00275DE2" w:rsidRDefault="009118BF" w:rsidP="00394167">
            <w:pPr>
              <w:numPr>
                <w:ilvl w:val="0"/>
                <w:numId w:val="106"/>
              </w:numPr>
              <w:ind w:right="-57"/>
              <w:jc w:val="both"/>
              <w:rPr>
                <w:rFonts w:asciiTheme="majorHAnsi" w:hAnsiTheme="majorHAnsi" w:cs="Cambria"/>
                <w:bCs/>
                <w:lang w:val="en-US"/>
              </w:rPr>
            </w:pPr>
            <w:r w:rsidRPr="00275DE2">
              <w:rPr>
                <w:rFonts w:asciiTheme="majorHAnsi" w:hAnsiTheme="majorHAnsi"/>
              </w:rPr>
              <w:t>Επείγουσα</w:t>
            </w:r>
            <w:r w:rsidRPr="00275DE2">
              <w:rPr>
                <w:rFonts w:asciiTheme="majorHAnsi" w:hAnsiTheme="majorHAnsi"/>
                <w:lang w:val="en-US"/>
              </w:rPr>
              <w:t xml:space="preserve"> </w:t>
            </w:r>
            <w:r w:rsidRPr="00275DE2">
              <w:rPr>
                <w:rFonts w:asciiTheme="majorHAnsi" w:hAnsiTheme="majorHAnsi"/>
              </w:rPr>
              <w:t>Νοσηλευτική</w:t>
            </w:r>
            <w:r w:rsidRPr="00275DE2">
              <w:rPr>
                <w:rFonts w:asciiTheme="majorHAnsi" w:hAnsiTheme="majorHAnsi"/>
                <w:lang w:val="en-US"/>
              </w:rPr>
              <w:t>. Sweet Vicki, Broken Hill Publishers, 2021.</w:t>
            </w:r>
          </w:p>
          <w:p w14:paraId="4B069490" w14:textId="77777777" w:rsidR="009118BF" w:rsidRPr="00275DE2" w:rsidRDefault="009118BF" w:rsidP="00394167">
            <w:pPr>
              <w:numPr>
                <w:ilvl w:val="0"/>
                <w:numId w:val="106"/>
              </w:numPr>
              <w:ind w:right="-57"/>
              <w:jc w:val="both"/>
              <w:rPr>
                <w:rFonts w:asciiTheme="majorHAnsi" w:hAnsiTheme="majorHAnsi" w:cs="Cambria"/>
                <w:bCs/>
                <w:lang w:val="en-US"/>
              </w:rPr>
            </w:pPr>
            <w:r w:rsidRPr="00275DE2">
              <w:rPr>
                <w:rFonts w:asciiTheme="majorHAnsi" w:hAnsiTheme="majorHAnsi"/>
                <w:lang w:val="en-US"/>
              </w:rPr>
              <w:t xml:space="preserve">PHTLS – Prehospital Trauma Life Support, NAEMT, </w:t>
            </w:r>
            <w:r w:rsidRPr="00275DE2">
              <w:rPr>
                <w:rFonts w:asciiTheme="majorHAnsi" w:hAnsiTheme="majorHAnsi"/>
              </w:rPr>
              <w:t>Λαγός</w:t>
            </w:r>
            <w:r w:rsidRPr="00275DE2">
              <w:rPr>
                <w:rFonts w:asciiTheme="majorHAnsi" w:hAnsiTheme="majorHAnsi"/>
                <w:lang w:val="en-US"/>
              </w:rPr>
              <w:t xml:space="preserve"> </w:t>
            </w:r>
            <w:r w:rsidRPr="00275DE2">
              <w:rPr>
                <w:rFonts w:asciiTheme="majorHAnsi" w:hAnsiTheme="majorHAnsi"/>
              </w:rPr>
              <w:t>Δημήτριος</w:t>
            </w:r>
            <w:r w:rsidRPr="00275DE2">
              <w:rPr>
                <w:rFonts w:asciiTheme="majorHAnsi" w:hAnsiTheme="majorHAnsi"/>
                <w:lang w:val="en-US"/>
              </w:rPr>
              <w:t>, 2020.</w:t>
            </w:r>
          </w:p>
          <w:p w14:paraId="567E43D5" w14:textId="77777777" w:rsidR="009118BF" w:rsidRPr="00275DE2" w:rsidRDefault="009118BF" w:rsidP="00394167">
            <w:pPr>
              <w:numPr>
                <w:ilvl w:val="0"/>
                <w:numId w:val="106"/>
              </w:numPr>
              <w:ind w:right="-57"/>
              <w:jc w:val="both"/>
              <w:rPr>
                <w:rFonts w:asciiTheme="majorHAnsi" w:hAnsiTheme="majorHAnsi" w:cs="Cambria"/>
                <w:bCs/>
              </w:rPr>
            </w:pPr>
            <w:r w:rsidRPr="00275DE2">
              <w:rPr>
                <w:rFonts w:asciiTheme="majorHAnsi" w:hAnsiTheme="majorHAnsi"/>
                <w:lang w:val="en-US"/>
              </w:rPr>
              <w:t>M</w:t>
            </w:r>
            <w:r w:rsidRPr="00275DE2">
              <w:rPr>
                <w:rFonts w:asciiTheme="majorHAnsi" w:hAnsiTheme="majorHAnsi"/>
              </w:rPr>
              <w:t>arino P.L. Μονάδα Εντατικής Θεραπείας. Λαγός Δημήτριος, 2016.</w:t>
            </w:r>
          </w:p>
          <w:p w14:paraId="44FD3552" w14:textId="77777777" w:rsidR="009118BF" w:rsidRPr="00275DE2" w:rsidRDefault="009118BF" w:rsidP="00C975C1">
            <w:pPr>
              <w:rPr>
                <w:rFonts w:asciiTheme="majorHAnsi" w:hAnsiTheme="majorHAnsi"/>
              </w:rPr>
            </w:pPr>
          </w:p>
        </w:tc>
      </w:tr>
    </w:tbl>
    <w:p w14:paraId="52519E37" w14:textId="77777777" w:rsidR="009118BF" w:rsidRPr="00275DE2" w:rsidRDefault="009118BF" w:rsidP="009118BF">
      <w:pPr>
        <w:rPr>
          <w:rFonts w:asciiTheme="majorHAnsi" w:hAnsiTheme="majorHAnsi"/>
        </w:rPr>
      </w:pPr>
    </w:p>
    <w:p w14:paraId="202F7C9F" w14:textId="77777777" w:rsidR="009118BF" w:rsidRPr="00275DE2" w:rsidRDefault="009118BF" w:rsidP="009118BF">
      <w:pPr>
        <w:rPr>
          <w:rFonts w:asciiTheme="majorHAnsi" w:hAnsiTheme="majorHAnsi"/>
        </w:rPr>
      </w:pPr>
    </w:p>
    <w:p w14:paraId="58CCB507" w14:textId="77777777" w:rsidR="009118BF" w:rsidRPr="00275DE2" w:rsidRDefault="009118BF" w:rsidP="009118BF">
      <w:pPr>
        <w:pStyle w:val="Default"/>
        <w:jc w:val="center"/>
        <w:rPr>
          <w:rFonts w:asciiTheme="majorHAnsi" w:hAnsiTheme="majorHAnsi" w:cs="Times New Roman"/>
          <w:b/>
          <w:bCs/>
          <w:color w:val="auto"/>
        </w:rPr>
      </w:pPr>
    </w:p>
    <w:p w14:paraId="4049C282" w14:textId="77777777" w:rsidR="009118BF" w:rsidRPr="00275DE2" w:rsidRDefault="009118BF" w:rsidP="009118BF">
      <w:pPr>
        <w:jc w:val="center"/>
        <w:rPr>
          <w:rFonts w:asciiTheme="majorHAnsi" w:hAnsiTheme="majorHAnsi"/>
          <w:b/>
        </w:rPr>
      </w:pPr>
      <w:r w:rsidRPr="00275DE2">
        <w:rPr>
          <w:rFonts w:asciiTheme="majorHAnsi" w:hAnsiTheme="majorHAnsi"/>
          <w:b/>
        </w:rPr>
        <w:t>ΚΛΙΝΙΚΗ ΝΟΣΗΛΕΥΤΙΚΗ ΧΡΟΝΙΩΣ ΠΑΣΧΟΝΤΩΝ – ΑΝΑΚΟΥΦΙΣΤΙΚΗ ΦΡΟΝΤΙΔΑ</w:t>
      </w:r>
    </w:p>
    <w:p w14:paraId="68B7BD75" w14:textId="77777777" w:rsidR="009118BF" w:rsidRPr="00275DE2" w:rsidRDefault="009118BF" w:rsidP="009118BF">
      <w:pPr>
        <w:pStyle w:val="Default"/>
        <w:jc w:val="center"/>
        <w:rPr>
          <w:rFonts w:asciiTheme="majorHAnsi" w:hAnsiTheme="majorHAnsi" w:cs="Times New Roman"/>
          <w:b/>
          <w:bCs/>
          <w:color w:val="auto"/>
        </w:rPr>
      </w:pP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83"/>
        <w:gridCol w:w="2912"/>
        <w:gridCol w:w="2646"/>
      </w:tblGrid>
      <w:tr w:rsidR="009118BF" w:rsidRPr="00275DE2" w14:paraId="6B7EEF6E" w14:textId="77777777" w:rsidTr="00C975C1">
        <w:trPr>
          <w:jc w:val="center"/>
        </w:trPr>
        <w:tc>
          <w:tcPr>
            <w:tcW w:w="2405" w:type="dxa"/>
            <w:tcBorders>
              <w:top w:val="single" w:sz="4" w:space="0" w:color="auto"/>
              <w:left w:val="single" w:sz="4" w:space="0" w:color="auto"/>
              <w:bottom w:val="single" w:sz="4" w:space="0" w:color="auto"/>
              <w:right w:val="single" w:sz="4" w:space="0" w:color="auto"/>
            </w:tcBorders>
            <w:shd w:val="clear" w:color="auto" w:fill="DBE5F1"/>
            <w:hideMark/>
          </w:tcPr>
          <w:p w14:paraId="6BEC0F3D"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ΣΧΟΛΗ</w:t>
            </w:r>
          </w:p>
        </w:tc>
        <w:tc>
          <w:tcPr>
            <w:tcW w:w="7841" w:type="dxa"/>
            <w:gridSpan w:val="3"/>
            <w:tcBorders>
              <w:top w:val="single" w:sz="4" w:space="0" w:color="auto"/>
              <w:left w:val="single" w:sz="4" w:space="0" w:color="auto"/>
              <w:bottom w:val="single" w:sz="4" w:space="0" w:color="auto"/>
              <w:right w:val="single" w:sz="4" w:space="0" w:color="auto"/>
            </w:tcBorders>
            <w:hideMark/>
          </w:tcPr>
          <w:p w14:paraId="5A1179EA" w14:textId="77777777" w:rsidR="009118BF" w:rsidRPr="00275DE2" w:rsidRDefault="009118BF" w:rsidP="00C975C1">
            <w:pPr>
              <w:spacing w:line="276" w:lineRule="auto"/>
              <w:rPr>
                <w:rFonts w:asciiTheme="majorHAnsi" w:hAnsiTheme="majorHAnsi"/>
              </w:rPr>
            </w:pPr>
            <w:r w:rsidRPr="00275DE2">
              <w:rPr>
                <w:rFonts w:asciiTheme="majorHAnsi" w:hAnsiTheme="majorHAnsi"/>
              </w:rPr>
              <w:t>Σχολή Επιστημών Υγείας</w:t>
            </w:r>
          </w:p>
        </w:tc>
      </w:tr>
      <w:tr w:rsidR="009118BF" w:rsidRPr="00275DE2" w14:paraId="686B0CD4" w14:textId="77777777" w:rsidTr="00C975C1">
        <w:trPr>
          <w:jc w:val="center"/>
        </w:trPr>
        <w:tc>
          <w:tcPr>
            <w:tcW w:w="2405" w:type="dxa"/>
            <w:tcBorders>
              <w:top w:val="single" w:sz="4" w:space="0" w:color="auto"/>
              <w:left w:val="single" w:sz="4" w:space="0" w:color="auto"/>
              <w:bottom w:val="single" w:sz="4" w:space="0" w:color="auto"/>
              <w:right w:val="single" w:sz="4" w:space="0" w:color="auto"/>
            </w:tcBorders>
            <w:shd w:val="clear" w:color="auto" w:fill="DBE5F1"/>
            <w:hideMark/>
          </w:tcPr>
          <w:p w14:paraId="7FB43E9A"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ΤΜΗΜΑ</w:t>
            </w:r>
          </w:p>
        </w:tc>
        <w:tc>
          <w:tcPr>
            <w:tcW w:w="7841" w:type="dxa"/>
            <w:gridSpan w:val="3"/>
            <w:tcBorders>
              <w:top w:val="single" w:sz="4" w:space="0" w:color="auto"/>
              <w:left w:val="single" w:sz="4" w:space="0" w:color="auto"/>
              <w:bottom w:val="single" w:sz="4" w:space="0" w:color="auto"/>
              <w:right w:val="single" w:sz="4" w:space="0" w:color="auto"/>
            </w:tcBorders>
            <w:hideMark/>
          </w:tcPr>
          <w:p w14:paraId="40D28CA9" w14:textId="77777777" w:rsidR="009118BF" w:rsidRPr="00275DE2" w:rsidRDefault="009118BF" w:rsidP="00C975C1">
            <w:pPr>
              <w:spacing w:line="276" w:lineRule="auto"/>
              <w:rPr>
                <w:rFonts w:asciiTheme="majorHAnsi" w:hAnsiTheme="majorHAnsi"/>
              </w:rPr>
            </w:pPr>
            <w:r w:rsidRPr="00275DE2">
              <w:rPr>
                <w:rFonts w:asciiTheme="majorHAnsi" w:hAnsiTheme="majorHAnsi"/>
              </w:rPr>
              <w:t>Νοσηλευτικής</w:t>
            </w:r>
          </w:p>
        </w:tc>
      </w:tr>
      <w:tr w:rsidR="009118BF" w:rsidRPr="00275DE2" w14:paraId="0A3E5395" w14:textId="77777777" w:rsidTr="00C975C1">
        <w:trPr>
          <w:jc w:val="center"/>
        </w:trPr>
        <w:tc>
          <w:tcPr>
            <w:tcW w:w="2405" w:type="dxa"/>
            <w:tcBorders>
              <w:top w:val="single" w:sz="4" w:space="0" w:color="auto"/>
              <w:left w:val="single" w:sz="4" w:space="0" w:color="auto"/>
              <w:bottom w:val="single" w:sz="4" w:space="0" w:color="auto"/>
              <w:right w:val="single" w:sz="4" w:space="0" w:color="auto"/>
            </w:tcBorders>
            <w:shd w:val="clear" w:color="auto" w:fill="DBE5F1"/>
            <w:hideMark/>
          </w:tcPr>
          <w:p w14:paraId="6DD80E42"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ΕΠΙΠΕΔΟ ΣΠΟΥΔΩΝ</w:t>
            </w:r>
          </w:p>
        </w:tc>
        <w:tc>
          <w:tcPr>
            <w:tcW w:w="7841" w:type="dxa"/>
            <w:gridSpan w:val="3"/>
            <w:tcBorders>
              <w:top w:val="single" w:sz="4" w:space="0" w:color="auto"/>
              <w:left w:val="single" w:sz="4" w:space="0" w:color="auto"/>
              <w:bottom w:val="single" w:sz="4" w:space="0" w:color="auto"/>
              <w:right w:val="single" w:sz="4" w:space="0" w:color="auto"/>
            </w:tcBorders>
            <w:hideMark/>
          </w:tcPr>
          <w:p w14:paraId="14A7F3BD" w14:textId="77777777" w:rsidR="009118BF" w:rsidRPr="00275DE2" w:rsidRDefault="009118BF" w:rsidP="00C975C1">
            <w:pPr>
              <w:spacing w:line="276" w:lineRule="auto"/>
              <w:rPr>
                <w:rFonts w:asciiTheme="majorHAnsi" w:hAnsiTheme="majorHAnsi"/>
              </w:rPr>
            </w:pPr>
            <w:r w:rsidRPr="00275DE2">
              <w:rPr>
                <w:rFonts w:asciiTheme="majorHAnsi" w:hAnsiTheme="majorHAnsi"/>
              </w:rPr>
              <w:t>Προπτυχιακό</w:t>
            </w:r>
          </w:p>
        </w:tc>
      </w:tr>
      <w:tr w:rsidR="009118BF" w:rsidRPr="00275DE2" w14:paraId="3CD38C5D" w14:textId="77777777" w:rsidTr="00C975C1">
        <w:trPr>
          <w:trHeight w:val="327"/>
          <w:jc w:val="center"/>
        </w:trPr>
        <w:tc>
          <w:tcPr>
            <w:tcW w:w="2405" w:type="dxa"/>
            <w:tcBorders>
              <w:top w:val="single" w:sz="4" w:space="0" w:color="auto"/>
              <w:left w:val="single" w:sz="4" w:space="0" w:color="auto"/>
              <w:bottom w:val="single" w:sz="4" w:space="0" w:color="auto"/>
              <w:right w:val="single" w:sz="4" w:space="0" w:color="auto"/>
            </w:tcBorders>
            <w:shd w:val="clear" w:color="auto" w:fill="DBE5F1"/>
            <w:hideMark/>
          </w:tcPr>
          <w:p w14:paraId="14193E45"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ΚΩΔΙΚΟΣ ΜΑΘΗΜΑΤΟΣ</w:t>
            </w:r>
          </w:p>
        </w:tc>
        <w:tc>
          <w:tcPr>
            <w:tcW w:w="2456" w:type="dxa"/>
            <w:tcBorders>
              <w:top w:val="single" w:sz="4" w:space="0" w:color="auto"/>
              <w:left w:val="single" w:sz="4" w:space="0" w:color="auto"/>
              <w:bottom w:val="single" w:sz="4" w:space="0" w:color="auto"/>
              <w:right w:val="single" w:sz="4" w:space="0" w:color="auto"/>
            </w:tcBorders>
            <w:hideMark/>
          </w:tcPr>
          <w:p w14:paraId="277686F4" w14:textId="77777777" w:rsidR="009118BF" w:rsidRPr="00275DE2" w:rsidRDefault="009118BF" w:rsidP="00C975C1">
            <w:pPr>
              <w:spacing w:line="276" w:lineRule="auto"/>
              <w:jc w:val="center"/>
              <w:rPr>
                <w:rFonts w:asciiTheme="majorHAnsi" w:hAnsiTheme="majorHAnsi"/>
                <w:b/>
              </w:rPr>
            </w:pPr>
            <w:r w:rsidRPr="00275DE2">
              <w:rPr>
                <w:rFonts w:asciiTheme="majorHAnsi" w:hAnsiTheme="majorHAnsi" w:cs="Arial"/>
                <w:b/>
                <w:bCs/>
              </w:rPr>
              <w:t>ΕΠ16707</w:t>
            </w:r>
            <w:r w:rsidRPr="00275DE2">
              <w:rPr>
                <w:rFonts w:asciiTheme="majorHAnsi" w:hAnsiTheme="majorHAnsi" w:cs="Arial"/>
                <w:b/>
                <w:bCs/>
                <w:lang w:val="en-US"/>
              </w:rPr>
              <w:t>/</w:t>
            </w:r>
            <w:r w:rsidRPr="00275DE2">
              <w:rPr>
                <w:rFonts w:asciiTheme="majorHAnsi" w:hAnsiTheme="majorHAnsi" w:cs="Arial"/>
                <w:b/>
                <w:bCs/>
              </w:rPr>
              <w:t xml:space="preserve"> ΕΠ16807</w:t>
            </w:r>
          </w:p>
        </w:tc>
        <w:tc>
          <w:tcPr>
            <w:tcW w:w="2739" w:type="dxa"/>
            <w:tcBorders>
              <w:top w:val="single" w:sz="4" w:space="0" w:color="auto"/>
              <w:left w:val="single" w:sz="4" w:space="0" w:color="auto"/>
              <w:bottom w:val="single" w:sz="4" w:space="0" w:color="auto"/>
              <w:right w:val="single" w:sz="4" w:space="0" w:color="auto"/>
            </w:tcBorders>
            <w:shd w:val="clear" w:color="auto" w:fill="DBE5F1"/>
            <w:hideMark/>
          </w:tcPr>
          <w:p w14:paraId="092406BA"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ΕΞΑΜΗΝΟ ΣΠΟΥΔΩΝ</w:t>
            </w:r>
          </w:p>
        </w:tc>
        <w:tc>
          <w:tcPr>
            <w:tcW w:w="2646" w:type="dxa"/>
            <w:tcBorders>
              <w:top w:val="single" w:sz="4" w:space="0" w:color="auto"/>
              <w:left w:val="single" w:sz="4" w:space="0" w:color="auto"/>
              <w:bottom w:val="single" w:sz="4" w:space="0" w:color="auto"/>
              <w:right w:val="single" w:sz="4" w:space="0" w:color="auto"/>
            </w:tcBorders>
            <w:hideMark/>
          </w:tcPr>
          <w:p w14:paraId="4622B701" w14:textId="77777777" w:rsidR="009118BF" w:rsidRPr="00275DE2" w:rsidRDefault="009118BF" w:rsidP="00C975C1">
            <w:pPr>
              <w:spacing w:line="276" w:lineRule="auto"/>
              <w:rPr>
                <w:rFonts w:asciiTheme="majorHAnsi" w:hAnsiTheme="majorHAnsi"/>
                <w:b/>
                <w:vertAlign w:val="superscript"/>
              </w:rPr>
            </w:pPr>
            <w:r w:rsidRPr="00275DE2">
              <w:rPr>
                <w:rFonts w:asciiTheme="majorHAnsi" w:hAnsiTheme="majorHAnsi"/>
                <w:b/>
              </w:rPr>
              <w:t>7</w:t>
            </w:r>
            <w:r w:rsidRPr="00275DE2">
              <w:rPr>
                <w:rFonts w:asciiTheme="majorHAnsi" w:hAnsiTheme="majorHAnsi"/>
                <w:b/>
                <w:vertAlign w:val="superscript"/>
              </w:rPr>
              <w:t>Ο</w:t>
            </w:r>
            <w:r w:rsidRPr="00275DE2">
              <w:rPr>
                <w:rFonts w:asciiTheme="majorHAnsi" w:hAnsiTheme="majorHAnsi"/>
                <w:b/>
              </w:rPr>
              <w:t xml:space="preserve"> /  8</w:t>
            </w:r>
            <w:r w:rsidRPr="00275DE2">
              <w:rPr>
                <w:rFonts w:asciiTheme="majorHAnsi" w:hAnsiTheme="majorHAnsi"/>
                <w:b/>
                <w:vertAlign w:val="superscript"/>
              </w:rPr>
              <w:t>ο</w:t>
            </w:r>
          </w:p>
        </w:tc>
      </w:tr>
      <w:tr w:rsidR="009118BF" w:rsidRPr="00275DE2" w14:paraId="2DAF020D" w14:textId="77777777" w:rsidTr="00C975C1">
        <w:trPr>
          <w:jc w:val="center"/>
        </w:trPr>
        <w:tc>
          <w:tcPr>
            <w:tcW w:w="2405" w:type="dxa"/>
            <w:tcBorders>
              <w:top w:val="single" w:sz="4" w:space="0" w:color="auto"/>
              <w:left w:val="single" w:sz="4" w:space="0" w:color="auto"/>
              <w:bottom w:val="single" w:sz="4" w:space="0" w:color="auto"/>
              <w:right w:val="single" w:sz="4" w:space="0" w:color="auto"/>
            </w:tcBorders>
            <w:shd w:val="clear" w:color="auto" w:fill="DBE5F1"/>
            <w:hideMark/>
          </w:tcPr>
          <w:p w14:paraId="1ABC8DF3"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ΤΙΤΛΟΣ ΜΑΘΗΜΑΤΟΣ</w:t>
            </w:r>
          </w:p>
        </w:tc>
        <w:tc>
          <w:tcPr>
            <w:tcW w:w="7841" w:type="dxa"/>
            <w:gridSpan w:val="3"/>
            <w:tcBorders>
              <w:top w:val="single" w:sz="4" w:space="0" w:color="auto"/>
              <w:left w:val="single" w:sz="4" w:space="0" w:color="auto"/>
              <w:bottom w:val="single" w:sz="4" w:space="0" w:color="auto"/>
              <w:right w:val="single" w:sz="4" w:space="0" w:color="auto"/>
            </w:tcBorders>
            <w:hideMark/>
          </w:tcPr>
          <w:p w14:paraId="4E9E65AA" w14:textId="77777777" w:rsidR="009118BF" w:rsidRPr="00275DE2" w:rsidRDefault="009118BF" w:rsidP="00C975C1">
            <w:pPr>
              <w:spacing w:line="276" w:lineRule="auto"/>
              <w:jc w:val="center"/>
              <w:rPr>
                <w:rFonts w:asciiTheme="majorHAnsi" w:hAnsiTheme="majorHAnsi"/>
                <w:b/>
                <w:bCs/>
                <w:caps/>
              </w:rPr>
            </w:pPr>
            <w:r w:rsidRPr="00275DE2">
              <w:rPr>
                <w:rFonts w:asciiTheme="majorHAnsi" w:hAnsiTheme="majorHAnsi"/>
                <w:b/>
                <w:bCs/>
                <w:caps/>
                <w:color w:val="000000"/>
                <w:lang w:eastAsia="ja-JP"/>
              </w:rPr>
              <w:t>Κλινική Νοσηλευτική Χρονίως Πασχόντων – Ανακουφιστική Φροντίδα</w:t>
            </w:r>
          </w:p>
        </w:tc>
      </w:tr>
      <w:tr w:rsidR="009118BF" w:rsidRPr="00275DE2" w14:paraId="2D540410"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DEE77A7"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lastRenderedPageBreak/>
              <w:t>ΑΥΤΟΤΕΛΕΙΣ ΔΙΔΑΚΤΙΚΕΣ ΔΡΑΣΤΗΡΙΟΤΗΤΕΣ</w:t>
            </w:r>
          </w:p>
        </w:tc>
        <w:tc>
          <w:tcPr>
            <w:tcW w:w="2739" w:type="dxa"/>
            <w:tcBorders>
              <w:top w:val="single" w:sz="4" w:space="0" w:color="auto"/>
              <w:left w:val="single" w:sz="4" w:space="0" w:color="auto"/>
              <w:bottom w:val="single" w:sz="4" w:space="0" w:color="auto"/>
              <w:right w:val="single" w:sz="4" w:space="0" w:color="auto"/>
            </w:tcBorders>
            <w:shd w:val="clear" w:color="auto" w:fill="DBE5F1"/>
            <w:hideMark/>
          </w:tcPr>
          <w:p w14:paraId="30710DB9"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ΕΒΔΟΜΑΔΙΑΙΕΣ ΩΡΕΣ ΔΙΔΑΣΚΑΛΙΑΣ</w:t>
            </w:r>
          </w:p>
        </w:tc>
        <w:tc>
          <w:tcPr>
            <w:tcW w:w="2646" w:type="dxa"/>
            <w:tcBorders>
              <w:top w:val="single" w:sz="4" w:space="0" w:color="auto"/>
              <w:left w:val="single" w:sz="4" w:space="0" w:color="auto"/>
              <w:bottom w:val="single" w:sz="4" w:space="0" w:color="auto"/>
              <w:right w:val="single" w:sz="4" w:space="0" w:color="auto"/>
            </w:tcBorders>
            <w:shd w:val="clear" w:color="auto" w:fill="DBE5F1"/>
            <w:hideMark/>
          </w:tcPr>
          <w:p w14:paraId="7C2833B1"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ΠΙΣΤΩΤΙΚΕΣ ΜΟΝΑΔΕΣ</w:t>
            </w:r>
          </w:p>
        </w:tc>
      </w:tr>
      <w:tr w:rsidR="009118BF" w:rsidRPr="00275DE2" w14:paraId="6835D949"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hideMark/>
          </w:tcPr>
          <w:p w14:paraId="0B2CAFE9" w14:textId="77777777" w:rsidR="009118BF" w:rsidRPr="00275DE2" w:rsidRDefault="009118BF" w:rsidP="00C975C1">
            <w:pPr>
              <w:spacing w:line="276" w:lineRule="auto"/>
              <w:rPr>
                <w:rFonts w:asciiTheme="majorHAnsi" w:hAnsiTheme="majorHAnsi"/>
              </w:rPr>
            </w:pPr>
            <w:r w:rsidRPr="00275DE2">
              <w:rPr>
                <w:rFonts w:asciiTheme="majorHAnsi" w:hAnsiTheme="majorHAnsi"/>
              </w:rPr>
              <w:t>Κλινική Άσκηση</w:t>
            </w:r>
          </w:p>
        </w:tc>
        <w:tc>
          <w:tcPr>
            <w:tcW w:w="2739" w:type="dxa"/>
            <w:tcBorders>
              <w:top w:val="single" w:sz="4" w:space="0" w:color="auto"/>
              <w:left w:val="single" w:sz="4" w:space="0" w:color="auto"/>
              <w:bottom w:val="single" w:sz="4" w:space="0" w:color="auto"/>
              <w:right w:val="single" w:sz="4" w:space="0" w:color="auto"/>
            </w:tcBorders>
            <w:hideMark/>
          </w:tcPr>
          <w:p w14:paraId="4C6525CE" w14:textId="01159C22" w:rsidR="009118BF" w:rsidRPr="00275DE2" w:rsidRDefault="00AF55A2" w:rsidP="00C975C1">
            <w:pPr>
              <w:spacing w:line="276" w:lineRule="auto"/>
              <w:jc w:val="center"/>
              <w:rPr>
                <w:rFonts w:asciiTheme="majorHAnsi" w:hAnsiTheme="majorHAnsi"/>
                <w:b/>
              </w:rPr>
            </w:pPr>
            <w:r>
              <w:rPr>
                <w:rFonts w:asciiTheme="majorHAnsi" w:hAnsiTheme="majorHAnsi"/>
                <w:b/>
              </w:rPr>
              <w:t>7</w:t>
            </w:r>
          </w:p>
          <w:p w14:paraId="5F683776" w14:textId="77777777" w:rsidR="009118BF" w:rsidRPr="00275DE2" w:rsidRDefault="009118BF" w:rsidP="00C975C1">
            <w:pPr>
              <w:jc w:val="center"/>
              <w:rPr>
                <w:rFonts w:asciiTheme="majorHAnsi" w:hAnsiTheme="majorHAnsi"/>
              </w:rPr>
            </w:pPr>
            <w:r w:rsidRPr="00275DE2">
              <w:rPr>
                <w:rFonts w:asciiTheme="majorHAnsi" w:hAnsiTheme="majorHAnsi"/>
              </w:rPr>
              <w:t>(κλινική άσκηση)</w:t>
            </w:r>
          </w:p>
          <w:p w14:paraId="3C248BB9" w14:textId="77777777" w:rsidR="009118BF" w:rsidRPr="00275DE2" w:rsidRDefault="009118BF" w:rsidP="00C975C1">
            <w:pPr>
              <w:spacing w:line="276" w:lineRule="auto"/>
              <w:jc w:val="center"/>
              <w:rPr>
                <w:rFonts w:asciiTheme="majorHAnsi" w:hAnsiTheme="majorHAnsi"/>
              </w:rPr>
            </w:pPr>
          </w:p>
        </w:tc>
        <w:tc>
          <w:tcPr>
            <w:tcW w:w="2646" w:type="dxa"/>
            <w:tcBorders>
              <w:top w:val="single" w:sz="4" w:space="0" w:color="auto"/>
              <w:left w:val="single" w:sz="4" w:space="0" w:color="auto"/>
              <w:bottom w:val="single" w:sz="4" w:space="0" w:color="auto"/>
              <w:right w:val="single" w:sz="4" w:space="0" w:color="auto"/>
            </w:tcBorders>
            <w:hideMark/>
          </w:tcPr>
          <w:p w14:paraId="61111A96" w14:textId="77777777" w:rsidR="009118BF" w:rsidRPr="00275DE2" w:rsidRDefault="009118BF" w:rsidP="00C975C1">
            <w:pPr>
              <w:spacing w:line="276" w:lineRule="auto"/>
              <w:jc w:val="center"/>
              <w:rPr>
                <w:rFonts w:asciiTheme="majorHAnsi" w:hAnsiTheme="majorHAnsi"/>
                <w:b/>
              </w:rPr>
            </w:pPr>
            <w:r w:rsidRPr="00275DE2">
              <w:rPr>
                <w:rFonts w:asciiTheme="majorHAnsi" w:hAnsiTheme="majorHAnsi"/>
                <w:b/>
              </w:rPr>
              <w:t>8</w:t>
            </w:r>
          </w:p>
        </w:tc>
      </w:tr>
      <w:tr w:rsidR="009118BF" w:rsidRPr="00275DE2" w14:paraId="18A6C6B6"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4DDBBD4"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ΤΥΠΟΣ ΜΑΘΗΜΑΤΟΣ:</w:t>
            </w:r>
          </w:p>
        </w:tc>
        <w:tc>
          <w:tcPr>
            <w:tcW w:w="5385" w:type="dxa"/>
            <w:gridSpan w:val="2"/>
            <w:tcBorders>
              <w:top w:val="single" w:sz="4" w:space="0" w:color="auto"/>
              <w:left w:val="single" w:sz="4" w:space="0" w:color="auto"/>
              <w:bottom w:val="single" w:sz="4" w:space="0" w:color="auto"/>
              <w:right w:val="single" w:sz="4" w:space="0" w:color="auto"/>
            </w:tcBorders>
            <w:hideMark/>
          </w:tcPr>
          <w:p w14:paraId="797BACF2" w14:textId="77777777" w:rsidR="009118BF" w:rsidRPr="00275DE2" w:rsidRDefault="009118BF" w:rsidP="00C975C1">
            <w:pPr>
              <w:spacing w:line="276" w:lineRule="auto"/>
              <w:rPr>
                <w:rFonts w:asciiTheme="majorHAnsi" w:hAnsiTheme="majorHAnsi"/>
              </w:rPr>
            </w:pPr>
            <w:r w:rsidRPr="00275DE2">
              <w:rPr>
                <w:rFonts w:asciiTheme="majorHAnsi" w:hAnsiTheme="majorHAnsi"/>
              </w:rPr>
              <w:t>Κατ΄ Επιλογήν</w:t>
            </w:r>
            <w:r>
              <w:rPr>
                <w:rFonts w:asciiTheme="majorHAnsi" w:hAnsiTheme="majorHAnsi"/>
              </w:rPr>
              <w:t xml:space="preserve"> </w:t>
            </w:r>
            <w:r w:rsidRPr="00275DE2">
              <w:rPr>
                <w:rFonts w:asciiTheme="majorHAnsi" w:hAnsiTheme="majorHAnsi"/>
              </w:rPr>
              <w:t>Υποχρεωτικό</w:t>
            </w:r>
          </w:p>
        </w:tc>
      </w:tr>
      <w:tr w:rsidR="009118BF" w:rsidRPr="00275DE2" w14:paraId="68C267EB"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1220544"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ΠΡΟΑΠΑΙΤΟΥΜΕΝΑ ΜΑΘΗΜΑΤΑ:</w:t>
            </w:r>
          </w:p>
        </w:tc>
        <w:tc>
          <w:tcPr>
            <w:tcW w:w="5385" w:type="dxa"/>
            <w:gridSpan w:val="2"/>
            <w:tcBorders>
              <w:top w:val="single" w:sz="4" w:space="0" w:color="auto"/>
              <w:left w:val="single" w:sz="4" w:space="0" w:color="auto"/>
              <w:bottom w:val="single" w:sz="4" w:space="0" w:color="auto"/>
              <w:right w:val="single" w:sz="4" w:space="0" w:color="auto"/>
            </w:tcBorders>
            <w:hideMark/>
          </w:tcPr>
          <w:p w14:paraId="2130D0AE" w14:textId="77777777" w:rsidR="009118BF" w:rsidRPr="00275DE2" w:rsidRDefault="009118BF" w:rsidP="00C975C1">
            <w:pPr>
              <w:spacing w:line="276" w:lineRule="auto"/>
              <w:rPr>
                <w:rFonts w:asciiTheme="majorHAnsi" w:hAnsiTheme="majorHAnsi"/>
              </w:rPr>
            </w:pPr>
            <w:r w:rsidRPr="00275DE2">
              <w:rPr>
                <w:rFonts w:asciiTheme="majorHAnsi" w:hAnsiTheme="majorHAnsi"/>
              </w:rPr>
              <w:t>Όχι</w:t>
            </w:r>
          </w:p>
        </w:tc>
      </w:tr>
      <w:tr w:rsidR="009118BF" w:rsidRPr="00275DE2" w14:paraId="5F527BAC"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51991DE"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ΓΛΩΣΣΑ ΔΙΔΑΣΚΑΛΙΑΣ ΚΑΙ ΕΞΕΤΑΣΕΩΝ:</w:t>
            </w:r>
          </w:p>
        </w:tc>
        <w:tc>
          <w:tcPr>
            <w:tcW w:w="5385" w:type="dxa"/>
            <w:gridSpan w:val="2"/>
            <w:tcBorders>
              <w:top w:val="single" w:sz="4" w:space="0" w:color="auto"/>
              <w:left w:val="single" w:sz="4" w:space="0" w:color="auto"/>
              <w:bottom w:val="single" w:sz="4" w:space="0" w:color="auto"/>
              <w:right w:val="single" w:sz="4" w:space="0" w:color="auto"/>
            </w:tcBorders>
            <w:hideMark/>
          </w:tcPr>
          <w:p w14:paraId="40FDAFEA" w14:textId="77777777" w:rsidR="009118BF" w:rsidRPr="00275DE2" w:rsidRDefault="009118BF" w:rsidP="00C975C1">
            <w:pPr>
              <w:spacing w:line="276" w:lineRule="auto"/>
              <w:rPr>
                <w:rFonts w:asciiTheme="majorHAnsi" w:hAnsiTheme="majorHAnsi"/>
              </w:rPr>
            </w:pPr>
            <w:r w:rsidRPr="00275DE2">
              <w:rPr>
                <w:rFonts w:asciiTheme="majorHAnsi" w:hAnsiTheme="majorHAnsi"/>
              </w:rPr>
              <w:t xml:space="preserve">Ελληνική </w:t>
            </w:r>
          </w:p>
        </w:tc>
      </w:tr>
      <w:tr w:rsidR="009118BF" w:rsidRPr="00275DE2" w14:paraId="2B5122F6"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A5F6340"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5385" w:type="dxa"/>
            <w:gridSpan w:val="2"/>
            <w:tcBorders>
              <w:top w:val="single" w:sz="4" w:space="0" w:color="auto"/>
              <w:left w:val="single" w:sz="4" w:space="0" w:color="auto"/>
              <w:bottom w:val="single" w:sz="4" w:space="0" w:color="auto"/>
              <w:right w:val="single" w:sz="4" w:space="0" w:color="auto"/>
            </w:tcBorders>
            <w:hideMark/>
          </w:tcPr>
          <w:p w14:paraId="386F926D" w14:textId="77777777" w:rsidR="009118BF" w:rsidRPr="00275DE2" w:rsidRDefault="009118BF" w:rsidP="00C975C1">
            <w:pPr>
              <w:spacing w:line="276" w:lineRule="auto"/>
              <w:rPr>
                <w:rFonts w:asciiTheme="majorHAnsi" w:hAnsiTheme="majorHAnsi"/>
              </w:rPr>
            </w:pPr>
            <w:r w:rsidRPr="00275DE2">
              <w:rPr>
                <w:rFonts w:asciiTheme="majorHAnsi" w:hAnsiTheme="majorHAnsi"/>
              </w:rPr>
              <w:t>Ναι</w:t>
            </w:r>
          </w:p>
        </w:tc>
      </w:tr>
      <w:tr w:rsidR="009118BF" w:rsidRPr="00275DE2" w14:paraId="5D84DDF5"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2B6F628"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5385" w:type="dxa"/>
            <w:gridSpan w:val="2"/>
            <w:tcBorders>
              <w:top w:val="single" w:sz="4" w:space="0" w:color="auto"/>
              <w:left w:val="single" w:sz="4" w:space="0" w:color="auto"/>
              <w:bottom w:val="single" w:sz="4" w:space="0" w:color="auto"/>
              <w:right w:val="single" w:sz="4" w:space="0" w:color="auto"/>
            </w:tcBorders>
            <w:hideMark/>
          </w:tcPr>
          <w:p w14:paraId="200E3E9D" w14:textId="77777777" w:rsidR="009118BF" w:rsidRPr="00275DE2" w:rsidRDefault="009118BF" w:rsidP="00C975C1">
            <w:pPr>
              <w:spacing w:line="276" w:lineRule="auto"/>
              <w:rPr>
                <w:rFonts w:asciiTheme="majorHAnsi" w:hAnsiTheme="majorHAnsi"/>
              </w:rPr>
            </w:pPr>
            <w:r w:rsidRPr="00275DE2">
              <w:rPr>
                <w:rFonts w:asciiTheme="majorHAnsi" w:hAnsiTheme="majorHAnsi"/>
              </w:rPr>
              <w:t>https://eclass.uop.gr/courses/</w:t>
            </w:r>
            <w:r w:rsidRPr="00275DE2">
              <w:rPr>
                <w:rFonts w:asciiTheme="majorHAnsi" w:hAnsiTheme="majorHAnsi"/>
                <w:lang w:val="en-US"/>
              </w:rPr>
              <w:t>NRS</w:t>
            </w:r>
          </w:p>
        </w:tc>
      </w:tr>
      <w:tr w:rsidR="009118BF" w:rsidRPr="00275DE2" w14:paraId="4005F9C3" w14:textId="77777777" w:rsidTr="00C975C1">
        <w:trPr>
          <w:jc w:val="center"/>
        </w:trPr>
        <w:tc>
          <w:tcPr>
            <w:tcW w:w="10246" w:type="dxa"/>
            <w:gridSpan w:val="4"/>
            <w:tcBorders>
              <w:top w:val="single" w:sz="4" w:space="0" w:color="auto"/>
              <w:left w:val="nil"/>
              <w:bottom w:val="single" w:sz="4" w:space="0" w:color="auto"/>
              <w:right w:val="nil"/>
            </w:tcBorders>
          </w:tcPr>
          <w:p w14:paraId="4D43E070" w14:textId="77777777" w:rsidR="009118BF" w:rsidRPr="00275DE2" w:rsidRDefault="009118BF" w:rsidP="00C975C1">
            <w:pPr>
              <w:spacing w:line="276" w:lineRule="auto"/>
              <w:rPr>
                <w:rFonts w:asciiTheme="majorHAnsi" w:hAnsiTheme="majorHAnsi"/>
              </w:rPr>
            </w:pPr>
          </w:p>
        </w:tc>
      </w:tr>
      <w:tr w:rsidR="009118BF" w:rsidRPr="00275DE2" w14:paraId="29F4CEAA" w14:textId="77777777" w:rsidTr="00C975C1">
        <w:trPr>
          <w:jc w:val="center"/>
        </w:trPr>
        <w:tc>
          <w:tcPr>
            <w:tcW w:w="1024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404B75D9"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Μαθησιακά Αποτελέσματα</w:t>
            </w:r>
          </w:p>
        </w:tc>
      </w:tr>
      <w:tr w:rsidR="009118BF" w:rsidRPr="00275DE2" w14:paraId="72FADF0A" w14:textId="77777777" w:rsidTr="00C975C1">
        <w:trPr>
          <w:trHeight w:val="2054"/>
          <w:jc w:val="center"/>
        </w:trPr>
        <w:tc>
          <w:tcPr>
            <w:tcW w:w="10246" w:type="dxa"/>
            <w:gridSpan w:val="4"/>
            <w:tcBorders>
              <w:top w:val="single" w:sz="4" w:space="0" w:color="auto"/>
              <w:left w:val="single" w:sz="4" w:space="0" w:color="auto"/>
              <w:bottom w:val="single" w:sz="4" w:space="0" w:color="auto"/>
              <w:right w:val="single" w:sz="4" w:space="0" w:color="auto"/>
            </w:tcBorders>
          </w:tcPr>
          <w:p w14:paraId="2FA91884" w14:textId="77777777" w:rsidR="009118BF" w:rsidRPr="00275DE2" w:rsidRDefault="009118BF" w:rsidP="00C975C1">
            <w:pPr>
              <w:autoSpaceDE w:val="0"/>
              <w:autoSpaceDN w:val="0"/>
              <w:adjustRightInd w:val="0"/>
              <w:spacing w:line="276" w:lineRule="auto"/>
              <w:jc w:val="both"/>
              <w:rPr>
                <w:rFonts w:asciiTheme="majorHAnsi" w:eastAsia="MS Mincho" w:hAnsiTheme="majorHAnsi" w:cs="Comic Sans MS"/>
                <w:color w:val="000000"/>
                <w:lang w:eastAsia="ja-JP"/>
              </w:rPr>
            </w:pPr>
            <w:r w:rsidRPr="00275DE2">
              <w:rPr>
                <w:rFonts w:asciiTheme="majorHAnsi" w:eastAsia="MS Mincho" w:hAnsiTheme="majorHAnsi" w:cs="Comic Sans MS"/>
                <w:color w:val="000000"/>
                <w:lang w:eastAsia="ja-JP"/>
              </w:rPr>
              <w:t>Ο σκοπός του μαθήματος είναι η προετοιμασία των φοιτητών για το νοσηλευτικό επάγγελμα με την παροχή θεωρητικών και κλινικών γνώσεων, σχετικά με την ολοκληρωμένη, εξατομικευμένη,</w:t>
            </w:r>
          </w:p>
          <w:p w14:paraId="051E41BE" w14:textId="77777777" w:rsidR="009118BF" w:rsidRPr="00275DE2" w:rsidRDefault="009118BF" w:rsidP="00C975C1">
            <w:pPr>
              <w:autoSpaceDE w:val="0"/>
              <w:autoSpaceDN w:val="0"/>
              <w:adjustRightInd w:val="0"/>
              <w:spacing w:line="276" w:lineRule="auto"/>
              <w:jc w:val="both"/>
              <w:rPr>
                <w:rFonts w:asciiTheme="majorHAnsi" w:eastAsia="MS Mincho" w:hAnsiTheme="majorHAnsi" w:cs="Comic Sans MS"/>
                <w:color w:val="000000"/>
                <w:lang w:eastAsia="ja-JP"/>
              </w:rPr>
            </w:pPr>
            <w:r w:rsidRPr="00275DE2">
              <w:rPr>
                <w:rFonts w:asciiTheme="majorHAnsi" w:eastAsia="MS Mincho" w:hAnsiTheme="majorHAnsi" w:cs="Comic Sans MS"/>
                <w:color w:val="000000"/>
                <w:lang w:eastAsia="ja-JP"/>
              </w:rPr>
              <w:t xml:space="preserve">και ολιστική νοσηλευτική φροντίδα με βάση τη νοσηλευτική διεργασία, η εξοικείωση με την έννοια και τις αρχές της ανακουφιστικής φροντίδας και η παροχή ανακουφιστικής φροντίδας σε άτομα και ομάδες με χρόνια προβλήματα υγείας, που βιώνουν σοβαρή και απειλητική για τη ζωή ασθένεια ή βρίσκονται στο τελικό στάδιο της νόσου  σε όλους τους τομείς της παρεχόμενης νοσηλευτικής φροντίδας (γενικό νοσοκομείο, κέντρο υγείας, νοσοκομεία ημέρας κλπ) για την ικανοποιητική διαχείριση των προβλημάτων και αναγκών των ασθενών και του οικογενειακού περιβάλλοντος τους. </w:t>
            </w:r>
          </w:p>
          <w:p w14:paraId="74CCDBEE" w14:textId="77777777" w:rsidR="009118BF" w:rsidRPr="00275DE2" w:rsidRDefault="009118BF" w:rsidP="00C975C1">
            <w:pPr>
              <w:jc w:val="both"/>
              <w:rPr>
                <w:rFonts w:asciiTheme="majorHAnsi" w:hAnsiTheme="majorHAnsi"/>
              </w:rPr>
            </w:pPr>
            <w:r w:rsidRPr="00275DE2">
              <w:rPr>
                <w:rFonts w:asciiTheme="majorHAnsi" w:hAnsiTheme="majorHAnsi"/>
              </w:rPr>
              <w:t xml:space="preserve">Μετά την επιτυχή ολοκλήρωση του μαθήματος, ο φοιτητής θα είναι σε θέση: </w:t>
            </w:r>
          </w:p>
          <w:p w14:paraId="721E255B" w14:textId="77777777" w:rsidR="009118BF" w:rsidRDefault="009118BF" w:rsidP="00394167">
            <w:pPr>
              <w:pStyle w:val="af0"/>
              <w:numPr>
                <w:ilvl w:val="0"/>
                <w:numId w:val="173"/>
              </w:numPr>
              <w:jc w:val="both"/>
              <w:rPr>
                <w:rFonts w:asciiTheme="majorHAnsi" w:hAnsiTheme="majorHAnsi"/>
              </w:rPr>
            </w:pPr>
            <w:r w:rsidRPr="00CB6EDA">
              <w:rPr>
                <w:rFonts w:asciiTheme="majorHAnsi" w:hAnsiTheme="majorHAnsi"/>
              </w:rPr>
              <w:t xml:space="preserve">να αναγνωρίζει τους ρόλους και τις ευθύνες της νοσηλευτικής στην πρακτική φροντίδας ατόμων/ομάδων με χρόνια νοσήματα που βιώνουν σοβαρή και απειλητική για τη ζωή ασθένεια ή βρίσκονται στο τελικό στάδιο της νόσου, </w:t>
            </w:r>
          </w:p>
          <w:p w14:paraId="098C037B"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εφαρμόζει τις θεωρητικές γνώσεις, που ήδη έχει αποκομίσει, στην αξιολόγηση των αναγκών των ασθενών με χρόνια παθολογικά προβλήματα υγείας,</w:t>
            </w:r>
          </w:p>
          <w:p w14:paraId="5B6E3D0E"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αναγνωρίζει την έννοια και τις αρχές της ανακουφιστικής φροντίδας των χρονίως πασχόντων ασθενών,</w:t>
            </w:r>
          </w:p>
          <w:p w14:paraId="2F2924D8" w14:textId="77777777" w:rsidR="009118BF" w:rsidRDefault="009118BF" w:rsidP="00394167">
            <w:pPr>
              <w:pStyle w:val="af0"/>
              <w:numPr>
                <w:ilvl w:val="0"/>
                <w:numId w:val="173"/>
              </w:numPr>
              <w:jc w:val="both"/>
              <w:rPr>
                <w:rFonts w:asciiTheme="majorHAnsi" w:hAnsiTheme="majorHAnsi"/>
              </w:rPr>
            </w:pPr>
            <w:r w:rsidRPr="00CB6EDA">
              <w:rPr>
                <w:rFonts w:asciiTheme="majorHAnsi" w:hAnsiTheme="majorHAnsi"/>
              </w:rPr>
              <w:t>να εξοικειωθεί με τη χρήση της αγγλικής ορολογίας και να είναι σε θέση να κατανοεί τη συναφή με το περιεχόμενο του μαθήματος επιστημονική βιβλιογραφία»</w:t>
            </w:r>
          </w:p>
          <w:p w14:paraId="58773561"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αντιλαμβάνεται την ανάγκη για συνεχή βελτίωση της παρεχόμενης ανακουφιστικής φροντίδας,</w:t>
            </w:r>
          </w:p>
          <w:p w14:paraId="7047ABF1"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κατανοεί την ανάγκη διαρκούς και ακριβής αξιολόγησης του πόνου και να περιγράφει την έννοια του ολικού πόνου στο πλαίσιο της ανακουφιστικής φροντίδας,</w:t>
            </w:r>
          </w:p>
          <w:p w14:paraId="089C375D"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 xml:space="preserve">να εφαρμόζει και να προάγει τις κλινικές δεξιότητες στην παροχή νοσηλευτικής και ανακουφιστικής φροντίδας για την ικανοποίηση των αναγκών των ασθενών και των οικογενειών </w:t>
            </w:r>
            <w:r>
              <w:rPr>
                <w:rFonts w:asciiTheme="majorHAnsi" w:hAnsiTheme="majorHAnsi" w:cs="Arial"/>
              </w:rPr>
              <w:t>τους</w:t>
            </w:r>
          </w:p>
          <w:p w14:paraId="6C04932B"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σχεδιάζει και να εφαρμόζει εξατομικευμένο σχέδιο νοσηλευτικής και ανακουφιστικής φροντίδας βάσει της νοσηλευτικής διεργασίας,</w:t>
            </w:r>
          </w:p>
          <w:p w14:paraId="068ED528"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αναγνωρίζει τις βασικές καταστάσεις (συμπτώματα-σημεία) που επηρεάζουν την ποιότητα ζωής και να ενισχύει την ολιστική φροντίδα που προάγει την ποιότητα ζωής των χρονίως πασχόντων,</w:t>
            </w:r>
          </w:p>
          <w:p w14:paraId="30940ED0"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lastRenderedPageBreak/>
              <w:t>να παρέχει ολιστική και εξατομικευμένη ανακουφιστική φροντίδα στο τελικό στάδιο της νόσου και να κατανοεί της ειδικές ανάγκες των χρονίως πασχόντων κατά το τελικό στάδιο της ζωής,</w:t>
            </w:r>
          </w:p>
          <w:p w14:paraId="3B090CA4"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περιγράφει τους τρόπους βοήθειας του οικογενειακού περιβάλλοντος στο τελικό στάδιο της νόσου, το θάνατο και το διάστημα μετά από αυτόν,</w:t>
            </w:r>
          </w:p>
          <w:p w14:paraId="6536C991"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κατανοεί τη διαδικασία και τα στάδια του θρήνου και του προπαρασκευαστικού πένθους,</w:t>
            </w:r>
          </w:p>
          <w:p w14:paraId="01DF9F4A"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εφαρμόζει δεξιότητες κριτικής σκέψης και λήψης κλινικών αποφάσεων στην παροχή φροντίδας υγείας προσανατολισμένης στον ασθενή με χρόνιο νόσημα, ενσωματώνοντας τις αρχές της ηθικής και δεοντολογίας,</w:t>
            </w:r>
          </w:p>
          <w:p w14:paraId="7AEE84AA"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επιδεικνύει δεξιότητες συμμετοχής και αποτελεσματικής επικοινωνίας με ομάδα επαγγελματιών υγείας,</w:t>
            </w:r>
          </w:p>
          <w:p w14:paraId="2B646319"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επιδεικνύει δεξιότητες αποτελεσματικής διαχείρισης του χρόνου και οργάνωσης της νοσηλευτικής φροντίδας,</w:t>
            </w:r>
          </w:p>
          <w:p w14:paraId="453A91DF" w14:textId="77777777" w:rsidR="009118BF" w:rsidRPr="00CB6EDA" w:rsidRDefault="009118BF" w:rsidP="00394167">
            <w:pPr>
              <w:pStyle w:val="af0"/>
              <w:numPr>
                <w:ilvl w:val="0"/>
                <w:numId w:val="173"/>
              </w:numPr>
              <w:jc w:val="both"/>
              <w:rPr>
                <w:rFonts w:asciiTheme="majorHAnsi" w:hAnsiTheme="majorHAnsi"/>
              </w:rPr>
            </w:pPr>
            <w:r w:rsidRPr="00CB6EDA">
              <w:rPr>
                <w:rFonts w:asciiTheme="majorHAnsi" w:hAnsiTheme="majorHAnsi" w:cs="Arial"/>
              </w:rPr>
              <w:t>να αναγνωρίζει και να αναλύει θέματα που σχετίζονται με τη νοσηλευτική έρευνα, την πρακτική βασισμένη σε ενδείξεις αλλά και τη βελτίωση της ποιότητας της παρεχόμενης νοσηλευτικής και ανακουφιστικής φροντίδας σε ασθενείς με χρόνια παθολογικά προβλήματα υγείας</w:t>
            </w:r>
          </w:p>
        </w:tc>
      </w:tr>
      <w:tr w:rsidR="009118BF" w:rsidRPr="00275DE2" w14:paraId="7606908E" w14:textId="77777777" w:rsidTr="00C975C1">
        <w:trPr>
          <w:jc w:val="center"/>
        </w:trPr>
        <w:tc>
          <w:tcPr>
            <w:tcW w:w="10246" w:type="dxa"/>
            <w:gridSpan w:val="4"/>
            <w:tcBorders>
              <w:top w:val="single" w:sz="4" w:space="0" w:color="auto"/>
              <w:left w:val="nil"/>
              <w:bottom w:val="single" w:sz="4" w:space="0" w:color="auto"/>
              <w:right w:val="nil"/>
            </w:tcBorders>
          </w:tcPr>
          <w:p w14:paraId="1D4B8A55" w14:textId="77777777" w:rsidR="009118BF" w:rsidRPr="00275DE2" w:rsidRDefault="009118BF" w:rsidP="00C975C1">
            <w:pPr>
              <w:spacing w:line="276" w:lineRule="auto"/>
              <w:rPr>
                <w:rFonts w:asciiTheme="majorHAnsi" w:hAnsiTheme="majorHAnsi"/>
              </w:rPr>
            </w:pPr>
          </w:p>
        </w:tc>
      </w:tr>
      <w:tr w:rsidR="009118BF" w:rsidRPr="00275DE2" w14:paraId="5C846A53" w14:textId="77777777" w:rsidTr="00C975C1">
        <w:trPr>
          <w:jc w:val="center"/>
        </w:trPr>
        <w:tc>
          <w:tcPr>
            <w:tcW w:w="1024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4E481D5" w14:textId="77777777" w:rsidR="009118BF" w:rsidRPr="00275DE2" w:rsidRDefault="009118BF" w:rsidP="00C975C1">
            <w:pPr>
              <w:spacing w:line="276" w:lineRule="auto"/>
              <w:rPr>
                <w:rFonts w:asciiTheme="majorHAnsi" w:hAnsiTheme="majorHAnsi"/>
                <w:b/>
              </w:rPr>
            </w:pPr>
          </w:p>
          <w:p w14:paraId="7D55B818"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Γενικές Ικανότητες</w:t>
            </w:r>
          </w:p>
        </w:tc>
      </w:tr>
      <w:tr w:rsidR="009118BF" w:rsidRPr="00275DE2" w14:paraId="3F5793B0" w14:textId="77777777" w:rsidTr="00C975C1">
        <w:trPr>
          <w:trHeight w:val="1545"/>
          <w:jc w:val="center"/>
        </w:trPr>
        <w:tc>
          <w:tcPr>
            <w:tcW w:w="10246" w:type="dxa"/>
            <w:gridSpan w:val="4"/>
            <w:tcBorders>
              <w:top w:val="single" w:sz="4" w:space="0" w:color="auto"/>
              <w:left w:val="single" w:sz="4" w:space="0" w:color="auto"/>
              <w:bottom w:val="single" w:sz="4" w:space="0" w:color="auto"/>
              <w:right w:val="single" w:sz="4" w:space="0" w:color="auto"/>
            </w:tcBorders>
            <w:hideMark/>
          </w:tcPr>
          <w:p w14:paraId="5EEFEADC" w14:textId="77777777" w:rsidR="009118BF" w:rsidRPr="00275DE2" w:rsidRDefault="009118BF" w:rsidP="00C975C1">
            <w:pPr>
              <w:numPr>
                <w:ilvl w:val="0"/>
                <w:numId w:val="15"/>
              </w:numPr>
              <w:autoSpaceDE w:val="0"/>
              <w:autoSpaceDN w:val="0"/>
              <w:adjustRightInd w:val="0"/>
              <w:spacing w:line="276" w:lineRule="auto"/>
              <w:ind w:left="714" w:hanging="357"/>
              <w:jc w:val="both"/>
              <w:rPr>
                <w:rFonts w:asciiTheme="majorHAnsi" w:eastAsia="MS Mincho" w:hAnsiTheme="majorHAnsi"/>
                <w:lang w:eastAsia="ja-JP"/>
              </w:rPr>
            </w:pPr>
            <w:r w:rsidRPr="00275DE2">
              <w:rPr>
                <w:rFonts w:asciiTheme="majorHAnsi" w:eastAsia="MS Mincho" w:hAnsiTheme="majorHAnsi"/>
                <w:lang w:eastAsia="ja-JP"/>
              </w:rPr>
              <w:t>Αυτόνομη εργασία</w:t>
            </w:r>
          </w:p>
          <w:p w14:paraId="3511EBAA" w14:textId="77777777" w:rsidR="009118BF" w:rsidRPr="00275DE2" w:rsidRDefault="009118BF" w:rsidP="00C975C1">
            <w:pPr>
              <w:numPr>
                <w:ilvl w:val="0"/>
                <w:numId w:val="15"/>
              </w:numPr>
              <w:autoSpaceDE w:val="0"/>
              <w:autoSpaceDN w:val="0"/>
              <w:adjustRightInd w:val="0"/>
              <w:spacing w:line="276" w:lineRule="auto"/>
              <w:ind w:left="714" w:hanging="357"/>
              <w:jc w:val="both"/>
              <w:rPr>
                <w:rFonts w:asciiTheme="majorHAnsi" w:eastAsia="MS Mincho" w:hAnsiTheme="majorHAnsi"/>
                <w:lang w:eastAsia="ja-JP"/>
              </w:rPr>
            </w:pPr>
            <w:r w:rsidRPr="00275DE2">
              <w:rPr>
                <w:rFonts w:asciiTheme="majorHAnsi" w:eastAsia="MS Mincho" w:hAnsiTheme="majorHAnsi"/>
                <w:lang w:eastAsia="ja-JP"/>
              </w:rPr>
              <w:t>Ομαδική εργασία</w:t>
            </w:r>
          </w:p>
          <w:p w14:paraId="0B8AA843" w14:textId="77777777" w:rsidR="009118BF" w:rsidRPr="00275DE2" w:rsidRDefault="009118BF" w:rsidP="00C975C1">
            <w:pPr>
              <w:numPr>
                <w:ilvl w:val="0"/>
                <w:numId w:val="15"/>
              </w:numPr>
              <w:autoSpaceDE w:val="0"/>
              <w:autoSpaceDN w:val="0"/>
              <w:adjustRightInd w:val="0"/>
              <w:spacing w:line="276" w:lineRule="auto"/>
              <w:ind w:left="714" w:hanging="357"/>
              <w:jc w:val="both"/>
              <w:rPr>
                <w:rFonts w:asciiTheme="majorHAnsi" w:eastAsia="MS Mincho" w:hAnsiTheme="majorHAnsi"/>
                <w:lang w:eastAsia="ja-JP"/>
              </w:rPr>
            </w:pPr>
            <w:r w:rsidRPr="00275DE2">
              <w:rPr>
                <w:rFonts w:asciiTheme="majorHAnsi" w:eastAsia="MS Mincho" w:hAnsiTheme="majorHAnsi"/>
                <w:lang w:eastAsia="ja-JP"/>
              </w:rPr>
              <w:t>Εργασία σε διεπιστημονικό περιβάλλον</w:t>
            </w:r>
          </w:p>
          <w:p w14:paraId="6165BB19" w14:textId="77777777" w:rsidR="009118BF" w:rsidRPr="00275DE2" w:rsidRDefault="009118BF" w:rsidP="00C975C1">
            <w:pPr>
              <w:numPr>
                <w:ilvl w:val="0"/>
                <w:numId w:val="15"/>
              </w:numPr>
              <w:autoSpaceDE w:val="0"/>
              <w:autoSpaceDN w:val="0"/>
              <w:adjustRightInd w:val="0"/>
              <w:spacing w:line="276" w:lineRule="auto"/>
              <w:ind w:left="714" w:hanging="357"/>
              <w:jc w:val="both"/>
              <w:rPr>
                <w:rFonts w:asciiTheme="majorHAnsi" w:eastAsia="MS Mincho" w:hAnsiTheme="majorHAnsi"/>
                <w:lang w:eastAsia="ja-JP"/>
              </w:rPr>
            </w:pPr>
            <w:r w:rsidRPr="00275DE2">
              <w:rPr>
                <w:rFonts w:asciiTheme="majorHAnsi" w:eastAsia="MS Mincho" w:hAnsiTheme="majorHAnsi"/>
                <w:lang w:eastAsia="ja-JP"/>
              </w:rPr>
              <w:t>Λήψη αποφάσεων</w:t>
            </w:r>
          </w:p>
          <w:p w14:paraId="16C7A718" w14:textId="77777777" w:rsidR="009118BF" w:rsidRPr="00275DE2" w:rsidRDefault="009118BF" w:rsidP="00C975C1">
            <w:pPr>
              <w:numPr>
                <w:ilvl w:val="0"/>
                <w:numId w:val="15"/>
              </w:numPr>
              <w:autoSpaceDE w:val="0"/>
              <w:autoSpaceDN w:val="0"/>
              <w:adjustRightInd w:val="0"/>
              <w:spacing w:line="276" w:lineRule="auto"/>
              <w:ind w:left="714" w:hanging="357"/>
              <w:jc w:val="both"/>
              <w:rPr>
                <w:rFonts w:asciiTheme="majorHAnsi" w:eastAsia="MS Mincho" w:hAnsiTheme="majorHAnsi"/>
                <w:lang w:eastAsia="ja-JP"/>
              </w:rPr>
            </w:pPr>
            <w:r w:rsidRPr="00275DE2">
              <w:rPr>
                <w:rFonts w:asciiTheme="majorHAnsi" w:eastAsia="MS Mincho" w:hAnsiTheme="majorHAnsi"/>
                <w:lang w:eastAsia="ja-JP"/>
              </w:rPr>
              <w:t>Κριτική σκέψη</w:t>
            </w:r>
          </w:p>
          <w:p w14:paraId="0462049C" w14:textId="77777777" w:rsidR="009118BF" w:rsidRPr="00275DE2" w:rsidRDefault="009118BF" w:rsidP="00C975C1">
            <w:pPr>
              <w:numPr>
                <w:ilvl w:val="0"/>
                <w:numId w:val="15"/>
              </w:numPr>
              <w:autoSpaceDE w:val="0"/>
              <w:autoSpaceDN w:val="0"/>
              <w:adjustRightInd w:val="0"/>
              <w:spacing w:line="276" w:lineRule="auto"/>
              <w:ind w:left="714" w:hanging="357"/>
              <w:jc w:val="both"/>
              <w:rPr>
                <w:rFonts w:asciiTheme="majorHAnsi" w:eastAsia="MS Mincho" w:hAnsiTheme="majorHAnsi"/>
                <w:lang w:eastAsia="ja-JP"/>
              </w:rPr>
            </w:pPr>
            <w:r w:rsidRPr="00275DE2">
              <w:rPr>
                <w:rFonts w:asciiTheme="majorHAnsi" w:eastAsia="MS Mincho" w:hAnsiTheme="majorHAnsi"/>
                <w:lang w:eastAsia="ja-JP"/>
              </w:rPr>
              <w:t>Παραγωγή νέων ερευνητικών ιδεών</w:t>
            </w:r>
          </w:p>
        </w:tc>
      </w:tr>
      <w:tr w:rsidR="009118BF" w:rsidRPr="00275DE2" w14:paraId="59C833DF" w14:textId="77777777" w:rsidTr="00C975C1">
        <w:trPr>
          <w:jc w:val="center"/>
        </w:trPr>
        <w:tc>
          <w:tcPr>
            <w:tcW w:w="10246" w:type="dxa"/>
            <w:gridSpan w:val="4"/>
            <w:tcBorders>
              <w:top w:val="single" w:sz="4" w:space="0" w:color="auto"/>
              <w:left w:val="nil"/>
              <w:bottom w:val="single" w:sz="4" w:space="0" w:color="auto"/>
              <w:right w:val="nil"/>
            </w:tcBorders>
          </w:tcPr>
          <w:p w14:paraId="1DC99790" w14:textId="77777777" w:rsidR="009118BF" w:rsidRPr="00275DE2" w:rsidRDefault="009118BF" w:rsidP="00C975C1">
            <w:pPr>
              <w:spacing w:line="276" w:lineRule="auto"/>
              <w:rPr>
                <w:rFonts w:asciiTheme="majorHAnsi" w:hAnsiTheme="majorHAnsi"/>
              </w:rPr>
            </w:pPr>
          </w:p>
        </w:tc>
      </w:tr>
      <w:tr w:rsidR="009118BF" w:rsidRPr="00275DE2" w14:paraId="33134E8C" w14:textId="77777777" w:rsidTr="00C975C1">
        <w:trPr>
          <w:jc w:val="center"/>
        </w:trPr>
        <w:tc>
          <w:tcPr>
            <w:tcW w:w="1024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07AD391" w14:textId="77777777" w:rsidR="009118BF" w:rsidRPr="00275DE2" w:rsidRDefault="009118BF" w:rsidP="00C975C1">
            <w:pPr>
              <w:spacing w:line="276" w:lineRule="auto"/>
              <w:rPr>
                <w:rFonts w:asciiTheme="majorHAnsi" w:hAnsiTheme="majorHAnsi"/>
                <w:b/>
              </w:rPr>
            </w:pPr>
            <w:r w:rsidRPr="00275DE2">
              <w:rPr>
                <w:rFonts w:asciiTheme="majorHAnsi" w:hAnsiTheme="majorHAnsi"/>
                <w:b/>
              </w:rPr>
              <w:t>Περιεχόμενο Μαθήματος</w:t>
            </w:r>
          </w:p>
        </w:tc>
      </w:tr>
      <w:tr w:rsidR="009118BF" w:rsidRPr="00275DE2" w14:paraId="6A3375FC" w14:textId="77777777" w:rsidTr="00C975C1">
        <w:trPr>
          <w:trHeight w:val="1975"/>
          <w:jc w:val="center"/>
        </w:trPr>
        <w:tc>
          <w:tcPr>
            <w:tcW w:w="10246" w:type="dxa"/>
            <w:gridSpan w:val="4"/>
            <w:tcBorders>
              <w:top w:val="single" w:sz="4" w:space="0" w:color="auto"/>
              <w:left w:val="single" w:sz="4" w:space="0" w:color="auto"/>
              <w:bottom w:val="single" w:sz="4" w:space="0" w:color="auto"/>
              <w:right w:val="single" w:sz="4" w:space="0" w:color="auto"/>
            </w:tcBorders>
            <w:hideMark/>
          </w:tcPr>
          <w:p w14:paraId="06B927DB" w14:textId="77777777" w:rsidR="009118BF" w:rsidRPr="00275DE2" w:rsidRDefault="009118BF" w:rsidP="00C975C1">
            <w:pPr>
              <w:spacing w:line="276" w:lineRule="auto"/>
              <w:jc w:val="both"/>
              <w:rPr>
                <w:rFonts w:asciiTheme="majorHAnsi" w:hAnsiTheme="majorHAnsi" w:cs="Arial"/>
                <w:b/>
              </w:rPr>
            </w:pPr>
            <w:r w:rsidRPr="00275DE2">
              <w:rPr>
                <w:rFonts w:asciiTheme="majorHAnsi" w:hAnsiTheme="majorHAnsi" w:cs="Arial"/>
                <w:b/>
              </w:rPr>
              <w:t xml:space="preserve">Κλινική Άσκηση </w:t>
            </w:r>
          </w:p>
          <w:p w14:paraId="083AAB9E"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Εφαρμογή νοσηλευτικών διαδικασιών και τεχνικών που έχουν διδαχθεί σε προηγούμενα μαθήματα.</w:t>
            </w:r>
          </w:p>
          <w:p w14:paraId="4DD68292"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Επικοινωνία με το χρονίως πάσχοντα ασθενή και το υποστηρικτικό του περιβάλλον.</w:t>
            </w:r>
          </w:p>
          <w:p w14:paraId="395C0164"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Ανακουφιστική νοσηλευτική φροντίδα ασθενών με κακοήθη νοσήματα.</w:t>
            </w:r>
          </w:p>
          <w:p w14:paraId="19AE37D1"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Ανακουφιστική νοσηλευτική φροντίδα ασθενών με μη κακοήθη νοσήματα.</w:t>
            </w:r>
          </w:p>
          <w:p w14:paraId="4BA00246"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Βασικές αρχές ανακουφιστικής φροντίδας σε παιδιατρικούς ασθενείς.</w:t>
            </w:r>
          </w:p>
          <w:p w14:paraId="54841DDB"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Εντατική παρακολούθηση και ανακουφιστική φροντίδα ασθενών σε εξειδικευμένες μονάδες.</w:t>
            </w:r>
          </w:p>
          <w:p w14:paraId="6B7A4002"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Αξιολόγηση και αντιμετώπιση του πόνου σε χρονίως πάσχοντες ασθενείς.</w:t>
            </w:r>
          </w:p>
          <w:p w14:paraId="4BF68AAE"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 xml:space="preserve">Αξιολόγηση και αντιμετώπιση άλλων συμπτωμάτων εκτός του πόνου σε χρονίως πάσχοντες ασθενείς. </w:t>
            </w:r>
          </w:p>
          <w:p w14:paraId="4C331C16"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Αντιμετώπιση επειγουσών καταστάσεων σε χρονίως πάσχοντες ασθενείς.</w:t>
            </w:r>
          </w:p>
          <w:p w14:paraId="5FC960E4"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Διατροφική συμβουλευτική καθοδήγηση ασθενών με χρόνια παθολογικά προβλήματα υγείας, ειδικών ομάδων ασθενών και ασθενών τελικού σταδίου.</w:t>
            </w:r>
          </w:p>
          <w:p w14:paraId="4B96F00E"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lastRenderedPageBreak/>
              <w:t>Αξιολόγηση και αντιμετώπιση άλλων αναγκών πέρα των σωματικών (ψυχοκοινωνικές συναισθηματικές, πνευματικές) σε χρονίως πάσχοντες ασθενείς.</w:t>
            </w:r>
          </w:p>
          <w:p w14:paraId="78843222"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Ανακουφιστική φροντίδα ασθενών τελικού σταδίου.</w:t>
            </w:r>
          </w:p>
          <w:p w14:paraId="02843585"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Υποστήριξη του οικογενειακού περιβάλλοντος και των φροντιστών στο τελικό στάδιο της νόσου και στο διάστημα του θρήνου και του πένθους.</w:t>
            </w:r>
          </w:p>
          <w:p w14:paraId="2505E9D6"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Επικοινωνία και συνεργασία με νοσηλευτές και άλλους επαγγελματίες υγείας.</w:t>
            </w:r>
          </w:p>
          <w:p w14:paraId="6EE88B43" w14:textId="77777777" w:rsidR="009118BF" w:rsidRPr="00275DE2" w:rsidRDefault="009118BF" w:rsidP="00C975C1">
            <w:pPr>
              <w:numPr>
                <w:ilvl w:val="0"/>
                <w:numId w:val="93"/>
              </w:numPr>
              <w:ind w:left="497"/>
              <w:contextualSpacing/>
              <w:jc w:val="both"/>
              <w:rPr>
                <w:rFonts w:asciiTheme="majorHAnsi" w:eastAsia="Times New Roman" w:hAnsiTheme="majorHAnsi" w:cs="Arial"/>
              </w:rPr>
            </w:pPr>
            <w:r w:rsidRPr="00275DE2">
              <w:rPr>
                <w:rFonts w:asciiTheme="majorHAnsi" w:eastAsia="Times New Roman" w:hAnsiTheme="majorHAnsi" w:cs="Arial"/>
              </w:rPr>
              <w:t>Τεκμηρίωση της παρεχόμενης νοσηλευτικής φροντίδας.</w:t>
            </w:r>
          </w:p>
        </w:tc>
      </w:tr>
      <w:tr w:rsidR="009118BF" w:rsidRPr="00275DE2" w14:paraId="2CC7F44A" w14:textId="77777777" w:rsidTr="00C975C1">
        <w:trPr>
          <w:jc w:val="center"/>
        </w:trPr>
        <w:tc>
          <w:tcPr>
            <w:tcW w:w="10246" w:type="dxa"/>
            <w:gridSpan w:val="4"/>
            <w:tcBorders>
              <w:top w:val="single" w:sz="4" w:space="0" w:color="auto"/>
              <w:left w:val="nil"/>
              <w:bottom w:val="single" w:sz="4" w:space="0" w:color="auto"/>
              <w:right w:val="nil"/>
            </w:tcBorders>
          </w:tcPr>
          <w:p w14:paraId="53422D12" w14:textId="77777777" w:rsidR="009118BF" w:rsidRPr="00275DE2" w:rsidRDefault="009118BF" w:rsidP="00C975C1">
            <w:pPr>
              <w:spacing w:line="276" w:lineRule="auto"/>
              <w:rPr>
                <w:rFonts w:asciiTheme="majorHAnsi" w:hAnsiTheme="majorHAnsi"/>
              </w:rPr>
            </w:pPr>
          </w:p>
        </w:tc>
      </w:tr>
      <w:tr w:rsidR="009118BF" w:rsidRPr="00275DE2" w14:paraId="543B9346" w14:textId="77777777" w:rsidTr="00C975C1">
        <w:trPr>
          <w:jc w:val="center"/>
        </w:trPr>
        <w:tc>
          <w:tcPr>
            <w:tcW w:w="1024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DF3922D"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6F4A8E2F"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C8DD6D9"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5385" w:type="dxa"/>
            <w:gridSpan w:val="2"/>
            <w:tcBorders>
              <w:top w:val="single" w:sz="4" w:space="0" w:color="auto"/>
              <w:left w:val="single" w:sz="4" w:space="0" w:color="auto"/>
              <w:bottom w:val="single" w:sz="4" w:space="0" w:color="auto"/>
              <w:right w:val="single" w:sz="4" w:space="0" w:color="auto"/>
            </w:tcBorders>
            <w:hideMark/>
          </w:tcPr>
          <w:p w14:paraId="38780452" w14:textId="77777777" w:rsidR="009118BF" w:rsidRPr="00275DE2" w:rsidRDefault="009118BF" w:rsidP="00C975C1">
            <w:pPr>
              <w:rPr>
                <w:rFonts w:asciiTheme="majorHAnsi" w:hAnsiTheme="majorHAnsi"/>
                <w:bCs/>
              </w:rPr>
            </w:pPr>
            <w:r w:rsidRPr="00275DE2">
              <w:rPr>
                <w:rFonts w:asciiTheme="majorHAnsi" w:hAnsiTheme="majorHAnsi"/>
              </w:rPr>
              <w:t>Κλινική άσκηση</w:t>
            </w:r>
            <w:r w:rsidRPr="00275DE2">
              <w:rPr>
                <w:rFonts w:asciiTheme="majorHAnsi" w:hAnsiTheme="majorHAnsi"/>
                <w:bCs/>
              </w:rPr>
              <w:t>. Κλινικά Εργαστήρια/ Σεμινάρια, Κλινική περίπτωση.</w:t>
            </w:r>
          </w:p>
        </w:tc>
      </w:tr>
      <w:tr w:rsidR="009118BF" w:rsidRPr="00275DE2" w14:paraId="2F3B8033"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A3D9D75"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5385" w:type="dxa"/>
            <w:gridSpan w:val="2"/>
            <w:tcBorders>
              <w:top w:val="single" w:sz="4" w:space="0" w:color="auto"/>
              <w:left w:val="single" w:sz="4" w:space="0" w:color="auto"/>
              <w:bottom w:val="single" w:sz="4" w:space="0" w:color="auto"/>
              <w:right w:val="single" w:sz="4" w:space="0" w:color="auto"/>
            </w:tcBorders>
            <w:hideMark/>
          </w:tcPr>
          <w:p w14:paraId="48CE590F" w14:textId="77777777" w:rsidR="009118BF" w:rsidRPr="00275DE2" w:rsidRDefault="009118BF" w:rsidP="00C975C1">
            <w:pPr>
              <w:rPr>
                <w:rFonts w:asciiTheme="majorHAnsi" w:hAnsiTheme="majorHAnsi"/>
              </w:rPr>
            </w:pPr>
            <w:r w:rsidRPr="00275DE2">
              <w:rPr>
                <w:rFonts w:asciiTheme="majorHAnsi" w:hAnsiTheme="majorHAnsi"/>
              </w:rPr>
              <w:t>Υποστήριξη Μαθησιακής διαδικασίας μέσω της ηλεκτρονικής πλατφόρμας e-class</w:t>
            </w:r>
          </w:p>
        </w:tc>
      </w:tr>
      <w:tr w:rsidR="009118BF" w:rsidRPr="00275DE2" w14:paraId="320930FA" w14:textId="77777777" w:rsidTr="00C975C1">
        <w:trPr>
          <w:trHeight w:val="3581"/>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tcPr>
          <w:p w14:paraId="18B1DFA6"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7ADDA2D7" w14:textId="77777777" w:rsidR="009118BF" w:rsidRPr="00275DE2" w:rsidRDefault="009118BF" w:rsidP="00C975C1">
            <w:pPr>
              <w:rPr>
                <w:rFonts w:asciiTheme="majorHAnsi" w:hAnsiTheme="majorHAnsi"/>
                <w:b/>
              </w:rPr>
            </w:pPr>
          </w:p>
          <w:p w14:paraId="23BD1382" w14:textId="77777777" w:rsidR="009118BF" w:rsidRPr="00275DE2" w:rsidRDefault="009118BF" w:rsidP="00C975C1">
            <w:pPr>
              <w:rPr>
                <w:rFonts w:asciiTheme="majorHAnsi" w:hAnsiTheme="majorHAnsi"/>
                <w:b/>
              </w:rPr>
            </w:pPr>
          </w:p>
          <w:p w14:paraId="27A23061" w14:textId="77777777" w:rsidR="009118BF" w:rsidRPr="00275DE2" w:rsidRDefault="009118BF" w:rsidP="00C975C1">
            <w:pPr>
              <w:rPr>
                <w:rFonts w:asciiTheme="majorHAnsi" w:hAnsiTheme="majorHAnsi"/>
                <w:b/>
              </w:rPr>
            </w:pPr>
          </w:p>
          <w:p w14:paraId="1426BE07" w14:textId="77777777" w:rsidR="009118BF" w:rsidRPr="00275DE2" w:rsidRDefault="009118BF" w:rsidP="00C975C1">
            <w:pPr>
              <w:rPr>
                <w:rFonts w:asciiTheme="majorHAnsi" w:hAnsiTheme="majorHAnsi"/>
                <w:b/>
              </w:rPr>
            </w:pPr>
          </w:p>
          <w:p w14:paraId="2D54BC48" w14:textId="77777777" w:rsidR="009118BF" w:rsidRPr="00275DE2" w:rsidRDefault="009118BF" w:rsidP="00C975C1">
            <w:pPr>
              <w:rPr>
                <w:rFonts w:asciiTheme="majorHAnsi" w:hAnsiTheme="majorHAnsi"/>
                <w:b/>
              </w:rPr>
            </w:pPr>
          </w:p>
          <w:p w14:paraId="26C7D04D" w14:textId="77777777" w:rsidR="009118BF" w:rsidRPr="00275DE2" w:rsidRDefault="009118BF" w:rsidP="00C975C1">
            <w:pPr>
              <w:rPr>
                <w:rFonts w:asciiTheme="majorHAnsi" w:hAnsiTheme="majorHAnsi"/>
                <w:b/>
              </w:rPr>
            </w:pPr>
          </w:p>
          <w:p w14:paraId="5A8EF203" w14:textId="77777777" w:rsidR="009118BF" w:rsidRPr="00275DE2" w:rsidRDefault="009118BF" w:rsidP="00C975C1">
            <w:pPr>
              <w:rPr>
                <w:rFonts w:asciiTheme="majorHAnsi" w:hAnsiTheme="majorHAnsi"/>
                <w:b/>
              </w:rPr>
            </w:pPr>
          </w:p>
          <w:p w14:paraId="38E74757" w14:textId="77777777" w:rsidR="009118BF" w:rsidRPr="00275DE2" w:rsidRDefault="009118BF" w:rsidP="00C975C1">
            <w:pPr>
              <w:rPr>
                <w:rFonts w:asciiTheme="majorHAnsi" w:hAnsiTheme="majorHAnsi"/>
                <w:b/>
              </w:rPr>
            </w:pPr>
          </w:p>
        </w:tc>
        <w:tc>
          <w:tcPr>
            <w:tcW w:w="5385" w:type="dxa"/>
            <w:gridSpan w:val="2"/>
            <w:tcBorders>
              <w:top w:val="single" w:sz="4" w:space="0" w:color="auto"/>
              <w:left w:val="single" w:sz="4" w:space="0" w:color="auto"/>
              <w:bottom w:val="single" w:sz="4" w:space="0" w:color="auto"/>
              <w:right w:val="single" w:sz="4" w:space="0" w:color="auto"/>
            </w:tcBorders>
            <w:hideMark/>
          </w:tcPr>
          <w:tbl>
            <w:tblPr>
              <w:tblW w:w="5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3110"/>
            </w:tblGrid>
            <w:tr w:rsidR="009118BF" w:rsidRPr="00275DE2" w14:paraId="560DDAA7"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1BA89DD0" w14:textId="77777777" w:rsidR="009118BF" w:rsidRPr="00275DE2" w:rsidRDefault="009118BF" w:rsidP="00C975C1">
                  <w:pPr>
                    <w:jc w:val="center"/>
                    <w:rPr>
                      <w:rFonts w:asciiTheme="majorHAnsi" w:hAnsiTheme="majorHAnsi"/>
                      <w:b/>
                      <w:i/>
                    </w:rPr>
                  </w:pPr>
                  <w:r w:rsidRPr="00275DE2">
                    <w:rPr>
                      <w:rFonts w:asciiTheme="majorHAnsi" w:hAnsiTheme="majorHAnsi"/>
                      <w:b/>
                      <w:i/>
                    </w:rPr>
                    <w:t>Δραστηριότητα</w:t>
                  </w:r>
                </w:p>
              </w:tc>
              <w:tc>
                <w:tcPr>
                  <w:tcW w:w="3110" w:type="dxa"/>
                  <w:tcBorders>
                    <w:top w:val="single" w:sz="4" w:space="0" w:color="auto"/>
                    <w:left w:val="single" w:sz="4" w:space="0" w:color="auto"/>
                    <w:bottom w:val="single" w:sz="4" w:space="0" w:color="auto"/>
                    <w:right w:val="single" w:sz="4" w:space="0" w:color="auto"/>
                  </w:tcBorders>
                  <w:hideMark/>
                </w:tcPr>
                <w:p w14:paraId="2EBAF9CC" w14:textId="77777777" w:rsidR="009118BF" w:rsidRPr="00275DE2" w:rsidRDefault="009118BF" w:rsidP="00C975C1">
                  <w:pPr>
                    <w:jc w:val="center"/>
                    <w:rPr>
                      <w:rFonts w:asciiTheme="majorHAnsi" w:hAnsiTheme="majorHAnsi"/>
                      <w:b/>
                      <w:i/>
                    </w:rPr>
                  </w:pPr>
                  <w:r w:rsidRPr="00275DE2">
                    <w:rPr>
                      <w:rFonts w:asciiTheme="majorHAnsi" w:hAnsiTheme="majorHAnsi"/>
                      <w:b/>
                      <w:i/>
                    </w:rPr>
                    <w:t>Φόρτος εργασίας εξαμήνου</w:t>
                  </w:r>
                </w:p>
              </w:tc>
            </w:tr>
            <w:tr w:rsidR="009118BF" w:rsidRPr="00275DE2" w14:paraId="136F2764"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6C8A26CF" w14:textId="77777777" w:rsidR="009118BF" w:rsidRPr="00275DE2" w:rsidRDefault="009118BF" w:rsidP="00C975C1">
                  <w:pPr>
                    <w:jc w:val="both"/>
                    <w:rPr>
                      <w:rFonts w:asciiTheme="majorHAnsi" w:hAnsiTheme="majorHAnsi"/>
                    </w:rPr>
                  </w:pPr>
                  <w:r w:rsidRPr="00275DE2">
                    <w:rPr>
                      <w:rFonts w:asciiTheme="majorHAnsi" w:hAnsiTheme="majorHAnsi"/>
                    </w:rPr>
                    <w:t xml:space="preserve">Κλινική Άσκηση </w:t>
                  </w:r>
                </w:p>
              </w:tc>
              <w:tc>
                <w:tcPr>
                  <w:tcW w:w="3110" w:type="dxa"/>
                  <w:tcBorders>
                    <w:top w:val="single" w:sz="4" w:space="0" w:color="auto"/>
                    <w:left w:val="single" w:sz="4" w:space="0" w:color="auto"/>
                    <w:bottom w:val="single" w:sz="4" w:space="0" w:color="auto"/>
                    <w:right w:val="single" w:sz="4" w:space="0" w:color="auto"/>
                  </w:tcBorders>
                  <w:hideMark/>
                </w:tcPr>
                <w:p w14:paraId="0AFFD3DB" w14:textId="69CE0F60" w:rsidR="009118BF" w:rsidRPr="00275DE2" w:rsidRDefault="00AF55A2" w:rsidP="00C975C1">
                  <w:pPr>
                    <w:rPr>
                      <w:rFonts w:asciiTheme="majorHAnsi" w:hAnsiTheme="majorHAnsi"/>
                      <w:lang w:val="en-US"/>
                    </w:rPr>
                  </w:pPr>
                  <w:r>
                    <w:rPr>
                      <w:rFonts w:asciiTheme="majorHAnsi" w:hAnsiTheme="majorHAnsi"/>
                    </w:rPr>
                    <w:t>91</w:t>
                  </w:r>
                  <w:r w:rsidR="009118BF" w:rsidRPr="00275DE2">
                    <w:rPr>
                      <w:rFonts w:asciiTheme="majorHAnsi" w:hAnsiTheme="majorHAnsi"/>
                    </w:rPr>
                    <w:t xml:space="preserve"> ώρες</w:t>
                  </w:r>
                </w:p>
              </w:tc>
            </w:tr>
            <w:tr w:rsidR="009118BF" w:rsidRPr="00275DE2" w14:paraId="7CAFB333"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2A46EEF6" w14:textId="77777777" w:rsidR="009118BF" w:rsidRPr="00275DE2" w:rsidRDefault="009118BF" w:rsidP="00C975C1">
                  <w:pPr>
                    <w:rPr>
                      <w:rFonts w:asciiTheme="majorHAnsi" w:hAnsiTheme="majorHAnsi"/>
                    </w:rPr>
                  </w:pPr>
                  <w:r w:rsidRPr="00275DE2">
                    <w:rPr>
                      <w:rFonts w:asciiTheme="majorHAnsi" w:hAnsiTheme="majorHAnsi"/>
                    </w:rPr>
                    <w:t xml:space="preserve">Μελέτη και ανάλυση βιβλιογραφίας </w:t>
                  </w:r>
                </w:p>
              </w:tc>
              <w:tc>
                <w:tcPr>
                  <w:tcW w:w="3110" w:type="dxa"/>
                  <w:tcBorders>
                    <w:top w:val="single" w:sz="4" w:space="0" w:color="auto"/>
                    <w:left w:val="single" w:sz="4" w:space="0" w:color="auto"/>
                    <w:bottom w:val="single" w:sz="4" w:space="0" w:color="auto"/>
                    <w:right w:val="single" w:sz="4" w:space="0" w:color="auto"/>
                  </w:tcBorders>
                  <w:hideMark/>
                </w:tcPr>
                <w:p w14:paraId="7E4A1FB7" w14:textId="77777777" w:rsidR="009118BF" w:rsidRPr="00275DE2" w:rsidRDefault="009118BF" w:rsidP="00C975C1">
                  <w:pPr>
                    <w:rPr>
                      <w:rFonts w:asciiTheme="majorHAnsi" w:hAnsiTheme="majorHAnsi"/>
                      <w:lang w:val="en-US"/>
                    </w:rPr>
                  </w:pPr>
                  <w:r w:rsidRPr="00275DE2">
                    <w:rPr>
                      <w:rFonts w:asciiTheme="majorHAnsi" w:hAnsiTheme="majorHAnsi"/>
                    </w:rPr>
                    <w:t xml:space="preserve">64 </w:t>
                  </w:r>
                  <w:r w:rsidRPr="00275DE2">
                    <w:rPr>
                      <w:rFonts w:asciiTheme="majorHAnsi" w:hAnsiTheme="majorHAnsi"/>
                      <w:lang w:val="en-US"/>
                    </w:rPr>
                    <w:t>ώρες</w:t>
                  </w:r>
                </w:p>
              </w:tc>
            </w:tr>
            <w:tr w:rsidR="009118BF" w:rsidRPr="00275DE2" w14:paraId="7FABCF46" w14:textId="77777777" w:rsidTr="00C975C1">
              <w:trPr>
                <w:trHeight w:val="337"/>
              </w:trPr>
              <w:tc>
                <w:tcPr>
                  <w:tcW w:w="2111" w:type="dxa"/>
                  <w:tcBorders>
                    <w:top w:val="single" w:sz="4" w:space="0" w:color="auto"/>
                    <w:left w:val="single" w:sz="4" w:space="0" w:color="auto"/>
                    <w:bottom w:val="single" w:sz="4" w:space="0" w:color="auto"/>
                    <w:right w:val="single" w:sz="4" w:space="0" w:color="auto"/>
                  </w:tcBorders>
                  <w:hideMark/>
                </w:tcPr>
                <w:p w14:paraId="7B7AB850" w14:textId="77777777" w:rsidR="009118BF" w:rsidRPr="00275DE2" w:rsidRDefault="009118BF" w:rsidP="00C975C1">
                  <w:pPr>
                    <w:rPr>
                      <w:rFonts w:asciiTheme="majorHAnsi" w:hAnsiTheme="majorHAnsi"/>
                    </w:rPr>
                  </w:pPr>
                  <w:r w:rsidRPr="00275DE2">
                    <w:rPr>
                      <w:rFonts w:asciiTheme="majorHAnsi" w:hAnsiTheme="majorHAnsi"/>
                    </w:rPr>
                    <w:t>Συγγραφή Εργασίας</w:t>
                  </w:r>
                </w:p>
              </w:tc>
              <w:tc>
                <w:tcPr>
                  <w:tcW w:w="3110" w:type="dxa"/>
                  <w:tcBorders>
                    <w:top w:val="single" w:sz="4" w:space="0" w:color="auto"/>
                    <w:left w:val="single" w:sz="4" w:space="0" w:color="auto"/>
                    <w:bottom w:val="single" w:sz="4" w:space="0" w:color="auto"/>
                    <w:right w:val="single" w:sz="4" w:space="0" w:color="auto"/>
                  </w:tcBorders>
                  <w:hideMark/>
                </w:tcPr>
                <w:p w14:paraId="2DFDE0F4" w14:textId="77777777" w:rsidR="009118BF" w:rsidRPr="00275DE2" w:rsidRDefault="009118BF" w:rsidP="00C975C1">
                  <w:pPr>
                    <w:rPr>
                      <w:rFonts w:asciiTheme="majorHAnsi" w:hAnsiTheme="majorHAnsi"/>
                    </w:rPr>
                  </w:pPr>
                  <w:r w:rsidRPr="00275DE2">
                    <w:rPr>
                      <w:rFonts w:asciiTheme="majorHAnsi" w:hAnsiTheme="majorHAnsi"/>
                    </w:rPr>
                    <w:t>45 ώρες</w:t>
                  </w:r>
                </w:p>
              </w:tc>
            </w:tr>
            <w:tr w:rsidR="009118BF" w:rsidRPr="00275DE2" w14:paraId="13B1A576" w14:textId="77777777" w:rsidTr="00C975C1">
              <w:trPr>
                <w:trHeight w:val="358"/>
              </w:trPr>
              <w:tc>
                <w:tcPr>
                  <w:tcW w:w="2111" w:type="dxa"/>
                  <w:tcBorders>
                    <w:top w:val="single" w:sz="4" w:space="0" w:color="auto"/>
                    <w:left w:val="single" w:sz="4" w:space="0" w:color="auto"/>
                    <w:bottom w:val="single" w:sz="4" w:space="0" w:color="auto"/>
                    <w:right w:val="single" w:sz="4" w:space="0" w:color="auto"/>
                  </w:tcBorders>
                  <w:hideMark/>
                </w:tcPr>
                <w:p w14:paraId="7D3B9A13"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p w14:paraId="7292CF99" w14:textId="77777777" w:rsidR="009118BF" w:rsidRPr="00275DE2" w:rsidRDefault="009118BF" w:rsidP="00C975C1">
                  <w:pPr>
                    <w:jc w:val="both"/>
                    <w:rPr>
                      <w:rFonts w:asciiTheme="majorHAnsi" w:hAnsiTheme="majorHAnsi"/>
                    </w:rPr>
                  </w:pPr>
                  <w:r w:rsidRPr="00275DE2">
                    <w:rPr>
                      <w:rFonts w:asciiTheme="majorHAnsi" w:hAnsiTheme="majorHAnsi"/>
                    </w:rPr>
                    <w:t xml:space="preserve">(25 ώρες φόρτου εργασίας ανά πιστωτική μονάδα) </w:t>
                  </w:r>
                </w:p>
              </w:tc>
              <w:tc>
                <w:tcPr>
                  <w:tcW w:w="3110" w:type="dxa"/>
                  <w:tcBorders>
                    <w:top w:val="single" w:sz="4" w:space="0" w:color="auto"/>
                    <w:left w:val="single" w:sz="4" w:space="0" w:color="auto"/>
                    <w:bottom w:val="single" w:sz="4" w:space="0" w:color="auto"/>
                    <w:right w:val="single" w:sz="4" w:space="0" w:color="auto"/>
                  </w:tcBorders>
                  <w:hideMark/>
                </w:tcPr>
                <w:p w14:paraId="053314CD" w14:textId="151A2B31" w:rsidR="009118BF" w:rsidRPr="00275DE2" w:rsidRDefault="009118BF" w:rsidP="00C975C1">
                  <w:pPr>
                    <w:rPr>
                      <w:rFonts w:asciiTheme="majorHAnsi" w:hAnsiTheme="majorHAnsi"/>
                    </w:rPr>
                  </w:pPr>
                  <w:r w:rsidRPr="00275DE2">
                    <w:rPr>
                      <w:rFonts w:asciiTheme="majorHAnsi" w:hAnsiTheme="majorHAnsi"/>
                      <w:lang w:val="en-US"/>
                    </w:rPr>
                    <w:t>2</w:t>
                  </w:r>
                  <w:r w:rsidR="00AF55A2">
                    <w:rPr>
                      <w:rFonts w:asciiTheme="majorHAnsi" w:hAnsiTheme="majorHAnsi"/>
                    </w:rPr>
                    <w:t>00</w:t>
                  </w:r>
                  <w:r w:rsidRPr="00275DE2">
                    <w:rPr>
                      <w:rFonts w:asciiTheme="majorHAnsi" w:hAnsiTheme="majorHAnsi"/>
                    </w:rPr>
                    <w:t xml:space="preserve"> ώρες </w:t>
                  </w:r>
                  <w:r w:rsidRPr="00275DE2">
                    <w:rPr>
                      <w:rFonts w:asciiTheme="majorHAnsi" w:hAnsiTheme="majorHAnsi"/>
                      <w:lang w:val="en-US"/>
                    </w:rPr>
                    <w:t>(</w:t>
                  </w:r>
                  <w:r w:rsidRPr="00275DE2">
                    <w:rPr>
                      <w:rFonts w:asciiTheme="majorHAnsi" w:hAnsiTheme="majorHAnsi"/>
                    </w:rPr>
                    <w:t>8</w:t>
                  </w:r>
                  <w:r w:rsidRPr="00275DE2">
                    <w:rPr>
                      <w:rFonts w:asciiTheme="majorHAnsi" w:hAnsiTheme="majorHAnsi"/>
                      <w:lang w:val="en-US"/>
                    </w:rPr>
                    <w:t xml:space="preserve"> ECTS)</w:t>
                  </w:r>
                </w:p>
              </w:tc>
            </w:tr>
          </w:tbl>
          <w:p w14:paraId="2125610F" w14:textId="77777777" w:rsidR="009118BF" w:rsidRPr="00275DE2" w:rsidRDefault="009118BF" w:rsidP="00C975C1">
            <w:pPr>
              <w:rPr>
                <w:rFonts w:asciiTheme="majorHAnsi" w:hAnsiTheme="majorHAnsi"/>
              </w:rPr>
            </w:pPr>
          </w:p>
        </w:tc>
      </w:tr>
      <w:tr w:rsidR="009118BF" w:rsidRPr="00275DE2" w14:paraId="484FB611" w14:textId="77777777" w:rsidTr="00C975C1">
        <w:trPr>
          <w:jc w:val="center"/>
        </w:trPr>
        <w:tc>
          <w:tcPr>
            <w:tcW w:w="486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5A8A6F6"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5385" w:type="dxa"/>
            <w:gridSpan w:val="2"/>
            <w:tcBorders>
              <w:top w:val="single" w:sz="4" w:space="0" w:color="auto"/>
              <w:left w:val="single" w:sz="4" w:space="0" w:color="auto"/>
              <w:bottom w:val="single" w:sz="4" w:space="0" w:color="auto"/>
              <w:right w:val="single" w:sz="4" w:space="0" w:color="auto"/>
            </w:tcBorders>
            <w:hideMark/>
          </w:tcPr>
          <w:p w14:paraId="5219F16D" w14:textId="77777777" w:rsidR="009118BF" w:rsidRPr="00275DE2" w:rsidRDefault="009118BF" w:rsidP="00C975C1">
            <w:pPr>
              <w:jc w:val="both"/>
              <w:rPr>
                <w:rFonts w:asciiTheme="majorHAnsi" w:hAnsiTheme="majorHAnsi"/>
              </w:rPr>
            </w:pPr>
            <w:r w:rsidRPr="00275DE2">
              <w:rPr>
                <w:rFonts w:asciiTheme="majorHAnsi" w:hAnsiTheme="majorHAnsi"/>
              </w:rPr>
              <w:t>Γραπτή εργασία υπό μορφή κλινικού ημερολογίου που βασίζεται στην Κλινική Άσκηση (100%).</w:t>
            </w:r>
          </w:p>
        </w:tc>
      </w:tr>
      <w:tr w:rsidR="009118BF" w:rsidRPr="00275DE2" w14:paraId="24BD081B" w14:textId="77777777" w:rsidTr="00C975C1">
        <w:trPr>
          <w:jc w:val="center"/>
        </w:trPr>
        <w:tc>
          <w:tcPr>
            <w:tcW w:w="10246" w:type="dxa"/>
            <w:gridSpan w:val="4"/>
            <w:tcBorders>
              <w:top w:val="single" w:sz="4" w:space="0" w:color="auto"/>
              <w:left w:val="nil"/>
              <w:bottom w:val="single" w:sz="4" w:space="0" w:color="auto"/>
              <w:right w:val="nil"/>
            </w:tcBorders>
          </w:tcPr>
          <w:p w14:paraId="3508915A" w14:textId="77777777" w:rsidR="009118BF" w:rsidRPr="00275DE2" w:rsidRDefault="009118BF" w:rsidP="00C975C1">
            <w:pPr>
              <w:rPr>
                <w:rFonts w:asciiTheme="majorHAnsi" w:hAnsiTheme="majorHAnsi"/>
              </w:rPr>
            </w:pPr>
          </w:p>
        </w:tc>
      </w:tr>
      <w:tr w:rsidR="009118BF" w:rsidRPr="00275DE2" w14:paraId="50D6B3C5" w14:textId="77777777" w:rsidTr="00C975C1">
        <w:trPr>
          <w:jc w:val="center"/>
        </w:trPr>
        <w:tc>
          <w:tcPr>
            <w:tcW w:w="1024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2ECC88E"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05275BDA" w14:textId="77777777" w:rsidTr="00C975C1">
        <w:trPr>
          <w:trHeight w:val="1228"/>
          <w:jc w:val="center"/>
        </w:trPr>
        <w:tc>
          <w:tcPr>
            <w:tcW w:w="10246" w:type="dxa"/>
            <w:gridSpan w:val="4"/>
            <w:tcBorders>
              <w:top w:val="single" w:sz="4" w:space="0" w:color="auto"/>
              <w:left w:val="single" w:sz="4" w:space="0" w:color="auto"/>
              <w:bottom w:val="single" w:sz="4" w:space="0" w:color="auto"/>
              <w:right w:val="single" w:sz="4" w:space="0" w:color="auto"/>
            </w:tcBorders>
            <w:hideMark/>
          </w:tcPr>
          <w:tbl>
            <w:tblPr>
              <w:tblW w:w="9873" w:type="dxa"/>
              <w:tblCellSpacing w:w="15" w:type="dxa"/>
              <w:tblLook w:val="04A0" w:firstRow="1" w:lastRow="0" w:firstColumn="1" w:lastColumn="0" w:noHBand="0" w:noVBand="1"/>
            </w:tblPr>
            <w:tblGrid>
              <w:gridCol w:w="9873"/>
            </w:tblGrid>
            <w:tr w:rsidR="009118BF" w:rsidRPr="00275DE2" w14:paraId="3E492134" w14:textId="77777777" w:rsidTr="00C975C1">
              <w:trPr>
                <w:trHeight w:val="1027"/>
                <w:tblCellSpacing w:w="15" w:type="dxa"/>
              </w:trPr>
              <w:tc>
                <w:tcPr>
                  <w:tcW w:w="0" w:type="auto"/>
                  <w:tcMar>
                    <w:top w:w="15" w:type="dxa"/>
                    <w:left w:w="15" w:type="dxa"/>
                    <w:bottom w:w="15" w:type="dxa"/>
                    <w:right w:w="15" w:type="dxa"/>
                  </w:tcMar>
                  <w:hideMark/>
                </w:tcPr>
                <w:p w14:paraId="57BB71A5" w14:textId="77777777" w:rsidR="009118BF" w:rsidRPr="00275DE2" w:rsidRDefault="009118BF" w:rsidP="00394167">
                  <w:pPr>
                    <w:pStyle w:val="af0"/>
                    <w:numPr>
                      <w:ilvl w:val="0"/>
                      <w:numId w:val="135"/>
                    </w:numPr>
                    <w:autoSpaceDE w:val="0"/>
                    <w:autoSpaceDN w:val="0"/>
                    <w:adjustRightInd w:val="0"/>
                    <w:spacing w:after="0" w:line="240" w:lineRule="auto"/>
                    <w:jc w:val="both"/>
                    <w:rPr>
                      <w:rFonts w:asciiTheme="majorHAnsi" w:hAnsiTheme="majorHAnsi"/>
                      <w:sz w:val="24"/>
                      <w:szCs w:val="24"/>
                    </w:rPr>
                  </w:pPr>
                  <w:r w:rsidRPr="00275DE2">
                    <w:rPr>
                      <w:rFonts w:asciiTheme="majorHAnsi" w:hAnsiTheme="majorHAnsi"/>
                      <w:sz w:val="24"/>
                      <w:szCs w:val="24"/>
                    </w:rPr>
                    <w:t xml:space="preserve">Θεμελιώδεις διαστάσεις της Ανακουφιστικής Φροντίδας στη Νοσηλευτική. Τεκμηριωμένη γνώση και πρακτική για εκπαιδευόμενους. RobertBecker. Επιμέλεια: Ελισάβετ Πατηράκη-Κουρμπάνη&amp; Στυλιανός Κατσαραγάκης. Εκδότης: BrokenHillPublishers LTD, 2018 </w:t>
                  </w:r>
                </w:p>
                <w:p w14:paraId="4D03B90F" w14:textId="77777777" w:rsidR="009118BF" w:rsidRPr="00275DE2" w:rsidRDefault="009118BF" w:rsidP="00394167">
                  <w:pPr>
                    <w:pStyle w:val="af0"/>
                    <w:numPr>
                      <w:ilvl w:val="0"/>
                      <w:numId w:val="135"/>
                    </w:numPr>
                    <w:autoSpaceDE w:val="0"/>
                    <w:autoSpaceDN w:val="0"/>
                    <w:adjustRightInd w:val="0"/>
                    <w:spacing w:after="0" w:line="240" w:lineRule="auto"/>
                    <w:jc w:val="both"/>
                    <w:rPr>
                      <w:rFonts w:asciiTheme="majorHAnsi" w:eastAsia="MS Mincho" w:hAnsiTheme="majorHAnsi"/>
                      <w:color w:val="000000"/>
                      <w:sz w:val="24"/>
                      <w:szCs w:val="24"/>
                      <w:lang w:eastAsia="ja-JP"/>
                    </w:rPr>
                  </w:pPr>
                  <w:r w:rsidRPr="00275DE2">
                    <w:rPr>
                      <w:rFonts w:asciiTheme="majorHAnsi" w:hAnsiTheme="majorHAnsi"/>
                      <w:sz w:val="24"/>
                      <w:szCs w:val="24"/>
                    </w:rPr>
                    <w:t>Aνακουφιστική Νοσηλευτική: εξασφαλίζοντας ελπίδα και ποιότητα ζωής. ShaunKihghorn, RichardGamlin. Επιμέλεια: Ελένη Θεοδοσοπούλου-Ευθυμίου. Εκδόσεις Βήτα, 2004</w:t>
                  </w:r>
                </w:p>
                <w:p w14:paraId="22DF406E" w14:textId="77777777" w:rsidR="009118BF" w:rsidRPr="00275DE2" w:rsidRDefault="009118BF" w:rsidP="00394167">
                  <w:pPr>
                    <w:pStyle w:val="af0"/>
                    <w:numPr>
                      <w:ilvl w:val="0"/>
                      <w:numId w:val="135"/>
                    </w:numPr>
                    <w:autoSpaceDE w:val="0"/>
                    <w:autoSpaceDN w:val="0"/>
                    <w:adjustRightInd w:val="0"/>
                    <w:spacing w:after="0" w:line="240" w:lineRule="auto"/>
                    <w:jc w:val="both"/>
                    <w:rPr>
                      <w:rFonts w:asciiTheme="majorHAnsi" w:eastAsia="MS Mincho" w:hAnsiTheme="majorHAnsi"/>
                      <w:color w:val="000000"/>
                      <w:sz w:val="24"/>
                      <w:szCs w:val="24"/>
                      <w:lang w:eastAsia="ja-JP"/>
                    </w:rPr>
                  </w:pPr>
                  <w:r w:rsidRPr="00275DE2">
                    <w:rPr>
                      <w:rFonts w:asciiTheme="majorHAnsi" w:eastAsia="MS Mincho" w:hAnsiTheme="majorHAnsi"/>
                      <w:color w:val="000000"/>
                      <w:sz w:val="24"/>
                      <w:szCs w:val="24"/>
                      <w:lang w:eastAsia="ja-JP"/>
                    </w:rPr>
                    <w:t>JesterRebecca. Προαγωγή της Πρακτικής στη Νοσηλευτική Αποκατάσταση. Επιμέλεια Έκδοσης-Πρόλογος Χρ. Λεμονίδου. Εκδότης: BrokenHillPublishers LTD, 2017</w:t>
                  </w:r>
                </w:p>
                <w:p w14:paraId="69B7767A" w14:textId="77777777" w:rsidR="009118BF" w:rsidRPr="00275DE2" w:rsidRDefault="009118BF" w:rsidP="00C975C1">
                  <w:pPr>
                    <w:pStyle w:val="af0"/>
                    <w:autoSpaceDE w:val="0"/>
                    <w:autoSpaceDN w:val="0"/>
                    <w:adjustRightInd w:val="0"/>
                    <w:spacing w:after="0" w:line="240" w:lineRule="auto"/>
                    <w:jc w:val="both"/>
                    <w:rPr>
                      <w:rFonts w:asciiTheme="majorHAnsi" w:eastAsia="MS Mincho" w:hAnsiTheme="majorHAnsi"/>
                      <w:color w:val="000000"/>
                      <w:sz w:val="24"/>
                      <w:szCs w:val="24"/>
                      <w:lang w:eastAsia="ja-JP"/>
                    </w:rPr>
                  </w:pPr>
                </w:p>
              </w:tc>
            </w:tr>
          </w:tbl>
          <w:p w14:paraId="168B9D89" w14:textId="77777777" w:rsidR="009118BF" w:rsidRPr="00275DE2" w:rsidRDefault="009118BF" w:rsidP="00C975C1">
            <w:pPr>
              <w:rPr>
                <w:rFonts w:asciiTheme="majorHAnsi" w:hAnsiTheme="majorHAnsi"/>
              </w:rPr>
            </w:pPr>
          </w:p>
        </w:tc>
      </w:tr>
    </w:tbl>
    <w:p w14:paraId="51FB6DD2" w14:textId="77777777" w:rsidR="009118BF" w:rsidRPr="00275DE2" w:rsidRDefault="009118BF" w:rsidP="009118BF">
      <w:pPr>
        <w:pStyle w:val="Default"/>
        <w:jc w:val="center"/>
        <w:rPr>
          <w:rFonts w:asciiTheme="majorHAnsi" w:hAnsiTheme="majorHAnsi" w:cs="Times New Roman"/>
          <w:b/>
          <w:bCs/>
          <w:color w:val="auto"/>
        </w:rPr>
      </w:pPr>
    </w:p>
    <w:p w14:paraId="35B0F0E6" w14:textId="77777777" w:rsidR="009118BF" w:rsidRPr="00275DE2" w:rsidRDefault="009118BF" w:rsidP="009118BF">
      <w:pPr>
        <w:pStyle w:val="Default"/>
        <w:jc w:val="center"/>
        <w:rPr>
          <w:rFonts w:asciiTheme="majorHAnsi" w:hAnsiTheme="majorHAnsi" w:cs="Times New Roman"/>
          <w:b/>
          <w:bCs/>
          <w:color w:val="auto"/>
        </w:rPr>
      </w:pPr>
    </w:p>
    <w:p w14:paraId="601678B3" w14:textId="77777777" w:rsidR="009118BF" w:rsidRPr="00275DE2" w:rsidRDefault="009118BF" w:rsidP="009118BF">
      <w:pPr>
        <w:pStyle w:val="Default"/>
        <w:jc w:val="center"/>
        <w:rPr>
          <w:rFonts w:asciiTheme="majorHAnsi" w:hAnsiTheme="majorHAnsi" w:cs="Times New Roman"/>
          <w:b/>
          <w:bCs/>
          <w:color w:val="auto"/>
        </w:rPr>
      </w:pPr>
    </w:p>
    <w:p w14:paraId="5921605D" w14:textId="77777777" w:rsidR="009118BF" w:rsidRPr="00275DE2" w:rsidRDefault="009118BF" w:rsidP="009118BF">
      <w:pPr>
        <w:pStyle w:val="Default"/>
        <w:jc w:val="center"/>
        <w:rPr>
          <w:rFonts w:asciiTheme="majorHAnsi" w:hAnsiTheme="majorHAnsi" w:cs="Times New Roman"/>
          <w:b/>
          <w:bCs/>
          <w:color w:val="auto"/>
        </w:rPr>
      </w:pPr>
    </w:p>
    <w:p w14:paraId="707ABADB" w14:textId="77777777" w:rsidR="009118BF" w:rsidRPr="00275DE2" w:rsidRDefault="009118BF" w:rsidP="009118BF">
      <w:pPr>
        <w:pStyle w:val="Default"/>
        <w:jc w:val="center"/>
        <w:rPr>
          <w:rFonts w:asciiTheme="majorHAnsi" w:hAnsiTheme="majorHAnsi" w:cs="Times New Roman"/>
          <w:b/>
          <w:bCs/>
          <w:color w:val="auto"/>
        </w:rPr>
      </w:pPr>
    </w:p>
    <w:p w14:paraId="2F5F530E" w14:textId="77777777" w:rsidR="009118BF" w:rsidRPr="00275DE2" w:rsidRDefault="009118BF" w:rsidP="009118BF">
      <w:pPr>
        <w:pStyle w:val="Default"/>
        <w:jc w:val="center"/>
        <w:rPr>
          <w:rFonts w:asciiTheme="majorHAnsi" w:hAnsiTheme="majorHAnsi" w:cs="Times New Roman"/>
          <w:b/>
          <w:bCs/>
          <w:color w:val="auto"/>
        </w:rPr>
      </w:pPr>
    </w:p>
    <w:p w14:paraId="7701FE59" w14:textId="77777777" w:rsidR="009118BF" w:rsidRPr="00275DE2" w:rsidRDefault="009118BF" w:rsidP="009118BF">
      <w:pPr>
        <w:jc w:val="center"/>
        <w:rPr>
          <w:rFonts w:asciiTheme="majorHAnsi" w:hAnsiTheme="majorHAnsi"/>
          <w:b/>
        </w:rPr>
      </w:pPr>
      <w:r w:rsidRPr="00275DE2">
        <w:rPr>
          <w:rFonts w:asciiTheme="majorHAnsi" w:hAnsiTheme="majorHAnsi"/>
          <w:b/>
        </w:rPr>
        <w:t xml:space="preserve">ΠΡΑΚΤΙΚΗ ΑΣΚΗΣΗ </w:t>
      </w:r>
    </w:p>
    <w:p w14:paraId="22879A5D" w14:textId="77777777" w:rsidR="009118BF" w:rsidRPr="00275DE2" w:rsidRDefault="009118BF" w:rsidP="009118BF">
      <w:pPr>
        <w:jc w:val="center"/>
        <w:rPr>
          <w:rFonts w:asciiTheme="majorHAnsi" w:hAnsiTheme="majorHAnsi"/>
          <w:b/>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2373"/>
        <w:gridCol w:w="2306"/>
        <w:gridCol w:w="2274"/>
      </w:tblGrid>
      <w:tr w:rsidR="009118BF" w:rsidRPr="00275DE2" w14:paraId="62F1102D" w14:textId="77777777" w:rsidTr="00C975C1">
        <w:trPr>
          <w:trHeight w:val="397"/>
          <w:jc w:val="center"/>
        </w:trPr>
        <w:tc>
          <w:tcPr>
            <w:tcW w:w="3136" w:type="dxa"/>
            <w:shd w:val="clear" w:color="auto" w:fill="DBE5F1"/>
          </w:tcPr>
          <w:p w14:paraId="4739A957" w14:textId="77777777" w:rsidR="009118BF" w:rsidRPr="00275DE2" w:rsidRDefault="009118BF" w:rsidP="00C975C1">
            <w:pPr>
              <w:rPr>
                <w:rFonts w:asciiTheme="majorHAnsi" w:hAnsiTheme="majorHAnsi"/>
                <w:b/>
              </w:rPr>
            </w:pPr>
            <w:r w:rsidRPr="00275DE2">
              <w:rPr>
                <w:rFonts w:asciiTheme="majorHAnsi" w:hAnsiTheme="majorHAnsi"/>
                <w:b/>
              </w:rPr>
              <w:t>ΣΧΟΛΗ</w:t>
            </w:r>
          </w:p>
        </w:tc>
        <w:tc>
          <w:tcPr>
            <w:tcW w:w="6953" w:type="dxa"/>
            <w:gridSpan w:val="3"/>
          </w:tcPr>
          <w:p w14:paraId="0A225A5B" w14:textId="77777777" w:rsidR="009118BF" w:rsidRPr="00275DE2" w:rsidRDefault="009118BF" w:rsidP="00C975C1">
            <w:pPr>
              <w:rPr>
                <w:rFonts w:asciiTheme="majorHAnsi" w:hAnsiTheme="majorHAnsi"/>
              </w:rPr>
            </w:pPr>
            <w:r w:rsidRPr="00275DE2">
              <w:rPr>
                <w:rFonts w:asciiTheme="majorHAnsi" w:hAnsiTheme="majorHAnsi"/>
              </w:rPr>
              <w:t>Σχολή Επιστημών Υγείας</w:t>
            </w:r>
          </w:p>
        </w:tc>
      </w:tr>
      <w:tr w:rsidR="009118BF" w:rsidRPr="00275DE2" w14:paraId="58E062F5" w14:textId="77777777" w:rsidTr="00C975C1">
        <w:trPr>
          <w:jc w:val="center"/>
        </w:trPr>
        <w:tc>
          <w:tcPr>
            <w:tcW w:w="3136" w:type="dxa"/>
            <w:shd w:val="clear" w:color="auto" w:fill="DBE5F1"/>
          </w:tcPr>
          <w:p w14:paraId="55067440" w14:textId="77777777" w:rsidR="009118BF" w:rsidRPr="00275DE2" w:rsidRDefault="009118BF" w:rsidP="00C975C1">
            <w:pPr>
              <w:rPr>
                <w:rFonts w:asciiTheme="majorHAnsi" w:hAnsiTheme="majorHAnsi"/>
                <w:b/>
              </w:rPr>
            </w:pPr>
            <w:r w:rsidRPr="00275DE2">
              <w:rPr>
                <w:rFonts w:asciiTheme="majorHAnsi" w:hAnsiTheme="majorHAnsi"/>
                <w:b/>
              </w:rPr>
              <w:t>ΤΜΗΜΑ</w:t>
            </w:r>
          </w:p>
        </w:tc>
        <w:tc>
          <w:tcPr>
            <w:tcW w:w="6953" w:type="dxa"/>
            <w:gridSpan w:val="3"/>
          </w:tcPr>
          <w:p w14:paraId="73A69649" w14:textId="77777777" w:rsidR="009118BF" w:rsidRPr="00275DE2" w:rsidRDefault="009118BF" w:rsidP="00C975C1">
            <w:pPr>
              <w:rPr>
                <w:rFonts w:asciiTheme="majorHAnsi" w:hAnsiTheme="majorHAnsi"/>
              </w:rPr>
            </w:pPr>
            <w:r w:rsidRPr="00275DE2">
              <w:rPr>
                <w:rFonts w:asciiTheme="majorHAnsi" w:hAnsiTheme="majorHAnsi"/>
              </w:rPr>
              <w:t>Νοσηλευτικής</w:t>
            </w:r>
          </w:p>
        </w:tc>
      </w:tr>
      <w:tr w:rsidR="009118BF" w:rsidRPr="00275DE2" w14:paraId="2E4A9129" w14:textId="77777777" w:rsidTr="00C975C1">
        <w:trPr>
          <w:jc w:val="center"/>
        </w:trPr>
        <w:tc>
          <w:tcPr>
            <w:tcW w:w="3136" w:type="dxa"/>
            <w:shd w:val="clear" w:color="auto" w:fill="DBE5F1"/>
          </w:tcPr>
          <w:p w14:paraId="33413556" w14:textId="77777777" w:rsidR="009118BF" w:rsidRPr="00275DE2" w:rsidRDefault="009118BF" w:rsidP="00C975C1">
            <w:pPr>
              <w:rPr>
                <w:rFonts w:asciiTheme="majorHAnsi" w:hAnsiTheme="majorHAnsi"/>
                <w:b/>
              </w:rPr>
            </w:pPr>
            <w:r w:rsidRPr="00275DE2">
              <w:rPr>
                <w:rFonts w:asciiTheme="majorHAnsi" w:hAnsiTheme="majorHAnsi"/>
                <w:b/>
              </w:rPr>
              <w:lastRenderedPageBreak/>
              <w:t>ΕΠΙΠΕΔΟ ΣΠΟΥΔΩΝ</w:t>
            </w:r>
          </w:p>
        </w:tc>
        <w:tc>
          <w:tcPr>
            <w:tcW w:w="6953" w:type="dxa"/>
            <w:gridSpan w:val="3"/>
          </w:tcPr>
          <w:p w14:paraId="67A7E008" w14:textId="77777777" w:rsidR="009118BF" w:rsidRPr="00275DE2" w:rsidRDefault="009118BF" w:rsidP="00C975C1">
            <w:pPr>
              <w:rPr>
                <w:rFonts w:asciiTheme="majorHAnsi" w:hAnsiTheme="majorHAnsi"/>
              </w:rPr>
            </w:pPr>
            <w:r w:rsidRPr="00275DE2">
              <w:rPr>
                <w:rFonts w:asciiTheme="majorHAnsi" w:hAnsiTheme="majorHAnsi"/>
              </w:rPr>
              <w:t>Προπτυχιακό</w:t>
            </w:r>
          </w:p>
        </w:tc>
      </w:tr>
      <w:tr w:rsidR="009118BF" w:rsidRPr="00275DE2" w14:paraId="295A5440" w14:textId="77777777" w:rsidTr="00C975C1">
        <w:trPr>
          <w:jc w:val="center"/>
        </w:trPr>
        <w:tc>
          <w:tcPr>
            <w:tcW w:w="3136" w:type="dxa"/>
            <w:shd w:val="clear" w:color="auto" w:fill="DBE5F1"/>
          </w:tcPr>
          <w:p w14:paraId="7DAFAE34" w14:textId="77777777" w:rsidR="009118BF" w:rsidRPr="00275DE2" w:rsidRDefault="009118BF" w:rsidP="00C975C1">
            <w:pPr>
              <w:rPr>
                <w:rFonts w:asciiTheme="majorHAnsi" w:hAnsiTheme="majorHAnsi"/>
                <w:b/>
              </w:rPr>
            </w:pPr>
            <w:r w:rsidRPr="00275DE2">
              <w:rPr>
                <w:rFonts w:asciiTheme="majorHAnsi" w:hAnsiTheme="majorHAnsi"/>
                <w:b/>
              </w:rPr>
              <w:t>ΚΩΔΙΚΟΣ ΜΑΘΗΜΑΤΟΣ</w:t>
            </w:r>
          </w:p>
        </w:tc>
        <w:tc>
          <w:tcPr>
            <w:tcW w:w="2373" w:type="dxa"/>
          </w:tcPr>
          <w:p w14:paraId="57BAF8B3" w14:textId="77777777" w:rsidR="009118BF" w:rsidRPr="00275DE2" w:rsidRDefault="009118BF" w:rsidP="00C975C1">
            <w:pPr>
              <w:rPr>
                <w:rFonts w:asciiTheme="majorHAnsi" w:hAnsiTheme="majorHAnsi"/>
                <w:b/>
                <w:lang w:val="en-US"/>
              </w:rPr>
            </w:pPr>
            <w:r w:rsidRPr="00275DE2">
              <w:rPr>
                <w:rFonts w:asciiTheme="majorHAnsi" w:hAnsiTheme="majorHAnsi"/>
                <w:b/>
              </w:rPr>
              <w:t>ΕΠ16706/ΕΠ16806</w:t>
            </w:r>
          </w:p>
        </w:tc>
        <w:tc>
          <w:tcPr>
            <w:tcW w:w="2306" w:type="dxa"/>
            <w:shd w:val="clear" w:color="auto" w:fill="DBE5F1"/>
          </w:tcPr>
          <w:p w14:paraId="3AE3D5F3" w14:textId="77777777" w:rsidR="009118BF" w:rsidRPr="00275DE2" w:rsidRDefault="009118BF" w:rsidP="00C975C1">
            <w:pPr>
              <w:rPr>
                <w:rFonts w:asciiTheme="majorHAnsi" w:hAnsiTheme="majorHAnsi"/>
                <w:b/>
              </w:rPr>
            </w:pPr>
            <w:r w:rsidRPr="00275DE2">
              <w:rPr>
                <w:rFonts w:asciiTheme="majorHAnsi" w:hAnsiTheme="majorHAnsi"/>
                <w:b/>
              </w:rPr>
              <w:t>ΕΞΑΜΗΝΟ ΣΠΟΥΔΩΝ</w:t>
            </w:r>
          </w:p>
        </w:tc>
        <w:tc>
          <w:tcPr>
            <w:tcW w:w="2274" w:type="dxa"/>
          </w:tcPr>
          <w:p w14:paraId="5193ACD5" w14:textId="77777777" w:rsidR="009118BF" w:rsidRPr="00275DE2" w:rsidRDefault="009118BF" w:rsidP="00C975C1">
            <w:pPr>
              <w:rPr>
                <w:rFonts w:asciiTheme="majorHAnsi" w:hAnsiTheme="majorHAnsi"/>
                <w:b/>
              </w:rPr>
            </w:pPr>
            <w:r w:rsidRPr="00275DE2">
              <w:rPr>
                <w:rFonts w:asciiTheme="majorHAnsi" w:hAnsiTheme="majorHAnsi"/>
                <w:b/>
              </w:rPr>
              <w:t>7</w:t>
            </w:r>
            <w:r w:rsidRPr="00275DE2">
              <w:rPr>
                <w:rFonts w:asciiTheme="majorHAnsi" w:hAnsiTheme="majorHAnsi"/>
                <w:b/>
                <w:vertAlign w:val="superscript"/>
              </w:rPr>
              <w:t xml:space="preserve">ο </w:t>
            </w:r>
            <w:r w:rsidRPr="00275DE2">
              <w:rPr>
                <w:rFonts w:asciiTheme="majorHAnsi" w:hAnsiTheme="majorHAnsi"/>
                <w:b/>
              </w:rPr>
              <w:t>/ 8</w:t>
            </w:r>
            <w:r w:rsidRPr="00275DE2">
              <w:rPr>
                <w:rFonts w:asciiTheme="majorHAnsi" w:hAnsiTheme="majorHAnsi"/>
                <w:b/>
                <w:vertAlign w:val="superscript"/>
              </w:rPr>
              <w:t>ο</w:t>
            </w:r>
          </w:p>
        </w:tc>
      </w:tr>
      <w:tr w:rsidR="009118BF" w:rsidRPr="00275DE2" w14:paraId="4EC3D532" w14:textId="77777777" w:rsidTr="00C975C1">
        <w:trPr>
          <w:jc w:val="center"/>
        </w:trPr>
        <w:tc>
          <w:tcPr>
            <w:tcW w:w="3136" w:type="dxa"/>
            <w:tcBorders>
              <w:bottom w:val="single" w:sz="4" w:space="0" w:color="auto"/>
            </w:tcBorders>
            <w:shd w:val="clear" w:color="auto" w:fill="DBE5F1"/>
          </w:tcPr>
          <w:p w14:paraId="095EF22C" w14:textId="77777777" w:rsidR="009118BF" w:rsidRPr="00275DE2" w:rsidRDefault="009118BF" w:rsidP="00C975C1">
            <w:pPr>
              <w:rPr>
                <w:rFonts w:asciiTheme="majorHAnsi" w:hAnsiTheme="majorHAnsi"/>
                <w:b/>
              </w:rPr>
            </w:pPr>
            <w:r w:rsidRPr="00275DE2">
              <w:rPr>
                <w:rFonts w:asciiTheme="majorHAnsi" w:hAnsiTheme="majorHAnsi"/>
                <w:b/>
              </w:rPr>
              <w:t>ΤΙΤΛΟΣ ΜΑΘΗΜΑΤΟΣ</w:t>
            </w:r>
          </w:p>
        </w:tc>
        <w:tc>
          <w:tcPr>
            <w:tcW w:w="6953" w:type="dxa"/>
            <w:gridSpan w:val="3"/>
            <w:tcBorders>
              <w:bottom w:val="single" w:sz="4" w:space="0" w:color="auto"/>
            </w:tcBorders>
          </w:tcPr>
          <w:p w14:paraId="1A7D2A13" w14:textId="77777777" w:rsidR="009118BF" w:rsidRPr="00275DE2" w:rsidRDefault="009118BF" w:rsidP="00C975C1">
            <w:pPr>
              <w:rPr>
                <w:rFonts w:asciiTheme="majorHAnsi" w:hAnsiTheme="majorHAnsi"/>
                <w:b/>
              </w:rPr>
            </w:pPr>
            <w:r w:rsidRPr="00275DE2">
              <w:rPr>
                <w:rFonts w:asciiTheme="majorHAnsi" w:hAnsiTheme="majorHAnsi"/>
                <w:b/>
              </w:rPr>
              <w:t>ΚΛΙΝΙΚΗ ΑΣΚΗΣΗ ΜΕΣΩ ΕΣΠΑ</w:t>
            </w:r>
          </w:p>
        </w:tc>
      </w:tr>
      <w:tr w:rsidR="009118BF" w:rsidRPr="00275DE2" w14:paraId="26056178" w14:textId="77777777" w:rsidTr="00C975C1">
        <w:trPr>
          <w:jc w:val="center"/>
        </w:trPr>
        <w:tc>
          <w:tcPr>
            <w:tcW w:w="5509" w:type="dxa"/>
            <w:gridSpan w:val="2"/>
            <w:shd w:val="clear" w:color="auto" w:fill="DBE5F1"/>
          </w:tcPr>
          <w:p w14:paraId="49D6C524" w14:textId="77777777" w:rsidR="009118BF" w:rsidRPr="00275DE2" w:rsidRDefault="009118BF" w:rsidP="00C975C1">
            <w:pPr>
              <w:rPr>
                <w:rFonts w:asciiTheme="majorHAnsi" w:hAnsiTheme="majorHAnsi"/>
                <w:b/>
              </w:rPr>
            </w:pPr>
            <w:r w:rsidRPr="00275DE2">
              <w:rPr>
                <w:rFonts w:asciiTheme="majorHAnsi" w:hAnsiTheme="majorHAnsi"/>
                <w:b/>
              </w:rPr>
              <w:t>ΑΥΤΟΤΕΛΕΙΣ ΔΙΔΑΚΤΙΚΕΣ ΔΡΑΣΤΗΡΙΟΤΗΤΕΣ</w:t>
            </w:r>
          </w:p>
        </w:tc>
        <w:tc>
          <w:tcPr>
            <w:tcW w:w="2306" w:type="dxa"/>
            <w:shd w:val="clear" w:color="auto" w:fill="DBE5F1"/>
          </w:tcPr>
          <w:p w14:paraId="4F55D815" w14:textId="77777777" w:rsidR="009118BF" w:rsidRPr="00275DE2" w:rsidRDefault="009118BF" w:rsidP="00C975C1">
            <w:pPr>
              <w:rPr>
                <w:rFonts w:asciiTheme="majorHAnsi" w:hAnsiTheme="majorHAnsi"/>
                <w:b/>
              </w:rPr>
            </w:pPr>
            <w:r w:rsidRPr="00275DE2">
              <w:rPr>
                <w:rFonts w:asciiTheme="majorHAnsi" w:hAnsiTheme="majorHAnsi"/>
                <w:b/>
              </w:rPr>
              <w:t>ΕΒΔΟΜΑΔΙΑΙΕΣ ΩΡΕΣ ΔΙΔΑΣΚΑΛΙΑΣ</w:t>
            </w:r>
          </w:p>
        </w:tc>
        <w:tc>
          <w:tcPr>
            <w:tcW w:w="2274" w:type="dxa"/>
            <w:shd w:val="clear" w:color="auto" w:fill="DBE5F1"/>
          </w:tcPr>
          <w:p w14:paraId="2B4F8DF3" w14:textId="77777777" w:rsidR="009118BF" w:rsidRPr="00275DE2" w:rsidRDefault="009118BF" w:rsidP="00C975C1">
            <w:pPr>
              <w:rPr>
                <w:rFonts w:asciiTheme="majorHAnsi" w:hAnsiTheme="majorHAnsi"/>
                <w:b/>
              </w:rPr>
            </w:pPr>
            <w:r w:rsidRPr="00275DE2">
              <w:rPr>
                <w:rFonts w:asciiTheme="majorHAnsi" w:hAnsiTheme="majorHAnsi"/>
                <w:b/>
              </w:rPr>
              <w:t>ΠΙΣΤΩΤΙΚΕΣ ΜΟΝΑΔΕΣ</w:t>
            </w:r>
          </w:p>
        </w:tc>
      </w:tr>
      <w:tr w:rsidR="009118BF" w:rsidRPr="00275DE2" w14:paraId="57B1A72E" w14:textId="77777777" w:rsidTr="00C975C1">
        <w:trPr>
          <w:jc w:val="center"/>
        </w:trPr>
        <w:tc>
          <w:tcPr>
            <w:tcW w:w="5509" w:type="dxa"/>
            <w:gridSpan w:val="2"/>
            <w:tcBorders>
              <w:bottom w:val="single" w:sz="4" w:space="0" w:color="auto"/>
            </w:tcBorders>
          </w:tcPr>
          <w:p w14:paraId="3779094B" w14:textId="77777777" w:rsidR="009118BF" w:rsidRPr="00275DE2" w:rsidRDefault="009118BF" w:rsidP="00C975C1">
            <w:pPr>
              <w:rPr>
                <w:rFonts w:asciiTheme="majorHAnsi" w:hAnsiTheme="majorHAnsi"/>
              </w:rPr>
            </w:pPr>
            <w:r w:rsidRPr="00275DE2">
              <w:rPr>
                <w:rFonts w:asciiTheme="majorHAnsi" w:hAnsiTheme="majorHAnsi"/>
              </w:rPr>
              <w:t>Κλινική Άσκηση σε επιλεγμένες κλινικές</w:t>
            </w:r>
          </w:p>
        </w:tc>
        <w:tc>
          <w:tcPr>
            <w:tcW w:w="2306" w:type="dxa"/>
          </w:tcPr>
          <w:p w14:paraId="39664DC6" w14:textId="77777777" w:rsidR="009118BF" w:rsidRPr="00275DE2" w:rsidRDefault="009118BF" w:rsidP="00C975C1">
            <w:pPr>
              <w:jc w:val="center"/>
              <w:rPr>
                <w:rFonts w:asciiTheme="majorHAnsi" w:hAnsiTheme="majorHAnsi"/>
                <w:b/>
              </w:rPr>
            </w:pPr>
            <w:r>
              <w:rPr>
                <w:rFonts w:asciiTheme="majorHAnsi" w:hAnsiTheme="majorHAnsi"/>
                <w:b/>
              </w:rPr>
              <w:t>40</w:t>
            </w:r>
          </w:p>
          <w:p w14:paraId="24C2825E" w14:textId="77777777" w:rsidR="009118BF" w:rsidRPr="00275DE2" w:rsidRDefault="009118BF" w:rsidP="00C975C1">
            <w:pPr>
              <w:jc w:val="center"/>
              <w:rPr>
                <w:rFonts w:asciiTheme="majorHAnsi" w:hAnsiTheme="majorHAnsi"/>
              </w:rPr>
            </w:pPr>
            <w:r w:rsidRPr="00275DE2">
              <w:rPr>
                <w:rFonts w:asciiTheme="majorHAnsi" w:hAnsiTheme="majorHAnsi"/>
              </w:rPr>
              <w:t>(κλινική άσκηση</w:t>
            </w:r>
            <w:r>
              <w:rPr>
                <w:rFonts w:asciiTheme="majorHAnsi" w:hAnsiTheme="majorHAnsi"/>
              </w:rPr>
              <w:t>/9 εβδομάδων</w:t>
            </w:r>
            <w:r w:rsidRPr="00275DE2">
              <w:rPr>
                <w:rFonts w:asciiTheme="majorHAnsi" w:hAnsiTheme="majorHAnsi"/>
              </w:rPr>
              <w:t>)</w:t>
            </w:r>
          </w:p>
          <w:p w14:paraId="55101708" w14:textId="77777777" w:rsidR="009118BF" w:rsidRPr="00275DE2" w:rsidRDefault="009118BF" w:rsidP="00C975C1">
            <w:pPr>
              <w:jc w:val="center"/>
              <w:rPr>
                <w:rFonts w:asciiTheme="majorHAnsi" w:hAnsiTheme="majorHAnsi"/>
              </w:rPr>
            </w:pPr>
          </w:p>
        </w:tc>
        <w:tc>
          <w:tcPr>
            <w:tcW w:w="2274" w:type="dxa"/>
          </w:tcPr>
          <w:p w14:paraId="6550614D" w14:textId="77777777" w:rsidR="009118BF" w:rsidRPr="00275DE2" w:rsidRDefault="009118BF" w:rsidP="00C975C1">
            <w:pPr>
              <w:jc w:val="center"/>
              <w:rPr>
                <w:rFonts w:asciiTheme="majorHAnsi" w:hAnsiTheme="majorHAnsi"/>
                <w:b/>
                <w:lang w:val="en-US"/>
              </w:rPr>
            </w:pPr>
            <w:r>
              <w:rPr>
                <w:rFonts w:asciiTheme="majorHAnsi" w:hAnsiTheme="majorHAnsi"/>
                <w:b/>
                <w:lang w:val="en-US"/>
              </w:rPr>
              <w:t xml:space="preserve">14 </w:t>
            </w:r>
            <w:r w:rsidRPr="00275DE2">
              <w:rPr>
                <w:rFonts w:asciiTheme="majorHAnsi" w:hAnsiTheme="majorHAnsi"/>
                <w:b/>
                <w:lang w:val="en-US"/>
              </w:rPr>
              <w:t>ECTS</w:t>
            </w:r>
          </w:p>
        </w:tc>
      </w:tr>
      <w:tr w:rsidR="009118BF" w:rsidRPr="00275DE2" w14:paraId="360E80E6" w14:textId="77777777" w:rsidTr="00C975C1">
        <w:trPr>
          <w:jc w:val="center"/>
        </w:trPr>
        <w:tc>
          <w:tcPr>
            <w:tcW w:w="5509" w:type="dxa"/>
            <w:gridSpan w:val="2"/>
            <w:shd w:val="clear" w:color="auto" w:fill="DBE5F1"/>
          </w:tcPr>
          <w:p w14:paraId="5567723E" w14:textId="77777777" w:rsidR="009118BF" w:rsidRPr="00275DE2" w:rsidRDefault="009118BF" w:rsidP="00C975C1">
            <w:pPr>
              <w:rPr>
                <w:rFonts w:asciiTheme="majorHAnsi" w:hAnsiTheme="majorHAnsi"/>
                <w:b/>
              </w:rPr>
            </w:pPr>
            <w:r w:rsidRPr="00275DE2">
              <w:rPr>
                <w:rFonts w:asciiTheme="majorHAnsi" w:hAnsiTheme="majorHAnsi"/>
                <w:b/>
              </w:rPr>
              <w:t>ΤΥΠΟΣ ΜΑΘΗΜΑΤΟΣ:</w:t>
            </w:r>
          </w:p>
        </w:tc>
        <w:tc>
          <w:tcPr>
            <w:tcW w:w="4580" w:type="dxa"/>
            <w:gridSpan w:val="2"/>
          </w:tcPr>
          <w:p w14:paraId="7C9688E4" w14:textId="77777777" w:rsidR="009118BF" w:rsidRPr="00275DE2" w:rsidRDefault="009118BF" w:rsidP="00C975C1">
            <w:pPr>
              <w:rPr>
                <w:rFonts w:asciiTheme="majorHAnsi" w:hAnsiTheme="majorHAnsi"/>
                <w:lang w:val="en-US"/>
              </w:rPr>
            </w:pPr>
            <w:r w:rsidRPr="00275DE2">
              <w:rPr>
                <w:rFonts w:asciiTheme="majorHAnsi" w:hAnsiTheme="majorHAnsi"/>
              </w:rPr>
              <w:t xml:space="preserve">Μάθημα </w:t>
            </w:r>
            <w:r>
              <w:rPr>
                <w:rFonts w:asciiTheme="majorHAnsi" w:hAnsiTheme="majorHAnsi"/>
              </w:rPr>
              <w:t>Επιλογής</w:t>
            </w:r>
            <w:r w:rsidRPr="00275DE2">
              <w:rPr>
                <w:rFonts w:asciiTheme="majorHAnsi" w:hAnsiTheme="majorHAnsi"/>
              </w:rPr>
              <w:t xml:space="preserve"> </w:t>
            </w:r>
          </w:p>
        </w:tc>
      </w:tr>
      <w:tr w:rsidR="009118BF" w:rsidRPr="00275DE2" w14:paraId="270EF394" w14:textId="77777777" w:rsidTr="00C975C1">
        <w:trPr>
          <w:jc w:val="center"/>
        </w:trPr>
        <w:tc>
          <w:tcPr>
            <w:tcW w:w="5509" w:type="dxa"/>
            <w:gridSpan w:val="2"/>
            <w:shd w:val="clear" w:color="auto" w:fill="DBE5F1"/>
          </w:tcPr>
          <w:p w14:paraId="6573CAF3" w14:textId="77777777" w:rsidR="009118BF" w:rsidRPr="00275DE2" w:rsidRDefault="009118BF" w:rsidP="00C975C1">
            <w:pPr>
              <w:rPr>
                <w:rFonts w:asciiTheme="majorHAnsi" w:hAnsiTheme="majorHAnsi"/>
                <w:b/>
              </w:rPr>
            </w:pPr>
            <w:r w:rsidRPr="00275DE2">
              <w:rPr>
                <w:rFonts w:asciiTheme="majorHAnsi" w:hAnsiTheme="majorHAnsi"/>
                <w:b/>
              </w:rPr>
              <w:t>ΠΡΟΑΠΑΙΤΟΥΜΕΝΑ ΜΑΘΗΜΑΤΑ:</w:t>
            </w:r>
          </w:p>
        </w:tc>
        <w:tc>
          <w:tcPr>
            <w:tcW w:w="4580" w:type="dxa"/>
            <w:gridSpan w:val="2"/>
          </w:tcPr>
          <w:p w14:paraId="263DAC7D" w14:textId="77777777" w:rsidR="009118BF" w:rsidRPr="00275DE2" w:rsidRDefault="009118BF" w:rsidP="00C975C1">
            <w:pPr>
              <w:rPr>
                <w:rFonts w:asciiTheme="majorHAnsi" w:hAnsiTheme="majorHAnsi"/>
              </w:rPr>
            </w:pPr>
            <w:r w:rsidRPr="00275DE2">
              <w:rPr>
                <w:rFonts w:asciiTheme="majorHAnsi" w:hAnsiTheme="majorHAnsi"/>
              </w:rPr>
              <w:t>Όχι</w:t>
            </w:r>
          </w:p>
        </w:tc>
      </w:tr>
      <w:tr w:rsidR="009118BF" w:rsidRPr="00275DE2" w14:paraId="7CA6818D" w14:textId="77777777" w:rsidTr="00C975C1">
        <w:trPr>
          <w:jc w:val="center"/>
        </w:trPr>
        <w:tc>
          <w:tcPr>
            <w:tcW w:w="5509" w:type="dxa"/>
            <w:gridSpan w:val="2"/>
            <w:shd w:val="clear" w:color="auto" w:fill="DBE5F1"/>
          </w:tcPr>
          <w:p w14:paraId="03A34924" w14:textId="77777777" w:rsidR="009118BF" w:rsidRPr="00275DE2" w:rsidRDefault="009118BF" w:rsidP="00C975C1">
            <w:pPr>
              <w:rPr>
                <w:rFonts w:asciiTheme="majorHAnsi" w:hAnsiTheme="majorHAnsi"/>
                <w:b/>
              </w:rPr>
            </w:pPr>
            <w:r w:rsidRPr="00275DE2">
              <w:rPr>
                <w:rFonts w:asciiTheme="majorHAnsi" w:hAnsiTheme="majorHAnsi"/>
                <w:b/>
              </w:rPr>
              <w:t>ΓΛΩΣΣΑ ΔΙΔΑΣΚΑΛΙΑΣ ΚΑΙ ΕΞΕΤΑΣΕΩΝ:</w:t>
            </w:r>
          </w:p>
        </w:tc>
        <w:tc>
          <w:tcPr>
            <w:tcW w:w="4580" w:type="dxa"/>
            <w:gridSpan w:val="2"/>
          </w:tcPr>
          <w:p w14:paraId="2A398B6C" w14:textId="77777777" w:rsidR="009118BF" w:rsidRPr="00275DE2" w:rsidRDefault="009118BF" w:rsidP="00C975C1">
            <w:pPr>
              <w:rPr>
                <w:rFonts w:asciiTheme="majorHAnsi" w:hAnsiTheme="majorHAnsi"/>
              </w:rPr>
            </w:pPr>
            <w:r w:rsidRPr="00275DE2">
              <w:rPr>
                <w:rFonts w:asciiTheme="majorHAnsi" w:hAnsiTheme="majorHAnsi"/>
              </w:rPr>
              <w:t xml:space="preserve">Ελληνική </w:t>
            </w:r>
          </w:p>
        </w:tc>
      </w:tr>
      <w:tr w:rsidR="009118BF" w:rsidRPr="00275DE2" w14:paraId="4C795A33" w14:textId="77777777" w:rsidTr="00C975C1">
        <w:trPr>
          <w:jc w:val="center"/>
        </w:trPr>
        <w:tc>
          <w:tcPr>
            <w:tcW w:w="5509" w:type="dxa"/>
            <w:gridSpan w:val="2"/>
            <w:shd w:val="clear" w:color="auto" w:fill="DBE5F1"/>
          </w:tcPr>
          <w:p w14:paraId="1AC4FDD4" w14:textId="77777777" w:rsidR="009118BF" w:rsidRPr="00275DE2" w:rsidRDefault="009118BF" w:rsidP="00C975C1">
            <w:pPr>
              <w:rPr>
                <w:rFonts w:asciiTheme="majorHAnsi" w:hAnsiTheme="majorHAnsi"/>
                <w:b/>
              </w:rPr>
            </w:pPr>
            <w:r w:rsidRPr="00275DE2">
              <w:rPr>
                <w:rFonts w:asciiTheme="majorHAnsi" w:hAnsiTheme="majorHAnsi"/>
                <w:b/>
              </w:rPr>
              <w:t xml:space="preserve">ΤΟ ΜΑΘΗΜΑ ΠΡΟΣΦΕΡΕΤΑΙ ΣΕ ΦΟΙΤΗΤΕΣ </w:t>
            </w:r>
            <w:r w:rsidRPr="00275DE2">
              <w:rPr>
                <w:rFonts w:asciiTheme="majorHAnsi" w:hAnsiTheme="majorHAnsi"/>
                <w:b/>
                <w:lang w:val="en-US"/>
              </w:rPr>
              <w:t>ERASMUS</w:t>
            </w:r>
            <w:r w:rsidRPr="00275DE2">
              <w:rPr>
                <w:rFonts w:asciiTheme="majorHAnsi" w:hAnsiTheme="majorHAnsi"/>
                <w:b/>
              </w:rPr>
              <w:t>:</w:t>
            </w:r>
          </w:p>
        </w:tc>
        <w:tc>
          <w:tcPr>
            <w:tcW w:w="4580" w:type="dxa"/>
            <w:gridSpan w:val="2"/>
          </w:tcPr>
          <w:p w14:paraId="124A6E62" w14:textId="77777777" w:rsidR="009118BF" w:rsidRPr="00275DE2" w:rsidRDefault="009118BF" w:rsidP="00C975C1">
            <w:pPr>
              <w:rPr>
                <w:rFonts w:asciiTheme="majorHAnsi" w:hAnsiTheme="majorHAnsi"/>
              </w:rPr>
            </w:pPr>
            <w:r w:rsidRPr="00275DE2">
              <w:rPr>
                <w:rFonts w:asciiTheme="majorHAnsi" w:hAnsiTheme="majorHAnsi"/>
              </w:rPr>
              <w:t>Ναι</w:t>
            </w:r>
          </w:p>
        </w:tc>
      </w:tr>
      <w:tr w:rsidR="009118BF" w:rsidRPr="00275DE2" w14:paraId="2F184C09" w14:textId="77777777" w:rsidTr="00C975C1">
        <w:trPr>
          <w:jc w:val="center"/>
        </w:trPr>
        <w:tc>
          <w:tcPr>
            <w:tcW w:w="5509" w:type="dxa"/>
            <w:gridSpan w:val="2"/>
            <w:tcBorders>
              <w:bottom w:val="single" w:sz="4" w:space="0" w:color="auto"/>
            </w:tcBorders>
            <w:shd w:val="clear" w:color="auto" w:fill="DBE5F1"/>
          </w:tcPr>
          <w:p w14:paraId="668643FF" w14:textId="77777777" w:rsidR="009118BF" w:rsidRPr="00275DE2" w:rsidRDefault="009118BF" w:rsidP="00C975C1">
            <w:pPr>
              <w:rPr>
                <w:rFonts w:asciiTheme="majorHAnsi" w:hAnsiTheme="majorHAnsi"/>
                <w:b/>
              </w:rPr>
            </w:pPr>
            <w:r w:rsidRPr="00275DE2">
              <w:rPr>
                <w:rFonts w:asciiTheme="majorHAnsi" w:hAnsiTheme="majorHAnsi"/>
                <w:b/>
              </w:rPr>
              <w:t>ΗΛΕΚΤΡΟΝΙΚΗ ΣΕΛΙΔΑ ΜΑΘΗΜΑΤΟΣ (</w:t>
            </w:r>
            <w:r w:rsidRPr="00275DE2">
              <w:rPr>
                <w:rFonts w:asciiTheme="majorHAnsi" w:hAnsiTheme="majorHAnsi"/>
                <w:b/>
                <w:lang w:val="en-US"/>
              </w:rPr>
              <w:t>URL</w:t>
            </w:r>
            <w:r w:rsidRPr="00275DE2">
              <w:rPr>
                <w:rFonts w:asciiTheme="majorHAnsi" w:hAnsiTheme="majorHAnsi"/>
                <w:b/>
              </w:rPr>
              <w:t>):</w:t>
            </w:r>
          </w:p>
        </w:tc>
        <w:tc>
          <w:tcPr>
            <w:tcW w:w="4580" w:type="dxa"/>
            <w:gridSpan w:val="2"/>
            <w:tcBorders>
              <w:bottom w:val="single" w:sz="4" w:space="0" w:color="auto"/>
            </w:tcBorders>
          </w:tcPr>
          <w:p w14:paraId="47EB75F0" w14:textId="77777777" w:rsidR="009118BF" w:rsidRPr="00275DE2" w:rsidRDefault="009118BF" w:rsidP="00C975C1">
            <w:pPr>
              <w:rPr>
                <w:rFonts w:asciiTheme="majorHAnsi" w:hAnsiTheme="majorHAnsi"/>
              </w:rPr>
            </w:pPr>
            <w:r w:rsidRPr="00275DE2">
              <w:rPr>
                <w:rFonts w:asciiTheme="majorHAnsi" w:hAnsiTheme="majorHAnsi"/>
              </w:rPr>
              <w:t>https://eclass.uop.gr/courses/NRS......</w:t>
            </w:r>
          </w:p>
        </w:tc>
      </w:tr>
      <w:tr w:rsidR="009118BF" w:rsidRPr="00275DE2" w14:paraId="24B4081E" w14:textId="77777777" w:rsidTr="00C975C1">
        <w:trPr>
          <w:jc w:val="center"/>
        </w:trPr>
        <w:tc>
          <w:tcPr>
            <w:tcW w:w="10089" w:type="dxa"/>
            <w:gridSpan w:val="4"/>
            <w:tcBorders>
              <w:left w:val="nil"/>
              <w:bottom w:val="single" w:sz="4" w:space="0" w:color="auto"/>
              <w:right w:val="nil"/>
            </w:tcBorders>
          </w:tcPr>
          <w:p w14:paraId="5229B28F" w14:textId="77777777" w:rsidR="009118BF" w:rsidRPr="00275DE2" w:rsidRDefault="009118BF" w:rsidP="00C975C1">
            <w:pPr>
              <w:rPr>
                <w:rFonts w:asciiTheme="majorHAnsi" w:hAnsiTheme="majorHAnsi"/>
              </w:rPr>
            </w:pPr>
          </w:p>
        </w:tc>
      </w:tr>
      <w:tr w:rsidR="009118BF" w:rsidRPr="00275DE2" w14:paraId="364CC9E5" w14:textId="77777777" w:rsidTr="00C975C1">
        <w:trPr>
          <w:jc w:val="center"/>
        </w:trPr>
        <w:tc>
          <w:tcPr>
            <w:tcW w:w="10089" w:type="dxa"/>
            <w:gridSpan w:val="4"/>
            <w:tcBorders>
              <w:left w:val="single" w:sz="4" w:space="0" w:color="auto"/>
              <w:bottom w:val="single" w:sz="4" w:space="0" w:color="auto"/>
              <w:right w:val="single" w:sz="4" w:space="0" w:color="auto"/>
            </w:tcBorders>
            <w:shd w:val="clear" w:color="auto" w:fill="DBE5F1"/>
          </w:tcPr>
          <w:p w14:paraId="29A83D84" w14:textId="77777777" w:rsidR="009118BF" w:rsidRPr="00275DE2" w:rsidRDefault="009118BF" w:rsidP="00C975C1">
            <w:pPr>
              <w:rPr>
                <w:rFonts w:asciiTheme="majorHAnsi" w:hAnsiTheme="majorHAnsi"/>
                <w:b/>
              </w:rPr>
            </w:pPr>
            <w:r w:rsidRPr="00275DE2">
              <w:rPr>
                <w:rFonts w:asciiTheme="majorHAnsi" w:hAnsiTheme="majorHAnsi"/>
                <w:b/>
              </w:rPr>
              <w:t>Μαθησιακά Αποτελέσματα</w:t>
            </w:r>
          </w:p>
        </w:tc>
      </w:tr>
      <w:tr w:rsidR="009118BF" w:rsidRPr="00275DE2" w14:paraId="6D7CC3BC" w14:textId="77777777" w:rsidTr="00C975C1">
        <w:trPr>
          <w:trHeight w:val="60"/>
          <w:jc w:val="center"/>
        </w:trPr>
        <w:tc>
          <w:tcPr>
            <w:tcW w:w="10089" w:type="dxa"/>
            <w:gridSpan w:val="4"/>
            <w:tcBorders>
              <w:left w:val="single" w:sz="4" w:space="0" w:color="auto"/>
              <w:right w:val="single" w:sz="4" w:space="0" w:color="auto"/>
            </w:tcBorders>
          </w:tcPr>
          <w:p w14:paraId="3AEA20F8" w14:textId="77777777" w:rsidR="009118BF" w:rsidRPr="00275DE2" w:rsidRDefault="009118BF" w:rsidP="00C975C1">
            <w:pPr>
              <w:pStyle w:val="Default"/>
              <w:jc w:val="both"/>
              <w:rPr>
                <w:rFonts w:asciiTheme="majorHAnsi" w:hAnsiTheme="majorHAnsi" w:cs="Times New Roman"/>
                <w:color w:val="auto"/>
              </w:rPr>
            </w:pPr>
            <w:r w:rsidRPr="00275DE2">
              <w:rPr>
                <w:rFonts w:asciiTheme="majorHAnsi" w:hAnsiTheme="majorHAnsi" w:cs="Times New Roman"/>
                <w:color w:val="auto"/>
              </w:rPr>
              <w:t>Ο σκοπός του μαθήματος είναι η εξοικείωση των φοιτητών με τον κλινικό χώρο και ο εμπλουτισμός των γνώσεων που έχουν ήδη αποκτήσει κατά τη διάρκεια των σπουδών τους, καθώς τους δίνεται η δυνατότητα να τις εφαρμόσουν στην καθημερινή κλινική πρακτική. Επίσης, είναι η εξοικείωση των φοιτητών με τον κλινικό χώρο και με εργασίες σχετικές με τις σπουδές και τα ενδιαφέροντά τους ώστε να ενταχθούν ευκολότερα στο σύστημα παροχής φροντίδας υγείας.</w:t>
            </w:r>
          </w:p>
          <w:p w14:paraId="42FFAE93" w14:textId="77777777" w:rsidR="009118BF" w:rsidRPr="00275DE2" w:rsidRDefault="009118BF" w:rsidP="00C975C1">
            <w:pPr>
              <w:pStyle w:val="Default"/>
              <w:jc w:val="both"/>
              <w:rPr>
                <w:rFonts w:asciiTheme="majorHAnsi" w:hAnsiTheme="majorHAnsi" w:cs="Times New Roman"/>
                <w:color w:val="auto"/>
              </w:rPr>
            </w:pPr>
          </w:p>
          <w:p w14:paraId="65D90721" w14:textId="77777777" w:rsidR="009118BF" w:rsidRPr="00275DE2" w:rsidRDefault="009118BF" w:rsidP="00C975C1">
            <w:pPr>
              <w:spacing w:before="120"/>
              <w:jc w:val="both"/>
              <w:rPr>
                <w:rFonts w:asciiTheme="majorHAnsi" w:hAnsiTheme="majorHAnsi"/>
              </w:rPr>
            </w:pPr>
            <w:r w:rsidRPr="00275DE2">
              <w:rPr>
                <w:rFonts w:asciiTheme="majorHAnsi" w:hAnsiTheme="majorHAnsi"/>
              </w:rPr>
              <w:t>Μετά την επιτυχή ολοκλήρωση του μαθήματος, ο φοιτητής θα είναι σε θέση:</w:t>
            </w:r>
          </w:p>
          <w:p w14:paraId="51F37300"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αναγνωρίζει τους ρόλους και τις ευθύνες της νοσηλευτικής στην κλινική πρακτική,</w:t>
            </w:r>
          </w:p>
          <w:p w14:paraId="038FA411"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εφαρμόζει τις θεωρητικές γνώσεις, που ήδη έχει αποκομίσει, στην αξιολόγηση των αναγκών των ασθενών με νοσηλευτικά προβλήματα,</w:t>
            </w:r>
          </w:p>
          <w:p w14:paraId="3895C438"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εφαρμόζει και προάγει τις κλινικές δεξιότητες στην παροχή νοσηλευτικής φροντίδας για την ικανοποίηση των αναγκών των ασθενών με οξέα και χρόνια προβλήματα υγείας και των οικογενειών τους,</w:t>
            </w:r>
          </w:p>
          <w:p w14:paraId="649559FB"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σχεδιάζει και να εφαρμόζει εξατομικευμένο σχέδιο νοσηλευτικής φροντίδας με βάση τη νοσηλευτική διεργασία για ασθενείς με οξέα και χρόνια προβλήματα υγείας,</w:t>
            </w:r>
          </w:p>
          <w:p w14:paraId="50A9D085"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εφαρμόζει δεξιότητες κριτικής σκέψης και λήψης κλινικών αποφάσεων στην παροχή φροντίδας υγείας προσανατολισμένη στον ασθενή, ενσωματώνοντας τις αρχές της ηθικής και δεοντολογίας,</w:t>
            </w:r>
          </w:p>
          <w:p w14:paraId="1DB14C18"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επιδεικνύει δεξιότητες συμμετοχής και αποτελεσματικής επικοινωνίας με ομάδα επαγγελματιών υγείας,</w:t>
            </w:r>
          </w:p>
          <w:p w14:paraId="35C0FD07"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επιδεικνύει δεξιότητες αποτελεσματικής διαχείρισης του χρόνου και οργάνωσης της νοσηλευτικής φροντίδας,</w:t>
            </w:r>
          </w:p>
          <w:p w14:paraId="47B7B3E2" w14:textId="77777777" w:rsidR="009118BF" w:rsidRPr="00275DE2" w:rsidRDefault="009118BF" w:rsidP="00C975C1">
            <w:pPr>
              <w:pStyle w:val="af0"/>
              <w:numPr>
                <w:ilvl w:val="0"/>
                <w:numId w:val="14"/>
              </w:numPr>
              <w:spacing w:after="0" w:line="240" w:lineRule="auto"/>
              <w:ind w:left="357" w:hanging="357"/>
              <w:contextualSpacing/>
              <w:jc w:val="both"/>
              <w:rPr>
                <w:rFonts w:asciiTheme="majorHAnsi" w:hAnsiTheme="majorHAnsi" w:cs="Arial"/>
                <w:sz w:val="24"/>
                <w:szCs w:val="24"/>
              </w:rPr>
            </w:pPr>
            <w:r w:rsidRPr="00275DE2">
              <w:rPr>
                <w:rFonts w:asciiTheme="majorHAnsi" w:hAnsiTheme="majorHAnsi" w:cs="Arial"/>
                <w:sz w:val="24"/>
                <w:szCs w:val="24"/>
              </w:rPr>
              <w:t>να αναγνωρίζει και να αναλύει θέματα που σχετίζονται με τη νοσηλευτική έρευνα, την πρακτική βασισμένη σε ενδείξεις αλλά και τη βελτίωση της ποιότητας της παρεχόμενης νοσηλευτικής φροντίδας σε ασθενείς με οξέα και χρόνια προβλήματα υγείας.</w:t>
            </w:r>
          </w:p>
        </w:tc>
      </w:tr>
      <w:tr w:rsidR="009118BF" w:rsidRPr="00275DE2" w14:paraId="2227DE40" w14:textId="77777777" w:rsidTr="00C975C1">
        <w:trPr>
          <w:jc w:val="center"/>
        </w:trPr>
        <w:tc>
          <w:tcPr>
            <w:tcW w:w="10089" w:type="dxa"/>
            <w:gridSpan w:val="4"/>
            <w:tcBorders>
              <w:left w:val="nil"/>
              <w:bottom w:val="single" w:sz="4" w:space="0" w:color="auto"/>
              <w:right w:val="nil"/>
            </w:tcBorders>
          </w:tcPr>
          <w:p w14:paraId="666DECF2" w14:textId="77777777" w:rsidR="009118BF" w:rsidRPr="00275DE2" w:rsidRDefault="009118BF" w:rsidP="00C975C1">
            <w:pPr>
              <w:rPr>
                <w:rFonts w:asciiTheme="majorHAnsi" w:hAnsiTheme="majorHAnsi"/>
              </w:rPr>
            </w:pPr>
          </w:p>
        </w:tc>
      </w:tr>
      <w:tr w:rsidR="009118BF" w:rsidRPr="00275DE2" w14:paraId="2761D3DA" w14:textId="77777777" w:rsidTr="00C975C1">
        <w:trPr>
          <w:jc w:val="center"/>
        </w:trPr>
        <w:tc>
          <w:tcPr>
            <w:tcW w:w="10089" w:type="dxa"/>
            <w:gridSpan w:val="4"/>
            <w:shd w:val="clear" w:color="auto" w:fill="DBE5F1"/>
          </w:tcPr>
          <w:p w14:paraId="6E860B06" w14:textId="77777777" w:rsidR="009118BF" w:rsidRPr="00275DE2" w:rsidRDefault="009118BF" w:rsidP="00C975C1">
            <w:pPr>
              <w:rPr>
                <w:rFonts w:asciiTheme="majorHAnsi" w:hAnsiTheme="majorHAnsi"/>
                <w:b/>
              </w:rPr>
            </w:pPr>
            <w:r w:rsidRPr="00275DE2">
              <w:rPr>
                <w:rFonts w:asciiTheme="majorHAnsi" w:hAnsiTheme="majorHAnsi"/>
                <w:b/>
              </w:rPr>
              <w:t>Γενικές Ικανότητες</w:t>
            </w:r>
          </w:p>
        </w:tc>
      </w:tr>
      <w:tr w:rsidR="009118BF" w:rsidRPr="00275DE2" w14:paraId="11478415" w14:textId="77777777" w:rsidTr="00C975C1">
        <w:trPr>
          <w:trHeight w:val="558"/>
          <w:jc w:val="center"/>
        </w:trPr>
        <w:tc>
          <w:tcPr>
            <w:tcW w:w="10089" w:type="dxa"/>
            <w:gridSpan w:val="4"/>
            <w:tcBorders>
              <w:bottom w:val="single" w:sz="4" w:space="0" w:color="auto"/>
            </w:tcBorders>
          </w:tcPr>
          <w:p w14:paraId="6F09109C"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Λήψη αποφάσεων</w:t>
            </w:r>
          </w:p>
          <w:p w14:paraId="49CF1646"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Αυτόνομη εργασία</w:t>
            </w:r>
          </w:p>
          <w:p w14:paraId="289660F6"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Ομαδική εργασία</w:t>
            </w:r>
          </w:p>
          <w:p w14:paraId="2C127591"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Προαγωγή της ελεύθερης, δημιουργικής και επαγωγικής σκέψης</w:t>
            </w:r>
          </w:p>
          <w:p w14:paraId="5B34F7FE"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Εργασία σε διεθνές περιβάλλον</w:t>
            </w:r>
          </w:p>
          <w:p w14:paraId="1A1AAD95"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Εργασία σε διαπολιτισμικό περιβάλλον</w:t>
            </w:r>
          </w:p>
          <w:p w14:paraId="0C81EC99"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lastRenderedPageBreak/>
              <w:t>Παραγωγή νέων ερευνητικών ιδεών</w:t>
            </w:r>
          </w:p>
          <w:p w14:paraId="6F5E5749" w14:textId="77777777" w:rsidR="009118BF" w:rsidRPr="00275DE2" w:rsidRDefault="009118BF" w:rsidP="00C975C1">
            <w:pPr>
              <w:pStyle w:val="Default"/>
              <w:numPr>
                <w:ilvl w:val="0"/>
                <w:numId w:val="15"/>
              </w:numPr>
              <w:ind w:left="355"/>
              <w:jc w:val="both"/>
              <w:rPr>
                <w:rFonts w:asciiTheme="majorHAnsi" w:hAnsiTheme="majorHAnsi" w:cs="Times New Roman"/>
                <w:color w:val="auto"/>
              </w:rPr>
            </w:pPr>
            <w:r w:rsidRPr="00275DE2">
              <w:rPr>
                <w:rFonts w:asciiTheme="majorHAnsi" w:hAnsiTheme="majorHAnsi" w:cs="Times New Roman"/>
                <w:color w:val="auto"/>
              </w:rPr>
              <w:t>Προσαρμογή σε νέες καταστάσεις</w:t>
            </w:r>
          </w:p>
        </w:tc>
      </w:tr>
      <w:tr w:rsidR="009118BF" w:rsidRPr="00275DE2" w14:paraId="25248527" w14:textId="77777777" w:rsidTr="00C975C1">
        <w:trPr>
          <w:jc w:val="center"/>
        </w:trPr>
        <w:tc>
          <w:tcPr>
            <w:tcW w:w="10089" w:type="dxa"/>
            <w:gridSpan w:val="4"/>
            <w:shd w:val="clear" w:color="auto" w:fill="DBE5F1"/>
          </w:tcPr>
          <w:p w14:paraId="7FA2D724" w14:textId="77777777" w:rsidR="009118BF" w:rsidRPr="00275DE2" w:rsidRDefault="009118BF" w:rsidP="00C975C1">
            <w:pPr>
              <w:rPr>
                <w:rFonts w:asciiTheme="majorHAnsi" w:hAnsiTheme="majorHAnsi"/>
                <w:b/>
              </w:rPr>
            </w:pPr>
            <w:r w:rsidRPr="00275DE2">
              <w:rPr>
                <w:rFonts w:asciiTheme="majorHAnsi" w:hAnsiTheme="majorHAnsi"/>
                <w:b/>
              </w:rPr>
              <w:lastRenderedPageBreak/>
              <w:t>Περιεχόμενο Μαθήματος</w:t>
            </w:r>
          </w:p>
        </w:tc>
      </w:tr>
      <w:tr w:rsidR="009118BF" w:rsidRPr="00275DE2" w14:paraId="05D45A31" w14:textId="77777777" w:rsidTr="00C975C1">
        <w:trPr>
          <w:trHeight w:val="1408"/>
          <w:jc w:val="center"/>
        </w:trPr>
        <w:tc>
          <w:tcPr>
            <w:tcW w:w="10089" w:type="dxa"/>
            <w:gridSpan w:val="4"/>
            <w:tcBorders>
              <w:bottom w:val="single" w:sz="4" w:space="0" w:color="auto"/>
            </w:tcBorders>
          </w:tcPr>
          <w:p w14:paraId="0514F36D" w14:textId="77777777" w:rsidR="009118BF" w:rsidRPr="00275DE2" w:rsidRDefault="009118BF" w:rsidP="00C975C1">
            <w:pPr>
              <w:spacing w:before="120"/>
              <w:rPr>
                <w:rFonts w:asciiTheme="majorHAnsi" w:eastAsia="Times New Roman" w:hAnsiTheme="majorHAnsi" w:cs="TimesNewRomanPSMT"/>
              </w:rPr>
            </w:pPr>
            <w:r w:rsidRPr="00275DE2">
              <w:rPr>
                <w:rFonts w:asciiTheme="majorHAnsi" w:eastAsia="Times New Roman" w:hAnsiTheme="majorHAnsi"/>
                <w:b/>
                <w:bCs/>
              </w:rPr>
              <w:t>Περιεχόμενο κλινικής άσκησης</w:t>
            </w:r>
          </w:p>
          <w:p w14:paraId="0FCB504D" w14:textId="77777777" w:rsidR="009118BF" w:rsidRPr="00275DE2" w:rsidRDefault="009118BF" w:rsidP="00C975C1">
            <w:pPr>
              <w:autoSpaceDE w:val="0"/>
              <w:autoSpaceDN w:val="0"/>
              <w:adjustRightInd w:val="0"/>
              <w:jc w:val="both"/>
              <w:rPr>
                <w:rFonts w:asciiTheme="majorHAnsi" w:hAnsiTheme="majorHAnsi" w:cs="TimesNewRomanPS-BoldMT"/>
                <w:b/>
                <w:bCs/>
              </w:rPr>
            </w:pPr>
            <w:r w:rsidRPr="00275DE2">
              <w:rPr>
                <w:rFonts w:asciiTheme="majorHAnsi" w:hAnsiTheme="majorHAnsi" w:cs="Cambria"/>
                <w:bCs/>
              </w:rPr>
              <w:t>Η κλινική άσκηση των φοιτητών πραγματοποιείται σε επιλεγμένα τμήματα του παθολογικού,  χειρουργικού τομέα και εργαστηριακού τομέα καθώς και σε δομές Πρωτοβάθμιας Φροντίδας Υγείας.</w:t>
            </w:r>
          </w:p>
        </w:tc>
      </w:tr>
      <w:tr w:rsidR="009118BF" w:rsidRPr="00275DE2" w14:paraId="69429494" w14:textId="77777777" w:rsidTr="00C975C1">
        <w:trPr>
          <w:jc w:val="center"/>
        </w:trPr>
        <w:tc>
          <w:tcPr>
            <w:tcW w:w="10089" w:type="dxa"/>
            <w:gridSpan w:val="4"/>
            <w:tcBorders>
              <w:left w:val="nil"/>
              <w:bottom w:val="single" w:sz="4" w:space="0" w:color="auto"/>
              <w:right w:val="nil"/>
            </w:tcBorders>
          </w:tcPr>
          <w:p w14:paraId="3E94B077" w14:textId="77777777" w:rsidR="009118BF" w:rsidRPr="00275DE2" w:rsidRDefault="009118BF" w:rsidP="00C975C1">
            <w:pPr>
              <w:rPr>
                <w:rFonts w:asciiTheme="majorHAnsi" w:hAnsiTheme="majorHAnsi"/>
              </w:rPr>
            </w:pPr>
          </w:p>
        </w:tc>
      </w:tr>
      <w:tr w:rsidR="009118BF" w:rsidRPr="00275DE2" w14:paraId="647FD350" w14:textId="77777777" w:rsidTr="00C975C1">
        <w:trPr>
          <w:jc w:val="center"/>
        </w:trPr>
        <w:tc>
          <w:tcPr>
            <w:tcW w:w="10089" w:type="dxa"/>
            <w:gridSpan w:val="4"/>
            <w:shd w:val="clear" w:color="auto" w:fill="DBE5F1"/>
          </w:tcPr>
          <w:p w14:paraId="3A4AD951" w14:textId="77777777" w:rsidR="009118BF" w:rsidRPr="00275DE2" w:rsidRDefault="009118BF" w:rsidP="00C975C1">
            <w:pPr>
              <w:rPr>
                <w:rFonts w:asciiTheme="majorHAnsi" w:hAnsiTheme="majorHAnsi"/>
                <w:b/>
              </w:rPr>
            </w:pPr>
            <w:r w:rsidRPr="00275DE2">
              <w:rPr>
                <w:rFonts w:asciiTheme="majorHAnsi" w:hAnsiTheme="majorHAnsi"/>
                <w:b/>
              </w:rPr>
              <w:t>ΔΙΔΑΚΤΙΚΕΣ ΚΑΙ ΜΑΘΗΣΙΑΚΕΣ ΜΕΘΟΔΟΙ- ΑΞΙΟΛΟΓΗΣΗ</w:t>
            </w:r>
          </w:p>
        </w:tc>
      </w:tr>
      <w:tr w:rsidR="009118BF" w:rsidRPr="00275DE2" w14:paraId="5529D9C4" w14:textId="77777777" w:rsidTr="00C975C1">
        <w:trPr>
          <w:jc w:val="center"/>
        </w:trPr>
        <w:tc>
          <w:tcPr>
            <w:tcW w:w="5509" w:type="dxa"/>
            <w:gridSpan w:val="2"/>
            <w:shd w:val="clear" w:color="auto" w:fill="C6D9F1"/>
          </w:tcPr>
          <w:p w14:paraId="16DA8A91" w14:textId="77777777" w:rsidR="009118BF" w:rsidRPr="00275DE2" w:rsidRDefault="009118BF" w:rsidP="00C975C1">
            <w:pPr>
              <w:rPr>
                <w:rFonts w:asciiTheme="majorHAnsi" w:hAnsiTheme="majorHAnsi"/>
                <w:b/>
              </w:rPr>
            </w:pPr>
            <w:r w:rsidRPr="00275DE2">
              <w:rPr>
                <w:rFonts w:asciiTheme="majorHAnsi" w:hAnsiTheme="majorHAnsi"/>
                <w:b/>
              </w:rPr>
              <w:t>Τρόπος Παράδοσης</w:t>
            </w:r>
          </w:p>
        </w:tc>
        <w:tc>
          <w:tcPr>
            <w:tcW w:w="4580" w:type="dxa"/>
            <w:gridSpan w:val="2"/>
          </w:tcPr>
          <w:p w14:paraId="5902A2BC" w14:textId="77777777" w:rsidR="009118BF" w:rsidRPr="00275DE2" w:rsidRDefault="009118BF" w:rsidP="00C975C1">
            <w:pPr>
              <w:rPr>
                <w:rFonts w:asciiTheme="majorHAnsi" w:hAnsiTheme="majorHAnsi"/>
              </w:rPr>
            </w:pPr>
            <w:r w:rsidRPr="00275DE2">
              <w:rPr>
                <w:rFonts w:asciiTheme="majorHAnsi" w:hAnsiTheme="majorHAnsi"/>
              </w:rPr>
              <w:t xml:space="preserve">Κλινική άσκηση σε επιλεγμένα τμήματα του παθολογικού, χειρουργικού τομέα, </w:t>
            </w:r>
            <w:r w:rsidRPr="00275DE2">
              <w:rPr>
                <w:rFonts w:asciiTheme="majorHAnsi" w:hAnsiTheme="majorHAnsi" w:cs="Cambria"/>
                <w:bCs/>
              </w:rPr>
              <w:t xml:space="preserve">και εργαστηριακού τομέα καθώς και σε δομές Πρωτοβάθμιας Φροντίδας Υγείας, </w:t>
            </w:r>
            <w:r w:rsidRPr="00275DE2">
              <w:rPr>
                <w:rFonts w:asciiTheme="majorHAnsi" w:hAnsiTheme="majorHAnsi"/>
              </w:rPr>
              <w:t>μελέτη περιπτώσεων σε μικρές ομάδες.</w:t>
            </w:r>
          </w:p>
        </w:tc>
      </w:tr>
      <w:tr w:rsidR="009118BF" w:rsidRPr="00275DE2" w14:paraId="7F9C530C" w14:textId="77777777" w:rsidTr="00C975C1">
        <w:trPr>
          <w:jc w:val="center"/>
        </w:trPr>
        <w:tc>
          <w:tcPr>
            <w:tcW w:w="5509" w:type="dxa"/>
            <w:gridSpan w:val="2"/>
            <w:shd w:val="clear" w:color="auto" w:fill="C6D9F1"/>
          </w:tcPr>
          <w:p w14:paraId="41941B61" w14:textId="77777777" w:rsidR="009118BF" w:rsidRPr="00275DE2" w:rsidRDefault="009118BF" w:rsidP="00C975C1">
            <w:pPr>
              <w:rPr>
                <w:rFonts w:asciiTheme="majorHAnsi" w:hAnsiTheme="majorHAnsi"/>
                <w:b/>
              </w:rPr>
            </w:pPr>
            <w:r w:rsidRPr="00275DE2">
              <w:rPr>
                <w:rFonts w:asciiTheme="majorHAnsi" w:hAnsiTheme="majorHAnsi"/>
                <w:b/>
              </w:rPr>
              <w:t>Χρήση Τεχνολογιών και Πληροφορίας και Επικοινωνιών</w:t>
            </w:r>
          </w:p>
        </w:tc>
        <w:tc>
          <w:tcPr>
            <w:tcW w:w="4580" w:type="dxa"/>
            <w:gridSpan w:val="2"/>
          </w:tcPr>
          <w:p w14:paraId="69EB36A5" w14:textId="77777777" w:rsidR="009118BF" w:rsidRPr="00275DE2" w:rsidRDefault="009118BF" w:rsidP="00C975C1">
            <w:pPr>
              <w:rPr>
                <w:rFonts w:asciiTheme="majorHAnsi" w:hAnsiTheme="majorHAnsi"/>
              </w:rPr>
            </w:pPr>
            <w:r w:rsidRPr="00275DE2">
              <w:rPr>
                <w:rFonts w:asciiTheme="majorHAnsi" w:hAnsiTheme="majorHAnsi"/>
              </w:rPr>
              <w:t xml:space="preserve">Υποστήριξη Μαθησιακής διαδικασίας μέσω της ηλεκτρονικής πλατφόρμας e-class. </w:t>
            </w:r>
          </w:p>
        </w:tc>
      </w:tr>
      <w:tr w:rsidR="009118BF" w:rsidRPr="00275DE2" w14:paraId="46CA9586" w14:textId="77777777" w:rsidTr="00C975C1">
        <w:trPr>
          <w:trHeight w:val="2542"/>
          <w:jc w:val="center"/>
        </w:trPr>
        <w:tc>
          <w:tcPr>
            <w:tcW w:w="5509" w:type="dxa"/>
            <w:gridSpan w:val="2"/>
            <w:shd w:val="clear" w:color="auto" w:fill="C6D9F1"/>
          </w:tcPr>
          <w:p w14:paraId="2B2ADDE9" w14:textId="77777777" w:rsidR="009118BF" w:rsidRPr="00275DE2" w:rsidRDefault="009118BF" w:rsidP="00C975C1">
            <w:pPr>
              <w:rPr>
                <w:rFonts w:asciiTheme="majorHAnsi" w:hAnsiTheme="majorHAnsi"/>
                <w:b/>
              </w:rPr>
            </w:pPr>
            <w:r w:rsidRPr="00275DE2">
              <w:rPr>
                <w:rFonts w:asciiTheme="majorHAnsi" w:hAnsiTheme="majorHAnsi"/>
                <w:b/>
              </w:rPr>
              <w:t>Οργάνωση διδασκαλίας</w:t>
            </w:r>
          </w:p>
          <w:p w14:paraId="268FF283" w14:textId="77777777" w:rsidR="009118BF" w:rsidRPr="00275DE2" w:rsidRDefault="009118BF" w:rsidP="00C975C1">
            <w:pPr>
              <w:rPr>
                <w:rFonts w:asciiTheme="majorHAnsi" w:hAnsiTheme="majorHAnsi"/>
                <w:b/>
              </w:rPr>
            </w:pPr>
          </w:p>
          <w:p w14:paraId="7B574E46" w14:textId="77777777" w:rsidR="009118BF" w:rsidRPr="00275DE2" w:rsidRDefault="009118BF" w:rsidP="00C975C1">
            <w:pPr>
              <w:rPr>
                <w:rFonts w:asciiTheme="majorHAnsi" w:hAnsiTheme="majorHAnsi"/>
                <w:b/>
              </w:rPr>
            </w:pPr>
          </w:p>
          <w:p w14:paraId="5F62C698" w14:textId="77777777" w:rsidR="009118BF" w:rsidRPr="00275DE2" w:rsidRDefault="009118BF" w:rsidP="00C975C1">
            <w:pPr>
              <w:rPr>
                <w:rFonts w:asciiTheme="majorHAnsi" w:hAnsiTheme="majorHAnsi"/>
                <w:b/>
              </w:rPr>
            </w:pPr>
          </w:p>
          <w:p w14:paraId="6B699619" w14:textId="77777777" w:rsidR="009118BF" w:rsidRPr="00275DE2" w:rsidRDefault="009118BF" w:rsidP="00C975C1">
            <w:pPr>
              <w:rPr>
                <w:rFonts w:asciiTheme="majorHAnsi" w:hAnsiTheme="majorHAnsi"/>
                <w:b/>
              </w:rPr>
            </w:pPr>
          </w:p>
          <w:p w14:paraId="4CB037F7" w14:textId="77777777" w:rsidR="009118BF" w:rsidRPr="00275DE2" w:rsidRDefault="009118BF" w:rsidP="00C975C1">
            <w:pPr>
              <w:rPr>
                <w:rFonts w:asciiTheme="majorHAnsi" w:hAnsiTheme="majorHAnsi"/>
                <w:b/>
              </w:rPr>
            </w:pPr>
          </w:p>
          <w:p w14:paraId="1F5FD460" w14:textId="77777777" w:rsidR="009118BF" w:rsidRPr="00275DE2" w:rsidRDefault="009118BF" w:rsidP="00C975C1">
            <w:pPr>
              <w:rPr>
                <w:rFonts w:asciiTheme="majorHAnsi" w:hAnsiTheme="majorHAnsi"/>
                <w:b/>
              </w:rPr>
            </w:pPr>
          </w:p>
          <w:p w14:paraId="3A6331F4" w14:textId="77777777" w:rsidR="009118BF" w:rsidRPr="00275DE2" w:rsidRDefault="009118BF" w:rsidP="00C975C1">
            <w:pPr>
              <w:rPr>
                <w:rFonts w:asciiTheme="majorHAnsi" w:hAnsiTheme="majorHAnsi"/>
                <w:b/>
              </w:rPr>
            </w:pPr>
          </w:p>
          <w:p w14:paraId="0A8037A2" w14:textId="77777777" w:rsidR="009118BF" w:rsidRPr="00275DE2" w:rsidRDefault="009118BF" w:rsidP="00C975C1">
            <w:pPr>
              <w:rPr>
                <w:rFonts w:asciiTheme="majorHAnsi" w:hAnsiTheme="majorHAnsi"/>
                <w:b/>
              </w:rPr>
            </w:pPr>
          </w:p>
        </w:tc>
        <w:tc>
          <w:tcPr>
            <w:tcW w:w="4580"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107"/>
            </w:tblGrid>
            <w:tr w:rsidR="009118BF" w:rsidRPr="00275DE2" w14:paraId="3B00097C" w14:textId="77777777" w:rsidTr="00C975C1">
              <w:trPr>
                <w:trHeight w:val="814"/>
              </w:trPr>
              <w:tc>
                <w:tcPr>
                  <w:tcW w:w="2291" w:type="dxa"/>
                </w:tcPr>
                <w:p w14:paraId="73E2FB18" w14:textId="77777777" w:rsidR="009118BF" w:rsidRPr="00275DE2" w:rsidRDefault="009118BF" w:rsidP="00C975C1">
                  <w:pPr>
                    <w:rPr>
                      <w:rFonts w:asciiTheme="majorHAnsi" w:hAnsiTheme="majorHAnsi"/>
                      <w:b/>
                      <w:i/>
                    </w:rPr>
                  </w:pPr>
                  <w:r w:rsidRPr="00275DE2">
                    <w:rPr>
                      <w:rFonts w:asciiTheme="majorHAnsi" w:hAnsiTheme="majorHAnsi"/>
                      <w:b/>
                      <w:i/>
                    </w:rPr>
                    <w:t xml:space="preserve">Δραστηριότητα </w:t>
                  </w:r>
                </w:p>
              </w:tc>
              <w:tc>
                <w:tcPr>
                  <w:tcW w:w="2184" w:type="dxa"/>
                </w:tcPr>
                <w:p w14:paraId="65C7BF3A" w14:textId="77777777" w:rsidR="009118BF" w:rsidRPr="00275DE2" w:rsidRDefault="009118BF" w:rsidP="00C975C1">
                  <w:pPr>
                    <w:rPr>
                      <w:rFonts w:asciiTheme="majorHAnsi" w:hAnsiTheme="majorHAnsi"/>
                      <w:b/>
                      <w:i/>
                    </w:rPr>
                  </w:pPr>
                  <w:r w:rsidRPr="00275DE2">
                    <w:rPr>
                      <w:rFonts w:asciiTheme="majorHAnsi" w:hAnsiTheme="majorHAnsi"/>
                      <w:b/>
                      <w:i/>
                    </w:rPr>
                    <w:t>Φόρτος εργασίας εξαμήνου</w:t>
                  </w:r>
                </w:p>
              </w:tc>
            </w:tr>
            <w:tr w:rsidR="009118BF" w:rsidRPr="00275DE2" w14:paraId="2FC933C5" w14:textId="77777777" w:rsidTr="00C975C1">
              <w:trPr>
                <w:trHeight w:val="337"/>
              </w:trPr>
              <w:tc>
                <w:tcPr>
                  <w:tcW w:w="2291" w:type="dxa"/>
                </w:tcPr>
                <w:p w14:paraId="0B78A5BA" w14:textId="77777777" w:rsidR="009118BF" w:rsidRPr="00275DE2" w:rsidRDefault="009118BF" w:rsidP="00C975C1">
                  <w:pPr>
                    <w:rPr>
                      <w:rFonts w:asciiTheme="majorHAnsi" w:hAnsiTheme="majorHAnsi"/>
                    </w:rPr>
                  </w:pPr>
                  <w:r w:rsidRPr="00275DE2">
                    <w:rPr>
                      <w:rFonts w:asciiTheme="majorHAnsi" w:hAnsiTheme="majorHAnsi"/>
                    </w:rPr>
                    <w:t xml:space="preserve">Κλινική Άσκηση </w:t>
                  </w:r>
                </w:p>
              </w:tc>
              <w:tc>
                <w:tcPr>
                  <w:tcW w:w="2184" w:type="dxa"/>
                  <w:vAlign w:val="center"/>
                </w:tcPr>
                <w:p w14:paraId="2E7A9595" w14:textId="77777777" w:rsidR="009118BF" w:rsidRPr="00275DE2" w:rsidRDefault="009118BF" w:rsidP="00C975C1">
                  <w:pPr>
                    <w:jc w:val="center"/>
                    <w:rPr>
                      <w:rFonts w:asciiTheme="majorHAnsi" w:hAnsiTheme="majorHAnsi"/>
                    </w:rPr>
                  </w:pPr>
                  <w:r w:rsidRPr="00275DE2">
                    <w:rPr>
                      <w:rFonts w:asciiTheme="majorHAnsi" w:hAnsiTheme="majorHAnsi"/>
                      <w:lang w:val="en-US"/>
                    </w:rPr>
                    <w:t>3</w:t>
                  </w:r>
                  <w:r>
                    <w:rPr>
                      <w:rFonts w:asciiTheme="majorHAnsi" w:hAnsiTheme="majorHAnsi"/>
                    </w:rPr>
                    <w:t>6</w:t>
                  </w:r>
                  <w:r w:rsidRPr="00275DE2">
                    <w:rPr>
                      <w:rFonts w:asciiTheme="majorHAnsi" w:hAnsiTheme="majorHAnsi"/>
                    </w:rPr>
                    <w:t>0 ώρες</w:t>
                  </w:r>
                </w:p>
              </w:tc>
            </w:tr>
            <w:tr w:rsidR="009118BF" w:rsidRPr="00275DE2" w14:paraId="13FFCCD8" w14:textId="77777777" w:rsidTr="00C975C1">
              <w:trPr>
                <w:trHeight w:val="337"/>
              </w:trPr>
              <w:tc>
                <w:tcPr>
                  <w:tcW w:w="2291" w:type="dxa"/>
                </w:tcPr>
                <w:p w14:paraId="54D3E0B6" w14:textId="77777777" w:rsidR="009118BF" w:rsidRPr="00275DE2" w:rsidRDefault="009118BF" w:rsidP="00C975C1">
                  <w:pPr>
                    <w:rPr>
                      <w:rFonts w:asciiTheme="majorHAnsi" w:hAnsiTheme="majorHAnsi"/>
                    </w:rPr>
                  </w:pPr>
                  <w:r w:rsidRPr="00275DE2">
                    <w:rPr>
                      <w:rFonts w:asciiTheme="majorHAnsi" w:hAnsiTheme="majorHAnsi"/>
                    </w:rPr>
                    <w:t>Μελέτη και ανάλυση βιβλιογραφίας</w:t>
                  </w:r>
                </w:p>
              </w:tc>
              <w:tc>
                <w:tcPr>
                  <w:tcW w:w="2184" w:type="dxa"/>
                  <w:vAlign w:val="center"/>
                </w:tcPr>
                <w:p w14:paraId="5F607F48" w14:textId="77777777" w:rsidR="009118BF" w:rsidRPr="00275DE2" w:rsidRDefault="009118BF" w:rsidP="00C975C1">
                  <w:pPr>
                    <w:jc w:val="center"/>
                    <w:rPr>
                      <w:rFonts w:asciiTheme="majorHAnsi" w:hAnsiTheme="majorHAnsi"/>
                      <w:lang w:val="en-US"/>
                    </w:rPr>
                  </w:pPr>
                  <w:r>
                    <w:rPr>
                      <w:rFonts w:asciiTheme="majorHAnsi" w:hAnsiTheme="majorHAnsi"/>
                    </w:rPr>
                    <w:t>45</w:t>
                  </w:r>
                  <w:r w:rsidRPr="00275DE2">
                    <w:rPr>
                      <w:rFonts w:asciiTheme="majorHAnsi" w:hAnsiTheme="majorHAnsi"/>
                    </w:rPr>
                    <w:t xml:space="preserve"> ώρες</w:t>
                  </w:r>
                </w:p>
              </w:tc>
            </w:tr>
            <w:tr w:rsidR="009118BF" w:rsidRPr="00275DE2" w14:paraId="0710C666" w14:textId="77777777" w:rsidTr="00C975C1">
              <w:trPr>
                <w:trHeight w:val="358"/>
              </w:trPr>
              <w:tc>
                <w:tcPr>
                  <w:tcW w:w="2291" w:type="dxa"/>
                </w:tcPr>
                <w:p w14:paraId="57622C38" w14:textId="77777777" w:rsidR="009118BF" w:rsidRPr="00275DE2" w:rsidRDefault="009118BF" w:rsidP="00C975C1">
                  <w:pPr>
                    <w:jc w:val="both"/>
                    <w:rPr>
                      <w:rFonts w:asciiTheme="majorHAnsi" w:hAnsiTheme="majorHAnsi"/>
                    </w:rPr>
                  </w:pPr>
                  <w:r w:rsidRPr="00275DE2">
                    <w:rPr>
                      <w:rFonts w:asciiTheme="majorHAnsi" w:hAnsiTheme="majorHAnsi"/>
                    </w:rPr>
                    <w:t>Σύνολο μαθήματος</w:t>
                  </w:r>
                </w:p>
              </w:tc>
              <w:tc>
                <w:tcPr>
                  <w:tcW w:w="2184" w:type="dxa"/>
                  <w:vAlign w:val="center"/>
                </w:tcPr>
                <w:p w14:paraId="6C47518F" w14:textId="77777777" w:rsidR="009118BF" w:rsidRPr="00275DE2" w:rsidRDefault="009118BF" w:rsidP="00C975C1">
                  <w:pPr>
                    <w:ind w:right="-96"/>
                    <w:jc w:val="center"/>
                    <w:rPr>
                      <w:rFonts w:asciiTheme="majorHAnsi" w:hAnsiTheme="majorHAnsi"/>
                    </w:rPr>
                  </w:pPr>
                  <w:r>
                    <w:rPr>
                      <w:rFonts w:asciiTheme="majorHAnsi" w:hAnsiTheme="majorHAnsi"/>
                    </w:rPr>
                    <w:t>405</w:t>
                  </w:r>
                  <w:r w:rsidRPr="00275DE2">
                    <w:rPr>
                      <w:rFonts w:asciiTheme="majorHAnsi" w:hAnsiTheme="majorHAnsi"/>
                    </w:rPr>
                    <w:t xml:space="preserve"> ώρες</w:t>
                  </w:r>
                  <w:r>
                    <w:rPr>
                      <w:rFonts w:asciiTheme="majorHAnsi" w:hAnsiTheme="majorHAnsi"/>
                    </w:rPr>
                    <w:t xml:space="preserve"> </w:t>
                  </w:r>
                  <w:r w:rsidRPr="00275DE2">
                    <w:rPr>
                      <w:rFonts w:asciiTheme="majorHAnsi" w:hAnsiTheme="majorHAnsi"/>
                    </w:rPr>
                    <w:t>(</w:t>
                  </w:r>
                  <w:r>
                    <w:rPr>
                      <w:rFonts w:asciiTheme="majorHAnsi" w:hAnsiTheme="majorHAnsi"/>
                      <w:lang w:val="en-US"/>
                    </w:rPr>
                    <w:t xml:space="preserve">14 </w:t>
                  </w:r>
                  <w:r w:rsidRPr="00275DE2">
                    <w:rPr>
                      <w:rFonts w:asciiTheme="majorHAnsi" w:hAnsiTheme="majorHAnsi"/>
                      <w:lang w:val="en-US"/>
                    </w:rPr>
                    <w:t>ECTS</w:t>
                  </w:r>
                  <w:r w:rsidRPr="00275DE2">
                    <w:rPr>
                      <w:rFonts w:asciiTheme="majorHAnsi" w:hAnsiTheme="majorHAnsi"/>
                    </w:rPr>
                    <w:t>)</w:t>
                  </w:r>
                </w:p>
              </w:tc>
            </w:tr>
          </w:tbl>
          <w:p w14:paraId="2997FCD1" w14:textId="77777777" w:rsidR="009118BF" w:rsidRPr="00275DE2" w:rsidRDefault="009118BF" w:rsidP="00C975C1">
            <w:pPr>
              <w:rPr>
                <w:rFonts w:asciiTheme="majorHAnsi" w:hAnsiTheme="majorHAnsi"/>
              </w:rPr>
            </w:pPr>
          </w:p>
        </w:tc>
      </w:tr>
      <w:tr w:rsidR="009118BF" w:rsidRPr="00275DE2" w14:paraId="5B04C5C3" w14:textId="77777777" w:rsidTr="00C975C1">
        <w:trPr>
          <w:jc w:val="center"/>
        </w:trPr>
        <w:tc>
          <w:tcPr>
            <w:tcW w:w="5509" w:type="dxa"/>
            <w:gridSpan w:val="2"/>
            <w:tcBorders>
              <w:bottom w:val="single" w:sz="4" w:space="0" w:color="auto"/>
            </w:tcBorders>
            <w:shd w:val="clear" w:color="auto" w:fill="C6D9F1"/>
          </w:tcPr>
          <w:p w14:paraId="64D706FA" w14:textId="77777777" w:rsidR="009118BF" w:rsidRPr="00275DE2" w:rsidRDefault="009118BF" w:rsidP="00C975C1">
            <w:pPr>
              <w:rPr>
                <w:rFonts w:asciiTheme="majorHAnsi" w:hAnsiTheme="majorHAnsi"/>
                <w:b/>
              </w:rPr>
            </w:pPr>
            <w:r w:rsidRPr="00275DE2">
              <w:rPr>
                <w:rFonts w:asciiTheme="majorHAnsi" w:hAnsiTheme="majorHAnsi"/>
                <w:b/>
              </w:rPr>
              <w:t>Αξιολόγηση Φοιτητών</w:t>
            </w:r>
          </w:p>
        </w:tc>
        <w:tc>
          <w:tcPr>
            <w:tcW w:w="4580" w:type="dxa"/>
            <w:gridSpan w:val="2"/>
            <w:tcBorders>
              <w:bottom w:val="single" w:sz="4" w:space="0" w:color="auto"/>
            </w:tcBorders>
          </w:tcPr>
          <w:p w14:paraId="283381BC" w14:textId="77777777" w:rsidR="009118BF" w:rsidRPr="00275DE2" w:rsidRDefault="009118BF" w:rsidP="00C975C1">
            <w:pPr>
              <w:jc w:val="both"/>
              <w:rPr>
                <w:rFonts w:asciiTheme="majorHAnsi" w:hAnsiTheme="majorHAnsi"/>
              </w:rPr>
            </w:pPr>
            <w:r w:rsidRPr="00275DE2">
              <w:rPr>
                <w:rFonts w:asciiTheme="majorHAnsi" w:hAnsiTheme="majorHAnsi"/>
              </w:rPr>
              <w:t>Από τον τμηματικά Υπεύθυνο βάσει της κλινικής άσκησης (100%).</w:t>
            </w:r>
            <w:r>
              <w:rPr>
                <w:rFonts w:asciiTheme="majorHAnsi" w:hAnsiTheme="majorHAnsi"/>
              </w:rPr>
              <w:t xml:space="preserve"> Λεπτομέρειες στον ιστότοπο της πρακτικής άσκησης </w:t>
            </w:r>
            <w:r w:rsidRPr="00275DE2">
              <w:rPr>
                <w:rFonts w:asciiTheme="majorHAnsi" w:hAnsiTheme="majorHAnsi" w:cs="TimesNewRomanPS-BoldMT"/>
                <w:bCs/>
              </w:rPr>
              <w:t>(</w:t>
            </w:r>
            <w:hyperlink r:id="rId59" w:history="1">
              <w:r w:rsidRPr="00275DE2">
                <w:rPr>
                  <w:rStyle w:val="-"/>
                  <w:rFonts w:asciiTheme="majorHAnsi" w:hAnsiTheme="majorHAnsi" w:cs="TimesNewRomanPS-BoldMT"/>
                  <w:bCs/>
                </w:rPr>
                <w:t>https://praktiki.uop.gr/</w:t>
              </w:r>
            </w:hyperlink>
            <w:r w:rsidRPr="00275DE2">
              <w:rPr>
                <w:rFonts w:asciiTheme="majorHAnsi" w:hAnsiTheme="majorHAnsi" w:cs="TimesNewRomanPS-BoldMT"/>
                <w:bCs/>
              </w:rPr>
              <w:t>)</w:t>
            </w:r>
          </w:p>
        </w:tc>
      </w:tr>
      <w:tr w:rsidR="009118BF" w:rsidRPr="00275DE2" w14:paraId="32A69537" w14:textId="77777777" w:rsidTr="00C975C1">
        <w:trPr>
          <w:jc w:val="center"/>
        </w:trPr>
        <w:tc>
          <w:tcPr>
            <w:tcW w:w="10089" w:type="dxa"/>
            <w:gridSpan w:val="4"/>
            <w:tcBorders>
              <w:left w:val="nil"/>
              <w:bottom w:val="single" w:sz="4" w:space="0" w:color="auto"/>
              <w:right w:val="nil"/>
            </w:tcBorders>
          </w:tcPr>
          <w:p w14:paraId="6123BA15" w14:textId="77777777" w:rsidR="009118BF" w:rsidRPr="00275DE2" w:rsidRDefault="009118BF" w:rsidP="00C975C1">
            <w:pPr>
              <w:rPr>
                <w:rFonts w:asciiTheme="majorHAnsi" w:hAnsiTheme="majorHAnsi"/>
              </w:rPr>
            </w:pPr>
          </w:p>
        </w:tc>
      </w:tr>
      <w:tr w:rsidR="009118BF" w:rsidRPr="00275DE2" w14:paraId="7E4B0A9F" w14:textId="77777777" w:rsidTr="00C975C1">
        <w:trPr>
          <w:jc w:val="center"/>
        </w:trPr>
        <w:tc>
          <w:tcPr>
            <w:tcW w:w="10089" w:type="dxa"/>
            <w:gridSpan w:val="4"/>
            <w:shd w:val="clear" w:color="auto" w:fill="DBE5F1"/>
          </w:tcPr>
          <w:p w14:paraId="3BB733CD" w14:textId="77777777" w:rsidR="009118BF" w:rsidRPr="00275DE2" w:rsidRDefault="009118BF" w:rsidP="00C975C1">
            <w:pPr>
              <w:rPr>
                <w:rFonts w:asciiTheme="majorHAnsi" w:hAnsiTheme="majorHAnsi"/>
                <w:b/>
              </w:rPr>
            </w:pPr>
            <w:r w:rsidRPr="00275DE2">
              <w:rPr>
                <w:rFonts w:asciiTheme="majorHAnsi" w:hAnsiTheme="majorHAnsi"/>
                <w:b/>
              </w:rPr>
              <w:t>Συνιστώμενη Βιβλιογραφία</w:t>
            </w:r>
          </w:p>
        </w:tc>
      </w:tr>
      <w:tr w:rsidR="009118BF" w:rsidRPr="00275DE2" w14:paraId="0C2C4A8E" w14:textId="77777777" w:rsidTr="00C975C1">
        <w:trPr>
          <w:trHeight w:val="699"/>
          <w:jc w:val="center"/>
        </w:trPr>
        <w:tc>
          <w:tcPr>
            <w:tcW w:w="10089" w:type="dxa"/>
            <w:gridSpan w:val="4"/>
          </w:tcPr>
          <w:p w14:paraId="1FE37D16" w14:textId="77777777" w:rsidR="009118BF" w:rsidRPr="00275DE2" w:rsidRDefault="009118BF" w:rsidP="00394167">
            <w:pPr>
              <w:numPr>
                <w:ilvl w:val="0"/>
                <w:numId w:val="106"/>
              </w:numPr>
              <w:ind w:right="-57"/>
              <w:jc w:val="both"/>
              <w:rPr>
                <w:rFonts w:asciiTheme="majorHAnsi" w:hAnsiTheme="majorHAnsi" w:cs="Cambria"/>
                <w:bCs/>
              </w:rPr>
            </w:pPr>
            <w:r w:rsidRPr="00275DE2">
              <w:rPr>
                <w:rFonts w:asciiTheme="majorHAnsi" w:hAnsiTheme="majorHAnsi" w:cs="Cambria"/>
                <w:bCs/>
                <w:lang w:val="en-US"/>
              </w:rPr>
              <w:t>Berman</w:t>
            </w:r>
            <w:r w:rsidRPr="00275DE2">
              <w:rPr>
                <w:rFonts w:asciiTheme="majorHAnsi" w:hAnsiTheme="majorHAnsi" w:cs="Cambria"/>
                <w:bCs/>
              </w:rPr>
              <w:t xml:space="preserve"> Α., </w:t>
            </w:r>
            <w:r w:rsidRPr="00275DE2">
              <w:rPr>
                <w:rFonts w:asciiTheme="majorHAnsi" w:hAnsiTheme="majorHAnsi" w:cs="Cambria"/>
                <w:bCs/>
                <w:lang w:val="en-US"/>
              </w:rPr>
              <w:t>SnyderS</w:t>
            </w:r>
            <w:r w:rsidRPr="00275DE2">
              <w:rPr>
                <w:rFonts w:asciiTheme="majorHAnsi" w:hAnsiTheme="majorHAnsi" w:cs="Cambria"/>
                <w:bCs/>
              </w:rPr>
              <w:t xml:space="preserve">., </w:t>
            </w:r>
            <w:r w:rsidRPr="00275DE2">
              <w:rPr>
                <w:rFonts w:asciiTheme="majorHAnsi" w:hAnsiTheme="majorHAnsi" w:cs="Cambria"/>
                <w:bCs/>
                <w:lang w:val="en-US"/>
              </w:rPr>
              <w:t>JacksonC</w:t>
            </w:r>
            <w:r w:rsidRPr="00275DE2">
              <w:rPr>
                <w:rFonts w:asciiTheme="majorHAnsi" w:hAnsiTheme="majorHAnsi" w:cs="Cambria"/>
                <w:bCs/>
              </w:rPr>
              <w:t>. Η νοσηλευτική στην κλινική πράξη. Εκδόσεις Λαγός Δ., Αθήνα, 2010.</w:t>
            </w:r>
          </w:p>
          <w:p w14:paraId="75426A43" w14:textId="77777777" w:rsidR="009118BF" w:rsidRPr="00275DE2" w:rsidRDefault="009118BF" w:rsidP="00394167">
            <w:pPr>
              <w:numPr>
                <w:ilvl w:val="0"/>
                <w:numId w:val="106"/>
              </w:numPr>
              <w:ind w:right="-57"/>
              <w:jc w:val="both"/>
              <w:rPr>
                <w:rFonts w:asciiTheme="majorHAnsi" w:hAnsiTheme="majorHAnsi" w:cs="Cambria"/>
                <w:bCs/>
              </w:rPr>
            </w:pPr>
            <w:r w:rsidRPr="00275DE2">
              <w:rPr>
                <w:rFonts w:asciiTheme="majorHAnsi" w:hAnsiTheme="majorHAnsi" w:cs="Cambria"/>
                <w:bCs/>
                <w:lang w:val="en-US"/>
              </w:rPr>
              <w:t>Mosby</w:t>
            </w:r>
            <w:r w:rsidRPr="00275DE2">
              <w:rPr>
                <w:rFonts w:asciiTheme="majorHAnsi" w:hAnsiTheme="majorHAnsi" w:cs="Cambria"/>
                <w:bCs/>
              </w:rPr>
              <w:t>'</w:t>
            </w:r>
            <w:r w:rsidRPr="00275DE2">
              <w:rPr>
                <w:rFonts w:asciiTheme="majorHAnsi" w:hAnsiTheme="majorHAnsi" w:cs="Cambria"/>
                <w:bCs/>
                <w:lang w:val="en-US"/>
              </w:rPr>
              <w:t>sElsevier</w:t>
            </w:r>
            <w:r w:rsidRPr="00275DE2">
              <w:rPr>
                <w:rFonts w:asciiTheme="majorHAnsi" w:hAnsiTheme="majorHAnsi" w:cs="Cambria"/>
                <w:bCs/>
              </w:rPr>
              <w:t>. Βασικές, Ανώτερες και Εξειδικευμένες Νοσηλευτικές Δεξιότητες. Επιμέλεια Μπαλτόπουλος Γ. Βήτα Ιατρικές Εκδόσεις ΜΕΠΕ, Αθήνα, 2013.</w:t>
            </w:r>
          </w:p>
          <w:p w14:paraId="0FF3922A" w14:textId="77777777" w:rsidR="009118BF" w:rsidRPr="00275DE2" w:rsidRDefault="009118BF" w:rsidP="00394167">
            <w:pPr>
              <w:pStyle w:val="af0"/>
              <w:numPr>
                <w:ilvl w:val="0"/>
                <w:numId w:val="106"/>
              </w:numPr>
              <w:spacing w:after="0" w:line="240" w:lineRule="auto"/>
              <w:ind w:right="-57"/>
              <w:contextualSpacing/>
              <w:jc w:val="both"/>
              <w:rPr>
                <w:rFonts w:asciiTheme="majorHAnsi" w:hAnsiTheme="majorHAnsi" w:cs="Cambria"/>
                <w:bCs/>
                <w:sz w:val="24"/>
                <w:szCs w:val="24"/>
                <w:lang w:val="en-US"/>
              </w:rPr>
            </w:pPr>
            <w:r w:rsidRPr="00275DE2">
              <w:rPr>
                <w:rFonts w:asciiTheme="majorHAnsi" w:eastAsia="Arial Unicode MS" w:hAnsiTheme="majorHAnsi" w:cs="Arial Unicode MS"/>
                <w:sz w:val="24"/>
                <w:szCs w:val="24"/>
                <w:lang w:val="en-US" w:eastAsia="el-GR"/>
              </w:rPr>
              <w:t>StanhopeM</w:t>
            </w:r>
            <w:r w:rsidRPr="00275DE2">
              <w:rPr>
                <w:rFonts w:asciiTheme="majorHAnsi" w:eastAsia="Arial Unicode MS" w:hAnsiTheme="majorHAnsi" w:cs="Arial Unicode MS"/>
                <w:sz w:val="24"/>
                <w:szCs w:val="24"/>
                <w:lang w:eastAsia="el-GR"/>
              </w:rPr>
              <w:t xml:space="preserve">., </w:t>
            </w:r>
            <w:r w:rsidRPr="00275DE2">
              <w:rPr>
                <w:rFonts w:asciiTheme="majorHAnsi" w:eastAsia="Arial Unicode MS" w:hAnsiTheme="majorHAnsi" w:cs="Arial Unicode MS"/>
                <w:sz w:val="24"/>
                <w:szCs w:val="24"/>
                <w:lang w:val="en-US" w:eastAsia="el-GR"/>
              </w:rPr>
              <w:t>LancasterJ</w:t>
            </w:r>
            <w:r w:rsidRPr="00275DE2">
              <w:rPr>
                <w:rFonts w:asciiTheme="majorHAnsi" w:eastAsia="Arial Unicode MS" w:hAnsiTheme="majorHAnsi" w:cs="Arial Unicode MS"/>
                <w:sz w:val="24"/>
                <w:szCs w:val="24"/>
                <w:lang w:eastAsia="el-GR"/>
              </w:rPr>
              <w:t>. Κοινοτική Νοσηλευτική. 2</w:t>
            </w:r>
            <w:r w:rsidRPr="00275DE2">
              <w:rPr>
                <w:rFonts w:asciiTheme="majorHAnsi" w:eastAsia="Arial Unicode MS" w:hAnsiTheme="majorHAnsi" w:cs="Arial Unicode MS"/>
                <w:sz w:val="24"/>
                <w:szCs w:val="24"/>
                <w:vertAlign w:val="superscript"/>
                <w:lang w:eastAsia="el-GR"/>
              </w:rPr>
              <w:t>η</w:t>
            </w:r>
            <w:r w:rsidRPr="00275DE2">
              <w:rPr>
                <w:rFonts w:asciiTheme="majorHAnsi" w:eastAsia="Arial Unicode MS" w:hAnsiTheme="majorHAnsi" w:cs="Arial Unicode MS"/>
                <w:sz w:val="24"/>
                <w:szCs w:val="24"/>
                <w:lang w:eastAsia="el-GR"/>
              </w:rPr>
              <w:t xml:space="preserve">Έκδοση. </w:t>
            </w:r>
            <w:r w:rsidRPr="00275DE2">
              <w:rPr>
                <w:rFonts w:asciiTheme="majorHAnsi" w:hAnsiTheme="majorHAnsi"/>
                <w:sz w:val="24"/>
                <w:szCs w:val="24"/>
                <w:shd w:val="clear" w:color="auto" w:fill="FFFFFF"/>
                <w:lang w:val="en-US"/>
              </w:rPr>
              <w:t xml:space="preserve">BROKEN HILL Publishers Ltd, </w:t>
            </w:r>
            <w:r w:rsidRPr="00275DE2">
              <w:rPr>
                <w:rFonts w:asciiTheme="majorHAnsi" w:hAnsiTheme="majorHAnsi"/>
                <w:sz w:val="24"/>
                <w:szCs w:val="24"/>
                <w:shd w:val="clear" w:color="auto" w:fill="FFFFFF"/>
              </w:rPr>
              <w:t>Αθήνα</w:t>
            </w:r>
            <w:r w:rsidRPr="00275DE2">
              <w:rPr>
                <w:rFonts w:asciiTheme="majorHAnsi" w:hAnsiTheme="majorHAnsi"/>
                <w:sz w:val="24"/>
                <w:szCs w:val="24"/>
                <w:shd w:val="clear" w:color="auto" w:fill="FFFFFF"/>
                <w:lang w:val="en-US"/>
              </w:rPr>
              <w:t>, 2015.</w:t>
            </w:r>
          </w:p>
          <w:p w14:paraId="0E3B189F" w14:textId="77777777" w:rsidR="009118BF" w:rsidRPr="00275DE2" w:rsidRDefault="009118BF" w:rsidP="00394167">
            <w:pPr>
              <w:pStyle w:val="af0"/>
              <w:numPr>
                <w:ilvl w:val="0"/>
                <w:numId w:val="106"/>
              </w:numPr>
              <w:tabs>
                <w:tab w:val="left" w:pos="425"/>
              </w:tabs>
              <w:spacing w:after="0" w:line="240" w:lineRule="auto"/>
              <w:jc w:val="both"/>
              <w:rPr>
                <w:rFonts w:asciiTheme="majorHAnsi" w:eastAsia="Calibri" w:hAnsiTheme="majorHAnsi" w:cs="Times New Roman"/>
                <w:sz w:val="24"/>
                <w:szCs w:val="24"/>
                <w:lang w:eastAsia="el-GR"/>
              </w:rPr>
            </w:pPr>
            <w:r w:rsidRPr="00275DE2">
              <w:rPr>
                <w:rFonts w:asciiTheme="majorHAnsi" w:eastAsia="Arial Unicode MS" w:hAnsiTheme="majorHAnsi" w:cs="Arial Unicode MS"/>
                <w:sz w:val="24"/>
                <w:szCs w:val="24"/>
                <w:lang w:val="en-US" w:eastAsia="el-GR"/>
              </w:rPr>
              <w:t>LynnP</w:t>
            </w:r>
            <w:r w:rsidRPr="00275DE2">
              <w:rPr>
                <w:rFonts w:asciiTheme="majorHAnsi" w:eastAsia="Arial Unicode MS" w:hAnsiTheme="majorHAnsi" w:cs="Arial Unicode MS"/>
                <w:sz w:val="24"/>
                <w:szCs w:val="24"/>
                <w:lang w:eastAsia="el-GR"/>
              </w:rPr>
              <w:t>.</w:t>
            </w:r>
            <w:r w:rsidRPr="00275DE2">
              <w:rPr>
                <w:rFonts w:asciiTheme="majorHAnsi" w:eastAsia="Arial Unicode MS" w:hAnsiTheme="majorHAnsi" w:cs="Arial Unicode MS"/>
                <w:bCs/>
                <w:sz w:val="24"/>
                <w:szCs w:val="24"/>
                <w:shd w:val="clear" w:color="auto" w:fill="FFFFFF"/>
              </w:rPr>
              <w:t xml:space="preserve">Κλινικές Νοσηλευτικές Δεξιότητες και Νοσηλευτική Διεργασία. </w:t>
            </w:r>
            <w:r w:rsidRPr="00275DE2">
              <w:rPr>
                <w:rFonts w:asciiTheme="majorHAnsi" w:hAnsiTheme="majorHAnsi"/>
                <w:sz w:val="24"/>
                <w:szCs w:val="24"/>
                <w:shd w:val="clear" w:color="auto" w:fill="FFFFFF"/>
                <w:lang w:val="en-US"/>
              </w:rPr>
              <w:t>BROKENHILLPublishersLtd</w:t>
            </w:r>
            <w:r w:rsidRPr="00275DE2">
              <w:rPr>
                <w:rFonts w:asciiTheme="majorHAnsi" w:hAnsiTheme="majorHAnsi"/>
                <w:sz w:val="24"/>
                <w:szCs w:val="24"/>
                <w:shd w:val="clear" w:color="auto" w:fill="FFFFFF"/>
              </w:rPr>
              <w:t>, Αθήνα, 2011.</w:t>
            </w:r>
          </w:p>
        </w:tc>
      </w:tr>
    </w:tbl>
    <w:p w14:paraId="1A34E54E" w14:textId="77777777" w:rsidR="009118BF" w:rsidRPr="00275DE2" w:rsidRDefault="009118BF" w:rsidP="009118BF">
      <w:pPr>
        <w:pStyle w:val="Default"/>
        <w:jc w:val="center"/>
        <w:rPr>
          <w:rFonts w:asciiTheme="majorHAnsi" w:hAnsiTheme="majorHAnsi" w:cs="Times New Roman"/>
          <w:b/>
          <w:bCs/>
          <w:color w:val="auto"/>
        </w:rPr>
      </w:pPr>
    </w:p>
    <w:p w14:paraId="7A4DB241" w14:textId="77777777" w:rsidR="009118BF" w:rsidRPr="00275DE2" w:rsidRDefault="009118BF" w:rsidP="009118BF">
      <w:pPr>
        <w:pStyle w:val="Default"/>
        <w:jc w:val="center"/>
        <w:rPr>
          <w:rFonts w:asciiTheme="majorHAnsi" w:hAnsiTheme="majorHAnsi" w:cs="Times New Roman"/>
          <w:b/>
          <w:bCs/>
          <w:color w:val="auto"/>
        </w:rPr>
      </w:pPr>
    </w:p>
    <w:p w14:paraId="11BC6E6A" w14:textId="77777777" w:rsidR="009118BF" w:rsidRPr="00275DE2" w:rsidRDefault="009118BF" w:rsidP="009118BF">
      <w:pPr>
        <w:pStyle w:val="Default"/>
        <w:jc w:val="center"/>
        <w:rPr>
          <w:rFonts w:asciiTheme="majorHAnsi" w:hAnsiTheme="majorHAnsi" w:cs="Times New Roman"/>
          <w:b/>
          <w:bCs/>
          <w:color w:val="auto"/>
        </w:rPr>
      </w:pPr>
    </w:p>
    <w:p w14:paraId="04E4834C" w14:textId="77777777" w:rsidR="009118BF" w:rsidRPr="00275DE2" w:rsidRDefault="009118BF" w:rsidP="009118BF">
      <w:pPr>
        <w:pStyle w:val="Default"/>
        <w:jc w:val="center"/>
        <w:rPr>
          <w:rFonts w:asciiTheme="majorHAnsi" w:hAnsiTheme="majorHAnsi" w:cs="Times New Roman"/>
          <w:b/>
          <w:bCs/>
          <w:color w:val="auto"/>
        </w:rPr>
      </w:pPr>
    </w:p>
    <w:p w14:paraId="4D8DA338" w14:textId="77777777" w:rsidR="009118BF" w:rsidRPr="00275DE2" w:rsidRDefault="009118BF" w:rsidP="009118BF">
      <w:pPr>
        <w:pStyle w:val="Default"/>
        <w:jc w:val="center"/>
        <w:rPr>
          <w:rFonts w:asciiTheme="majorHAnsi" w:hAnsiTheme="majorHAnsi" w:cs="Times New Roman"/>
          <w:b/>
          <w:bCs/>
          <w:color w:val="auto"/>
        </w:rPr>
      </w:pPr>
    </w:p>
    <w:tbl>
      <w:tblPr>
        <w:tblStyle w:val="af6"/>
        <w:tblW w:w="9302" w:type="dxa"/>
        <w:tblLook w:val="04A0" w:firstRow="1" w:lastRow="0" w:firstColumn="1" w:lastColumn="0" w:noHBand="0" w:noVBand="1"/>
      </w:tblPr>
      <w:tblGrid>
        <w:gridCol w:w="1566"/>
        <w:gridCol w:w="1566"/>
        <w:gridCol w:w="2016"/>
        <w:gridCol w:w="1566"/>
        <w:gridCol w:w="2588"/>
      </w:tblGrid>
      <w:tr w:rsidR="009118BF" w:rsidRPr="00275DE2" w14:paraId="2E208001" w14:textId="77777777" w:rsidTr="00C975C1">
        <w:trPr>
          <w:trHeight w:val="660"/>
        </w:trPr>
        <w:tc>
          <w:tcPr>
            <w:tcW w:w="9302" w:type="dxa"/>
            <w:gridSpan w:val="5"/>
            <w:shd w:val="clear" w:color="auto" w:fill="D5DCE4" w:themeFill="text2" w:themeFillTint="33"/>
            <w:vAlign w:val="center"/>
            <w:hideMark/>
          </w:tcPr>
          <w:p w14:paraId="4DBB866A" w14:textId="77777777" w:rsidR="009118BF" w:rsidRPr="00275DE2" w:rsidRDefault="009118BF" w:rsidP="00C975C1">
            <w:pPr>
              <w:pStyle w:val="Default"/>
              <w:jc w:val="center"/>
              <w:rPr>
                <w:rFonts w:asciiTheme="majorHAnsi" w:hAnsiTheme="majorHAnsi"/>
                <w:b/>
                <w:bCs/>
              </w:rPr>
            </w:pPr>
            <w:r w:rsidRPr="00475007">
              <w:rPr>
                <w:rFonts w:asciiTheme="majorHAnsi" w:hAnsiTheme="majorHAnsi"/>
                <w:b/>
                <w:bCs/>
                <w:highlight w:val="yellow"/>
              </w:rPr>
              <w:t>ΑΝΑΘΕΣΕΙΣ ΔΙΔΑΣΚΑΛΙΑΣ ΑΚΑΔΗΜΑΪΚΟ ΕΤΟΣ 2023-2024</w:t>
            </w:r>
          </w:p>
        </w:tc>
      </w:tr>
      <w:tr w:rsidR="009118BF" w:rsidRPr="00275DE2" w14:paraId="7C674D5B" w14:textId="77777777" w:rsidTr="00C975C1">
        <w:trPr>
          <w:trHeight w:val="315"/>
        </w:trPr>
        <w:tc>
          <w:tcPr>
            <w:tcW w:w="3132" w:type="dxa"/>
            <w:gridSpan w:val="2"/>
            <w:vAlign w:val="center"/>
            <w:hideMark/>
          </w:tcPr>
          <w:p w14:paraId="2FDB64A1"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ΚΩΔΙΚΟΣ</w:t>
            </w:r>
          </w:p>
        </w:tc>
        <w:tc>
          <w:tcPr>
            <w:tcW w:w="2016" w:type="dxa"/>
            <w:vAlign w:val="center"/>
            <w:hideMark/>
          </w:tcPr>
          <w:p w14:paraId="0EB04C28"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ΚΩΔΙΚΟΣ</w:t>
            </w:r>
          </w:p>
        </w:tc>
        <w:tc>
          <w:tcPr>
            <w:tcW w:w="1566" w:type="dxa"/>
            <w:vAlign w:val="center"/>
            <w:hideMark/>
          </w:tcPr>
          <w:p w14:paraId="1C6661F1"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ΚΩΔΙΚΟΣ</w:t>
            </w:r>
          </w:p>
        </w:tc>
        <w:tc>
          <w:tcPr>
            <w:tcW w:w="2588" w:type="dxa"/>
            <w:vAlign w:val="center"/>
            <w:hideMark/>
          </w:tcPr>
          <w:p w14:paraId="1EC81200"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ΚΩΔΙΚΟΣ</w:t>
            </w:r>
          </w:p>
        </w:tc>
      </w:tr>
      <w:tr w:rsidR="009118BF" w:rsidRPr="00275DE2" w14:paraId="56ADF8A4" w14:textId="77777777" w:rsidTr="00C975C1">
        <w:trPr>
          <w:trHeight w:val="570"/>
        </w:trPr>
        <w:tc>
          <w:tcPr>
            <w:tcW w:w="1566" w:type="dxa"/>
            <w:vMerge w:val="restart"/>
            <w:vAlign w:val="center"/>
            <w:hideMark/>
          </w:tcPr>
          <w:p w14:paraId="220FA794"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lastRenderedPageBreak/>
              <w:t>1o                   Εξάμηνο</w:t>
            </w:r>
          </w:p>
        </w:tc>
        <w:tc>
          <w:tcPr>
            <w:tcW w:w="1566" w:type="dxa"/>
            <w:vAlign w:val="center"/>
            <w:hideMark/>
          </w:tcPr>
          <w:p w14:paraId="4D9C94A2"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1o                   Εξάμηνο</w:t>
            </w:r>
          </w:p>
        </w:tc>
        <w:tc>
          <w:tcPr>
            <w:tcW w:w="2016" w:type="dxa"/>
            <w:vAlign w:val="center"/>
            <w:hideMark/>
          </w:tcPr>
          <w:p w14:paraId="0AFEE9B7"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1o                   Εξάμηνο</w:t>
            </w:r>
          </w:p>
        </w:tc>
        <w:tc>
          <w:tcPr>
            <w:tcW w:w="1566" w:type="dxa"/>
            <w:vAlign w:val="center"/>
            <w:hideMark/>
          </w:tcPr>
          <w:p w14:paraId="7058C34E"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1o                   Εξάμηνο</w:t>
            </w:r>
          </w:p>
        </w:tc>
        <w:tc>
          <w:tcPr>
            <w:tcW w:w="2588" w:type="dxa"/>
            <w:vAlign w:val="center"/>
            <w:hideMark/>
          </w:tcPr>
          <w:p w14:paraId="18497F86"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1o                   Εξάμηνο</w:t>
            </w:r>
          </w:p>
        </w:tc>
      </w:tr>
      <w:tr w:rsidR="009118BF" w:rsidRPr="00275DE2" w14:paraId="0B8AEB29" w14:textId="77777777" w:rsidTr="00C975C1">
        <w:trPr>
          <w:trHeight w:val="300"/>
        </w:trPr>
        <w:tc>
          <w:tcPr>
            <w:tcW w:w="1566" w:type="dxa"/>
            <w:vMerge/>
            <w:vAlign w:val="center"/>
            <w:hideMark/>
          </w:tcPr>
          <w:p w14:paraId="6B2897EC"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0F592B9A"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ΥΠ16102</w:t>
            </w:r>
          </w:p>
        </w:tc>
        <w:tc>
          <w:tcPr>
            <w:tcW w:w="2016" w:type="dxa"/>
            <w:vAlign w:val="center"/>
            <w:hideMark/>
          </w:tcPr>
          <w:p w14:paraId="6AEA77F4"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ΑΝΑΤΟΜΙΑ</w:t>
            </w:r>
          </w:p>
        </w:tc>
        <w:tc>
          <w:tcPr>
            <w:tcW w:w="1566" w:type="dxa"/>
            <w:vAlign w:val="center"/>
            <w:hideMark/>
          </w:tcPr>
          <w:p w14:paraId="4008B0A5"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286D7E16"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w:t>
            </w:r>
          </w:p>
        </w:tc>
      </w:tr>
      <w:tr w:rsidR="009118BF" w:rsidRPr="00275DE2" w14:paraId="19EF5EA9" w14:textId="77777777" w:rsidTr="00C975C1">
        <w:trPr>
          <w:trHeight w:val="300"/>
        </w:trPr>
        <w:tc>
          <w:tcPr>
            <w:tcW w:w="1566" w:type="dxa"/>
            <w:vMerge/>
            <w:vAlign w:val="center"/>
            <w:hideMark/>
          </w:tcPr>
          <w:p w14:paraId="6B6C3D36"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32753F19"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ΥΠ16103</w:t>
            </w:r>
          </w:p>
        </w:tc>
        <w:tc>
          <w:tcPr>
            <w:tcW w:w="2016" w:type="dxa"/>
            <w:vAlign w:val="center"/>
            <w:hideMark/>
          </w:tcPr>
          <w:p w14:paraId="57026CEF"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ΒΙΟΧΗΜΕΙΑ-ΒΙΟΛΟΓΙΑ</w:t>
            </w:r>
          </w:p>
        </w:tc>
        <w:tc>
          <w:tcPr>
            <w:tcW w:w="1566" w:type="dxa"/>
            <w:vAlign w:val="center"/>
            <w:hideMark/>
          </w:tcPr>
          <w:p w14:paraId="1319F846"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66565B09"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Ανδρέα-Παόλα</w:t>
            </w:r>
            <w:r>
              <w:rPr>
                <w:rFonts w:asciiTheme="majorHAnsi" w:hAnsiTheme="majorHAnsi"/>
                <w:b/>
                <w:bCs/>
              </w:rPr>
              <w:t xml:space="preserve"> </w:t>
            </w:r>
            <w:r w:rsidRPr="00275DE2">
              <w:rPr>
                <w:rFonts w:asciiTheme="majorHAnsi" w:hAnsiTheme="majorHAnsi"/>
                <w:b/>
                <w:bCs/>
              </w:rPr>
              <w:t>Ρόχας Χιλ</w:t>
            </w:r>
          </w:p>
        </w:tc>
      </w:tr>
      <w:tr w:rsidR="009118BF" w:rsidRPr="00275DE2" w14:paraId="705537D3" w14:textId="77777777" w:rsidTr="00C975C1">
        <w:trPr>
          <w:trHeight w:val="570"/>
        </w:trPr>
        <w:tc>
          <w:tcPr>
            <w:tcW w:w="1566" w:type="dxa"/>
            <w:vMerge/>
            <w:vAlign w:val="center"/>
            <w:hideMark/>
          </w:tcPr>
          <w:p w14:paraId="0F0F2C93"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542DB933"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ΥΠ16104</w:t>
            </w:r>
          </w:p>
        </w:tc>
        <w:tc>
          <w:tcPr>
            <w:tcW w:w="2016" w:type="dxa"/>
            <w:vAlign w:val="center"/>
            <w:hideMark/>
          </w:tcPr>
          <w:p w14:paraId="7926C366"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ΓΕΝΙΚΗ ΜΙΚΡΟΒΙΟΛΟΓΙΑ (ΑΝΟΣΟΛΟΓΙΑ-ΕΜΒΟΛΙΑ)</w:t>
            </w:r>
          </w:p>
        </w:tc>
        <w:tc>
          <w:tcPr>
            <w:tcW w:w="1566" w:type="dxa"/>
            <w:vAlign w:val="center"/>
            <w:hideMark/>
          </w:tcPr>
          <w:p w14:paraId="5F231325"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5FA24C47"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 xml:space="preserve"> Αναστάσιος Ιωαννίδης  </w:t>
            </w:r>
          </w:p>
        </w:tc>
      </w:tr>
      <w:tr w:rsidR="009118BF" w:rsidRPr="00275DE2" w14:paraId="7A6E5E8C" w14:textId="77777777" w:rsidTr="00C975C1">
        <w:trPr>
          <w:trHeight w:val="300"/>
        </w:trPr>
        <w:tc>
          <w:tcPr>
            <w:tcW w:w="1566" w:type="dxa"/>
            <w:vMerge/>
            <w:vAlign w:val="center"/>
            <w:hideMark/>
          </w:tcPr>
          <w:p w14:paraId="104B9969"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3F48F915"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w:t>
            </w:r>
            <w:r>
              <w:rPr>
                <w:rFonts w:asciiTheme="majorHAnsi" w:hAnsiTheme="majorHAnsi"/>
                <w:b/>
                <w:bCs/>
              </w:rPr>
              <w:t>22105</w:t>
            </w:r>
          </w:p>
        </w:tc>
        <w:tc>
          <w:tcPr>
            <w:tcW w:w="2016" w:type="dxa"/>
            <w:vAlign w:val="center"/>
            <w:hideMark/>
          </w:tcPr>
          <w:p w14:paraId="6D886D59"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ΕΙΣΑΓΩΓΗ ΣΤΗ ΦΑΡΜΑΚΕΥΤΙΚΗ ΦΡΟΝΤΙΔΑ- ΦΑΡΜΑΚΟΛΟΓΙΑ</w:t>
            </w:r>
          </w:p>
        </w:tc>
        <w:tc>
          <w:tcPr>
            <w:tcW w:w="1566" w:type="dxa"/>
            <w:vAlign w:val="center"/>
            <w:hideMark/>
          </w:tcPr>
          <w:p w14:paraId="25D7DD8E"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655B4B8D"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w:t>
            </w:r>
          </w:p>
        </w:tc>
      </w:tr>
      <w:tr w:rsidR="009118BF" w:rsidRPr="00275DE2" w14:paraId="487A669A" w14:textId="77777777" w:rsidTr="00C975C1">
        <w:trPr>
          <w:trHeight w:val="315"/>
        </w:trPr>
        <w:tc>
          <w:tcPr>
            <w:tcW w:w="1566" w:type="dxa"/>
            <w:vMerge/>
            <w:vAlign w:val="center"/>
            <w:hideMark/>
          </w:tcPr>
          <w:p w14:paraId="772E2A80"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41216444"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ΥΠ16106</w:t>
            </w:r>
          </w:p>
        </w:tc>
        <w:tc>
          <w:tcPr>
            <w:tcW w:w="2016" w:type="dxa"/>
            <w:vAlign w:val="center"/>
            <w:hideMark/>
          </w:tcPr>
          <w:p w14:paraId="3910509B"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ΝΟΜΟΘΕΣΙΑ ΚΑΙ ΒΙΟΗΘΙΚΗ</w:t>
            </w:r>
          </w:p>
        </w:tc>
        <w:tc>
          <w:tcPr>
            <w:tcW w:w="1566" w:type="dxa"/>
            <w:vAlign w:val="center"/>
            <w:hideMark/>
          </w:tcPr>
          <w:p w14:paraId="41F12439"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5B077759"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Φωτεινή Τζαβέλλα  </w:t>
            </w:r>
          </w:p>
        </w:tc>
      </w:tr>
      <w:tr w:rsidR="009118BF" w:rsidRPr="00275DE2" w14:paraId="20C5847E" w14:textId="77777777" w:rsidTr="00C975C1">
        <w:trPr>
          <w:trHeight w:val="900"/>
        </w:trPr>
        <w:tc>
          <w:tcPr>
            <w:tcW w:w="1566" w:type="dxa"/>
            <w:vMerge w:val="restart"/>
            <w:vAlign w:val="center"/>
            <w:hideMark/>
          </w:tcPr>
          <w:p w14:paraId="1ABEF08C"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2o                 Εξάμηνο</w:t>
            </w:r>
          </w:p>
        </w:tc>
        <w:tc>
          <w:tcPr>
            <w:tcW w:w="1566" w:type="dxa"/>
            <w:vAlign w:val="center"/>
            <w:hideMark/>
          </w:tcPr>
          <w:p w14:paraId="2A1EF318"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2o                 Εξάμηνο</w:t>
            </w:r>
          </w:p>
        </w:tc>
        <w:tc>
          <w:tcPr>
            <w:tcW w:w="2016" w:type="dxa"/>
            <w:vAlign w:val="center"/>
            <w:hideMark/>
          </w:tcPr>
          <w:p w14:paraId="00609718"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2o                 Εξάμηνο</w:t>
            </w:r>
          </w:p>
        </w:tc>
        <w:tc>
          <w:tcPr>
            <w:tcW w:w="1566" w:type="dxa"/>
            <w:vAlign w:val="center"/>
            <w:hideMark/>
          </w:tcPr>
          <w:p w14:paraId="1491301D"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2o                 Εξάμηνο</w:t>
            </w:r>
          </w:p>
        </w:tc>
        <w:tc>
          <w:tcPr>
            <w:tcW w:w="2588" w:type="dxa"/>
            <w:vAlign w:val="center"/>
            <w:hideMark/>
          </w:tcPr>
          <w:p w14:paraId="20EF8B73"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2o                 Εξάμηνο</w:t>
            </w:r>
          </w:p>
        </w:tc>
      </w:tr>
      <w:tr w:rsidR="009118BF" w:rsidRPr="00275DE2" w14:paraId="5ADECB06" w14:textId="77777777" w:rsidTr="00C975C1">
        <w:trPr>
          <w:trHeight w:val="570"/>
        </w:trPr>
        <w:tc>
          <w:tcPr>
            <w:tcW w:w="1566" w:type="dxa"/>
            <w:vMerge/>
            <w:vAlign w:val="center"/>
            <w:hideMark/>
          </w:tcPr>
          <w:p w14:paraId="547886ED"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2EDD11EF"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ΥΠ16208</w:t>
            </w:r>
          </w:p>
        </w:tc>
        <w:tc>
          <w:tcPr>
            <w:tcW w:w="2016" w:type="dxa"/>
            <w:vAlign w:val="center"/>
            <w:hideMark/>
          </w:tcPr>
          <w:p w14:paraId="7205BD83"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ΕΙΔΙΚΗ ΜΙΚΡΟΒΙΟΛΟΓΙΑ-ΝΟΣΗΛΕΥΤΙΚΗ ΛΟΙΜΩΞΙΟΛΟΓΙΑ</w:t>
            </w:r>
          </w:p>
        </w:tc>
        <w:tc>
          <w:tcPr>
            <w:tcW w:w="1566" w:type="dxa"/>
            <w:vAlign w:val="center"/>
            <w:hideMark/>
          </w:tcPr>
          <w:p w14:paraId="61443390"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107B0796"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Αναστάσιος Ιωαννίδης  </w:t>
            </w:r>
          </w:p>
        </w:tc>
      </w:tr>
      <w:tr w:rsidR="009118BF" w:rsidRPr="00275DE2" w14:paraId="193D7DB1" w14:textId="77777777" w:rsidTr="00C975C1">
        <w:trPr>
          <w:trHeight w:val="570"/>
        </w:trPr>
        <w:tc>
          <w:tcPr>
            <w:tcW w:w="1566" w:type="dxa"/>
            <w:vMerge/>
            <w:vAlign w:val="center"/>
            <w:hideMark/>
          </w:tcPr>
          <w:p w14:paraId="301F9499"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46948F3E"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ΥΠ16209</w:t>
            </w:r>
          </w:p>
        </w:tc>
        <w:tc>
          <w:tcPr>
            <w:tcW w:w="2016" w:type="dxa"/>
            <w:vAlign w:val="center"/>
            <w:hideMark/>
          </w:tcPr>
          <w:p w14:paraId="4C48194F"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ΦΥΣΙΟΛΟΓΙΑ ΤΟΥ ΑΝΘΡΩΠΟΥ-ΠΑΘΟΦΥΣΙΟΛΟΓΙΑ Ι</w:t>
            </w:r>
          </w:p>
        </w:tc>
        <w:tc>
          <w:tcPr>
            <w:tcW w:w="1566" w:type="dxa"/>
            <w:vAlign w:val="center"/>
            <w:hideMark/>
          </w:tcPr>
          <w:p w14:paraId="04FFD919"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66384F0C"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w:t>
            </w:r>
          </w:p>
        </w:tc>
      </w:tr>
      <w:tr w:rsidR="009118BF" w:rsidRPr="00275DE2" w14:paraId="1B487931" w14:textId="77777777" w:rsidTr="00C975C1">
        <w:trPr>
          <w:trHeight w:val="375"/>
        </w:trPr>
        <w:tc>
          <w:tcPr>
            <w:tcW w:w="1566" w:type="dxa"/>
            <w:vMerge/>
            <w:vAlign w:val="center"/>
            <w:hideMark/>
          </w:tcPr>
          <w:p w14:paraId="670BAC37"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45DAADAB"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ΥΠ16210</w:t>
            </w:r>
          </w:p>
        </w:tc>
        <w:tc>
          <w:tcPr>
            <w:tcW w:w="2016" w:type="dxa"/>
            <w:vAlign w:val="center"/>
            <w:hideMark/>
          </w:tcPr>
          <w:p w14:paraId="71456457"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ΟΡΓΑΝΩΣΗ ΥΠΗΡΕΣΙΩΝ ΥΓΕΙΑΣ</w:t>
            </w:r>
          </w:p>
        </w:tc>
        <w:tc>
          <w:tcPr>
            <w:tcW w:w="1566" w:type="dxa"/>
            <w:vAlign w:val="center"/>
            <w:hideMark/>
          </w:tcPr>
          <w:p w14:paraId="0E275B0A"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16DC44CF" w14:textId="77777777" w:rsidR="009118BF" w:rsidRPr="00275DE2" w:rsidRDefault="009118BF" w:rsidP="00C975C1">
            <w:pPr>
              <w:pStyle w:val="Default"/>
              <w:rPr>
                <w:rFonts w:asciiTheme="majorHAnsi" w:hAnsiTheme="majorHAnsi"/>
                <w:b/>
                <w:bCs/>
                <w:highlight w:val="yellow"/>
              </w:rPr>
            </w:pPr>
            <w:r w:rsidRPr="00275DE2">
              <w:rPr>
                <w:rFonts w:asciiTheme="majorHAnsi" w:hAnsiTheme="majorHAnsi"/>
                <w:b/>
                <w:bCs/>
              </w:rPr>
              <w:t>Παναγιώτης Πρεζεράκος</w:t>
            </w:r>
          </w:p>
        </w:tc>
      </w:tr>
      <w:tr w:rsidR="009118BF" w:rsidRPr="00275DE2" w14:paraId="4A9C8EEF" w14:textId="77777777" w:rsidTr="00C975C1">
        <w:trPr>
          <w:trHeight w:val="375"/>
        </w:trPr>
        <w:tc>
          <w:tcPr>
            <w:tcW w:w="1566" w:type="dxa"/>
            <w:vMerge/>
            <w:vAlign w:val="center"/>
            <w:hideMark/>
          </w:tcPr>
          <w:p w14:paraId="465E04EC"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1FEFAD73"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w:t>
            </w:r>
            <w:r>
              <w:rPr>
                <w:rFonts w:asciiTheme="majorHAnsi" w:hAnsiTheme="majorHAnsi"/>
                <w:b/>
                <w:bCs/>
              </w:rPr>
              <w:t>16213</w:t>
            </w:r>
          </w:p>
        </w:tc>
        <w:tc>
          <w:tcPr>
            <w:tcW w:w="2016" w:type="dxa"/>
            <w:vAlign w:val="center"/>
            <w:hideMark/>
          </w:tcPr>
          <w:p w14:paraId="48DDD4D7"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ΠΛΗΡΟΦΟΡΙΚΗ ΥΓΕΙΑΣ</w:t>
            </w:r>
          </w:p>
        </w:tc>
        <w:tc>
          <w:tcPr>
            <w:tcW w:w="1566" w:type="dxa"/>
            <w:vAlign w:val="center"/>
            <w:hideMark/>
          </w:tcPr>
          <w:p w14:paraId="013B2190"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5483428A" w14:textId="77777777" w:rsidR="009118BF" w:rsidRPr="00275DE2" w:rsidRDefault="009118BF" w:rsidP="00C975C1">
            <w:pPr>
              <w:pStyle w:val="Default"/>
              <w:rPr>
                <w:rFonts w:asciiTheme="majorHAnsi" w:hAnsiTheme="majorHAnsi"/>
                <w:b/>
                <w:bCs/>
                <w:highlight w:val="yellow"/>
              </w:rPr>
            </w:pPr>
            <w:r w:rsidRPr="00275DE2">
              <w:rPr>
                <w:rFonts w:asciiTheme="majorHAnsi" w:hAnsiTheme="majorHAnsi"/>
                <w:b/>
                <w:bCs/>
              </w:rPr>
              <w:t>-</w:t>
            </w:r>
          </w:p>
        </w:tc>
      </w:tr>
      <w:tr w:rsidR="009118BF" w:rsidRPr="00275DE2" w14:paraId="0688F0EB" w14:textId="77777777" w:rsidTr="00C975C1">
        <w:trPr>
          <w:trHeight w:val="390"/>
        </w:trPr>
        <w:tc>
          <w:tcPr>
            <w:tcW w:w="1566" w:type="dxa"/>
            <w:vMerge/>
            <w:vAlign w:val="center"/>
            <w:hideMark/>
          </w:tcPr>
          <w:p w14:paraId="73245437"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53BFC9AD"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ΥΠ16212</w:t>
            </w:r>
          </w:p>
        </w:tc>
        <w:tc>
          <w:tcPr>
            <w:tcW w:w="2016" w:type="dxa"/>
            <w:vAlign w:val="center"/>
            <w:hideMark/>
          </w:tcPr>
          <w:p w14:paraId="7FA8C9E3"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ΜΕΘΟΔΟΙ ΔΙΔΑΣΚΑΛΙΑΣ</w:t>
            </w:r>
          </w:p>
        </w:tc>
        <w:tc>
          <w:tcPr>
            <w:tcW w:w="1566" w:type="dxa"/>
            <w:vAlign w:val="center"/>
            <w:hideMark/>
          </w:tcPr>
          <w:p w14:paraId="0955F3B8"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41737CD6" w14:textId="77777777" w:rsidR="009118BF" w:rsidRPr="00275DE2" w:rsidRDefault="009118BF" w:rsidP="00C975C1">
            <w:pPr>
              <w:pStyle w:val="Default"/>
              <w:rPr>
                <w:rFonts w:asciiTheme="majorHAnsi" w:hAnsiTheme="majorHAnsi"/>
                <w:b/>
                <w:bCs/>
                <w:highlight w:val="yellow"/>
              </w:rPr>
            </w:pPr>
            <w:r w:rsidRPr="00275DE2">
              <w:rPr>
                <w:rFonts w:asciiTheme="majorHAnsi" w:hAnsiTheme="majorHAnsi"/>
                <w:b/>
                <w:bCs/>
              </w:rPr>
              <w:t>-</w:t>
            </w:r>
          </w:p>
        </w:tc>
      </w:tr>
      <w:tr w:rsidR="009118BF" w:rsidRPr="00275DE2" w14:paraId="36A3396B" w14:textId="77777777" w:rsidTr="00C975C1">
        <w:trPr>
          <w:trHeight w:val="570"/>
        </w:trPr>
        <w:tc>
          <w:tcPr>
            <w:tcW w:w="1566" w:type="dxa"/>
            <w:vMerge w:val="restart"/>
            <w:vAlign w:val="center"/>
            <w:hideMark/>
          </w:tcPr>
          <w:p w14:paraId="4E8F0C4F"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3o                   Εξάμηνο</w:t>
            </w:r>
          </w:p>
          <w:p w14:paraId="60D82197"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4o                   Εξάμηνο</w:t>
            </w:r>
          </w:p>
        </w:tc>
        <w:tc>
          <w:tcPr>
            <w:tcW w:w="1566" w:type="dxa"/>
            <w:vAlign w:val="center"/>
            <w:hideMark/>
          </w:tcPr>
          <w:p w14:paraId="5E8D9776"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3o                   Εξάμηνο</w:t>
            </w:r>
          </w:p>
        </w:tc>
        <w:tc>
          <w:tcPr>
            <w:tcW w:w="2016" w:type="dxa"/>
            <w:vAlign w:val="center"/>
            <w:hideMark/>
          </w:tcPr>
          <w:p w14:paraId="78F88280"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3o                   Εξάμηνο</w:t>
            </w:r>
          </w:p>
        </w:tc>
        <w:tc>
          <w:tcPr>
            <w:tcW w:w="1566" w:type="dxa"/>
            <w:vAlign w:val="center"/>
            <w:hideMark/>
          </w:tcPr>
          <w:p w14:paraId="70B35345"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3o                   Εξάμηνο</w:t>
            </w:r>
          </w:p>
        </w:tc>
        <w:tc>
          <w:tcPr>
            <w:tcW w:w="2588" w:type="dxa"/>
            <w:vAlign w:val="center"/>
            <w:hideMark/>
          </w:tcPr>
          <w:p w14:paraId="2A8E7820"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3o                   Εξάμηνο</w:t>
            </w:r>
          </w:p>
        </w:tc>
      </w:tr>
      <w:tr w:rsidR="009118BF" w:rsidRPr="00275DE2" w14:paraId="702A1065" w14:textId="77777777" w:rsidTr="00C975C1">
        <w:trPr>
          <w:trHeight w:val="570"/>
        </w:trPr>
        <w:tc>
          <w:tcPr>
            <w:tcW w:w="1566" w:type="dxa"/>
            <w:vMerge/>
            <w:vAlign w:val="center"/>
            <w:hideMark/>
          </w:tcPr>
          <w:p w14:paraId="2EDE96E3"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2C4F5437"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ΥΠ16314</w:t>
            </w:r>
          </w:p>
        </w:tc>
        <w:tc>
          <w:tcPr>
            <w:tcW w:w="2016" w:type="dxa"/>
            <w:vAlign w:val="center"/>
            <w:hideMark/>
          </w:tcPr>
          <w:p w14:paraId="7A5E7BF9"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ΦΥΣΙΟΛΟΓΙΑ ΤΟΥ ΑΝΘΡΩΠΟΥ-ΠΑΘΟΦΥΣΙΟΛΟΓΙΑ ΙΙ</w:t>
            </w:r>
          </w:p>
        </w:tc>
        <w:tc>
          <w:tcPr>
            <w:tcW w:w="1566" w:type="dxa"/>
            <w:vAlign w:val="center"/>
            <w:hideMark/>
          </w:tcPr>
          <w:p w14:paraId="15C6EFED"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0BEF234E"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w:t>
            </w:r>
          </w:p>
        </w:tc>
      </w:tr>
      <w:tr w:rsidR="009118BF" w:rsidRPr="00275DE2" w14:paraId="36280854" w14:textId="77777777" w:rsidTr="00C975C1">
        <w:trPr>
          <w:trHeight w:val="300"/>
        </w:trPr>
        <w:tc>
          <w:tcPr>
            <w:tcW w:w="1566" w:type="dxa"/>
            <w:vMerge/>
            <w:vAlign w:val="center"/>
            <w:hideMark/>
          </w:tcPr>
          <w:p w14:paraId="18C3E137"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2DA3AB76"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ΥΠ16315</w:t>
            </w:r>
          </w:p>
        </w:tc>
        <w:tc>
          <w:tcPr>
            <w:tcW w:w="2016" w:type="dxa"/>
            <w:vAlign w:val="center"/>
            <w:hideMark/>
          </w:tcPr>
          <w:p w14:paraId="7AF59558"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ΒΙΟΦΥΣΙΚΗ – ΡΑΔΙΟΛΟΓΙΑ</w:t>
            </w:r>
          </w:p>
        </w:tc>
        <w:tc>
          <w:tcPr>
            <w:tcW w:w="1566" w:type="dxa"/>
            <w:vAlign w:val="center"/>
            <w:hideMark/>
          </w:tcPr>
          <w:p w14:paraId="3A6F5C1C"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5D2D83D9"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w:t>
            </w:r>
          </w:p>
        </w:tc>
      </w:tr>
      <w:tr w:rsidR="009118BF" w:rsidRPr="00275DE2" w14:paraId="56E0AC80" w14:textId="77777777" w:rsidTr="00C975C1">
        <w:trPr>
          <w:trHeight w:val="570"/>
        </w:trPr>
        <w:tc>
          <w:tcPr>
            <w:tcW w:w="1566" w:type="dxa"/>
            <w:vMerge/>
            <w:vAlign w:val="center"/>
            <w:hideMark/>
          </w:tcPr>
          <w:p w14:paraId="38D458F4"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45656BB2"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ΥΠ16316</w:t>
            </w:r>
          </w:p>
        </w:tc>
        <w:tc>
          <w:tcPr>
            <w:tcW w:w="2016" w:type="dxa"/>
            <w:vAlign w:val="center"/>
            <w:hideMark/>
          </w:tcPr>
          <w:p w14:paraId="5EE16A72"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ΝΟΣΗΛΕΥΤΙΚΗ ΔΙΕΡΓΑΣΙΑ-ΑΝΑΠΤΥΞΗ ΣΧΕΔΙΟΥ ΦΡΟΝΤΙΔΑΣ</w:t>
            </w:r>
          </w:p>
        </w:tc>
        <w:tc>
          <w:tcPr>
            <w:tcW w:w="1566" w:type="dxa"/>
            <w:vAlign w:val="center"/>
            <w:hideMark/>
          </w:tcPr>
          <w:p w14:paraId="08BD8F01"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6B23C8F1"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Παντελεήμων Περδικάρης  </w:t>
            </w:r>
          </w:p>
        </w:tc>
      </w:tr>
      <w:tr w:rsidR="009118BF" w:rsidRPr="00275DE2" w14:paraId="5C33B9ED" w14:textId="77777777" w:rsidTr="00C975C1">
        <w:trPr>
          <w:trHeight w:val="300"/>
        </w:trPr>
        <w:tc>
          <w:tcPr>
            <w:tcW w:w="1566" w:type="dxa"/>
            <w:vMerge/>
            <w:vAlign w:val="center"/>
            <w:hideMark/>
          </w:tcPr>
          <w:p w14:paraId="04469A86"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23A2A900"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ΥΠ16317</w:t>
            </w:r>
          </w:p>
        </w:tc>
        <w:tc>
          <w:tcPr>
            <w:tcW w:w="2016" w:type="dxa"/>
            <w:vAlign w:val="center"/>
            <w:hideMark/>
          </w:tcPr>
          <w:p w14:paraId="323A1FD2"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ΨΥΧΟΛΟΓΙΑ ΤΗΣ ΥΓΕΙΑΣ</w:t>
            </w:r>
          </w:p>
        </w:tc>
        <w:tc>
          <w:tcPr>
            <w:tcW w:w="1566" w:type="dxa"/>
            <w:vAlign w:val="center"/>
            <w:hideMark/>
          </w:tcPr>
          <w:p w14:paraId="7AE38551"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057E5FF4"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  </w:t>
            </w:r>
          </w:p>
        </w:tc>
      </w:tr>
      <w:tr w:rsidR="009118BF" w:rsidRPr="00275DE2" w14:paraId="7AFBBF23" w14:textId="77777777" w:rsidTr="00C975C1">
        <w:trPr>
          <w:trHeight w:val="570"/>
        </w:trPr>
        <w:tc>
          <w:tcPr>
            <w:tcW w:w="1566" w:type="dxa"/>
            <w:vMerge/>
            <w:vAlign w:val="center"/>
            <w:hideMark/>
          </w:tcPr>
          <w:p w14:paraId="4770B255"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49763CAC"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ΥΠ16318</w:t>
            </w:r>
          </w:p>
        </w:tc>
        <w:tc>
          <w:tcPr>
            <w:tcW w:w="2016" w:type="dxa"/>
            <w:vAlign w:val="center"/>
            <w:hideMark/>
          </w:tcPr>
          <w:p w14:paraId="58026B7F"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ΚΟΙΝΟΤΙΚΗ ΝΟΣΗΛΕΥΤΙΚΗ Ι (ΠΡΟΑΓΩΓΗ ΥΓΕΙΑΣ)</w:t>
            </w:r>
          </w:p>
        </w:tc>
        <w:tc>
          <w:tcPr>
            <w:tcW w:w="1566" w:type="dxa"/>
            <w:vAlign w:val="center"/>
            <w:hideMark/>
          </w:tcPr>
          <w:p w14:paraId="6FE2DF3F"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6D9B543E"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Στυλιανή Τζιαφέρη</w:t>
            </w:r>
          </w:p>
        </w:tc>
      </w:tr>
      <w:tr w:rsidR="009118BF" w:rsidRPr="00275DE2" w14:paraId="332E528F" w14:textId="77777777" w:rsidTr="00C975C1">
        <w:trPr>
          <w:trHeight w:val="405"/>
        </w:trPr>
        <w:tc>
          <w:tcPr>
            <w:tcW w:w="1566" w:type="dxa"/>
            <w:vMerge/>
            <w:vAlign w:val="center"/>
            <w:hideMark/>
          </w:tcPr>
          <w:p w14:paraId="26E0A238"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12BC059B" w14:textId="77777777" w:rsidR="009118BF" w:rsidRPr="00275DE2" w:rsidRDefault="009118BF" w:rsidP="00C975C1">
            <w:pPr>
              <w:pStyle w:val="Default"/>
              <w:jc w:val="center"/>
              <w:rPr>
                <w:rFonts w:asciiTheme="majorHAnsi" w:hAnsiTheme="majorHAnsi"/>
                <w:b/>
                <w:bCs/>
              </w:rPr>
            </w:pPr>
            <w:r>
              <w:rPr>
                <w:rFonts w:asciiTheme="majorHAnsi" w:hAnsiTheme="majorHAnsi"/>
                <w:b/>
                <w:bCs/>
              </w:rPr>
              <w:t>ΕΠ16319.4</w:t>
            </w:r>
          </w:p>
        </w:tc>
        <w:tc>
          <w:tcPr>
            <w:tcW w:w="2016" w:type="dxa"/>
            <w:vAlign w:val="center"/>
            <w:hideMark/>
          </w:tcPr>
          <w:p w14:paraId="522FB4D1" w14:textId="77777777" w:rsidR="009118BF" w:rsidRPr="00275DE2" w:rsidRDefault="009118BF" w:rsidP="00C975C1">
            <w:pPr>
              <w:pStyle w:val="Default"/>
              <w:jc w:val="center"/>
              <w:rPr>
                <w:rFonts w:asciiTheme="majorHAnsi" w:hAnsiTheme="majorHAnsi"/>
                <w:b/>
                <w:bCs/>
              </w:rPr>
            </w:pPr>
            <w:r>
              <w:rPr>
                <w:rFonts w:asciiTheme="majorHAnsi" w:hAnsiTheme="majorHAnsi"/>
                <w:b/>
                <w:bCs/>
              </w:rPr>
              <w:t>ΝΟΣΗΛΕΥΤΙΚΉ ΦΡΟΝΤΙΔΑ ΗΛΙΚΙΩΜΕΝΩΝ</w:t>
            </w:r>
          </w:p>
        </w:tc>
        <w:tc>
          <w:tcPr>
            <w:tcW w:w="1566" w:type="dxa"/>
            <w:vAlign w:val="center"/>
            <w:hideMark/>
          </w:tcPr>
          <w:p w14:paraId="0B38A7E5"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178DBA3C"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w:t>
            </w:r>
          </w:p>
        </w:tc>
      </w:tr>
      <w:tr w:rsidR="009118BF" w:rsidRPr="00275DE2" w14:paraId="11E79998" w14:textId="77777777" w:rsidTr="00C975C1">
        <w:trPr>
          <w:trHeight w:val="300"/>
        </w:trPr>
        <w:tc>
          <w:tcPr>
            <w:tcW w:w="1566" w:type="dxa"/>
            <w:vMerge/>
            <w:vAlign w:val="center"/>
            <w:hideMark/>
          </w:tcPr>
          <w:p w14:paraId="13220BB9"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1C286E88"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ΕΠ16319.2</w:t>
            </w:r>
          </w:p>
        </w:tc>
        <w:tc>
          <w:tcPr>
            <w:tcW w:w="2016" w:type="dxa"/>
            <w:vAlign w:val="center"/>
            <w:hideMark/>
          </w:tcPr>
          <w:p w14:paraId="56252555"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ΓΕΝΕΤΙΚΗ</w:t>
            </w:r>
          </w:p>
        </w:tc>
        <w:tc>
          <w:tcPr>
            <w:tcW w:w="1566" w:type="dxa"/>
            <w:vAlign w:val="center"/>
            <w:hideMark/>
          </w:tcPr>
          <w:p w14:paraId="6A16041E"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69A8F5B9"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Ανδρέα-Παόλα</w:t>
            </w:r>
            <w:r>
              <w:rPr>
                <w:rFonts w:asciiTheme="majorHAnsi" w:hAnsiTheme="majorHAnsi"/>
                <w:b/>
                <w:bCs/>
              </w:rPr>
              <w:t xml:space="preserve"> </w:t>
            </w:r>
            <w:r w:rsidRPr="00275DE2">
              <w:rPr>
                <w:rFonts w:asciiTheme="majorHAnsi" w:hAnsiTheme="majorHAnsi"/>
                <w:b/>
                <w:bCs/>
              </w:rPr>
              <w:t>Ρόχας Χιλ</w:t>
            </w:r>
          </w:p>
        </w:tc>
      </w:tr>
      <w:tr w:rsidR="009118BF" w:rsidRPr="00275DE2" w14:paraId="13888318" w14:textId="77777777" w:rsidTr="00C975C1">
        <w:trPr>
          <w:trHeight w:val="915"/>
        </w:trPr>
        <w:tc>
          <w:tcPr>
            <w:tcW w:w="1566" w:type="dxa"/>
            <w:vMerge/>
            <w:vAlign w:val="center"/>
            <w:hideMark/>
          </w:tcPr>
          <w:p w14:paraId="7CFC1875"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6E434234"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4o                   Εξάμηνο</w:t>
            </w:r>
          </w:p>
        </w:tc>
        <w:tc>
          <w:tcPr>
            <w:tcW w:w="2016" w:type="dxa"/>
            <w:vAlign w:val="center"/>
            <w:hideMark/>
          </w:tcPr>
          <w:p w14:paraId="254FAEEB"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4o                   Εξάμηνο</w:t>
            </w:r>
          </w:p>
        </w:tc>
        <w:tc>
          <w:tcPr>
            <w:tcW w:w="1566" w:type="dxa"/>
            <w:vAlign w:val="center"/>
            <w:hideMark/>
          </w:tcPr>
          <w:p w14:paraId="7CF621BE"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4o                   Εξάμηνο</w:t>
            </w:r>
          </w:p>
        </w:tc>
        <w:tc>
          <w:tcPr>
            <w:tcW w:w="2588" w:type="dxa"/>
            <w:vAlign w:val="center"/>
            <w:hideMark/>
          </w:tcPr>
          <w:p w14:paraId="097974F5"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4o                   Εξάμηνο</w:t>
            </w:r>
          </w:p>
        </w:tc>
      </w:tr>
      <w:tr w:rsidR="009118BF" w:rsidRPr="00275DE2" w14:paraId="7DEDFD8D" w14:textId="77777777" w:rsidTr="00C975C1">
        <w:trPr>
          <w:trHeight w:val="375"/>
        </w:trPr>
        <w:tc>
          <w:tcPr>
            <w:tcW w:w="1566" w:type="dxa"/>
            <w:vMerge w:val="restart"/>
            <w:vAlign w:val="center"/>
            <w:hideMark/>
          </w:tcPr>
          <w:p w14:paraId="7719EA03"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4o                   Εξάμηνο</w:t>
            </w:r>
          </w:p>
          <w:p w14:paraId="38335B11"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5o          Εξάμηνο</w:t>
            </w:r>
          </w:p>
        </w:tc>
        <w:tc>
          <w:tcPr>
            <w:tcW w:w="1566" w:type="dxa"/>
            <w:vAlign w:val="center"/>
            <w:hideMark/>
          </w:tcPr>
          <w:p w14:paraId="25397D42"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ΥΠ16634</w:t>
            </w:r>
          </w:p>
        </w:tc>
        <w:tc>
          <w:tcPr>
            <w:tcW w:w="2016" w:type="dxa"/>
            <w:vAlign w:val="center"/>
            <w:hideMark/>
          </w:tcPr>
          <w:p w14:paraId="29871DE7"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ΔΙΑΤΡΟΦΗ ΚΑΙ ΕΙΔΙΚΕΣ ΔΙΑΙΤΕΣ</w:t>
            </w:r>
          </w:p>
        </w:tc>
        <w:tc>
          <w:tcPr>
            <w:tcW w:w="1566" w:type="dxa"/>
            <w:vAlign w:val="center"/>
            <w:hideMark/>
          </w:tcPr>
          <w:p w14:paraId="3F92E0FD"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00CE1AFD"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Ανδρέα-Παόλα</w:t>
            </w:r>
            <w:r>
              <w:rPr>
                <w:rFonts w:asciiTheme="majorHAnsi" w:hAnsiTheme="majorHAnsi"/>
                <w:b/>
                <w:bCs/>
              </w:rPr>
              <w:t xml:space="preserve"> </w:t>
            </w:r>
            <w:r w:rsidRPr="00275DE2">
              <w:rPr>
                <w:rFonts w:asciiTheme="majorHAnsi" w:hAnsiTheme="majorHAnsi"/>
                <w:b/>
                <w:bCs/>
              </w:rPr>
              <w:t>Ρόχας Χιλ</w:t>
            </w:r>
          </w:p>
        </w:tc>
      </w:tr>
      <w:tr w:rsidR="009118BF" w:rsidRPr="00275DE2" w14:paraId="5678E2FA" w14:textId="77777777" w:rsidTr="00C975C1">
        <w:trPr>
          <w:trHeight w:val="900"/>
        </w:trPr>
        <w:tc>
          <w:tcPr>
            <w:tcW w:w="1566" w:type="dxa"/>
            <w:vMerge/>
            <w:vAlign w:val="center"/>
            <w:hideMark/>
          </w:tcPr>
          <w:p w14:paraId="2E24F96B"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5B81522A"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ΥΠ16421</w:t>
            </w:r>
          </w:p>
        </w:tc>
        <w:tc>
          <w:tcPr>
            <w:tcW w:w="2016" w:type="dxa"/>
            <w:vAlign w:val="center"/>
            <w:hideMark/>
          </w:tcPr>
          <w:p w14:paraId="0B39FC5D"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ΚΛΙΝΙΚΗ ΝΟΣΗΛΕΥΤΙΚΗ ΑΞΙΟΛΟΓΗΣΗ</w:t>
            </w:r>
          </w:p>
        </w:tc>
        <w:tc>
          <w:tcPr>
            <w:tcW w:w="1566" w:type="dxa"/>
            <w:vAlign w:val="center"/>
            <w:hideMark/>
          </w:tcPr>
          <w:p w14:paraId="4A932CDD"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0B2CF327"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Γεωργία Κουρλαμπά</w:t>
            </w:r>
          </w:p>
        </w:tc>
      </w:tr>
      <w:tr w:rsidR="009118BF" w:rsidRPr="00275DE2" w14:paraId="07769C3D" w14:textId="77777777" w:rsidTr="00C975C1">
        <w:trPr>
          <w:trHeight w:val="855"/>
        </w:trPr>
        <w:tc>
          <w:tcPr>
            <w:tcW w:w="1566" w:type="dxa"/>
            <w:vMerge/>
            <w:vAlign w:val="center"/>
            <w:hideMark/>
          </w:tcPr>
          <w:p w14:paraId="76A8796B"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3846ED97"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ΥΠ16422</w:t>
            </w:r>
          </w:p>
        </w:tc>
        <w:tc>
          <w:tcPr>
            <w:tcW w:w="2016" w:type="dxa"/>
            <w:vAlign w:val="center"/>
            <w:hideMark/>
          </w:tcPr>
          <w:p w14:paraId="14158D1B"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ΚΟΙΝΟΤΙΚΗ ΝΟΣΗΛΕΥΤΙΚΗ ΙΙ (ΚΑΤ’ ΟΙΚΟΝ ΦΡΟΝΤΙΔΑ-ΦΡΟΝΤΙΔΑ ΧΡΟΝΙΩΣ ΠΑΣΧΟΝΤΩΝ)</w:t>
            </w:r>
          </w:p>
        </w:tc>
        <w:tc>
          <w:tcPr>
            <w:tcW w:w="1566" w:type="dxa"/>
            <w:vAlign w:val="center"/>
            <w:hideMark/>
          </w:tcPr>
          <w:p w14:paraId="19D2F0B8"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4C698741"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Στυλιανή Τζιαφέρη</w:t>
            </w:r>
          </w:p>
        </w:tc>
      </w:tr>
      <w:tr w:rsidR="009118BF" w:rsidRPr="00275DE2" w14:paraId="2DD2C2EC" w14:textId="77777777" w:rsidTr="00C975C1">
        <w:trPr>
          <w:trHeight w:val="375"/>
        </w:trPr>
        <w:tc>
          <w:tcPr>
            <w:tcW w:w="1566" w:type="dxa"/>
            <w:vMerge/>
            <w:vAlign w:val="center"/>
            <w:hideMark/>
          </w:tcPr>
          <w:p w14:paraId="6C54788B"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7FA16906"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ΥΠ16423</w:t>
            </w:r>
          </w:p>
        </w:tc>
        <w:tc>
          <w:tcPr>
            <w:tcW w:w="2016" w:type="dxa"/>
            <w:vAlign w:val="center"/>
            <w:hideMark/>
          </w:tcPr>
          <w:p w14:paraId="6E47072F"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ΝΟΣΗΛΕΥΤΙΚΗ ΕΠΑΓΓΕΛΜΑΤΙΚΗΣ  ΥΓΕΙΑΣ</w:t>
            </w:r>
          </w:p>
        </w:tc>
        <w:tc>
          <w:tcPr>
            <w:tcW w:w="1566" w:type="dxa"/>
            <w:vAlign w:val="center"/>
            <w:hideMark/>
          </w:tcPr>
          <w:p w14:paraId="35EB8797"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27BD8CE4"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Στυλιανή Τζιαφέρη</w:t>
            </w:r>
          </w:p>
        </w:tc>
      </w:tr>
      <w:tr w:rsidR="009118BF" w:rsidRPr="00275DE2" w14:paraId="07E55585" w14:textId="77777777" w:rsidTr="00C975C1">
        <w:trPr>
          <w:trHeight w:val="375"/>
        </w:trPr>
        <w:tc>
          <w:tcPr>
            <w:tcW w:w="1566" w:type="dxa"/>
            <w:vMerge/>
            <w:vAlign w:val="center"/>
            <w:hideMark/>
          </w:tcPr>
          <w:p w14:paraId="098CA524"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73A7FB8A"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ΥΠ16424</w:t>
            </w:r>
          </w:p>
        </w:tc>
        <w:tc>
          <w:tcPr>
            <w:tcW w:w="2016" w:type="dxa"/>
            <w:vAlign w:val="center"/>
            <w:hideMark/>
          </w:tcPr>
          <w:p w14:paraId="0E69D672"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ΚΟΙΝΩΝΙΟΛΟΓΙΑ ΤΗΣ ΥΓΕΙΑΣ</w:t>
            </w:r>
          </w:p>
        </w:tc>
        <w:tc>
          <w:tcPr>
            <w:tcW w:w="1566" w:type="dxa"/>
            <w:vAlign w:val="center"/>
            <w:hideMark/>
          </w:tcPr>
          <w:p w14:paraId="0D5489E4"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7F3AA553"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Φωτεινή Τζαβέλλα  </w:t>
            </w:r>
          </w:p>
        </w:tc>
      </w:tr>
      <w:tr w:rsidR="009118BF" w:rsidRPr="00275DE2" w14:paraId="3A3224A3" w14:textId="77777777" w:rsidTr="00C975C1">
        <w:trPr>
          <w:trHeight w:val="390"/>
        </w:trPr>
        <w:tc>
          <w:tcPr>
            <w:tcW w:w="1566" w:type="dxa"/>
            <w:vMerge/>
            <w:vAlign w:val="center"/>
            <w:hideMark/>
          </w:tcPr>
          <w:p w14:paraId="040E863E"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3C40B178"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ΥΠ16425</w:t>
            </w:r>
          </w:p>
        </w:tc>
        <w:tc>
          <w:tcPr>
            <w:tcW w:w="2016" w:type="dxa"/>
            <w:vAlign w:val="center"/>
            <w:hideMark/>
          </w:tcPr>
          <w:p w14:paraId="18E5243C"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ΕΠΙΔΗΜΙΟΛΟΓΙΑ ΚΑΙ ΠΡΟΛΗΨΗ ΝΟΣΗΜΑΤΩΝ</w:t>
            </w:r>
          </w:p>
        </w:tc>
        <w:tc>
          <w:tcPr>
            <w:tcW w:w="1566" w:type="dxa"/>
            <w:vAlign w:val="center"/>
            <w:hideMark/>
          </w:tcPr>
          <w:p w14:paraId="29ABCAE5"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3E937667"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Παναγιώτης Ανδριόπουλος </w:t>
            </w:r>
          </w:p>
        </w:tc>
      </w:tr>
      <w:tr w:rsidR="009118BF" w:rsidRPr="00275DE2" w14:paraId="44123849" w14:textId="77777777" w:rsidTr="00C975C1">
        <w:trPr>
          <w:trHeight w:val="390"/>
        </w:trPr>
        <w:tc>
          <w:tcPr>
            <w:tcW w:w="1566" w:type="dxa"/>
            <w:vMerge/>
            <w:vAlign w:val="center"/>
            <w:hideMark/>
          </w:tcPr>
          <w:p w14:paraId="30B4452D"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0ECE9F86"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5o          Εξάμηνο</w:t>
            </w:r>
          </w:p>
        </w:tc>
        <w:tc>
          <w:tcPr>
            <w:tcW w:w="2016" w:type="dxa"/>
            <w:vAlign w:val="center"/>
            <w:hideMark/>
          </w:tcPr>
          <w:p w14:paraId="27CA98CB"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5o          Εξάμηνο</w:t>
            </w:r>
          </w:p>
        </w:tc>
        <w:tc>
          <w:tcPr>
            <w:tcW w:w="1566" w:type="dxa"/>
            <w:vAlign w:val="center"/>
            <w:hideMark/>
          </w:tcPr>
          <w:p w14:paraId="225477AB"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5o          Εξάμηνο</w:t>
            </w:r>
          </w:p>
        </w:tc>
        <w:tc>
          <w:tcPr>
            <w:tcW w:w="2588" w:type="dxa"/>
            <w:vAlign w:val="center"/>
            <w:hideMark/>
          </w:tcPr>
          <w:p w14:paraId="1D7F9F62"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5o          Εξάμηνο</w:t>
            </w:r>
          </w:p>
        </w:tc>
      </w:tr>
      <w:tr w:rsidR="009118BF" w:rsidRPr="00275DE2" w14:paraId="07117D3C" w14:textId="77777777" w:rsidTr="00C975C1">
        <w:trPr>
          <w:trHeight w:val="900"/>
        </w:trPr>
        <w:tc>
          <w:tcPr>
            <w:tcW w:w="1566" w:type="dxa"/>
            <w:vMerge w:val="restart"/>
            <w:vAlign w:val="center"/>
            <w:hideMark/>
          </w:tcPr>
          <w:p w14:paraId="0A061F84"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5o          Εξάμηνο</w:t>
            </w:r>
          </w:p>
          <w:p w14:paraId="27F3BA03"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6o              Εξάμηνο</w:t>
            </w:r>
          </w:p>
        </w:tc>
        <w:tc>
          <w:tcPr>
            <w:tcW w:w="1566" w:type="dxa"/>
            <w:vAlign w:val="center"/>
            <w:hideMark/>
          </w:tcPr>
          <w:p w14:paraId="4C33BB43"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ΥΠ16527</w:t>
            </w:r>
          </w:p>
        </w:tc>
        <w:tc>
          <w:tcPr>
            <w:tcW w:w="2016" w:type="dxa"/>
            <w:vAlign w:val="center"/>
            <w:hideMark/>
          </w:tcPr>
          <w:p w14:paraId="77A3DFB0"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ΠΑΘΟΛΟΓΙΚΗ ΝΟΣΗΛΕΥΤΙΚΗ Ι</w:t>
            </w:r>
          </w:p>
        </w:tc>
        <w:tc>
          <w:tcPr>
            <w:tcW w:w="1566" w:type="dxa"/>
            <w:vAlign w:val="center"/>
            <w:hideMark/>
          </w:tcPr>
          <w:p w14:paraId="64C967C9"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1D9F65CF"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Δημήτριος Παπαγεωργίου</w:t>
            </w:r>
          </w:p>
        </w:tc>
      </w:tr>
      <w:tr w:rsidR="009118BF" w:rsidRPr="00275DE2" w14:paraId="416BD287" w14:textId="77777777" w:rsidTr="00C975C1">
        <w:trPr>
          <w:trHeight w:val="300"/>
        </w:trPr>
        <w:tc>
          <w:tcPr>
            <w:tcW w:w="1566" w:type="dxa"/>
            <w:vMerge/>
            <w:vAlign w:val="center"/>
            <w:hideMark/>
          </w:tcPr>
          <w:p w14:paraId="44FE21C4"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6462342B"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ΥΠ16528</w:t>
            </w:r>
          </w:p>
        </w:tc>
        <w:tc>
          <w:tcPr>
            <w:tcW w:w="2016" w:type="dxa"/>
            <w:vAlign w:val="center"/>
            <w:hideMark/>
          </w:tcPr>
          <w:p w14:paraId="267838E7"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ΧΕΙΡΟΥΡΓΙΚΗ ΝΟΣΗΛΕΥΤΙΚΗ Ι</w:t>
            </w:r>
          </w:p>
        </w:tc>
        <w:tc>
          <w:tcPr>
            <w:tcW w:w="1566" w:type="dxa"/>
            <w:vAlign w:val="center"/>
            <w:hideMark/>
          </w:tcPr>
          <w:p w14:paraId="6D2BC33E"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42EE0CBF"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Πέτρος Κολοβός  </w:t>
            </w:r>
          </w:p>
        </w:tc>
      </w:tr>
      <w:tr w:rsidR="009118BF" w:rsidRPr="00275DE2" w14:paraId="5CD0F559" w14:textId="77777777" w:rsidTr="00C975C1">
        <w:trPr>
          <w:trHeight w:val="300"/>
        </w:trPr>
        <w:tc>
          <w:tcPr>
            <w:tcW w:w="1566" w:type="dxa"/>
            <w:vMerge/>
            <w:vAlign w:val="center"/>
            <w:hideMark/>
          </w:tcPr>
          <w:p w14:paraId="60786865"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0649E55A"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ΥΠ16529</w:t>
            </w:r>
          </w:p>
        </w:tc>
        <w:tc>
          <w:tcPr>
            <w:tcW w:w="2016" w:type="dxa"/>
            <w:vAlign w:val="center"/>
            <w:hideMark/>
          </w:tcPr>
          <w:p w14:paraId="5BF06E6F"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ΠΑΘΟΛΟΓΙΑ</w:t>
            </w:r>
          </w:p>
        </w:tc>
        <w:tc>
          <w:tcPr>
            <w:tcW w:w="1566" w:type="dxa"/>
            <w:vAlign w:val="center"/>
            <w:hideMark/>
          </w:tcPr>
          <w:p w14:paraId="31C96FC4"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17D18B12"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Μαρία Τσιρώνη   </w:t>
            </w:r>
          </w:p>
        </w:tc>
      </w:tr>
      <w:tr w:rsidR="009118BF" w:rsidRPr="00275DE2" w14:paraId="710C474E" w14:textId="77777777" w:rsidTr="00C975C1">
        <w:trPr>
          <w:trHeight w:val="315"/>
        </w:trPr>
        <w:tc>
          <w:tcPr>
            <w:tcW w:w="1566" w:type="dxa"/>
            <w:vMerge/>
            <w:vAlign w:val="center"/>
            <w:hideMark/>
          </w:tcPr>
          <w:p w14:paraId="57613FEE"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48DE7D2E"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ΥΠ16530</w:t>
            </w:r>
          </w:p>
        </w:tc>
        <w:tc>
          <w:tcPr>
            <w:tcW w:w="2016" w:type="dxa"/>
            <w:vAlign w:val="center"/>
            <w:hideMark/>
          </w:tcPr>
          <w:p w14:paraId="1A7520E2"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ΝΟΣΗΛΕΥΤΙΚΗ ΨΥΧΙΚΗΣ ΥΓΕΙΑΣ</w:t>
            </w:r>
          </w:p>
        </w:tc>
        <w:tc>
          <w:tcPr>
            <w:tcW w:w="1566" w:type="dxa"/>
            <w:vAlign w:val="center"/>
            <w:hideMark/>
          </w:tcPr>
          <w:p w14:paraId="1A7B4968"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06BBE351"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Ασπασία Παναγιώτου</w:t>
            </w:r>
          </w:p>
        </w:tc>
      </w:tr>
      <w:tr w:rsidR="009118BF" w:rsidRPr="00275DE2" w14:paraId="03C14528" w14:textId="77777777" w:rsidTr="00C975C1">
        <w:trPr>
          <w:trHeight w:val="585"/>
        </w:trPr>
        <w:tc>
          <w:tcPr>
            <w:tcW w:w="1566" w:type="dxa"/>
            <w:vMerge/>
            <w:vAlign w:val="center"/>
            <w:hideMark/>
          </w:tcPr>
          <w:p w14:paraId="7F1873F8"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6825DC04"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6o              Εξάμηνο</w:t>
            </w:r>
          </w:p>
        </w:tc>
        <w:tc>
          <w:tcPr>
            <w:tcW w:w="2016" w:type="dxa"/>
            <w:vAlign w:val="center"/>
            <w:hideMark/>
          </w:tcPr>
          <w:p w14:paraId="0F766717"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6o              Εξάμηνο</w:t>
            </w:r>
          </w:p>
        </w:tc>
        <w:tc>
          <w:tcPr>
            <w:tcW w:w="1566" w:type="dxa"/>
            <w:vAlign w:val="center"/>
            <w:hideMark/>
          </w:tcPr>
          <w:p w14:paraId="4C5D8478"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6o              Εξάμηνο</w:t>
            </w:r>
          </w:p>
        </w:tc>
        <w:tc>
          <w:tcPr>
            <w:tcW w:w="2588" w:type="dxa"/>
            <w:vAlign w:val="center"/>
            <w:hideMark/>
          </w:tcPr>
          <w:p w14:paraId="3AAFC264"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6o              Εξάμηνο</w:t>
            </w:r>
          </w:p>
        </w:tc>
      </w:tr>
      <w:tr w:rsidR="009118BF" w:rsidRPr="00275DE2" w14:paraId="2F08BA3D" w14:textId="77777777" w:rsidTr="00C975C1">
        <w:trPr>
          <w:trHeight w:val="900"/>
        </w:trPr>
        <w:tc>
          <w:tcPr>
            <w:tcW w:w="1566" w:type="dxa"/>
            <w:vMerge w:val="restart"/>
            <w:vAlign w:val="center"/>
            <w:hideMark/>
          </w:tcPr>
          <w:p w14:paraId="2886C64E"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6o              Εξάμηνο</w:t>
            </w:r>
          </w:p>
          <w:p w14:paraId="55726FB5"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7o                   Εξάμηνο</w:t>
            </w:r>
          </w:p>
        </w:tc>
        <w:tc>
          <w:tcPr>
            <w:tcW w:w="1566" w:type="dxa"/>
            <w:vAlign w:val="center"/>
            <w:hideMark/>
          </w:tcPr>
          <w:p w14:paraId="223456A3"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ΥΠ16632</w:t>
            </w:r>
          </w:p>
        </w:tc>
        <w:tc>
          <w:tcPr>
            <w:tcW w:w="2016" w:type="dxa"/>
            <w:vAlign w:val="center"/>
            <w:hideMark/>
          </w:tcPr>
          <w:p w14:paraId="4CEC638F"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ΠΑΘΟΛΟΓΙΚΗ ΝΟΣΗΛΕΥΤΙΚΗ ΙΙ- ΟΓΚΟΛΟΓΙΚΗ ΝΟΣΗΛΕΥΤΙΚΗ</w:t>
            </w:r>
          </w:p>
        </w:tc>
        <w:tc>
          <w:tcPr>
            <w:tcW w:w="1566" w:type="dxa"/>
            <w:vAlign w:val="center"/>
            <w:hideMark/>
          </w:tcPr>
          <w:p w14:paraId="23B45592"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584375BD"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Δημήτριος Παπαγεωργίου</w:t>
            </w:r>
          </w:p>
        </w:tc>
      </w:tr>
      <w:tr w:rsidR="009118BF" w:rsidRPr="00275DE2" w14:paraId="3337E435" w14:textId="77777777" w:rsidTr="00C975C1">
        <w:trPr>
          <w:trHeight w:val="375"/>
        </w:trPr>
        <w:tc>
          <w:tcPr>
            <w:tcW w:w="1566" w:type="dxa"/>
            <w:vMerge/>
            <w:vAlign w:val="center"/>
            <w:hideMark/>
          </w:tcPr>
          <w:p w14:paraId="7CDD832F"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58FE97C9"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ΥΠ16633</w:t>
            </w:r>
          </w:p>
        </w:tc>
        <w:tc>
          <w:tcPr>
            <w:tcW w:w="2016" w:type="dxa"/>
            <w:vAlign w:val="center"/>
            <w:hideMark/>
          </w:tcPr>
          <w:p w14:paraId="3A11E1A5"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ΧΕΙΡΟΥΡΓΙΚΗ ΝΟΣΗΛΕΥΤΙΚΗ ΙΙ</w:t>
            </w:r>
          </w:p>
        </w:tc>
        <w:tc>
          <w:tcPr>
            <w:tcW w:w="1566" w:type="dxa"/>
            <w:vAlign w:val="center"/>
            <w:hideMark/>
          </w:tcPr>
          <w:p w14:paraId="5B0A58CC"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36FD6C7E"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Πέτρος Κολοβός  </w:t>
            </w:r>
          </w:p>
        </w:tc>
      </w:tr>
      <w:tr w:rsidR="009118BF" w:rsidRPr="00275DE2" w14:paraId="1E7D5B02" w14:textId="77777777" w:rsidTr="00C975C1">
        <w:trPr>
          <w:trHeight w:val="375"/>
        </w:trPr>
        <w:tc>
          <w:tcPr>
            <w:tcW w:w="1566" w:type="dxa"/>
            <w:vMerge/>
            <w:vAlign w:val="center"/>
            <w:hideMark/>
          </w:tcPr>
          <w:p w14:paraId="023A9535"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1C7ABE77"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ΥΠ16420</w:t>
            </w:r>
          </w:p>
        </w:tc>
        <w:tc>
          <w:tcPr>
            <w:tcW w:w="2016" w:type="dxa"/>
            <w:vAlign w:val="center"/>
            <w:hideMark/>
          </w:tcPr>
          <w:p w14:paraId="2BE99527"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 xml:space="preserve">ΠΡΩΤΕΣ ΒΟΗΘΕΙΕΣ </w:t>
            </w:r>
          </w:p>
        </w:tc>
        <w:tc>
          <w:tcPr>
            <w:tcW w:w="1566" w:type="dxa"/>
            <w:vAlign w:val="center"/>
            <w:hideMark/>
          </w:tcPr>
          <w:p w14:paraId="3B0BD34F"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4FB644E1"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  -</w:t>
            </w:r>
          </w:p>
        </w:tc>
      </w:tr>
      <w:tr w:rsidR="009118BF" w:rsidRPr="00275DE2" w14:paraId="05A9BFE1" w14:textId="77777777" w:rsidTr="00C975C1">
        <w:trPr>
          <w:trHeight w:val="900"/>
        </w:trPr>
        <w:tc>
          <w:tcPr>
            <w:tcW w:w="1566" w:type="dxa"/>
            <w:vMerge/>
            <w:vAlign w:val="center"/>
            <w:hideMark/>
          </w:tcPr>
          <w:p w14:paraId="4A192B73"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42A4BECF"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ΥΠ16635</w:t>
            </w:r>
          </w:p>
        </w:tc>
        <w:tc>
          <w:tcPr>
            <w:tcW w:w="2016" w:type="dxa"/>
            <w:vAlign w:val="center"/>
            <w:hideMark/>
          </w:tcPr>
          <w:p w14:paraId="4538D17B"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 xml:space="preserve">ΝΟΣΗΛΕΥΤΙΚΗ ΑΥΞΗΜΕΝΗΣ ΦΡΟΝΤΙΔΑΣ-ΕΠΕΙΓΟΥΣΑ ΝΟΣΗΛΕΥΤΙΚΗ </w:t>
            </w:r>
          </w:p>
        </w:tc>
        <w:tc>
          <w:tcPr>
            <w:tcW w:w="1566" w:type="dxa"/>
            <w:vAlign w:val="center"/>
            <w:hideMark/>
          </w:tcPr>
          <w:p w14:paraId="2FC9440F"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5744CE43"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Αλέξανδρος Μιχόπουλος</w:t>
            </w:r>
          </w:p>
        </w:tc>
      </w:tr>
      <w:tr w:rsidR="009118BF" w:rsidRPr="00275DE2" w14:paraId="0CBAA27B" w14:textId="77777777" w:rsidTr="00C975C1">
        <w:trPr>
          <w:trHeight w:val="375"/>
        </w:trPr>
        <w:tc>
          <w:tcPr>
            <w:tcW w:w="1566" w:type="dxa"/>
            <w:vMerge/>
            <w:vAlign w:val="center"/>
            <w:hideMark/>
          </w:tcPr>
          <w:p w14:paraId="5C32BE8D"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21C520AF"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ΥΠ16636</w:t>
            </w:r>
          </w:p>
        </w:tc>
        <w:tc>
          <w:tcPr>
            <w:tcW w:w="2016" w:type="dxa"/>
            <w:vAlign w:val="center"/>
            <w:hideMark/>
          </w:tcPr>
          <w:p w14:paraId="22839DE9"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ΠΑΙΔΙΑΤΡΙΚΗ ΝΟΣΗΛΕΥΤΙΚΗ</w:t>
            </w:r>
          </w:p>
        </w:tc>
        <w:tc>
          <w:tcPr>
            <w:tcW w:w="1566" w:type="dxa"/>
            <w:vAlign w:val="center"/>
            <w:hideMark/>
          </w:tcPr>
          <w:p w14:paraId="2E4DC04C"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77D6F67A"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Παντελεήμων Περδικάρης  </w:t>
            </w:r>
          </w:p>
        </w:tc>
      </w:tr>
      <w:tr w:rsidR="009118BF" w:rsidRPr="00275DE2" w14:paraId="2EFDE5E6" w14:textId="77777777" w:rsidTr="00C975C1">
        <w:trPr>
          <w:trHeight w:val="915"/>
        </w:trPr>
        <w:tc>
          <w:tcPr>
            <w:tcW w:w="1566" w:type="dxa"/>
            <w:vMerge/>
            <w:vAlign w:val="center"/>
            <w:hideMark/>
          </w:tcPr>
          <w:p w14:paraId="6EF7FB68"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3A74C3DC"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7o                   Εξάμηνο</w:t>
            </w:r>
          </w:p>
        </w:tc>
        <w:tc>
          <w:tcPr>
            <w:tcW w:w="2016" w:type="dxa"/>
            <w:vAlign w:val="center"/>
            <w:hideMark/>
          </w:tcPr>
          <w:p w14:paraId="2C8AAB29"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7o                   Εξάμηνο</w:t>
            </w:r>
          </w:p>
        </w:tc>
        <w:tc>
          <w:tcPr>
            <w:tcW w:w="1566" w:type="dxa"/>
            <w:vAlign w:val="center"/>
            <w:hideMark/>
          </w:tcPr>
          <w:p w14:paraId="5ED50E5F"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7o                   Εξάμηνο</w:t>
            </w:r>
          </w:p>
        </w:tc>
        <w:tc>
          <w:tcPr>
            <w:tcW w:w="2588" w:type="dxa"/>
            <w:vAlign w:val="center"/>
            <w:hideMark/>
          </w:tcPr>
          <w:p w14:paraId="2E95417B"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7o                   Εξάμηνο</w:t>
            </w:r>
          </w:p>
        </w:tc>
      </w:tr>
      <w:tr w:rsidR="009118BF" w:rsidRPr="00275DE2" w14:paraId="3EE6BC04" w14:textId="77777777" w:rsidTr="00C975C1">
        <w:trPr>
          <w:trHeight w:val="900"/>
        </w:trPr>
        <w:tc>
          <w:tcPr>
            <w:tcW w:w="1566" w:type="dxa"/>
            <w:vMerge w:val="restart"/>
            <w:vAlign w:val="center"/>
            <w:hideMark/>
          </w:tcPr>
          <w:p w14:paraId="5D6976B4"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7o                   Εξάμηνο</w:t>
            </w:r>
          </w:p>
          <w:p w14:paraId="31FBC28A"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8ο                   Εξάμηνο</w:t>
            </w:r>
          </w:p>
        </w:tc>
        <w:tc>
          <w:tcPr>
            <w:tcW w:w="1566" w:type="dxa"/>
            <w:vAlign w:val="center"/>
            <w:hideMark/>
          </w:tcPr>
          <w:p w14:paraId="2262F83C"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ΥΠ16738</w:t>
            </w:r>
          </w:p>
        </w:tc>
        <w:tc>
          <w:tcPr>
            <w:tcW w:w="2016" w:type="dxa"/>
            <w:vAlign w:val="center"/>
            <w:hideMark/>
          </w:tcPr>
          <w:p w14:paraId="49D9CFF1"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ΜΕΘΟΔΟΛΟΓΙΑ ΤΗΣ ΕΡΕΥΝΑΣ – ΕΙΣΑΓΩΓΗ ΣΤΗ ΣΥΓΓΡΑΦΗ ΕΠΙΣΤΗΜΟΝΙΚΟΥ ΚΕΙΜΕΝΟΥ</w:t>
            </w:r>
          </w:p>
        </w:tc>
        <w:tc>
          <w:tcPr>
            <w:tcW w:w="1566" w:type="dxa"/>
            <w:vAlign w:val="center"/>
            <w:hideMark/>
          </w:tcPr>
          <w:p w14:paraId="440B2897"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7B21131A"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Γεωργία Κουρλαμπά</w:t>
            </w:r>
          </w:p>
        </w:tc>
      </w:tr>
      <w:tr w:rsidR="009118BF" w:rsidRPr="00275DE2" w14:paraId="6B8FEEF6" w14:textId="77777777" w:rsidTr="00C975C1">
        <w:trPr>
          <w:trHeight w:val="900"/>
        </w:trPr>
        <w:tc>
          <w:tcPr>
            <w:tcW w:w="1566" w:type="dxa"/>
            <w:vMerge/>
            <w:vAlign w:val="center"/>
            <w:hideMark/>
          </w:tcPr>
          <w:p w14:paraId="34C7AAC3"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6AEED55A"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ΕΠ16701</w:t>
            </w:r>
          </w:p>
        </w:tc>
        <w:tc>
          <w:tcPr>
            <w:tcW w:w="2016" w:type="dxa"/>
            <w:vAlign w:val="center"/>
            <w:hideMark/>
          </w:tcPr>
          <w:p w14:paraId="677BC7B7"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 xml:space="preserve">ΚΛΙΝΙΚΗ ΠΑΘΟΛΟΓΙΚΗ ΝΟΣΗΛΕΥΤΙΚΗ </w:t>
            </w:r>
          </w:p>
        </w:tc>
        <w:tc>
          <w:tcPr>
            <w:tcW w:w="1566" w:type="dxa"/>
            <w:vAlign w:val="center"/>
            <w:hideMark/>
          </w:tcPr>
          <w:p w14:paraId="12A9B896"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141B04B2"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Δημήτριος Παπαγεωργίου</w:t>
            </w:r>
          </w:p>
        </w:tc>
      </w:tr>
      <w:tr w:rsidR="009118BF" w:rsidRPr="00275DE2" w14:paraId="0EF796EE" w14:textId="77777777" w:rsidTr="00C975C1">
        <w:trPr>
          <w:trHeight w:val="900"/>
        </w:trPr>
        <w:tc>
          <w:tcPr>
            <w:tcW w:w="1566" w:type="dxa"/>
            <w:vMerge/>
            <w:vAlign w:val="center"/>
            <w:hideMark/>
          </w:tcPr>
          <w:p w14:paraId="0BCF4C74"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2AB4C600"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ΕΠ16702</w:t>
            </w:r>
          </w:p>
        </w:tc>
        <w:tc>
          <w:tcPr>
            <w:tcW w:w="2016" w:type="dxa"/>
            <w:vAlign w:val="center"/>
            <w:hideMark/>
          </w:tcPr>
          <w:p w14:paraId="741CA8E4"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ΚΛΙΝΙΚΗ ΧΕΙΡΟΥΡΓΙΚΗ ΝΟΣΗΛΕΥΤΙΚΗ</w:t>
            </w:r>
          </w:p>
        </w:tc>
        <w:tc>
          <w:tcPr>
            <w:tcW w:w="1566" w:type="dxa"/>
            <w:vAlign w:val="center"/>
            <w:hideMark/>
          </w:tcPr>
          <w:p w14:paraId="0A882A31"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24C75AEA"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Πέτρος Κολοβός</w:t>
            </w:r>
          </w:p>
        </w:tc>
      </w:tr>
      <w:tr w:rsidR="009118BF" w:rsidRPr="00275DE2" w14:paraId="3EC7743D" w14:textId="77777777" w:rsidTr="00C975C1">
        <w:trPr>
          <w:trHeight w:val="900"/>
        </w:trPr>
        <w:tc>
          <w:tcPr>
            <w:tcW w:w="1566" w:type="dxa"/>
            <w:vMerge/>
            <w:vAlign w:val="center"/>
            <w:hideMark/>
          </w:tcPr>
          <w:p w14:paraId="4B65ECB8"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20373AE5"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ΕΠ16703</w:t>
            </w:r>
          </w:p>
        </w:tc>
        <w:tc>
          <w:tcPr>
            <w:tcW w:w="2016" w:type="dxa"/>
            <w:vAlign w:val="center"/>
            <w:hideMark/>
          </w:tcPr>
          <w:p w14:paraId="01DB13D3"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ΚΛΙΝΙΚΗ ΝΟΣΗΛΕΥΤΙΚΗ ΨΥΧΙΚΗΣ ΥΓΕΙΑΣ</w:t>
            </w:r>
          </w:p>
        </w:tc>
        <w:tc>
          <w:tcPr>
            <w:tcW w:w="1566" w:type="dxa"/>
            <w:vAlign w:val="center"/>
            <w:hideMark/>
          </w:tcPr>
          <w:p w14:paraId="4C9434B5"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6CB6E04A"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Ασπασία Παναγιώτου</w:t>
            </w:r>
          </w:p>
        </w:tc>
      </w:tr>
      <w:tr w:rsidR="009118BF" w:rsidRPr="00275DE2" w14:paraId="47CF466E" w14:textId="77777777" w:rsidTr="00C975C1">
        <w:trPr>
          <w:trHeight w:val="570"/>
        </w:trPr>
        <w:tc>
          <w:tcPr>
            <w:tcW w:w="1566" w:type="dxa"/>
            <w:vMerge/>
            <w:vAlign w:val="center"/>
            <w:hideMark/>
          </w:tcPr>
          <w:p w14:paraId="04C31DA8"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4C55732C"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ΕΠ16704</w:t>
            </w:r>
          </w:p>
        </w:tc>
        <w:tc>
          <w:tcPr>
            <w:tcW w:w="2016" w:type="dxa"/>
            <w:vAlign w:val="center"/>
            <w:hideMark/>
          </w:tcPr>
          <w:p w14:paraId="05304138"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ΚΛΙΝΙΚΗ ΝΟΣΗΛΕΥΤΙΚΗ ΜΗΤΕΡΑΣ ΚΑΙ ΠΑΙΔΙΟΥ</w:t>
            </w:r>
          </w:p>
        </w:tc>
        <w:tc>
          <w:tcPr>
            <w:tcW w:w="1566" w:type="dxa"/>
            <w:vAlign w:val="center"/>
            <w:hideMark/>
          </w:tcPr>
          <w:p w14:paraId="2742B9D7"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45E0454C"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Παντελεήμων Περδικάρης  </w:t>
            </w:r>
          </w:p>
        </w:tc>
      </w:tr>
      <w:tr w:rsidR="009118BF" w:rsidRPr="00275DE2" w14:paraId="07C0DB40" w14:textId="77777777" w:rsidTr="00C975C1">
        <w:trPr>
          <w:trHeight w:val="900"/>
        </w:trPr>
        <w:tc>
          <w:tcPr>
            <w:tcW w:w="1566" w:type="dxa"/>
            <w:vMerge/>
            <w:vAlign w:val="center"/>
            <w:hideMark/>
          </w:tcPr>
          <w:p w14:paraId="75CDD149"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73E2C9DD"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ΕΠ16705</w:t>
            </w:r>
          </w:p>
        </w:tc>
        <w:tc>
          <w:tcPr>
            <w:tcW w:w="2016" w:type="dxa"/>
            <w:vAlign w:val="center"/>
            <w:hideMark/>
          </w:tcPr>
          <w:p w14:paraId="5E67164C"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ΚΛΙΝΙΚΗ ΝΟΣΗΛΕΥΤΙΚΗ ΑΥΞΗΜΕΝΗΣ ΦΡΟΝΤΙΔΑΣ – ΕΠΕΙΓΟΥΣΑ ΝΟΣΗΛΕΥΤΙΚΗ</w:t>
            </w:r>
          </w:p>
        </w:tc>
        <w:tc>
          <w:tcPr>
            <w:tcW w:w="1566" w:type="dxa"/>
            <w:vAlign w:val="center"/>
            <w:hideMark/>
          </w:tcPr>
          <w:p w14:paraId="33CF5AEB"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34DFC622"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Αλέξανδρος Μιχόπουλος</w:t>
            </w:r>
          </w:p>
        </w:tc>
      </w:tr>
      <w:tr w:rsidR="009118BF" w:rsidRPr="00275DE2" w14:paraId="2396DCBC" w14:textId="77777777" w:rsidTr="00C975C1">
        <w:trPr>
          <w:trHeight w:val="900"/>
        </w:trPr>
        <w:tc>
          <w:tcPr>
            <w:tcW w:w="1566" w:type="dxa"/>
            <w:vMerge/>
            <w:vAlign w:val="center"/>
          </w:tcPr>
          <w:p w14:paraId="0CA7D203" w14:textId="77777777" w:rsidR="009118BF" w:rsidRPr="00275DE2" w:rsidRDefault="009118BF" w:rsidP="00C975C1">
            <w:pPr>
              <w:pStyle w:val="Default"/>
              <w:jc w:val="center"/>
              <w:rPr>
                <w:rFonts w:asciiTheme="majorHAnsi" w:hAnsiTheme="majorHAnsi"/>
                <w:b/>
                <w:bCs/>
              </w:rPr>
            </w:pPr>
          </w:p>
        </w:tc>
        <w:tc>
          <w:tcPr>
            <w:tcW w:w="1566" w:type="dxa"/>
            <w:vAlign w:val="center"/>
          </w:tcPr>
          <w:p w14:paraId="1D307391" w14:textId="77777777" w:rsidR="009118BF" w:rsidRPr="00275DE2" w:rsidRDefault="009118BF" w:rsidP="00C975C1">
            <w:pPr>
              <w:pStyle w:val="Default"/>
              <w:jc w:val="center"/>
              <w:rPr>
                <w:rFonts w:asciiTheme="majorHAnsi" w:hAnsiTheme="majorHAnsi"/>
                <w:b/>
                <w:bCs/>
              </w:rPr>
            </w:pPr>
            <w:r w:rsidRPr="00A021E0">
              <w:rPr>
                <w:rFonts w:asciiTheme="majorHAnsi" w:hAnsiTheme="majorHAnsi"/>
                <w:b/>
              </w:rPr>
              <w:t>ΕΠ16807</w:t>
            </w:r>
          </w:p>
        </w:tc>
        <w:tc>
          <w:tcPr>
            <w:tcW w:w="2016" w:type="dxa"/>
            <w:vAlign w:val="center"/>
          </w:tcPr>
          <w:p w14:paraId="66CE372C" w14:textId="77777777" w:rsidR="009118BF" w:rsidRPr="00F37796" w:rsidRDefault="009118BF" w:rsidP="00C975C1">
            <w:pPr>
              <w:rPr>
                <w:rFonts w:asciiTheme="majorHAnsi" w:hAnsiTheme="majorHAnsi" w:cs="Arial"/>
                <w:b/>
                <w:bCs/>
              </w:rPr>
            </w:pPr>
            <w:r w:rsidRPr="00F37796">
              <w:rPr>
                <w:rFonts w:asciiTheme="majorHAnsi" w:hAnsiTheme="majorHAnsi"/>
                <w:b/>
                <w:bCs/>
                <w:sz w:val="22"/>
                <w:szCs w:val="22"/>
              </w:rPr>
              <w:t xml:space="preserve">ΚΛΙΝΙΚΗ </w:t>
            </w:r>
            <w:r w:rsidRPr="00F37796">
              <w:rPr>
                <w:rFonts w:asciiTheme="majorHAnsi" w:hAnsiTheme="majorHAnsi" w:cs="Arial"/>
                <w:b/>
                <w:bCs/>
                <w:sz w:val="22"/>
                <w:szCs w:val="22"/>
              </w:rPr>
              <w:t>ΝΟΣΗΛΕΥΤΙΚΗ ΧΡΟΝΙΩΣ ΠΑΣΧΟΝΤΩΝ-</w:t>
            </w:r>
          </w:p>
          <w:p w14:paraId="1027875A" w14:textId="77777777" w:rsidR="009118BF" w:rsidRPr="00F37796" w:rsidRDefault="009118BF" w:rsidP="00C975C1">
            <w:pPr>
              <w:rPr>
                <w:rFonts w:asciiTheme="majorHAnsi" w:hAnsiTheme="majorHAnsi" w:cs="Arial"/>
                <w:b/>
                <w:bCs/>
              </w:rPr>
            </w:pPr>
            <w:r w:rsidRPr="00F37796">
              <w:rPr>
                <w:rFonts w:asciiTheme="majorHAnsi" w:hAnsiTheme="majorHAnsi" w:cs="Arial"/>
                <w:b/>
                <w:bCs/>
                <w:sz w:val="22"/>
                <w:szCs w:val="22"/>
              </w:rPr>
              <w:t xml:space="preserve">ΑΝΑΚΟΥΦΙΣΙΚΗ </w:t>
            </w:r>
          </w:p>
          <w:p w14:paraId="57803E8B" w14:textId="77777777" w:rsidR="009118BF" w:rsidRPr="00275DE2" w:rsidRDefault="009118BF" w:rsidP="00C975C1">
            <w:pPr>
              <w:pStyle w:val="Default"/>
              <w:jc w:val="center"/>
              <w:rPr>
                <w:rFonts w:asciiTheme="majorHAnsi" w:hAnsiTheme="majorHAnsi"/>
                <w:b/>
                <w:bCs/>
              </w:rPr>
            </w:pPr>
            <w:r w:rsidRPr="00F37796">
              <w:rPr>
                <w:rFonts w:asciiTheme="majorHAnsi" w:hAnsiTheme="majorHAnsi" w:cs="Arial"/>
                <w:b/>
                <w:bCs/>
                <w:sz w:val="22"/>
                <w:szCs w:val="22"/>
              </w:rPr>
              <w:t>ΦΡΟΝΤΙΔΑ</w:t>
            </w:r>
          </w:p>
        </w:tc>
        <w:tc>
          <w:tcPr>
            <w:tcW w:w="1566" w:type="dxa"/>
            <w:vAlign w:val="center"/>
          </w:tcPr>
          <w:p w14:paraId="6DEC32D6" w14:textId="77777777" w:rsidR="009118BF" w:rsidRPr="00275DE2" w:rsidRDefault="009118BF" w:rsidP="00C975C1">
            <w:pPr>
              <w:pStyle w:val="Default"/>
              <w:rPr>
                <w:rFonts w:asciiTheme="majorHAnsi" w:hAnsiTheme="majorHAnsi"/>
                <w:b/>
                <w:bCs/>
              </w:rPr>
            </w:pPr>
            <w:r>
              <w:rPr>
                <w:rFonts w:asciiTheme="majorHAnsi" w:hAnsiTheme="majorHAnsi"/>
                <w:b/>
                <w:bCs/>
              </w:rPr>
              <w:t>ΕΠ</w:t>
            </w:r>
          </w:p>
        </w:tc>
        <w:tc>
          <w:tcPr>
            <w:tcW w:w="2588" w:type="dxa"/>
            <w:vAlign w:val="center"/>
          </w:tcPr>
          <w:p w14:paraId="19671B81"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Δημήτριος Παπγεωργίου</w:t>
            </w:r>
            <w:r>
              <w:rPr>
                <w:rFonts w:asciiTheme="majorHAnsi" w:hAnsiTheme="majorHAnsi"/>
                <w:b/>
                <w:bCs/>
              </w:rPr>
              <w:t xml:space="preserve">-Τζιαφέρη Στυλιανή </w:t>
            </w:r>
          </w:p>
        </w:tc>
      </w:tr>
      <w:tr w:rsidR="009118BF" w:rsidRPr="00275DE2" w14:paraId="0F500A40" w14:textId="77777777" w:rsidTr="00C975C1">
        <w:trPr>
          <w:trHeight w:val="300"/>
        </w:trPr>
        <w:tc>
          <w:tcPr>
            <w:tcW w:w="1566" w:type="dxa"/>
            <w:vMerge/>
            <w:vAlign w:val="center"/>
            <w:hideMark/>
          </w:tcPr>
          <w:p w14:paraId="6D9EECF7"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04F5A350"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ΕΠ16706</w:t>
            </w:r>
          </w:p>
        </w:tc>
        <w:tc>
          <w:tcPr>
            <w:tcW w:w="2016" w:type="dxa"/>
            <w:vAlign w:val="center"/>
            <w:hideMark/>
          </w:tcPr>
          <w:p w14:paraId="5E86F6F9"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 xml:space="preserve">ΠΡΑΚΤΙΚΗ ΑΣΚΗΣΗ </w:t>
            </w:r>
          </w:p>
        </w:tc>
        <w:tc>
          <w:tcPr>
            <w:tcW w:w="1566" w:type="dxa"/>
            <w:vAlign w:val="center"/>
            <w:hideMark/>
          </w:tcPr>
          <w:p w14:paraId="7ABD9029"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55506FB3" w14:textId="77777777" w:rsidR="009118BF" w:rsidRDefault="009118BF" w:rsidP="00C975C1">
            <w:pPr>
              <w:pStyle w:val="Default"/>
              <w:rPr>
                <w:rFonts w:asciiTheme="majorHAnsi" w:hAnsiTheme="majorHAnsi"/>
                <w:b/>
                <w:bCs/>
              </w:rPr>
            </w:pPr>
            <w:r w:rsidRPr="00275DE2">
              <w:rPr>
                <w:rFonts w:asciiTheme="majorHAnsi" w:hAnsiTheme="majorHAnsi"/>
                <w:b/>
                <w:bCs/>
              </w:rPr>
              <w:t>Δημήτριος Παπαγεωργίου </w:t>
            </w:r>
          </w:p>
          <w:p w14:paraId="09DA1B25" w14:textId="77777777" w:rsidR="009118BF" w:rsidRPr="00275DE2" w:rsidRDefault="009118BF" w:rsidP="00C975C1">
            <w:pPr>
              <w:pStyle w:val="Default"/>
              <w:rPr>
                <w:rFonts w:asciiTheme="majorHAnsi" w:hAnsiTheme="majorHAnsi"/>
                <w:b/>
                <w:bCs/>
              </w:rPr>
            </w:pPr>
            <w:r w:rsidRPr="00275DE2">
              <w:rPr>
                <w:rFonts w:asciiTheme="majorHAnsi" w:hAnsiTheme="majorHAnsi" w:cs="TimesNewRomanPS-BoldMT"/>
                <w:bCs/>
              </w:rPr>
              <w:t>(</w:t>
            </w:r>
            <w:hyperlink r:id="rId60" w:history="1">
              <w:r w:rsidRPr="00275DE2">
                <w:rPr>
                  <w:rStyle w:val="-"/>
                  <w:rFonts w:asciiTheme="majorHAnsi" w:hAnsiTheme="majorHAnsi" w:cs="TimesNewRomanPS-BoldMT"/>
                  <w:bCs/>
                </w:rPr>
                <w:t>https://praktiki.uop.gr/</w:t>
              </w:r>
            </w:hyperlink>
            <w:r w:rsidRPr="00275DE2">
              <w:rPr>
                <w:rFonts w:asciiTheme="majorHAnsi" w:hAnsiTheme="majorHAnsi" w:cs="TimesNewRomanPS-BoldMT"/>
                <w:bCs/>
              </w:rPr>
              <w:t>)</w:t>
            </w:r>
          </w:p>
        </w:tc>
      </w:tr>
      <w:tr w:rsidR="009118BF" w:rsidRPr="00275DE2" w14:paraId="26118CA1" w14:textId="77777777" w:rsidTr="00C975C1">
        <w:trPr>
          <w:trHeight w:val="915"/>
        </w:trPr>
        <w:tc>
          <w:tcPr>
            <w:tcW w:w="1566" w:type="dxa"/>
            <w:vMerge/>
            <w:vAlign w:val="center"/>
            <w:hideMark/>
          </w:tcPr>
          <w:p w14:paraId="0CA5E862"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53D0B4BE"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8ο                   Εξάμηνο</w:t>
            </w:r>
          </w:p>
        </w:tc>
        <w:tc>
          <w:tcPr>
            <w:tcW w:w="2016" w:type="dxa"/>
            <w:vAlign w:val="center"/>
            <w:hideMark/>
          </w:tcPr>
          <w:p w14:paraId="08B2BF42"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8ο                   Εξάμηνο</w:t>
            </w:r>
          </w:p>
        </w:tc>
        <w:tc>
          <w:tcPr>
            <w:tcW w:w="1566" w:type="dxa"/>
            <w:vAlign w:val="center"/>
            <w:hideMark/>
          </w:tcPr>
          <w:p w14:paraId="4C5FFF79"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8ο                   Εξάμηνο</w:t>
            </w:r>
          </w:p>
        </w:tc>
        <w:tc>
          <w:tcPr>
            <w:tcW w:w="2588" w:type="dxa"/>
            <w:vAlign w:val="center"/>
            <w:hideMark/>
          </w:tcPr>
          <w:p w14:paraId="19D89D26"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8ο                   Εξάμηνο</w:t>
            </w:r>
          </w:p>
        </w:tc>
      </w:tr>
      <w:tr w:rsidR="009118BF" w:rsidRPr="00275DE2" w14:paraId="4633032B" w14:textId="77777777" w:rsidTr="00C975C1">
        <w:trPr>
          <w:trHeight w:val="900"/>
        </w:trPr>
        <w:tc>
          <w:tcPr>
            <w:tcW w:w="1566" w:type="dxa"/>
            <w:vMerge w:val="restart"/>
            <w:vAlign w:val="center"/>
            <w:hideMark/>
          </w:tcPr>
          <w:p w14:paraId="0A4CBD74"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8ο                   Εξάμηνο</w:t>
            </w:r>
          </w:p>
          <w:p w14:paraId="3D0CD120"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 xml:space="preserve">ΑΝΑΘΕΣΕΙΣ </w:t>
            </w:r>
            <w:r>
              <w:rPr>
                <w:rFonts w:asciiTheme="majorHAnsi" w:hAnsiTheme="majorHAnsi"/>
                <w:b/>
                <w:bCs/>
              </w:rPr>
              <w:t>ΔΙΔΑΣΚΑΛΙΑΣ ΑΚΑΔΗΜΑΪΚΟ ΕΤΟΣ 2023-2024</w:t>
            </w:r>
          </w:p>
        </w:tc>
        <w:tc>
          <w:tcPr>
            <w:tcW w:w="1566" w:type="dxa"/>
            <w:vAlign w:val="center"/>
            <w:hideMark/>
          </w:tcPr>
          <w:p w14:paraId="2FBF8521"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ΥΠ16840</w:t>
            </w:r>
          </w:p>
        </w:tc>
        <w:tc>
          <w:tcPr>
            <w:tcW w:w="2016" w:type="dxa"/>
            <w:vAlign w:val="center"/>
            <w:hideMark/>
          </w:tcPr>
          <w:p w14:paraId="616307EC"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 xml:space="preserve">ΣΥΓΓΡΑΦΗ ΕΠΙΣΤΗΜΟΝΙΚΟΥ ΚΕΙΜΕΝΟΥ </w:t>
            </w:r>
          </w:p>
        </w:tc>
        <w:tc>
          <w:tcPr>
            <w:tcW w:w="1566" w:type="dxa"/>
            <w:vAlign w:val="center"/>
            <w:hideMark/>
          </w:tcPr>
          <w:p w14:paraId="2F33C6C5"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ΥΠ</w:t>
            </w:r>
          </w:p>
        </w:tc>
        <w:tc>
          <w:tcPr>
            <w:tcW w:w="2588" w:type="dxa"/>
            <w:vAlign w:val="center"/>
            <w:hideMark/>
          </w:tcPr>
          <w:p w14:paraId="705D4BD4"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Γεωργία Κουρλαμπά (Συντονίστρια)</w:t>
            </w:r>
          </w:p>
        </w:tc>
      </w:tr>
      <w:tr w:rsidR="009118BF" w:rsidRPr="00275DE2" w14:paraId="5897B275" w14:textId="77777777" w:rsidTr="00C975C1">
        <w:trPr>
          <w:trHeight w:val="900"/>
        </w:trPr>
        <w:tc>
          <w:tcPr>
            <w:tcW w:w="1566" w:type="dxa"/>
            <w:vMerge/>
            <w:vAlign w:val="center"/>
            <w:hideMark/>
          </w:tcPr>
          <w:p w14:paraId="2E0D6BE7"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53F14A3E"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ΕΠ16801</w:t>
            </w:r>
          </w:p>
        </w:tc>
        <w:tc>
          <w:tcPr>
            <w:tcW w:w="2016" w:type="dxa"/>
            <w:vAlign w:val="center"/>
            <w:hideMark/>
          </w:tcPr>
          <w:p w14:paraId="6ABA17BE"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 xml:space="preserve">ΚΛΙΝΙΚΗ ΠΑΘΟΛΟΓΙΚΗ ΝΟΣΗΛΕΥΤΙΚΗ </w:t>
            </w:r>
          </w:p>
        </w:tc>
        <w:tc>
          <w:tcPr>
            <w:tcW w:w="1566" w:type="dxa"/>
            <w:vAlign w:val="center"/>
            <w:hideMark/>
          </w:tcPr>
          <w:p w14:paraId="002DD175"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78C92B86"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Δημήτριος Παπαγεωργίου</w:t>
            </w:r>
          </w:p>
        </w:tc>
      </w:tr>
      <w:tr w:rsidR="009118BF" w:rsidRPr="00275DE2" w14:paraId="4B5D246B" w14:textId="77777777" w:rsidTr="00C975C1">
        <w:trPr>
          <w:trHeight w:val="375"/>
        </w:trPr>
        <w:tc>
          <w:tcPr>
            <w:tcW w:w="1566" w:type="dxa"/>
            <w:vMerge/>
            <w:vAlign w:val="center"/>
            <w:hideMark/>
          </w:tcPr>
          <w:p w14:paraId="4EA6279E"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574AAE91"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ΕΠ16802</w:t>
            </w:r>
          </w:p>
        </w:tc>
        <w:tc>
          <w:tcPr>
            <w:tcW w:w="2016" w:type="dxa"/>
            <w:vAlign w:val="center"/>
            <w:hideMark/>
          </w:tcPr>
          <w:p w14:paraId="6717C62B"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ΚΛΙΝΙΚΗ ΧΕΙΡΟΥΡΓΙΚΗ ΝΟΣΗΛΕΥΤΙΚΗ</w:t>
            </w:r>
          </w:p>
        </w:tc>
        <w:tc>
          <w:tcPr>
            <w:tcW w:w="1566" w:type="dxa"/>
            <w:vAlign w:val="center"/>
            <w:hideMark/>
          </w:tcPr>
          <w:p w14:paraId="161A4321"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088E04DC"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Πέτρος Κολοβός  </w:t>
            </w:r>
          </w:p>
        </w:tc>
      </w:tr>
      <w:tr w:rsidR="009118BF" w:rsidRPr="00275DE2" w14:paraId="7FDA438D" w14:textId="77777777" w:rsidTr="00C975C1">
        <w:trPr>
          <w:trHeight w:val="375"/>
        </w:trPr>
        <w:tc>
          <w:tcPr>
            <w:tcW w:w="1566" w:type="dxa"/>
            <w:vMerge/>
            <w:vAlign w:val="center"/>
            <w:hideMark/>
          </w:tcPr>
          <w:p w14:paraId="4F4AF510"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09A838A3"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ΕΠ16803</w:t>
            </w:r>
          </w:p>
        </w:tc>
        <w:tc>
          <w:tcPr>
            <w:tcW w:w="2016" w:type="dxa"/>
            <w:vAlign w:val="center"/>
            <w:hideMark/>
          </w:tcPr>
          <w:p w14:paraId="1591862E"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 xml:space="preserve">ΚΛΙΝΙΚΗ ΝΟΣΗΛΕΥΤΙΚΗ ΨΥΧΙΚΗΣ ΥΓΕΙΑΣ </w:t>
            </w:r>
          </w:p>
        </w:tc>
        <w:tc>
          <w:tcPr>
            <w:tcW w:w="1566" w:type="dxa"/>
            <w:vAlign w:val="center"/>
            <w:hideMark/>
          </w:tcPr>
          <w:p w14:paraId="0AD558B3"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35B8712B"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Ασπασία Παναγιώτου</w:t>
            </w:r>
          </w:p>
        </w:tc>
      </w:tr>
      <w:tr w:rsidR="009118BF" w:rsidRPr="00275DE2" w14:paraId="73A3483F" w14:textId="77777777" w:rsidTr="00C975C1">
        <w:trPr>
          <w:trHeight w:val="900"/>
        </w:trPr>
        <w:tc>
          <w:tcPr>
            <w:tcW w:w="1566" w:type="dxa"/>
            <w:vMerge/>
            <w:vAlign w:val="center"/>
            <w:hideMark/>
          </w:tcPr>
          <w:p w14:paraId="735E7C9E"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0ADFB81B"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ΕΠ16804</w:t>
            </w:r>
          </w:p>
        </w:tc>
        <w:tc>
          <w:tcPr>
            <w:tcW w:w="2016" w:type="dxa"/>
            <w:vAlign w:val="center"/>
            <w:hideMark/>
          </w:tcPr>
          <w:p w14:paraId="43A69D47"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ΚΛΙΝΙΚΗ ΝΟΣΗΛΕΥΤΙΚΗ ΜΗΤΕΡΑΣ ΚΑΙ ΠΑΙΔΙΟΥ</w:t>
            </w:r>
          </w:p>
        </w:tc>
        <w:tc>
          <w:tcPr>
            <w:tcW w:w="1566" w:type="dxa"/>
            <w:vAlign w:val="center"/>
            <w:hideMark/>
          </w:tcPr>
          <w:p w14:paraId="69EC92D8"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33CA5172"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Παντελεήμων Πεδρικάρης</w:t>
            </w:r>
          </w:p>
        </w:tc>
      </w:tr>
      <w:tr w:rsidR="009118BF" w:rsidRPr="00275DE2" w14:paraId="137D48BA" w14:textId="77777777" w:rsidTr="00C975C1">
        <w:trPr>
          <w:trHeight w:val="900"/>
        </w:trPr>
        <w:tc>
          <w:tcPr>
            <w:tcW w:w="1566" w:type="dxa"/>
            <w:vMerge/>
            <w:vAlign w:val="center"/>
            <w:hideMark/>
          </w:tcPr>
          <w:p w14:paraId="5A177DD0"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5242882D"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ΕΠ16805</w:t>
            </w:r>
          </w:p>
        </w:tc>
        <w:tc>
          <w:tcPr>
            <w:tcW w:w="2016" w:type="dxa"/>
            <w:vAlign w:val="center"/>
            <w:hideMark/>
          </w:tcPr>
          <w:p w14:paraId="5D6F0A9A"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ΚΛΙΝΙΚΗ ΝΟΣΗΛΕΥΤΙΚΗ ΑΥΞΗΜΕΝΗΣ ΦΡΟΝΤΙΔΑΣ – ΕΠΕΙΓΟΥΣΑ ΝΟΣΗΛΕΥΤΙΚΗ</w:t>
            </w:r>
          </w:p>
        </w:tc>
        <w:tc>
          <w:tcPr>
            <w:tcW w:w="1566" w:type="dxa"/>
            <w:vAlign w:val="center"/>
            <w:hideMark/>
          </w:tcPr>
          <w:p w14:paraId="07F69123"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192AA15E"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Αλέξανδρος Μιχόπουλος</w:t>
            </w:r>
          </w:p>
        </w:tc>
      </w:tr>
      <w:tr w:rsidR="009118BF" w:rsidRPr="00275DE2" w14:paraId="7E533390" w14:textId="77777777" w:rsidTr="00C975C1">
        <w:trPr>
          <w:trHeight w:val="900"/>
        </w:trPr>
        <w:tc>
          <w:tcPr>
            <w:tcW w:w="1566" w:type="dxa"/>
            <w:vMerge/>
            <w:vAlign w:val="center"/>
          </w:tcPr>
          <w:p w14:paraId="485BB62D" w14:textId="77777777" w:rsidR="009118BF" w:rsidRPr="00275DE2" w:rsidRDefault="009118BF" w:rsidP="00C975C1">
            <w:pPr>
              <w:pStyle w:val="Default"/>
              <w:jc w:val="center"/>
              <w:rPr>
                <w:rFonts w:asciiTheme="majorHAnsi" w:hAnsiTheme="majorHAnsi"/>
                <w:b/>
                <w:bCs/>
              </w:rPr>
            </w:pPr>
          </w:p>
        </w:tc>
        <w:tc>
          <w:tcPr>
            <w:tcW w:w="1566" w:type="dxa"/>
            <w:vAlign w:val="center"/>
          </w:tcPr>
          <w:p w14:paraId="0168B571" w14:textId="77777777" w:rsidR="009118BF" w:rsidRPr="00A021E0" w:rsidRDefault="009118BF" w:rsidP="00C975C1">
            <w:pPr>
              <w:pStyle w:val="Default"/>
              <w:jc w:val="center"/>
              <w:rPr>
                <w:rFonts w:asciiTheme="majorHAnsi" w:hAnsiTheme="majorHAnsi"/>
                <w:b/>
                <w:bCs/>
              </w:rPr>
            </w:pPr>
            <w:r w:rsidRPr="00A021E0">
              <w:rPr>
                <w:rFonts w:asciiTheme="majorHAnsi" w:hAnsiTheme="majorHAnsi"/>
                <w:b/>
              </w:rPr>
              <w:t>ΕΠ16807</w:t>
            </w:r>
          </w:p>
        </w:tc>
        <w:tc>
          <w:tcPr>
            <w:tcW w:w="2016" w:type="dxa"/>
            <w:vAlign w:val="center"/>
          </w:tcPr>
          <w:p w14:paraId="29056268" w14:textId="77777777" w:rsidR="009118BF" w:rsidRPr="00F37796" w:rsidRDefault="009118BF" w:rsidP="00C975C1">
            <w:pPr>
              <w:rPr>
                <w:rFonts w:asciiTheme="majorHAnsi" w:hAnsiTheme="majorHAnsi" w:cs="Arial"/>
                <w:b/>
                <w:bCs/>
              </w:rPr>
            </w:pPr>
            <w:r w:rsidRPr="00F37796">
              <w:rPr>
                <w:rFonts w:asciiTheme="majorHAnsi" w:hAnsiTheme="majorHAnsi"/>
                <w:b/>
                <w:bCs/>
                <w:sz w:val="22"/>
                <w:szCs w:val="22"/>
              </w:rPr>
              <w:t xml:space="preserve">ΚΛΙΝΙΚΗ </w:t>
            </w:r>
            <w:r w:rsidRPr="00F37796">
              <w:rPr>
                <w:rFonts w:asciiTheme="majorHAnsi" w:hAnsiTheme="majorHAnsi" w:cs="Arial"/>
                <w:b/>
                <w:bCs/>
                <w:sz w:val="22"/>
                <w:szCs w:val="22"/>
              </w:rPr>
              <w:t>ΝΟΣΗΛΕΥΤΙΚΗ ΧΡΟΝΙΩΣ ΠΑΣΧΟΝΤΩΝ-</w:t>
            </w:r>
          </w:p>
          <w:p w14:paraId="4E9CE5A8" w14:textId="77777777" w:rsidR="009118BF" w:rsidRPr="00F37796" w:rsidRDefault="009118BF" w:rsidP="00C975C1">
            <w:pPr>
              <w:rPr>
                <w:rFonts w:asciiTheme="majorHAnsi" w:hAnsiTheme="majorHAnsi" w:cs="Arial"/>
                <w:b/>
                <w:bCs/>
              </w:rPr>
            </w:pPr>
            <w:r w:rsidRPr="00F37796">
              <w:rPr>
                <w:rFonts w:asciiTheme="majorHAnsi" w:hAnsiTheme="majorHAnsi" w:cs="Arial"/>
                <w:b/>
                <w:bCs/>
                <w:sz w:val="22"/>
                <w:szCs w:val="22"/>
              </w:rPr>
              <w:t xml:space="preserve">ΑΝΑΚΟΥΦΙΣΙΚΗ </w:t>
            </w:r>
          </w:p>
          <w:p w14:paraId="74233402" w14:textId="77777777" w:rsidR="009118BF" w:rsidRPr="00275DE2" w:rsidRDefault="009118BF" w:rsidP="00C975C1">
            <w:pPr>
              <w:pStyle w:val="Default"/>
              <w:jc w:val="center"/>
              <w:rPr>
                <w:rFonts w:asciiTheme="majorHAnsi" w:hAnsiTheme="majorHAnsi"/>
                <w:b/>
                <w:bCs/>
              </w:rPr>
            </w:pPr>
            <w:r w:rsidRPr="00F37796">
              <w:rPr>
                <w:rFonts w:asciiTheme="majorHAnsi" w:hAnsiTheme="majorHAnsi" w:cs="Arial"/>
                <w:b/>
                <w:bCs/>
                <w:sz w:val="22"/>
                <w:szCs w:val="22"/>
              </w:rPr>
              <w:t>ΦΡΟΝΤΙΔΑ</w:t>
            </w:r>
          </w:p>
        </w:tc>
        <w:tc>
          <w:tcPr>
            <w:tcW w:w="1566" w:type="dxa"/>
            <w:vAlign w:val="center"/>
          </w:tcPr>
          <w:p w14:paraId="058F2E4F" w14:textId="77777777" w:rsidR="009118BF" w:rsidRPr="00275DE2" w:rsidRDefault="009118BF" w:rsidP="00C975C1">
            <w:pPr>
              <w:pStyle w:val="Default"/>
              <w:rPr>
                <w:rFonts w:asciiTheme="majorHAnsi" w:hAnsiTheme="majorHAnsi"/>
                <w:b/>
                <w:bCs/>
              </w:rPr>
            </w:pPr>
            <w:r>
              <w:rPr>
                <w:rFonts w:asciiTheme="majorHAnsi" w:hAnsiTheme="majorHAnsi"/>
                <w:b/>
                <w:bCs/>
              </w:rPr>
              <w:t>ΕΠ</w:t>
            </w:r>
          </w:p>
        </w:tc>
        <w:tc>
          <w:tcPr>
            <w:tcW w:w="2588" w:type="dxa"/>
            <w:vAlign w:val="center"/>
          </w:tcPr>
          <w:p w14:paraId="60F050A8"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Δημήτριος Παπγεωργίου</w:t>
            </w:r>
            <w:r>
              <w:rPr>
                <w:rFonts w:asciiTheme="majorHAnsi" w:hAnsiTheme="majorHAnsi"/>
                <w:b/>
                <w:bCs/>
              </w:rPr>
              <w:t xml:space="preserve">-Τζιαφέρη Στυλιανή </w:t>
            </w:r>
          </w:p>
        </w:tc>
      </w:tr>
      <w:tr w:rsidR="009118BF" w:rsidRPr="00275DE2" w14:paraId="0470410C" w14:textId="77777777" w:rsidTr="00C975C1">
        <w:trPr>
          <w:trHeight w:val="375"/>
        </w:trPr>
        <w:tc>
          <w:tcPr>
            <w:tcW w:w="1566" w:type="dxa"/>
            <w:vMerge/>
            <w:vAlign w:val="center"/>
            <w:hideMark/>
          </w:tcPr>
          <w:p w14:paraId="58EE2927"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43AD912A"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ΕΠ16806</w:t>
            </w:r>
          </w:p>
        </w:tc>
        <w:tc>
          <w:tcPr>
            <w:tcW w:w="2016" w:type="dxa"/>
            <w:vAlign w:val="center"/>
            <w:hideMark/>
          </w:tcPr>
          <w:p w14:paraId="74A6C37C" w14:textId="77777777" w:rsidR="009118BF" w:rsidRPr="00275DE2" w:rsidRDefault="009118BF" w:rsidP="00C975C1">
            <w:pPr>
              <w:pStyle w:val="Default"/>
              <w:jc w:val="center"/>
              <w:rPr>
                <w:rFonts w:asciiTheme="majorHAnsi" w:hAnsiTheme="majorHAnsi"/>
                <w:b/>
                <w:bCs/>
              </w:rPr>
            </w:pPr>
            <w:r w:rsidRPr="00275DE2">
              <w:rPr>
                <w:rFonts w:asciiTheme="majorHAnsi" w:hAnsiTheme="majorHAnsi"/>
                <w:b/>
                <w:bCs/>
              </w:rPr>
              <w:t xml:space="preserve">ΠΡΑΚΤΙΚΗ ΑΣΚΗΣΗ </w:t>
            </w:r>
          </w:p>
        </w:tc>
        <w:tc>
          <w:tcPr>
            <w:tcW w:w="1566" w:type="dxa"/>
            <w:vAlign w:val="center"/>
            <w:hideMark/>
          </w:tcPr>
          <w:p w14:paraId="3CA653F9" w14:textId="77777777" w:rsidR="009118BF" w:rsidRPr="00275DE2" w:rsidRDefault="009118BF" w:rsidP="00C975C1">
            <w:pPr>
              <w:pStyle w:val="Default"/>
              <w:rPr>
                <w:rFonts w:asciiTheme="majorHAnsi" w:hAnsiTheme="majorHAnsi"/>
                <w:b/>
                <w:bCs/>
              </w:rPr>
            </w:pPr>
            <w:r w:rsidRPr="00275DE2">
              <w:rPr>
                <w:rFonts w:asciiTheme="majorHAnsi" w:hAnsiTheme="majorHAnsi"/>
                <w:b/>
                <w:bCs/>
              </w:rPr>
              <w:t>ΕΠ</w:t>
            </w:r>
          </w:p>
        </w:tc>
        <w:tc>
          <w:tcPr>
            <w:tcW w:w="2588" w:type="dxa"/>
            <w:vAlign w:val="center"/>
            <w:hideMark/>
          </w:tcPr>
          <w:p w14:paraId="53F04EE6" w14:textId="77777777" w:rsidR="009118BF" w:rsidRDefault="009118BF" w:rsidP="00C975C1">
            <w:pPr>
              <w:pStyle w:val="Default"/>
              <w:rPr>
                <w:rFonts w:asciiTheme="majorHAnsi" w:hAnsiTheme="majorHAnsi"/>
                <w:b/>
                <w:bCs/>
              </w:rPr>
            </w:pPr>
            <w:r w:rsidRPr="00275DE2">
              <w:rPr>
                <w:rFonts w:asciiTheme="majorHAnsi" w:hAnsiTheme="majorHAnsi"/>
                <w:b/>
                <w:bCs/>
              </w:rPr>
              <w:t>Δημήτριος Παπγεωργίου</w:t>
            </w:r>
          </w:p>
          <w:p w14:paraId="450FA66B" w14:textId="77777777" w:rsidR="009118BF" w:rsidRPr="00275DE2" w:rsidRDefault="009118BF" w:rsidP="00C975C1">
            <w:pPr>
              <w:pStyle w:val="Default"/>
              <w:rPr>
                <w:rFonts w:asciiTheme="majorHAnsi" w:hAnsiTheme="majorHAnsi"/>
                <w:b/>
                <w:bCs/>
              </w:rPr>
            </w:pPr>
            <w:r w:rsidRPr="00275DE2">
              <w:rPr>
                <w:rFonts w:asciiTheme="majorHAnsi" w:hAnsiTheme="majorHAnsi" w:cs="TimesNewRomanPS-BoldMT"/>
                <w:bCs/>
              </w:rPr>
              <w:t>(</w:t>
            </w:r>
            <w:hyperlink r:id="rId61" w:history="1">
              <w:r w:rsidRPr="00275DE2">
                <w:rPr>
                  <w:rStyle w:val="-"/>
                  <w:rFonts w:asciiTheme="majorHAnsi" w:hAnsiTheme="majorHAnsi" w:cs="TimesNewRomanPS-BoldMT"/>
                  <w:bCs/>
                </w:rPr>
                <w:t>https://praktiki.uop.gr/</w:t>
              </w:r>
            </w:hyperlink>
            <w:r w:rsidRPr="00275DE2">
              <w:rPr>
                <w:rFonts w:asciiTheme="majorHAnsi" w:hAnsiTheme="majorHAnsi" w:cs="TimesNewRomanPS-BoldMT"/>
                <w:bCs/>
              </w:rPr>
              <w:t>)</w:t>
            </w:r>
          </w:p>
        </w:tc>
      </w:tr>
      <w:tr w:rsidR="009118BF" w:rsidRPr="00275DE2" w14:paraId="45221F79" w14:textId="77777777" w:rsidTr="00C975C1">
        <w:trPr>
          <w:trHeight w:val="915"/>
        </w:trPr>
        <w:tc>
          <w:tcPr>
            <w:tcW w:w="1566" w:type="dxa"/>
            <w:vMerge/>
            <w:vAlign w:val="center"/>
            <w:hideMark/>
          </w:tcPr>
          <w:p w14:paraId="617C2B98" w14:textId="77777777" w:rsidR="009118BF" w:rsidRPr="00275DE2" w:rsidRDefault="009118BF" w:rsidP="00C975C1">
            <w:pPr>
              <w:pStyle w:val="Default"/>
              <w:jc w:val="center"/>
              <w:rPr>
                <w:rFonts w:asciiTheme="majorHAnsi" w:hAnsiTheme="majorHAnsi"/>
                <w:b/>
                <w:bCs/>
              </w:rPr>
            </w:pPr>
          </w:p>
        </w:tc>
        <w:tc>
          <w:tcPr>
            <w:tcW w:w="1566" w:type="dxa"/>
            <w:vAlign w:val="center"/>
            <w:hideMark/>
          </w:tcPr>
          <w:p w14:paraId="73A155EF"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 xml:space="preserve">ΑΝΑΘΕΣΕΙΣ </w:t>
            </w:r>
            <w:r>
              <w:rPr>
                <w:rFonts w:asciiTheme="majorHAnsi" w:hAnsiTheme="majorHAnsi"/>
                <w:b/>
                <w:bCs/>
              </w:rPr>
              <w:t>ΔΙΔΑΣΚΑΛΙΑΣ ΑΚΑΔΗΜΑΪΚΟ ΕΤΟΣ 2023-2024</w:t>
            </w:r>
          </w:p>
        </w:tc>
        <w:tc>
          <w:tcPr>
            <w:tcW w:w="2016" w:type="dxa"/>
            <w:vAlign w:val="center"/>
            <w:hideMark/>
          </w:tcPr>
          <w:p w14:paraId="0F6AAB5C" w14:textId="77777777" w:rsidR="009118BF" w:rsidRPr="00275DE2" w:rsidRDefault="009118BF" w:rsidP="00C975C1">
            <w:pPr>
              <w:pStyle w:val="Default"/>
              <w:jc w:val="center"/>
              <w:rPr>
                <w:rFonts w:asciiTheme="majorHAnsi" w:hAnsiTheme="majorHAnsi"/>
                <w:b/>
                <w:bCs/>
              </w:rPr>
            </w:pPr>
            <w:r w:rsidRPr="005643CF">
              <w:rPr>
                <w:rFonts w:asciiTheme="majorHAnsi" w:hAnsiTheme="majorHAnsi"/>
                <w:b/>
                <w:bCs/>
              </w:rPr>
              <w:t xml:space="preserve">ΑΝΑΘΕΣΕΙΣ </w:t>
            </w:r>
            <w:r>
              <w:rPr>
                <w:rFonts w:asciiTheme="majorHAnsi" w:hAnsiTheme="majorHAnsi"/>
                <w:b/>
                <w:bCs/>
              </w:rPr>
              <w:t>ΔΙΔΑΣΚΑΛΙΑΣ ΑΚΑΔΗΜΑΪΚΟ ΕΤΟΣ 2023-2024</w:t>
            </w:r>
          </w:p>
        </w:tc>
        <w:tc>
          <w:tcPr>
            <w:tcW w:w="1566" w:type="dxa"/>
            <w:vAlign w:val="center"/>
            <w:hideMark/>
          </w:tcPr>
          <w:p w14:paraId="0A3CB3E1"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 xml:space="preserve">ΑΝΑΘΕΣΕΙΣ </w:t>
            </w:r>
            <w:r>
              <w:rPr>
                <w:rFonts w:asciiTheme="majorHAnsi" w:hAnsiTheme="majorHAnsi"/>
                <w:b/>
                <w:bCs/>
              </w:rPr>
              <w:t>ΔΙΔΑΣΚΑΛΙΑΣ ΑΚΑΔΗΜΑΪΚΟ ΕΤΟΣ 2023-2024</w:t>
            </w:r>
          </w:p>
        </w:tc>
        <w:tc>
          <w:tcPr>
            <w:tcW w:w="2588" w:type="dxa"/>
            <w:vAlign w:val="center"/>
            <w:hideMark/>
          </w:tcPr>
          <w:p w14:paraId="55CD6ED7" w14:textId="77777777" w:rsidR="009118BF" w:rsidRPr="00275DE2" w:rsidRDefault="009118BF" w:rsidP="00C975C1">
            <w:pPr>
              <w:pStyle w:val="Default"/>
              <w:rPr>
                <w:rFonts w:asciiTheme="majorHAnsi" w:hAnsiTheme="majorHAnsi"/>
                <w:b/>
                <w:bCs/>
              </w:rPr>
            </w:pPr>
            <w:r w:rsidRPr="005643CF">
              <w:rPr>
                <w:rFonts w:asciiTheme="majorHAnsi" w:hAnsiTheme="majorHAnsi"/>
                <w:b/>
                <w:bCs/>
              </w:rPr>
              <w:t xml:space="preserve">ΑΝΑΘΕΣΕΙΣ </w:t>
            </w:r>
            <w:r>
              <w:rPr>
                <w:rFonts w:asciiTheme="majorHAnsi" w:hAnsiTheme="majorHAnsi"/>
                <w:b/>
                <w:bCs/>
              </w:rPr>
              <w:t>ΔΙΔΑΣΚΑΛΙΑΣ ΑΚΑΔΗΜΑΪΚΟ ΕΤΟΣ 2023-2024</w:t>
            </w:r>
          </w:p>
        </w:tc>
      </w:tr>
    </w:tbl>
    <w:p w14:paraId="491E37FA" w14:textId="77777777" w:rsidR="009118BF" w:rsidRPr="00275DE2" w:rsidRDefault="009118BF" w:rsidP="009118BF">
      <w:pPr>
        <w:pStyle w:val="Default"/>
        <w:jc w:val="center"/>
        <w:rPr>
          <w:rFonts w:asciiTheme="majorHAnsi" w:hAnsiTheme="majorHAnsi" w:cs="Times New Roman"/>
          <w:b/>
          <w:bCs/>
          <w:color w:val="auto"/>
        </w:rPr>
      </w:pPr>
    </w:p>
    <w:p w14:paraId="2756558D" w14:textId="77777777" w:rsidR="009118BF" w:rsidRPr="00275DE2" w:rsidRDefault="009118BF" w:rsidP="009118BF">
      <w:pPr>
        <w:pStyle w:val="Default"/>
        <w:jc w:val="center"/>
        <w:rPr>
          <w:rFonts w:asciiTheme="majorHAnsi" w:hAnsiTheme="majorHAnsi" w:cs="Times New Roman"/>
          <w:b/>
          <w:bCs/>
          <w:color w:val="auto"/>
        </w:rPr>
      </w:pPr>
    </w:p>
    <w:p w14:paraId="361CD2FF" w14:textId="77777777" w:rsidR="009118BF" w:rsidRDefault="009118BF" w:rsidP="009118BF">
      <w:pPr>
        <w:pStyle w:val="Default"/>
        <w:jc w:val="center"/>
        <w:rPr>
          <w:rFonts w:asciiTheme="majorHAnsi" w:hAnsiTheme="majorHAnsi" w:cs="Times New Roman"/>
          <w:b/>
          <w:bCs/>
          <w:color w:val="auto"/>
        </w:rPr>
      </w:pPr>
    </w:p>
    <w:p w14:paraId="0AD75323" w14:textId="77777777" w:rsidR="009118BF" w:rsidRDefault="009118BF" w:rsidP="009118BF">
      <w:pPr>
        <w:pStyle w:val="Default"/>
        <w:jc w:val="center"/>
        <w:rPr>
          <w:rFonts w:asciiTheme="majorHAnsi" w:hAnsiTheme="majorHAnsi" w:cs="Times New Roman"/>
          <w:b/>
          <w:bCs/>
          <w:color w:val="auto"/>
        </w:rPr>
      </w:pPr>
    </w:p>
    <w:p w14:paraId="019D18AC" w14:textId="77777777" w:rsidR="009118BF" w:rsidRDefault="009118BF" w:rsidP="009118BF">
      <w:pPr>
        <w:pStyle w:val="Default"/>
        <w:jc w:val="center"/>
        <w:rPr>
          <w:rFonts w:asciiTheme="majorHAnsi" w:hAnsiTheme="majorHAnsi" w:cs="Times New Roman"/>
          <w:b/>
          <w:bCs/>
          <w:color w:val="auto"/>
        </w:rPr>
      </w:pPr>
    </w:p>
    <w:p w14:paraId="02C81F62" w14:textId="77777777" w:rsidR="009118BF" w:rsidRPr="00275DE2" w:rsidRDefault="009118BF" w:rsidP="009118BF">
      <w:pPr>
        <w:pStyle w:val="Default"/>
        <w:jc w:val="center"/>
        <w:rPr>
          <w:rFonts w:asciiTheme="majorHAnsi" w:hAnsiTheme="majorHAnsi" w:cs="Times New Roman"/>
          <w:b/>
          <w:bCs/>
          <w:color w:val="auto"/>
        </w:rPr>
      </w:pPr>
    </w:p>
    <w:p w14:paraId="52689C1D" w14:textId="77777777" w:rsidR="009118BF" w:rsidRPr="00275DE2" w:rsidRDefault="009118BF" w:rsidP="009118BF">
      <w:pPr>
        <w:pStyle w:val="Default"/>
        <w:jc w:val="center"/>
        <w:rPr>
          <w:rFonts w:asciiTheme="majorHAnsi" w:hAnsiTheme="majorHAnsi" w:cs="Times New Roman"/>
          <w:b/>
          <w:bCs/>
          <w:color w:val="auto"/>
        </w:rPr>
      </w:pPr>
    </w:p>
    <w:p w14:paraId="1239DBA4" w14:textId="77777777" w:rsidR="009118BF" w:rsidRPr="00275DE2" w:rsidRDefault="009118BF" w:rsidP="009118BF">
      <w:pPr>
        <w:pStyle w:val="Default"/>
        <w:jc w:val="center"/>
        <w:rPr>
          <w:rFonts w:asciiTheme="majorHAnsi" w:hAnsiTheme="majorHAnsi" w:cs="Times New Roman"/>
          <w:b/>
          <w:bCs/>
          <w:color w:val="auto"/>
        </w:rPr>
      </w:pPr>
    </w:p>
    <w:p w14:paraId="50ABD84D" w14:textId="77777777" w:rsidR="009118BF" w:rsidRPr="00275DE2" w:rsidRDefault="009118BF" w:rsidP="009118BF">
      <w:pPr>
        <w:pStyle w:val="Default"/>
        <w:jc w:val="center"/>
        <w:rPr>
          <w:rFonts w:asciiTheme="majorHAnsi" w:hAnsiTheme="majorHAnsi" w:cs="Times New Roman"/>
          <w:b/>
          <w:bCs/>
          <w:color w:val="auto"/>
          <w:sz w:val="44"/>
          <w:szCs w:val="44"/>
        </w:rPr>
      </w:pPr>
      <w:r w:rsidRPr="00275DE2">
        <w:rPr>
          <w:rFonts w:asciiTheme="majorHAnsi" w:hAnsiTheme="majorHAnsi" w:cs="Times New Roman"/>
          <w:b/>
          <w:bCs/>
          <w:color w:val="auto"/>
          <w:sz w:val="44"/>
          <w:szCs w:val="44"/>
        </w:rPr>
        <w:t>ΜΕΤΑΠΤΥΧΙΑΚΕΣ ΣΠΟΥΔΕΣ</w:t>
      </w:r>
    </w:p>
    <w:p w14:paraId="6B95E4E0" w14:textId="77777777" w:rsidR="009118BF" w:rsidRPr="00275DE2" w:rsidRDefault="009118BF" w:rsidP="009118BF">
      <w:pPr>
        <w:pStyle w:val="Default"/>
        <w:jc w:val="center"/>
        <w:rPr>
          <w:rFonts w:asciiTheme="majorHAnsi" w:hAnsiTheme="majorHAnsi" w:cs="Times New Roman"/>
          <w:b/>
          <w:bCs/>
          <w:color w:val="auto"/>
          <w:sz w:val="44"/>
          <w:szCs w:val="44"/>
        </w:rPr>
      </w:pPr>
      <w:r w:rsidRPr="00275DE2">
        <w:rPr>
          <w:rFonts w:asciiTheme="majorHAnsi" w:hAnsiTheme="majorHAnsi" w:cs="Times New Roman"/>
          <w:b/>
          <w:bCs/>
          <w:color w:val="auto"/>
          <w:sz w:val="44"/>
          <w:szCs w:val="44"/>
        </w:rPr>
        <w:lastRenderedPageBreak/>
        <w:t>του Τμήματος Νοσηλευτικής</w:t>
      </w:r>
    </w:p>
    <w:p w14:paraId="707A5C95" w14:textId="77777777" w:rsidR="009118BF" w:rsidRPr="00275DE2" w:rsidRDefault="009118BF" w:rsidP="009118BF">
      <w:pPr>
        <w:pStyle w:val="Default"/>
        <w:jc w:val="center"/>
        <w:rPr>
          <w:rFonts w:asciiTheme="majorHAnsi" w:hAnsiTheme="majorHAnsi" w:cs="Times New Roman"/>
          <w:b/>
          <w:bCs/>
          <w:color w:val="auto"/>
          <w:sz w:val="44"/>
          <w:szCs w:val="44"/>
        </w:rPr>
      </w:pPr>
      <w:r w:rsidRPr="00275DE2">
        <w:rPr>
          <w:rFonts w:asciiTheme="majorHAnsi" w:hAnsiTheme="majorHAnsi" w:cs="Times New Roman"/>
          <w:b/>
          <w:bCs/>
          <w:color w:val="auto"/>
          <w:sz w:val="44"/>
          <w:szCs w:val="44"/>
        </w:rPr>
        <w:t>του Πανεπιστημίου Πελοποννήσου</w:t>
      </w:r>
    </w:p>
    <w:p w14:paraId="213EC009" w14:textId="77777777" w:rsidR="009118BF" w:rsidRPr="00275DE2" w:rsidRDefault="009118BF" w:rsidP="009118BF">
      <w:pPr>
        <w:pStyle w:val="Default"/>
        <w:jc w:val="center"/>
        <w:rPr>
          <w:rFonts w:asciiTheme="majorHAnsi" w:hAnsiTheme="majorHAnsi" w:cs="Times New Roman"/>
          <w:b/>
          <w:bCs/>
          <w:color w:val="auto"/>
          <w:sz w:val="44"/>
          <w:szCs w:val="44"/>
        </w:rPr>
      </w:pPr>
    </w:p>
    <w:p w14:paraId="7F59CF24" w14:textId="77777777" w:rsidR="009118BF" w:rsidRPr="00275DE2" w:rsidRDefault="009118BF" w:rsidP="009118BF">
      <w:pPr>
        <w:pStyle w:val="Default"/>
        <w:jc w:val="center"/>
        <w:rPr>
          <w:rFonts w:asciiTheme="majorHAnsi" w:hAnsiTheme="majorHAnsi" w:cs="Times New Roman"/>
          <w:b/>
          <w:bCs/>
          <w:color w:val="auto"/>
          <w:sz w:val="44"/>
          <w:szCs w:val="44"/>
        </w:rPr>
      </w:pPr>
    </w:p>
    <w:p w14:paraId="336C88EC" w14:textId="77777777" w:rsidR="009118BF" w:rsidRPr="00275DE2" w:rsidRDefault="009118BF" w:rsidP="009118BF">
      <w:pPr>
        <w:pStyle w:val="Default"/>
        <w:jc w:val="center"/>
        <w:rPr>
          <w:rFonts w:asciiTheme="majorHAnsi" w:hAnsiTheme="majorHAnsi" w:cs="TimesNewRomanPSMT"/>
          <w:b/>
          <w:bCs/>
          <w:sz w:val="28"/>
          <w:szCs w:val="28"/>
        </w:rPr>
      </w:pPr>
      <w:r w:rsidRPr="00275DE2">
        <w:rPr>
          <w:rFonts w:asciiTheme="majorHAnsi" w:hAnsiTheme="majorHAnsi" w:cs="TimesNewRomanPSMT"/>
          <w:b/>
          <w:bCs/>
          <w:sz w:val="28"/>
          <w:szCs w:val="28"/>
        </w:rPr>
        <w:t>Διατμηματικό Πρόγραμμα Μεταπτυχιακών Σπουδών σε συνεργασία με το τμήμα Λογοθεραπείας της Σχολής Επιστημών Υγείας του ΠαΠελ με Τίτλο: «</w:t>
      </w:r>
      <w:r w:rsidRPr="00C03D47">
        <w:rPr>
          <w:rFonts w:asciiTheme="majorHAnsi" w:hAnsiTheme="majorHAnsi" w:cs="TimesNewRomanPSMT"/>
          <w:b/>
          <w:bCs/>
          <w:i/>
          <w:sz w:val="28"/>
          <w:szCs w:val="28"/>
        </w:rPr>
        <w:t>Φροντίδα και Υποστήριξη παιδιών και εφήβων με ειδικές ανάγκες υγείας στην Κοινότητα</w:t>
      </w:r>
      <w:r>
        <w:rPr>
          <w:rFonts w:asciiTheme="majorHAnsi" w:hAnsiTheme="majorHAnsi" w:cs="TimesNewRomanPSMT"/>
          <w:b/>
          <w:bCs/>
          <w:sz w:val="28"/>
          <w:szCs w:val="28"/>
        </w:rPr>
        <w:t>»</w:t>
      </w:r>
    </w:p>
    <w:p w14:paraId="65CD8E7D" w14:textId="77777777" w:rsidR="009118BF" w:rsidRPr="00275DE2" w:rsidRDefault="009118BF" w:rsidP="009118BF">
      <w:pPr>
        <w:pStyle w:val="Default"/>
        <w:jc w:val="center"/>
        <w:rPr>
          <w:rFonts w:asciiTheme="majorHAnsi" w:hAnsiTheme="majorHAnsi" w:cs="Times New Roman"/>
          <w:b/>
          <w:bCs/>
          <w:color w:val="auto"/>
          <w:sz w:val="44"/>
          <w:szCs w:val="44"/>
        </w:rPr>
      </w:pPr>
    </w:p>
    <w:p w14:paraId="19E03990" w14:textId="67368B2F" w:rsidR="009118BF" w:rsidRPr="00275DE2" w:rsidRDefault="009118BF" w:rsidP="009118BF">
      <w:pPr>
        <w:spacing w:before="20" w:after="60" w:line="276" w:lineRule="auto"/>
        <w:jc w:val="both"/>
        <w:rPr>
          <w:rFonts w:asciiTheme="majorHAnsi" w:hAnsiTheme="majorHAnsi" w:cs="TimesNewRomanPSMT"/>
        </w:rPr>
      </w:pPr>
      <w:r w:rsidRPr="00275DE2">
        <w:rPr>
          <w:rFonts w:asciiTheme="majorHAnsi" w:hAnsiTheme="majorHAnsi" w:cs="TimesNewRomanPSMT"/>
        </w:rPr>
        <w:t>Στην 20</w:t>
      </w:r>
      <w:r w:rsidRPr="00275DE2">
        <w:rPr>
          <w:rFonts w:asciiTheme="majorHAnsi" w:hAnsiTheme="majorHAnsi" w:cs="TimesNewRomanPSMT"/>
          <w:vertAlign w:val="superscript"/>
        </w:rPr>
        <w:t>η</w:t>
      </w:r>
      <w:r w:rsidRPr="00275DE2">
        <w:rPr>
          <w:rFonts w:asciiTheme="majorHAnsi" w:hAnsiTheme="majorHAnsi" w:cs="TimesNewRomanPSMT"/>
        </w:rPr>
        <w:t xml:space="preserve"> Συνέλευση του Τμήματος Νοσηλευτικής (ακ</w:t>
      </w:r>
      <w:r>
        <w:rPr>
          <w:rFonts w:asciiTheme="majorHAnsi" w:hAnsiTheme="majorHAnsi" w:cs="TimesNewRomanPSMT"/>
        </w:rPr>
        <w:t>α</w:t>
      </w:r>
      <w:r w:rsidRPr="00275DE2">
        <w:rPr>
          <w:rFonts w:asciiTheme="majorHAnsi" w:hAnsiTheme="majorHAnsi" w:cs="TimesNewRomanPSMT"/>
        </w:rPr>
        <w:t xml:space="preserve">δ.ετος 2021-2022) αποφασίστηκε η </w:t>
      </w:r>
      <w:r>
        <w:rPr>
          <w:rFonts w:asciiTheme="majorHAnsi" w:hAnsiTheme="majorHAnsi" w:cs="TimesNewRomanPSMT"/>
        </w:rPr>
        <w:t>ί</w:t>
      </w:r>
      <w:r w:rsidRPr="00275DE2">
        <w:rPr>
          <w:rFonts w:asciiTheme="majorHAnsi" w:hAnsiTheme="majorHAnsi" w:cs="TimesNewRomanPSMT"/>
        </w:rPr>
        <w:t>δρυση του Διατμηματικού Προγράμματος Μετα</w:t>
      </w:r>
      <w:r>
        <w:rPr>
          <w:rFonts w:asciiTheme="majorHAnsi" w:hAnsiTheme="majorHAnsi" w:cs="TimesNewRomanPSMT"/>
        </w:rPr>
        <w:t>π</w:t>
      </w:r>
      <w:r w:rsidRPr="00275DE2">
        <w:rPr>
          <w:rFonts w:asciiTheme="majorHAnsi" w:hAnsiTheme="majorHAnsi" w:cs="TimesNewRomanPSMT"/>
        </w:rPr>
        <w:t>τυχι</w:t>
      </w:r>
      <w:r>
        <w:rPr>
          <w:rFonts w:asciiTheme="majorHAnsi" w:hAnsiTheme="majorHAnsi" w:cs="TimesNewRomanPSMT"/>
        </w:rPr>
        <w:t>α</w:t>
      </w:r>
      <w:r w:rsidRPr="00275DE2">
        <w:rPr>
          <w:rFonts w:asciiTheme="majorHAnsi" w:hAnsiTheme="majorHAnsi" w:cs="TimesNewRomanPSMT"/>
        </w:rPr>
        <w:t>κών Σπουδών σε συνεργασία με το τμήμα Λογοθεραπείας της Σχολής Επιστημών Υγείας του ΠαΠελ με Τίτλο: «</w:t>
      </w:r>
      <w:r w:rsidRPr="00C03D47">
        <w:rPr>
          <w:rFonts w:asciiTheme="majorHAnsi" w:hAnsiTheme="majorHAnsi" w:cs="TimesNewRomanPSMT"/>
          <w:i/>
        </w:rPr>
        <w:t>Φροντίδα και Υποστήριξη παιδιών και εφήβων με ειδικές ανάγκες υγείας στην Κοινότητα</w:t>
      </w:r>
      <w:r w:rsidRPr="00275DE2">
        <w:rPr>
          <w:rFonts w:asciiTheme="majorHAnsi" w:hAnsiTheme="majorHAnsi" w:cs="TimesNewRomanPSMT"/>
        </w:rPr>
        <w:t xml:space="preserve">». </w:t>
      </w:r>
      <w:r w:rsidR="00AE78BD">
        <w:rPr>
          <w:rFonts w:asciiTheme="majorHAnsi" w:hAnsiTheme="majorHAnsi" w:cs="TimesNewRomanPSMT"/>
        </w:rPr>
        <w:t>Η</w:t>
      </w:r>
      <w:r w:rsidRPr="00275DE2">
        <w:rPr>
          <w:rFonts w:asciiTheme="majorHAnsi" w:hAnsiTheme="majorHAnsi" w:cs="TimesNewRomanPSMT"/>
        </w:rPr>
        <w:t xml:space="preserve"> έναρξη λειτουργίας του </w:t>
      </w:r>
      <w:r w:rsidR="00AE78BD">
        <w:rPr>
          <w:rFonts w:asciiTheme="majorHAnsi" w:hAnsiTheme="majorHAnsi" w:cs="TimesNewRomanPSMT"/>
        </w:rPr>
        <w:t xml:space="preserve">έλαβε χώρα </w:t>
      </w:r>
      <w:r w:rsidRPr="00275DE2">
        <w:rPr>
          <w:rFonts w:asciiTheme="majorHAnsi" w:hAnsiTheme="majorHAnsi" w:cs="TimesNewRomanPSMT"/>
        </w:rPr>
        <w:t>εντός του ακαδημα</w:t>
      </w:r>
      <w:r>
        <w:rPr>
          <w:rFonts w:asciiTheme="majorHAnsi" w:hAnsiTheme="majorHAnsi" w:cs="TimesNewRomanPSMT"/>
        </w:rPr>
        <w:t>ϊκού έτους 202</w:t>
      </w:r>
      <w:r w:rsidR="00AE78BD">
        <w:rPr>
          <w:rFonts w:asciiTheme="majorHAnsi" w:hAnsiTheme="majorHAnsi" w:cs="TimesNewRomanPSMT"/>
        </w:rPr>
        <w:t>2</w:t>
      </w:r>
      <w:r>
        <w:rPr>
          <w:rFonts w:asciiTheme="majorHAnsi" w:hAnsiTheme="majorHAnsi" w:cs="TimesNewRomanPSMT"/>
        </w:rPr>
        <w:t>-202</w:t>
      </w:r>
      <w:r w:rsidR="00AE78BD">
        <w:rPr>
          <w:rFonts w:asciiTheme="majorHAnsi" w:hAnsiTheme="majorHAnsi" w:cs="TimesNewRomanPSMT"/>
        </w:rPr>
        <w:t>3</w:t>
      </w:r>
      <w:r w:rsidRPr="00275DE2">
        <w:rPr>
          <w:rFonts w:asciiTheme="majorHAnsi" w:hAnsiTheme="majorHAnsi" w:cs="TimesNewRomanPSMT"/>
        </w:rPr>
        <w:t>.</w:t>
      </w:r>
      <w:r>
        <w:rPr>
          <w:rFonts w:asciiTheme="majorHAnsi" w:hAnsiTheme="majorHAnsi" w:cs="TimesNewRomanPSMT"/>
        </w:rPr>
        <w:t xml:space="preserve"> Πληροφορίες στον ιστότοπο </w:t>
      </w:r>
      <w:hyperlink r:id="rId62" w:history="1">
        <w:r w:rsidRPr="00B04C70">
          <w:rPr>
            <w:rStyle w:val="-"/>
            <w:rFonts w:asciiTheme="majorHAnsi" w:hAnsiTheme="majorHAnsi" w:cs="TimesNewRomanPSMT"/>
          </w:rPr>
          <w:t>https://cssn.uop.gr/</w:t>
        </w:r>
      </w:hyperlink>
      <w:r>
        <w:rPr>
          <w:rFonts w:asciiTheme="majorHAnsi" w:hAnsiTheme="majorHAnsi" w:cs="TimesNewRomanPSMT"/>
        </w:rPr>
        <w:t xml:space="preserve"> </w:t>
      </w:r>
    </w:p>
    <w:p w14:paraId="4A0D0F38" w14:textId="77777777" w:rsidR="009118BF" w:rsidRPr="00275DE2" w:rsidRDefault="009118BF" w:rsidP="009118BF">
      <w:pPr>
        <w:pStyle w:val="Default"/>
        <w:jc w:val="center"/>
        <w:rPr>
          <w:rFonts w:asciiTheme="majorHAnsi" w:hAnsiTheme="majorHAnsi" w:cs="Times New Roman"/>
          <w:b/>
          <w:bCs/>
          <w:color w:val="auto"/>
          <w:sz w:val="44"/>
          <w:szCs w:val="44"/>
        </w:rPr>
      </w:pPr>
    </w:p>
    <w:p w14:paraId="720DC33D" w14:textId="77777777" w:rsidR="009118BF" w:rsidRPr="00275DE2" w:rsidRDefault="009118BF" w:rsidP="009118BF">
      <w:pPr>
        <w:pStyle w:val="Default"/>
        <w:jc w:val="center"/>
        <w:rPr>
          <w:rFonts w:asciiTheme="majorHAnsi" w:hAnsiTheme="majorHAnsi" w:cs="Times New Roman"/>
          <w:b/>
          <w:bCs/>
          <w:color w:val="auto"/>
        </w:rPr>
      </w:pPr>
    </w:p>
    <w:p w14:paraId="1507EA95" w14:textId="77777777" w:rsidR="009118BF" w:rsidRPr="00275DE2" w:rsidRDefault="009118BF" w:rsidP="009118BF">
      <w:pPr>
        <w:pStyle w:val="Default"/>
      </w:pPr>
    </w:p>
    <w:p w14:paraId="6BBF0D80" w14:textId="77777777" w:rsidR="009118BF" w:rsidRPr="00275DE2" w:rsidRDefault="009118BF" w:rsidP="009118BF">
      <w:pPr>
        <w:spacing w:before="120"/>
        <w:jc w:val="both"/>
        <w:rPr>
          <w:rFonts w:asciiTheme="majorHAnsi" w:hAnsiTheme="majorHAnsi"/>
        </w:rPr>
      </w:pPr>
    </w:p>
    <w:p w14:paraId="1B75CA42" w14:textId="77777777" w:rsidR="009118BF" w:rsidRPr="00275DE2" w:rsidRDefault="009118BF" w:rsidP="009118BF">
      <w:pPr>
        <w:spacing w:before="120"/>
        <w:jc w:val="both"/>
        <w:rPr>
          <w:rFonts w:asciiTheme="majorHAnsi" w:hAnsiTheme="majorHAnsi"/>
        </w:rPr>
      </w:pPr>
    </w:p>
    <w:p w14:paraId="10DD090A" w14:textId="77777777" w:rsidR="009118BF" w:rsidRPr="00275DE2" w:rsidRDefault="009118BF" w:rsidP="009118BF">
      <w:pPr>
        <w:spacing w:line="276" w:lineRule="auto"/>
        <w:jc w:val="center"/>
        <w:rPr>
          <w:rFonts w:asciiTheme="majorHAnsi" w:hAnsiTheme="majorHAnsi"/>
          <w:b/>
        </w:rPr>
      </w:pPr>
    </w:p>
    <w:p w14:paraId="0AB08DEB" w14:textId="77777777" w:rsidR="009118BF" w:rsidRPr="00275DE2" w:rsidRDefault="009118BF" w:rsidP="009118BF">
      <w:pPr>
        <w:spacing w:line="276" w:lineRule="auto"/>
        <w:jc w:val="center"/>
        <w:rPr>
          <w:rFonts w:asciiTheme="majorHAnsi" w:hAnsiTheme="majorHAnsi"/>
          <w:b/>
        </w:rPr>
      </w:pPr>
    </w:p>
    <w:p w14:paraId="32411636" w14:textId="77777777" w:rsidR="009118BF" w:rsidRPr="00275DE2" w:rsidRDefault="009118BF" w:rsidP="009118BF">
      <w:pPr>
        <w:spacing w:line="276" w:lineRule="auto"/>
        <w:jc w:val="center"/>
        <w:rPr>
          <w:rFonts w:asciiTheme="majorHAnsi" w:hAnsiTheme="majorHAnsi"/>
          <w:b/>
        </w:rPr>
      </w:pPr>
    </w:p>
    <w:p w14:paraId="05FDE50C" w14:textId="77777777" w:rsidR="009118BF" w:rsidRPr="00275DE2" w:rsidRDefault="009118BF" w:rsidP="009118BF">
      <w:pPr>
        <w:spacing w:line="276" w:lineRule="auto"/>
        <w:jc w:val="center"/>
        <w:rPr>
          <w:rFonts w:asciiTheme="majorHAnsi" w:hAnsiTheme="majorHAnsi"/>
          <w:b/>
        </w:rPr>
      </w:pPr>
    </w:p>
    <w:p w14:paraId="78489F26" w14:textId="77777777" w:rsidR="009118BF" w:rsidRPr="00275DE2" w:rsidRDefault="009118BF" w:rsidP="009118BF">
      <w:pPr>
        <w:spacing w:line="276" w:lineRule="auto"/>
        <w:jc w:val="center"/>
        <w:rPr>
          <w:rFonts w:asciiTheme="majorHAnsi" w:hAnsiTheme="majorHAnsi"/>
          <w:b/>
        </w:rPr>
      </w:pPr>
    </w:p>
    <w:p w14:paraId="150E71F0" w14:textId="77777777" w:rsidR="009118BF" w:rsidRPr="00275DE2" w:rsidRDefault="009118BF" w:rsidP="009118BF">
      <w:pPr>
        <w:spacing w:line="276" w:lineRule="auto"/>
        <w:jc w:val="center"/>
        <w:rPr>
          <w:rFonts w:asciiTheme="majorHAnsi" w:hAnsiTheme="majorHAnsi"/>
          <w:b/>
        </w:rPr>
      </w:pPr>
    </w:p>
    <w:p w14:paraId="6635C4D9" w14:textId="77777777" w:rsidR="009118BF" w:rsidRPr="00275DE2" w:rsidRDefault="009118BF" w:rsidP="009118BF">
      <w:pPr>
        <w:spacing w:line="276" w:lineRule="auto"/>
        <w:jc w:val="center"/>
        <w:rPr>
          <w:rFonts w:asciiTheme="majorHAnsi" w:hAnsiTheme="majorHAnsi"/>
          <w:b/>
        </w:rPr>
      </w:pPr>
    </w:p>
    <w:p w14:paraId="37CDAFAB" w14:textId="77777777" w:rsidR="009118BF" w:rsidRPr="00275DE2" w:rsidRDefault="009118BF" w:rsidP="009118BF">
      <w:pPr>
        <w:spacing w:line="276" w:lineRule="auto"/>
        <w:rPr>
          <w:rFonts w:asciiTheme="majorHAnsi" w:hAnsiTheme="majorHAnsi"/>
          <w:b/>
        </w:rPr>
      </w:pPr>
    </w:p>
    <w:p w14:paraId="68D9101B" w14:textId="77777777" w:rsidR="009118BF" w:rsidRDefault="009118BF" w:rsidP="009118BF"/>
    <w:p w14:paraId="6A4BC59B" w14:textId="77777777" w:rsidR="002339A8" w:rsidRDefault="002339A8"/>
    <w:sectPr w:rsidR="002339A8" w:rsidSect="00C975C1">
      <w:footerReference w:type="default" r:id="rId63"/>
      <w:pgSz w:w="11906" w:h="16838"/>
      <w:pgMar w:top="851" w:right="991"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Λογαριασμός Microsoft" w:date="2022-07-19T12:10:00Z" w:initials="ΛM">
    <w:p w14:paraId="45E3EAC0" w14:textId="77777777" w:rsidR="00C36F37" w:rsidRDefault="00C36F37" w:rsidP="009118BF">
      <w:pPr>
        <w:pStyle w:val="a6"/>
      </w:pPr>
      <w:r>
        <w:rPr>
          <w:rStyle w:val="af7"/>
        </w:rPr>
        <w:annotationRef/>
      </w:r>
      <w:r>
        <w:t xml:space="preserve">Οι συνολικές ώρες του μαθήματος αθροίζουν σε 150.  </w:t>
      </w:r>
    </w:p>
    <w:p w14:paraId="53B1AC3A" w14:textId="77777777" w:rsidR="00C36F37" w:rsidRDefault="00C36F37" w:rsidP="009118BF">
      <w:pPr>
        <w:pStyle w:val="a6"/>
      </w:pPr>
      <w:r>
        <w:t>Παρακαλούμε να γίνουν οι σχετικές διορθώσεις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B1AC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B1AC3A" w16cid:durableId="28964E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A56DD" w14:textId="77777777" w:rsidR="00625146" w:rsidRDefault="00625146">
      <w:r>
        <w:separator/>
      </w:r>
    </w:p>
  </w:endnote>
  <w:endnote w:type="continuationSeparator" w:id="0">
    <w:p w14:paraId="303FE007" w14:textId="77777777" w:rsidR="00625146" w:rsidRDefault="0062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A1"/>
    <w:family w:val="roman"/>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Verdana">
    <w:panose1 w:val="020B0604030504040204"/>
    <w:charset w:val="A1"/>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Bold">
    <w:altName w:val="Arial"/>
    <w:panose1 w:val="00000000000000000000"/>
    <w:charset w:val="00"/>
    <w:family w:val="swiss"/>
    <w:notTrueType/>
    <w:pitch w:val="default"/>
    <w:sig w:usb0="00000083" w:usb1="00000000" w:usb2="00000000" w:usb3="00000000" w:csb0="00000009" w:csb1="00000000"/>
  </w:font>
  <w:font w:name="Microsoft Sans Serif">
    <w:panose1 w:val="020B0604020202020204"/>
    <w:charset w:val="A1"/>
    <w:family w:val="swiss"/>
    <w:pitch w:val="variable"/>
    <w:sig w:usb0="E5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200247B" w:usb2="00000009" w:usb3="00000000" w:csb0="000001FF" w:csb1="00000000"/>
  </w:font>
  <w:font w:name="TimesNewRomanPS-BoldMT">
    <w:panose1 w:val="00000000000000000000"/>
    <w:charset w:val="A1"/>
    <w:family w:val="auto"/>
    <w:notTrueType/>
    <w:pitch w:val="default"/>
    <w:sig w:usb0="00000081" w:usb1="00000000" w:usb2="00000000" w:usb3="00000000" w:csb0="00000008" w:csb1="00000000"/>
  </w:font>
  <w:font w:name="Palatino Linotype">
    <w:panose1 w:val="02040502050505030304"/>
    <w:charset w:val="A1"/>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20000003" w:usb1="00000000" w:usb2="00000000" w:usb3="00000000" w:csb0="00000101" w:csb1="00000000"/>
  </w:font>
  <w:font w:name="Arial Unicode MS">
    <w:panose1 w:val="020B0604020202020204"/>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0A3E8" w14:textId="77777777" w:rsidR="00C36F37" w:rsidRDefault="00C36F37">
    <w:pPr>
      <w:pStyle w:val="a8"/>
      <w:jc w:val="center"/>
    </w:pPr>
    <w:r>
      <w:fldChar w:fldCharType="begin"/>
    </w:r>
    <w:r>
      <w:instrText>PAGE   \* MERGEFORMAT</w:instrText>
    </w:r>
    <w:r>
      <w:fldChar w:fldCharType="separate"/>
    </w:r>
    <w:r w:rsidR="005477B6">
      <w:rPr>
        <w:noProof/>
      </w:rPr>
      <w:t>41</w:t>
    </w:r>
    <w:r>
      <w:rPr>
        <w:noProof/>
      </w:rPr>
      <w:fldChar w:fldCharType="end"/>
    </w:r>
  </w:p>
  <w:p w14:paraId="56ACD857" w14:textId="77777777" w:rsidR="00C36F37" w:rsidRDefault="00C36F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8B5D7" w14:textId="77777777" w:rsidR="00625146" w:rsidRDefault="00625146">
      <w:r>
        <w:separator/>
      </w:r>
    </w:p>
  </w:footnote>
  <w:footnote w:type="continuationSeparator" w:id="0">
    <w:p w14:paraId="2C696C01" w14:textId="77777777" w:rsidR="00625146" w:rsidRDefault="00625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E06E14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394A76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D44FD0"/>
    <w:multiLevelType w:val="hybridMultilevel"/>
    <w:tmpl w:val="D91238F2"/>
    <w:lvl w:ilvl="0" w:tplc="0408000F">
      <w:start w:val="1"/>
      <w:numFmt w:val="decimal"/>
      <w:lvlText w:val="%1."/>
      <w:lvlJc w:val="left"/>
      <w:pPr>
        <w:tabs>
          <w:tab w:val="num" w:pos="720"/>
        </w:tabs>
        <w:ind w:left="720" w:hanging="360"/>
      </w:pPr>
      <w:rPr>
        <w:b w:val="0"/>
        <w:i w:val="0"/>
      </w:rPr>
    </w:lvl>
    <w:lvl w:ilvl="1" w:tplc="0408000F">
      <w:start w:val="1"/>
      <w:numFmt w:val="decimal"/>
      <w:lvlText w:val="%2."/>
      <w:lvlJc w:val="left"/>
      <w:pPr>
        <w:tabs>
          <w:tab w:val="num" w:pos="1440"/>
        </w:tabs>
        <w:ind w:left="1440" w:hanging="360"/>
      </w:pPr>
      <w:rPr>
        <w:rFonts w:cs="Times New Roman"/>
      </w:rPr>
    </w:lvl>
    <w:lvl w:ilvl="2" w:tplc="20C0E546">
      <w:start w:val="1"/>
      <w:numFmt w:val="decimal"/>
      <w:lvlText w:val="%3)"/>
      <w:lvlJc w:val="left"/>
      <w:pPr>
        <w:tabs>
          <w:tab w:val="num" w:pos="2160"/>
        </w:tabs>
        <w:ind w:left="2160" w:hanging="360"/>
      </w:pPr>
      <w:rPr>
        <w:rFonts w:cs="Times New Roman"/>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25A5E"/>
    <w:multiLevelType w:val="hybridMultilevel"/>
    <w:tmpl w:val="02A0ECD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01E96920"/>
    <w:multiLevelType w:val="hybridMultilevel"/>
    <w:tmpl w:val="7B56F850"/>
    <w:lvl w:ilvl="0" w:tplc="0408000F">
      <w:start w:val="1"/>
      <w:numFmt w:val="decimal"/>
      <w:lvlText w:val="%1."/>
      <w:lvlJc w:val="left"/>
      <w:pPr>
        <w:ind w:left="1179" w:hanging="360"/>
      </w:pPr>
    </w:lvl>
    <w:lvl w:ilvl="1" w:tplc="04080019" w:tentative="1">
      <w:start w:val="1"/>
      <w:numFmt w:val="lowerLetter"/>
      <w:lvlText w:val="%2."/>
      <w:lvlJc w:val="left"/>
      <w:pPr>
        <w:ind w:left="1899" w:hanging="360"/>
      </w:pPr>
    </w:lvl>
    <w:lvl w:ilvl="2" w:tplc="0408001B" w:tentative="1">
      <w:start w:val="1"/>
      <w:numFmt w:val="lowerRoman"/>
      <w:lvlText w:val="%3."/>
      <w:lvlJc w:val="right"/>
      <w:pPr>
        <w:ind w:left="2619" w:hanging="180"/>
      </w:pPr>
    </w:lvl>
    <w:lvl w:ilvl="3" w:tplc="0408000F" w:tentative="1">
      <w:start w:val="1"/>
      <w:numFmt w:val="decimal"/>
      <w:lvlText w:val="%4."/>
      <w:lvlJc w:val="left"/>
      <w:pPr>
        <w:ind w:left="3339" w:hanging="360"/>
      </w:pPr>
    </w:lvl>
    <w:lvl w:ilvl="4" w:tplc="04080019" w:tentative="1">
      <w:start w:val="1"/>
      <w:numFmt w:val="lowerLetter"/>
      <w:lvlText w:val="%5."/>
      <w:lvlJc w:val="left"/>
      <w:pPr>
        <w:ind w:left="4059" w:hanging="360"/>
      </w:pPr>
    </w:lvl>
    <w:lvl w:ilvl="5" w:tplc="0408001B" w:tentative="1">
      <w:start w:val="1"/>
      <w:numFmt w:val="lowerRoman"/>
      <w:lvlText w:val="%6."/>
      <w:lvlJc w:val="right"/>
      <w:pPr>
        <w:ind w:left="4779" w:hanging="180"/>
      </w:pPr>
    </w:lvl>
    <w:lvl w:ilvl="6" w:tplc="0408000F" w:tentative="1">
      <w:start w:val="1"/>
      <w:numFmt w:val="decimal"/>
      <w:lvlText w:val="%7."/>
      <w:lvlJc w:val="left"/>
      <w:pPr>
        <w:ind w:left="5499" w:hanging="360"/>
      </w:pPr>
    </w:lvl>
    <w:lvl w:ilvl="7" w:tplc="04080019" w:tentative="1">
      <w:start w:val="1"/>
      <w:numFmt w:val="lowerLetter"/>
      <w:lvlText w:val="%8."/>
      <w:lvlJc w:val="left"/>
      <w:pPr>
        <w:ind w:left="6219" w:hanging="360"/>
      </w:pPr>
    </w:lvl>
    <w:lvl w:ilvl="8" w:tplc="0408001B" w:tentative="1">
      <w:start w:val="1"/>
      <w:numFmt w:val="lowerRoman"/>
      <w:lvlText w:val="%9."/>
      <w:lvlJc w:val="right"/>
      <w:pPr>
        <w:ind w:left="6939" w:hanging="180"/>
      </w:pPr>
    </w:lvl>
  </w:abstractNum>
  <w:abstractNum w:abstractNumId="5" w15:restartNumberingAfterBreak="0">
    <w:nsid w:val="02186FCD"/>
    <w:multiLevelType w:val="hybridMultilevel"/>
    <w:tmpl w:val="AF9C9D1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02547599"/>
    <w:multiLevelType w:val="hybridMultilevel"/>
    <w:tmpl w:val="607CDF5C"/>
    <w:lvl w:ilvl="0" w:tplc="F834AB76">
      <w:start w:val="1"/>
      <w:numFmt w:val="bullet"/>
      <w:lvlText w:val=""/>
      <w:lvlJc w:val="left"/>
      <w:pPr>
        <w:ind w:left="643"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02A23905"/>
    <w:multiLevelType w:val="hybridMultilevel"/>
    <w:tmpl w:val="66D2F1A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8" w15:restartNumberingAfterBreak="0">
    <w:nsid w:val="032E27F9"/>
    <w:multiLevelType w:val="hybridMultilevel"/>
    <w:tmpl w:val="86D4D7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36271ED"/>
    <w:multiLevelType w:val="hybridMultilevel"/>
    <w:tmpl w:val="AB6A973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0" w15:restartNumberingAfterBreak="0">
    <w:nsid w:val="03AF6CF5"/>
    <w:multiLevelType w:val="hybridMultilevel"/>
    <w:tmpl w:val="9872C6B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1" w15:restartNumberingAfterBreak="0">
    <w:nsid w:val="05356394"/>
    <w:multiLevelType w:val="hybridMultilevel"/>
    <w:tmpl w:val="CB3AF38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2" w15:restartNumberingAfterBreak="0">
    <w:nsid w:val="069371E2"/>
    <w:multiLevelType w:val="hybridMultilevel"/>
    <w:tmpl w:val="66E28C3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07433A2D"/>
    <w:multiLevelType w:val="hybridMultilevel"/>
    <w:tmpl w:val="35881AC0"/>
    <w:lvl w:ilvl="0" w:tplc="0408000F">
      <w:start w:val="1"/>
      <w:numFmt w:val="decimal"/>
      <w:lvlText w:val="%1."/>
      <w:lvlJc w:val="left"/>
      <w:pPr>
        <w:ind w:left="861" w:hanging="360"/>
      </w:pPr>
    </w:lvl>
    <w:lvl w:ilvl="1" w:tplc="04080019" w:tentative="1">
      <w:start w:val="1"/>
      <w:numFmt w:val="lowerLetter"/>
      <w:lvlText w:val="%2."/>
      <w:lvlJc w:val="left"/>
      <w:pPr>
        <w:ind w:left="1581" w:hanging="360"/>
      </w:pPr>
    </w:lvl>
    <w:lvl w:ilvl="2" w:tplc="0408001B" w:tentative="1">
      <w:start w:val="1"/>
      <w:numFmt w:val="lowerRoman"/>
      <w:lvlText w:val="%3."/>
      <w:lvlJc w:val="right"/>
      <w:pPr>
        <w:ind w:left="2301" w:hanging="180"/>
      </w:pPr>
    </w:lvl>
    <w:lvl w:ilvl="3" w:tplc="0408000F" w:tentative="1">
      <w:start w:val="1"/>
      <w:numFmt w:val="decimal"/>
      <w:lvlText w:val="%4."/>
      <w:lvlJc w:val="left"/>
      <w:pPr>
        <w:ind w:left="3021" w:hanging="360"/>
      </w:pPr>
    </w:lvl>
    <w:lvl w:ilvl="4" w:tplc="04080019" w:tentative="1">
      <w:start w:val="1"/>
      <w:numFmt w:val="lowerLetter"/>
      <w:lvlText w:val="%5."/>
      <w:lvlJc w:val="left"/>
      <w:pPr>
        <w:ind w:left="3741" w:hanging="360"/>
      </w:pPr>
    </w:lvl>
    <w:lvl w:ilvl="5" w:tplc="0408001B" w:tentative="1">
      <w:start w:val="1"/>
      <w:numFmt w:val="lowerRoman"/>
      <w:lvlText w:val="%6."/>
      <w:lvlJc w:val="right"/>
      <w:pPr>
        <w:ind w:left="4461" w:hanging="180"/>
      </w:pPr>
    </w:lvl>
    <w:lvl w:ilvl="6" w:tplc="0408000F" w:tentative="1">
      <w:start w:val="1"/>
      <w:numFmt w:val="decimal"/>
      <w:lvlText w:val="%7."/>
      <w:lvlJc w:val="left"/>
      <w:pPr>
        <w:ind w:left="5181" w:hanging="360"/>
      </w:pPr>
    </w:lvl>
    <w:lvl w:ilvl="7" w:tplc="04080019" w:tentative="1">
      <w:start w:val="1"/>
      <w:numFmt w:val="lowerLetter"/>
      <w:lvlText w:val="%8."/>
      <w:lvlJc w:val="left"/>
      <w:pPr>
        <w:ind w:left="5901" w:hanging="360"/>
      </w:pPr>
    </w:lvl>
    <w:lvl w:ilvl="8" w:tplc="0408001B" w:tentative="1">
      <w:start w:val="1"/>
      <w:numFmt w:val="lowerRoman"/>
      <w:lvlText w:val="%9."/>
      <w:lvlJc w:val="right"/>
      <w:pPr>
        <w:ind w:left="6621" w:hanging="180"/>
      </w:pPr>
    </w:lvl>
  </w:abstractNum>
  <w:abstractNum w:abstractNumId="14" w15:restartNumberingAfterBreak="0">
    <w:nsid w:val="090D58FB"/>
    <w:multiLevelType w:val="hybridMultilevel"/>
    <w:tmpl w:val="E25EB96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Times New Roman"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Times New Roman"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Times New Roman" w:hint="default"/>
      </w:rPr>
    </w:lvl>
    <w:lvl w:ilvl="8" w:tplc="04080005">
      <w:start w:val="1"/>
      <w:numFmt w:val="bullet"/>
      <w:lvlText w:val=""/>
      <w:lvlJc w:val="left"/>
      <w:pPr>
        <w:ind w:left="6120" w:hanging="360"/>
      </w:pPr>
      <w:rPr>
        <w:rFonts w:ascii="Wingdings" w:hAnsi="Wingdings" w:hint="default"/>
      </w:rPr>
    </w:lvl>
  </w:abstractNum>
  <w:abstractNum w:abstractNumId="15" w15:restartNumberingAfterBreak="0">
    <w:nsid w:val="09622932"/>
    <w:multiLevelType w:val="hybridMultilevel"/>
    <w:tmpl w:val="7E1EE3C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0BCF4469"/>
    <w:multiLevelType w:val="hybridMultilevel"/>
    <w:tmpl w:val="CC0094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0C640D55"/>
    <w:multiLevelType w:val="hybridMultilevel"/>
    <w:tmpl w:val="5E6AA7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0D977990"/>
    <w:multiLevelType w:val="hybridMultilevel"/>
    <w:tmpl w:val="98EAC5E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9" w15:restartNumberingAfterBreak="0">
    <w:nsid w:val="0D9A0CE8"/>
    <w:multiLevelType w:val="hybridMultilevel"/>
    <w:tmpl w:val="D7BCEB0E"/>
    <w:lvl w:ilvl="0" w:tplc="0408000F">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10024B40"/>
    <w:multiLevelType w:val="hybridMultilevel"/>
    <w:tmpl w:val="57E21016"/>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0734D1B"/>
    <w:multiLevelType w:val="hybridMultilevel"/>
    <w:tmpl w:val="9C02690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108A3172"/>
    <w:multiLevelType w:val="hybridMultilevel"/>
    <w:tmpl w:val="9A0C46E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955D0F"/>
    <w:multiLevelType w:val="hybridMultilevel"/>
    <w:tmpl w:val="925AEF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10DD3263"/>
    <w:multiLevelType w:val="hybridMultilevel"/>
    <w:tmpl w:val="2ED63AD4"/>
    <w:lvl w:ilvl="0" w:tplc="0408000F">
      <w:start w:val="1"/>
      <w:numFmt w:val="decimal"/>
      <w:lvlText w:val="%1."/>
      <w:lvlJc w:val="left"/>
      <w:pPr>
        <w:tabs>
          <w:tab w:val="num" w:pos="720"/>
        </w:tabs>
        <w:ind w:left="720" w:hanging="360"/>
      </w:p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21C6C10"/>
    <w:multiLevelType w:val="hybridMultilevel"/>
    <w:tmpl w:val="89D07B06"/>
    <w:lvl w:ilvl="0" w:tplc="D6A4D704">
      <w:numFmt w:val="bullet"/>
      <w:lvlText w:val="-"/>
      <w:lvlJc w:val="left"/>
      <w:pPr>
        <w:ind w:left="720" w:hanging="360"/>
      </w:pPr>
      <w:rPr>
        <w:rFonts w:ascii="Times New Roman" w:eastAsia="Times New Roman" w:hAnsi="Times New Roman" w:cs="Times New Roman" w:hint="default"/>
        <w:color w:val="00000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129470AD"/>
    <w:multiLevelType w:val="hybridMultilevel"/>
    <w:tmpl w:val="D6D06F3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140B0BFC"/>
    <w:multiLevelType w:val="multilevel"/>
    <w:tmpl w:val="E95294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142B679E"/>
    <w:multiLevelType w:val="hybridMultilevel"/>
    <w:tmpl w:val="AE7C75D4"/>
    <w:lvl w:ilvl="0" w:tplc="0408000F">
      <w:start w:val="1"/>
      <w:numFmt w:val="decimal"/>
      <w:lvlText w:val="%1."/>
      <w:lvlJc w:val="left"/>
      <w:pPr>
        <w:ind w:left="720" w:hanging="360"/>
      </w:pPr>
    </w:lvl>
    <w:lvl w:ilvl="1" w:tplc="BD001B92">
      <w:start w:val="1"/>
      <w:numFmt w:val="decimal"/>
      <w:lvlText w:val="%2."/>
      <w:lvlJc w:val="left"/>
      <w:pPr>
        <w:ind w:left="1440" w:hanging="360"/>
      </w:pPr>
      <w:rPr>
        <w:rFonts w:ascii="Arial" w:eastAsia="Calibri" w:hAnsi="Arial" w:cs="Times New Roman"/>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15:restartNumberingAfterBreak="0">
    <w:nsid w:val="15D55266"/>
    <w:multiLevelType w:val="hybridMultilevel"/>
    <w:tmpl w:val="1FD6A8B6"/>
    <w:lvl w:ilvl="0" w:tplc="E99210BE">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15DC43E2"/>
    <w:multiLevelType w:val="hybridMultilevel"/>
    <w:tmpl w:val="0DDAEA6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16DC1B47"/>
    <w:multiLevelType w:val="hybridMultilevel"/>
    <w:tmpl w:val="3E8E48F2"/>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17350074"/>
    <w:multiLevelType w:val="hybridMultilevel"/>
    <w:tmpl w:val="437C82D8"/>
    <w:lvl w:ilvl="0" w:tplc="04080003">
      <w:start w:val="1"/>
      <w:numFmt w:val="bullet"/>
      <w:lvlText w:val="o"/>
      <w:lvlJc w:val="left"/>
      <w:pPr>
        <w:ind w:left="720" w:hanging="360"/>
      </w:pPr>
      <w:rPr>
        <w:rFonts w:ascii="Courier New" w:hAnsi="Courier New" w:cs="Courier New"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3" w15:restartNumberingAfterBreak="0">
    <w:nsid w:val="178B5C69"/>
    <w:multiLevelType w:val="hybridMultilevel"/>
    <w:tmpl w:val="87E290E8"/>
    <w:lvl w:ilvl="0" w:tplc="7F566F08">
      <w:start w:val="1"/>
      <w:numFmt w:val="decimal"/>
      <w:lvlText w:val="%1."/>
      <w:lvlJc w:val="left"/>
      <w:pPr>
        <w:ind w:left="360" w:hanging="360"/>
      </w:pPr>
      <w:rPr>
        <w:color w:val="auto"/>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4" w15:restartNumberingAfterBreak="0">
    <w:nsid w:val="18511C4F"/>
    <w:multiLevelType w:val="hybridMultilevel"/>
    <w:tmpl w:val="8540533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19213ADB"/>
    <w:multiLevelType w:val="hybridMultilevel"/>
    <w:tmpl w:val="58B20F12"/>
    <w:lvl w:ilvl="0" w:tplc="8814E6D4">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1B3F77F3"/>
    <w:multiLevelType w:val="hybridMultilevel"/>
    <w:tmpl w:val="F53ED018"/>
    <w:lvl w:ilvl="0" w:tplc="0408000F">
      <w:start w:val="1"/>
      <w:numFmt w:val="decimal"/>
      <w:lvlText w:val="%1."/>
      <w:lvlJc w:val="left"/>
      <w:pPr>
        <w:ind w:left="360" w:hanging="360"/>
      </w:pPr>
      <w:rPr>
        <w:rFonts w:hint="default"/>
        <w:sz w:val="24"/>
        <w:szCs w:val="24"/>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7" w15:restartNumberingAfterBreak="0">
    <w:nsid w:val="1CD82F87"/>
    <w:multiLevelType w:val="hybridMultilevel"/>
    <w:tmpl w:val="B0C88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1CE543EE"/>
    <w:multiLevelType w:val="hybridMultilevel"/>
    <w:tmpl w:val="A70ABF3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9" w15:restartNumberingAfterBreak="0">
    <w:nsid w:val="1F287849"/>
    <w:multiLevelType w:val="hybridMultilevel"/>
    <w:tmpl w:val="BAD4F6B6"/>
    <w:lvl w:ilvl="0" w:tplc="04080001">
      <w:start w:val="1"/>
      <w:numFmt w:val="bullet"/>
      <w:lvlText w:val=""/>
      <w:lvlJc w:val="left"/>
      <w:pPr>
        <w:ind w:left="502" w:hanging="360"/>
      </w:pPr>
      <w:rPr>
        <w:rFonts w:ascii="Symbol" w:hAnsi="Symbol" w:hint="default"/>
      </w:rPr>
    </w:lvl>
    <w:lvl w:ilvl="1" w:tplc="04080001">
      <w:start w:val="1"/>
      <w:numFmt w:val="bullet"/>
      <w:lvlText w:val=""/>
      <w:lvlJc w:val="left"/>
      <w:pPr>
        <w:ind w:left="1222" w:hanging="360"/>
      </w:pPr>
      <w:rPr>
        <w:rFonts w:ascii="Symbol" w:hAnsi="Symbol" w:hint="default"/>
      </w:rPr>
    </w:lvl>
    <w:lvl w:ilvl="2" w:tplc="04080005">
      <w:start w:val="1"/>
      <w:numFmt w:val="bullet"/>
      <w:lvlText w:val=""/>
      <w:lvlJc w:val="left"/>
      <w:pPr>
        <w:ind w:left="1942" w:hanging="360"/>
      </w:pPr>
      <w:rPr>
        <w:rFonts w:ascii="Wingdings" w:hAnsi="Wingdings" w:hint="default"/>
      </w:rPr>
    </w:lvl>
    <w:lvl w:ilvl="3" w:tplc="04080001">
      <w:start w:val="1"/>
      <w:numFmt w:val="bullet"/>
      <w:lvlText w:val=""/>
      <w:lvlJc w:val="left"/>
      <w:pPr>
        <w:ind w:left="2662" w:hanging="360"/>
      </w:pPr>
      <w:rPr>
        <w:rFonts w:ascii="Symbol" w:hAnsi="Symbol" w:hint="default"/>
      </w:rPr>
    </w:lvl>
    <w:lvl w:ilvl="4" w:tplc="04080003">
      <w:start w:val="1"/>
      <w:numFmt w:val="bullet"/>
      <w:lvlText w:val="o"/>
      <w:lvlJc w:val="left"/>
      <w:pPr>
        <w:ind w:left="3382" w:hanging="360"/>
      </w:pPr>
      <w:rPr>
        <w:rFonts w:ascii="Courier New" w:hAnsi="Courier New" w:cs="Courier New" w:hint="default"/>
      </w:rPr>
    </w:lvl>
    <w:lvl w:ilvl="5" w:tplc="04080005">
      <w:start w:val="1"/>
      <w:numFmt w:val="bullet"/>
      <w:lvlText w:val=""/>
      <w:lvlJc w:val="left"/>
      <w:pPr>
        <w:ind w:left="4102" w:hanging="360"/>
      </w:pPr>
      <w:rPr>
        <w:rFonts w:ascii="Wingdings" w:hAnsi="Wingdings" w:hint="default"/>
      </w:rPr>
    </w:lvl>
    <w:lvl w:ilvl="6" w:tplc="04080001">
      <w:start w:val="1"/>
      <w:numFmt w:val="bullet"/>
      <w:lvlText w:val=""/>
      <w:lvlJc w:val="left"/>
      <w:pPr>
        <w:ind w:left="4822" w:hanging="360"/>
      </w:pPr>
      <w:rPr>
        <w:rFonts w:ascii="Symbol" w:hAnsi="Symbol" w:hint="default"/>
      </w:rPr>
    </w:lvl>
    <w:lvl w:ilvl="7" w:tplc="04080003">
      <w:start w:val="1"/>
      <w:numFmt w:val="bullet"/>
      <w:lvlText w:val="o"/>
      <w:lvlJc w:val="left"/>
      <w:pPr>
        <w:ind w:left="5542" w:hanging="360"/>
      </w:pPr>
      <w:rPr>
        <w:rFonts w:ascii="Courier New" w:hAnsi="Courier New" w:cs="Courier New" w:hint="default"/>
      </w:rPr>
    </w:lvl>
    <w:lvl w:ilvl="8" w:tplc="04080005">
      <w:start w:val="1"/>
      <w:numFmt w:val="bullet"/>
      <w:lvlText w:val=""/>
      <w:lvlJc w:val="left"/>
      <w:pPr>
        <w:ind w:left="6262" w:hanging="360"/>
      </w:pPr>
      <w:rPr>
        <w:rFonts w:ascii="Wingdings" w:hAnsi="Wingdings" w:hint="default"/>
      </w:rPr>
    </w:lvl>
  </w:abstractNum>
  <w:abstractNum w:abstractNumId="40" w15:restartNumberingAfterBreak="0">
    <w:nsid w:val="1FBE648C"/>
    <w:multiLevelType w:val="hybridMultilevel"/>
    <w:tmpl w:val="CB3AF38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1" w15:restartNumberingAfterBreak="0">
    <w:nsid w:val="2070307E"/>
    <w:multiLevelType w:val="hybridMultilevel"/>
    <w:tmpl w:val="BED0D2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2" w15:restartNumberingAfterBreak="0">
    <w:nsid w:val="21E92311"/>
    <w:multiLevelType w:val="hybridMultilevel"/>
    <w:tmpl w:val="FD44BF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22E43A0E"/>
    <w:multiLevelType w:val="hybridMultilevel"/>
    <w:tmpl w:val="70D4EA88"/>
    <w:lvl w:ilvl="0" w:tplc="0408000F">
      <w:start w:val="1"/>
      <w:numFmt w:val="decimal"/>
      <w:lvlText w:val="%1."/>
      <w:lvlJc w:val="left"/>
      <w:pPr>
        <w:ind w:left="360" w:hanging="360"/>
      </w:p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44" w15:restartNumberingAfterBreak="0">
    <w:nsid w:val="233E2FD7"/>
    <w:multiLevelType w:val="hybridMultilevel"/>
    <w:tmpl w:val="09BE0002"/>
    <w:lvl w:ilvl="0" w:tplc="B13CEBF8">
      <w:start w:val="1"/>
      <w:numFmt w:val="decimal"/>
      <w:lvlText w:val="%1."/>
      <w:lvlJc w:val="left"/>
      <w:pPr>
        <w:ind w:left="420" w:hanging="42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5" w15:restartNumberingAfterBreak="0">
    <w:nsid w:val="23CB67BD"/>
    <w:multiLevelType w:val="hybridMultilevel"/>
    <w:tmpl w:val="0CCA015A"/>
    <w:lvl w:ilvl="0" w:tplc="04080001">
      <w:start w:val="1"/>
      <w:numFmt w:val="bullet"/>
      <w:lvlText w:val=""/>
      <w:lvlJc w:val="left"/>
      <w:pPr>
        <w:ind w:left="502" w:hanging="360"/>
      </w:pPr>
      <w:rPr>
        <w:rFonts w:ascii="Symbol" w:hAnsi="Symbol" w:hint="default"/>
      </w:rPr>
    </w:lvl>
    <w:lvl w:ilvl="1" w:tplc="04080003">
      <w:start w:val="1"/>
      <w:numFmt w:val="bullet"/>
      <w:lvlText w:val="o"/>
      <w:lvlJc w:val="left"/>
      <w:pPr>
        <w:ind w:left="1222" w:hanging="360"/>
      </w:pPr>
      <w:rPr>
        <w:rFonts w:ascii="Courier New" w:hAnsi="Courier New" w:cs="Courier New" w:hint="default"/>
      </w:rPr>
    </w:lvl>
    <w:lvl w:ilvl="2" w:tplc="04080005">
      <w:start w:val="1"/>
      <w:numFmt w:val="bullet"/>
      <w:lvlText w:val=""/>
      <w:lvlJc w:val="left"/>
      <w:pPr>
        <w:ind w:left="1942" w:hanging="360"/>
      </w:pPr>
      <w:rPr>
        <w:rFonts w:ascii="Wingdings" w:hAnsi="Wingdings" w:hint="default"/>
      </w:rPr>
    </w:lvl>
    <w:lvl w:ilvl="3" w:tplc="04080001">
      <w:start w:val="1"/>
      <w:numFmt w:val="bullet"/>
      <w:lvlText w:val=""/>
      <w:lvlJc w:val="left"/>
      <w:pPr>
        <w:ind w:left="2662" w:hanging="360"/>
      </w:pPr>
      <w:rPr>
        <w:rFonts w:ascii="Symbol" w:hAnsi="Symbol" w:hint="default"/>
      </w:rPr>
    </w:lvl>
    <w:lvl w:ilvl="4" w:tplc="04080003">
      <w:start w:val="1"/>
      <w:numFmt w:val="bullet"/>
      <w:lvlText w:val="o"/>
      <w:lvlJc w:val="left"/>
      <w:pPr>
        <w:ind w:left="3382" w:hanging="360"/>
      </w:pPr>
      <w:rPr>
        <w:rFonts w:ascii="Courier New" w:hAnsi="Courier New" w:cs="Courier New" w:hint="default"/>
      </w:rPr>
    </w:lvl>
    <w:lvl w:ilvl="5" w:tplc="04080005">
      <w:start w:val="1"/>
      <w:numFmt w:val="bullet"/>
      <w:lvlText w:val=""/>
      <w:lvlJc w:val="left"/>
      <w:pPr>
        <w:ind w:left="4102" w:hanging="360"/>
      </w:pPr>
      <w:rPr>
        <w:rFonts w:ascii="Wingdings" w:hAnsi="Wingdings" w:hint="default"/>
      </w:rPr>
    </w:lvl>
    <w:lvl w:ilvl="6" w:tplc="04080001">
      <w:start w:val="1"/>
      <w:numFmt w:val="bullet"/>
      <w:lvlText w:val=""/>
      <w:lvlJc w:val="left"/>
      <w:pPr>
        <w:ind w:left="4822" w:hanging="360"/>
      </w:pPr>
      <w:rPr>
        <w:rFonts w:ascii="Symbol" w:hAnsi="Symbol" w:hint="default"/>
      </w:rPr>
    </w:lvl>
    <w:lvl w:ilvl="7" w:tplc="04080003">
      <w:start w:val="1"/>
      <w:numFmt w:val="bullet"/>
      <w:lvlText w:val="o"/>
      <w:lvlJc w:val="left"/>
      <w:pPr>
        <w:ind w:left="5542" w:hanging="360"/>
      </w:pPr>
      <w:rPr>
        <w:rFonts w:ascii="Courier New" w:hAnsi="Courier New" w:cs="Courier New" w:hint="default"/>
      </w:rPr>
    </w:lvl>
    <w:lvl w:ilvl="8" w:tplc="04080005">
      <w:start w:val="1"/>
      <w:numFmt w:val="bullet"/>
      <w:lvlText w:val=""/>
      <w:lvlJc w:val="left"/>
      <w:pPr>
        <w:ind w:left="6262" w:hanging="360"/>
      </w:pPr>
      <w:rPr>
        <w:rFonts w:ascii="Wingdings" w:hAnsi="Wingdings" w:hint="default"/>
      </w:rPr>
    </w:lvl>
  </w:abstractNum>
  <w:abstractNum w:abstractNumId="46" w15:restartNumberingAfterBreak="0">
    <w:nsid w:val="253517F4"/>
    <w:multiLevelType w:val="hybridMultilevel"/>
    <w:tmpl w:val="CE4CE58A"/>
    <w:lvl w:ilvl="0" w:tplc="04080001">
      <w:start w:val="1"/>
      <w:numFmt w:val="bullet"/>
      <w:lvlText w:val=""/>
      <w:lvlJc w:val="left"/>
      <w:pPr>
        <w:ind w:left="720" w:hanging="360"/>
      </w:pPr>
      <w:rPr>
        <w:rFonts w:ascii="Symbol" w:hAnsi="Symbol" w:hint="default"/>
      </w:rPr>
    </w:lvl>
    <w:lvl w:ilvl="1" w:tplc="77244556">
      <w:start w:val="1"/>
      <w:numFmt w:val="low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25446CDA"/>
    <w:multiLevelType w:val="hybridMultilevel"/>
    <w:tmpl w:val="670A6AD0"/>
    <w:lvl w:ilvl="0" w:tplc="C69A7872">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8" w15:restartNumberingAfterBreak="0">
    <w:nsid w:val="25BC5E80"/>
    <w:multiLevelType w:val="hybridMultilevel"/>
    <w:tmpl w:val="5CFEE1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26F25689"/>
    <w:multiLevelType w:val="hybridMultilevel"/>
    <w:tmpl w:val="138E895A"/>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50" w15:restartNumberingAfterBreak="0">
    <w:nsid w:val="2815699A"/>
    <w:multiLevelType w:val="hybridMultilevel"/>
    <w:tmpl w:val="EC1205E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51" w15:restartNumberingAfterBreak="0">
    <w:nsid w:val="2A955313"/>
    <w:multiLevelType w:val="hybridMultilevel"/>
    <w:tmpl w:val="A088213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2B5C1E5E"/>
    <w:multiLevelType w:val="hybridMultilevel"/>
    <w:tmpl w:val="433EE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2C113AE0"/>
    <w:multiLevelType w:val="hybridMultilevel"/>
    <w:tmpl w:val="43AA5320"/>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54" w15:restartNumberingAfterBreak="0">
    <w:nsid w:val="2C421D26"/>
    <w:multiLevelType w:val="hybridMultilevel"/>
    <w:tmpl w:val="06F683E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5" w15:restartNumberingAfterBreak="0">
    <w:nsid w:val="2C84751F"/>
    <w:multiLevelType w:val="hybridMultilevel"/>
    <w:tmpl w:val="46D01590"/>
    <w:lvl w:ilvl="0" w:tplc="CBCCEFDE">
      <w:start w:val="1"/>
      <w:numFmt w:val="bullet"/>
      <w:pStyle w:val="a0"/>
      <w:lvlText w:val=""/>
      <w:lvlJc w:val="left"/>
      <w:pPr>
        <w:tabs>
          <w:tab w:val="num" w:pos="720"/>
        </w:tabs>
        <w:ind w:left="720" w:hanging="360"/>
      </w:pPr>
      <w:rPr>
        <w:rFonts w:ascii="Symbol" w:hAnsi="Symbol"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56" w15:restartNumberingAfterBreak="0">
    <w:nsid w:val="2D65414D"/>
    <w:multiLevelType w:val="hybridMultilevel"/>
    <w:tmpl w:val="BBC6288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7" w15:restartNumberingAfterBreak="0">
    <w:nsid w:val="2E152078"/>
    <w:multiLevelType w:val="hybridMultilevel"/>
    <w:tmpl w:val="2EFAA5E6"/>
    <w:lvl w:ilvl="0" w:tplc="7772EB16">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2E5E1804"/>
    <w:multiLevelType w:val="hybridMultilevel"/>
    <w:tmpl w:val="1DC0A9A8"/>
    <w:lvl w:ilvl="0" w:tplc="237A7FF0">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EB33BB8"/>
    <w:multiLevelType w:val="hybridMultilevel"/>
    <w:tmpl w:val="6E0A099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0" w15:restartNumberingAfterBreak="0">
    <w:nsid w:val="30BD062F"/>
    <w:multiLevelType w:val="hybridMultilevel"/>
    <w:tmpl w:val="D222F8F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1" w15:restartNumberingAfterBreak="0">
    <w:nsid w:val="31A11F1C"/>
    <w:multiLevelType w:val="hybridMultilevel"/>
    <w:tmpl w:val="571A1A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15:restartNumberingAfterBreak="0">
    <w:nsid w:val="31B768F6"/>
    <w:multiLevelType w:val="hybridMultilevel"/>
    <w:tmpl w:val="A6048EC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3" w15:restartNumberingAfterBreak="0">
    <w:nsid w:val="33561826"/>
    <w:multiLevelType w:val="hybridMultilevel"/>
    <w:tmpl w:val="36EEABE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4" w15:restartNumberingAfterBreak="0">
    <w:nsid w:val="33E23463"/>
    <w:multiLevelType w:val="hybridMultilevel"/>
    <w:tmpl w:val="0C56C35C"/>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65" w15:restartNumberingAfterBreak="0">
    <w:nsid w:val="343B03DA"/>
    <w:multiLevelType w:val="hybridMultilevel"/>
    <w:tmpl w:val="D41CDBA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6" w15:restartNumberingAfterBreak="0">
    <w:nsid w:val="345B32FE"/>
    <w:multiLevelType w:val="hybridMultilevel"/>
    <w:tmpl w:val="EADCC30C"/>
    <w:lvl w:ilvl="0" w:tplc="0408000F">
      <w:start w:val="1"/>
      <w:numFmt w:val="decimal"/>
      <w:lvlText w:val="%1."/>
      <w:lvlJc w:val="left"/>
      <w:pPr>
        <w:tabs>
          <w:tab w:val="num" w:pos="360"/>
        </w:tabs>
        <w:ind w:left="360" w:hanging="360"/>
      </w:pPr>
      <w:rPr>
        <w:rFonts w:cs="Times New Roman"/>
      </w:rPr>
    </w:lvl>
    <w:lvl w:ilvl="1" w:tplc="04080003">
      <w:start w:val="1"/>
      <w:numFmt w:val="bullet"/>
      <w:lvlText w:val="o"/>
      <w:lvlJc w:val="left"/>
      <w:pPr>
        <w:tabs>
          <w:tab w:val="num" w:pos="1080"/>
        </w:tabs>
        <w:ind w:left="1080" w:hanging="360"/>
      </w:pPr>
      <w:rPr>
        <w:rFonts w:ascii="Courier New" w:hAnsi="Courier New" w:cs="Times New Roman"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Times New Roman"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Times New Roman"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35263B48"/>
    <w:multiLevelType w:val="hybridMultilevel"/>
    <w:tmpl w:val="CDC208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8" w15:restartNumberingAfterBreak="0">
    <w:nsid w:val="35884DCE"/>
    <w:multiLevelType w:val="hybridMultilevel"/>
    <w:tmpl w:val="9684E8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69" w15:restartNumberingAfterBreak="0">
    <w:nsid w:val="35DF7637"/>
    <w:multiLevelType w:val="hybridMultilevel"/>
    <w:tmpl w:val="C7E08D7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0" w15:restartNumberingAfterBreak="0">
    <w:nsid w:val="362B4A9C"/>
    <w:multiLevelType w:val="hybridMultilevel"/>
    <w:tmpl w:val="FE00F8FA"/>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71" w15:restartNumberingAfterBreak="0">
    <w:nsid w:val="363F4089"/>
    <w:multiLevelType w:val="hybridMultilevel"/>
    <w:tmpl w:val="011E39A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2" w15:restartNumberingAfterBreak="0">
    <w:nsid w:val="36E23995"/>
    <w:multiLevelType w:val="hybridMultilevel"/>
    <w:tmpl w:val="B56EAC7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3" w15:restartNumberingAfterBreak="0">
    <w:nsid w:val="37B31F86"/>
    <w:multiLevelType w:val="hybridMultilevel"/>
    <w:tmpl w:val="4EE2A284"/>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4" w15:restartNumberingAfterBreak="0">
    <w:nsid w:val="39430E23"/>
    <w:multiLevelType w:val="hybridMultilevel"/>
    <w:tmpl w:val="0CE89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5" w15:restartNumberingAfterBreak="0">
    <w:nsid w:val="394C563D"/>
    <w:multiLevelType w:val="hybridMultilevel"/>
    <w:tmpl w:val="6D28126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76" w15:restartNumberingAfterBreak="0">
    <w:nsid w:val="396A5BCC"/>
    <w:multiLevelType w:val="hybridMultilevel"/>
    <w:tmpl w:val="10447576"/>
    <w:lvl w:ilvl="0" w:tplc="CBA4EFB8">
      <w:start w:val="1"/>
      <w:numFmt w:val="decimal"/>
      <w:lvlText w:val="%1."/>
      <w:lvlJc w:val="left"/>
      <w:pPr>
        <w:ind w:left="720" w:hanging="360"/>
      </w:pPr>
      <w:rPr>
        <w:i w:val="0"/>
        <w:lang w:val="en-U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7" w15:restartNumberingAfterBreak="0">
    <w:nsid w:val="3A4A669C"/>
    <w:multiLevelType w:val="hybridMultilevel"/>
    <w:tmpl w:val="5FF6BB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8" w15:restartNumberingAfterBreak="0">
    <w:nsid w:val="3AEF17FC"/>
    <w:multiLevelType w:val="hybridMultilevel"/>
    <w:tmpl w:val="950C9A42"/>
    <w:lvl w:ilvl="0" w:tplc="4E9E69C4">
      <w:numFmt w:val="bullet"/>
      <w:lvlText w:val="-"/>
      <w:lvlJc w:val="left"/>
      <w:pPr>
        <w:ind w:left="720" w:hanging="360"/>
      </w:pPr>
      <w:rPr>
        <w:rFonts w:ascii="Century Gothic" w:eastAsia="Times New Roman" w:hAnsi="Century Gothic"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9" w15:restartNumberingAfterBreak="0">
    <w:nsid w:val="3AFB77C8"/>
    <w:multiLevelType w:val="hybridMultilevel"/>
    <w:tmpl w:val="A22ACA2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15:restartNumberingAfterBreak="0">
    <w:nsid w:val="3C76374B"/>
    <w:multiLevelType w:val="hybridMultilevel"/>
    <w:tmpl w:val="0718831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1" w15:restartNumberingAfterBreak="0">
    <w:nsid w:val="3CF260CE"/>
    <w:multiLevelType w:val="hybridMultilevel"/>
    <w:tmpl w:val="2B1C1D2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2" w15:restartNumberingAfterBreak="0">
    <w:nsid w:val="3D007836"/>
    <w:multiLevelType w:val="hybridMultilevel"/>
    <w:tmpl w:val="61BCD5B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3" w15:restartNumberingAfterBreak="0">
    <w:nsid w:val="3D9D0153"/>
    <w:multiLevelType w:val="hybridMultilevel"/>
    <w:tmpl w:val="026065A2"/>
    <w:lvl w:ilvl="0" w:tplc="04080001">
      <w:start w:val="1"/>
      <w:numFmt w:val="bullet"/>
      <w:lvlText w:val=""/>
      <w:lvlJc w:val="left"/>
      <w:pPr>
        <w:tabs>
          <w:tab w:val="num" w:pos="720"/>
        </w:tabs>
        <w:ind w:left="720" w:hanging="360"/>
      </w:pPr>
      <w:rPr>
        <w:rFonts w:ascii="Symbol" w:hAnsi="Symbol" w:hint="default"/>
        <w:i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4" w15:restartNumberingAfterBreak="0">
    <w:nsid w:val="3EE633BD"/>
    <w:multiLevelType w:val="hybridMultilevel"/>
    <w:tmpl w:val="14D20F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15:restartNumberingAfterBreak="0">
    <w:nsid w:val="3F7D4E3A"/>
    <w:multiLevelType w:val="hybridMultilevel"/>
    <w:tmpl w:val="FCC22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15:restartNumberingAfterBreak="0">
    <w:nsid w:val="40A41D6F"/>
    <w:multiLevelType w:val="hybridMultilevel"/>
    <w:tmpl w:val="43AA5320"/>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87" w15:restartNumberingAfterBreak="0">
    <w:nsid w:val="40E14C1F"/>
    <w:multiLevelType w:val="hybridMultilevel"/>
    <w:tmpl w:val="EE245C08"/>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F">
      <w:start w:val="1"/>
      <w:numFmt w:val="decimal"/>
      <w:lvlText w:val="%4."/>
      <w:lvlJc w:val="left"/>
      <w:pPr>
        <w:ind w:left="2520" w:hanging="360"/>
      </w:pPr>
      <w:rPr>
        <w:rFonts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8" w15:restartNumberingAfterBreak="0">
    <w:nsid w:val="411C1DD1"/>
    <w:multiLevelType w:val="hybridMultilevel"/>
    <w:tmpl w:val="3A4E3DCC"/>
    <w:lvl w:ilvl="0" w:tplc="04080001">
      <w:start w:val="1"/>
      <w:numFmt w:val="bullet"/>
      <w:lvlText w:val=""/>
      <w:lvlJc w:val="left"/>
      <w:pPr>
        <w:ind w:left="822" w:hanging="360"/>
      </w:pPr>
      <w:rPr>
        <w:rFonts w:ascii="Symbol" w:hAnsi="Symbol" w:hint="default"/>
      </w:rPr>
    </w:lvl>
    <w:lvl w:ilvl="1" w:tplc="04080003">
      <w:start w:val="1"/>
      <w:numFmt w:val="bullet"/>
      <w:lvlText w:val="o"/>
      <w:lvlJc w:val="left"/>
      <w:pPr>
        <w:ind w:left="1542" w:hanging="360"/>
      </w:pPr>
      <w:rPr>
        <w:rFonts w:ascii="Courier New" w:hAnsi="Courier New" w:cs="Courier New" w:hint="default"/>
      </w:rPr>
    </w:lvl>
    <w:lvl w:ilvl="2" w:tplc="04080005">
      <w:start w:val="1"/>
      <w:numFmt w:val="bullet"/>
      <w:lvlText w:val=""/>
      <w:lvlJc w:val="left"/>
      <w:pPr>
        <w:ind w:left="2262" w:hanging="360"/>
      </w:pPr>
      <w:rPr>
        <w:rFonts w:ascii="Wingdings" w:hAnsi="Wingdings" w:hint="default"/>
      </w:rPr>
    </w:lvl>
    <w:lvl w:ilvl="3" w:tplc="04080001">
      <w:start w:val="1"/>
      <w:numFmt w:val="bullet"/>
      <w:lvlText w:val=""/>
      <w:lvlJc w:val="left"/>
      <w:pPr>
        <w:ind w:left="2982" w:hanging="360"/>
      </w:pPr>
      <w:rPr>
        <w:rFonts w:ascii="Symbol" w:hAnsi="Symbol" w:hint="default"/>
      </w:rPr>
    </w:lvl>
    <w:lvl w:ilvl="4" w:tplc="04080003">
      <w:start w:val="1"/>
      <w:numFmt w:val="bullet"/>
      <w:lvlText w:val="o"/>
      <w:lvlJc w:val="left"/>
      <w:pPr>
        <w:ind w:left="3702" w:hanging="360"/>
      </w:pPr>
      <w:rPr>
        <w:rFonts w:ascii="Courier New" w:hAnsi="Courier New" w:cs="Courier New" w:hint="default"/>
      </w:rPr>
    </w:lvl>
    <w:lvl w:ilvl="5" w:tplc="04080005">
      <w:start w:val="1"/>
      <w:numFmt w:val="bullet"/>
      <w:lvlText w:val=""/>
      <w:lvlJc w:val="left"/>
      <w:pPr>
        <w:ind w:left="4422" w:hanging="360"/>
      </w:pPr>
      <w:rPr>
        <w:rFonts w:ascii="Wingdings" w:hAnsi="Wingdings" w:hint="default"/>
      </w:rPr>
    </w:lvl>
    <w:lvl w:ilvl="6" w:tplc="04080001">
      <w:start w:val="1"/>
      <w:numFmt w:val="bullet"/>
      <w:lvlText w:val=""/>
      <w:lvlJc w:val="left"/>
      <w:pPr>
        <w:ind w:left="5142" w:hanging="360"/>
      </w:pPr>
      <w:rPr>
        <w:rFonts w:ascii="Symbol" w:hAnsi="Symbol" w:hint="default"/>
      </w:rPr>
    </w:lvl>
    <w:lvl w:ilvl="7" w:tplc="04080003">
      <w:start w:val="1"/>
      <w:numFmt w:val="bullet"/>
      <w:lvlText w:val="o"/>
      <w:lvlJc w:val="left"/>
      <w:pPr>
        <w:ind w:left="5862" w:hanging="360"/>
      </w:pPr>
      <w:rPr>
        <w:rFonts w:ascii="Courier New" w:hAnsi="Courier New" w:cs="Courier New" w:hint="default"/>
      </w:rPr>
    </w:lvl>
    <w:lvl w:ilvl="8" w:tplc="04080005">
      <w:start w:val="1"/>
      <w:numFmt w:val="bullet"/>
      <w:lvlText w:val=""/>
      <w:lvlJc w:val="left"/>
      <w:pPr>
        <w:ind w:left="6582" w:hanging="360"/>
      </w:pPr>
      <w:rPr>
        <w:rFonts w:ascii="Wingdings" w:hAnsi="Wingdings" w:hint="default"/>
      </w:rPr>
    </w:lvl>
  </w:abstractNum>
  <w:abstractNum w:abstractNumId="89" w15:restartNumberingAfterBreak="0">
    <w:nsid w:val="412A27F1"/>
    <w:multiLevelType w:val="hybridMultilevel"/>
    <w:tmpl w:val="08F85B52"/>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0" w15:restartNumberingAfterBreak="0">
    <w:nsid w:val="419F397E"/>
    <w:multiLevelType w:val="hybridMultilevel"/>
    <w:tmpl w:val="8A3A45C4"/>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91" w15:restartNumberingAfterBreak="0">
    <w:nsid w:val="427A77FE"/>
    <w:multiLevelType w:val="hybridMultilevel"/>
    <w:tmpl w:val="8D7E8744"/>
    <w:lvl w:ilvl="0" w:tplc="4AB45F18">
      <w:start w:val="1"/>
      <w:numFmt w:val="decimal"/>
      <w:lvlText w:val="%1."/>
      <w:lvlJc w:val="left"/>
      <w:pPr>
        <w:ind w:left="720" w:hanging="360"/>
      </w:pPr>
      <w:rPr>
        <w:rFonts w:ascii="Cambria" w:eastAsia="MS Mincho" w:hAnsi="Cambria" w:cs="Calibri" w:hint="default"/>
        <w:color w:val="00000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2" w15:restartNumberingAfterBreak="0">
    <w:nsid w:val="42922FFC"/>
    <w:multiLevelType w:val="hybridMultilevel"/>
    <w:tmpl w:val="DB54BEE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93" w15:restartNumberingAfterBreak="0">
    <w:nsid w:val="44A65660"/>
    <w:multiLevelType w:val="hybridMultilevel"/>
    <w:tmpl w:val="DBEEBDC0"/>
    <w:lvl w:ilvl="0" w:tplc="1FE613D8">
      <w:start w:val="1"/>
      <w:numFmt w:val="bullet"/>
      <w:lvlText w:val="•"/>
      <w:lvlJc w:val="left"/>
      <w:pPr>
        <w:tabs>
          <w:tab w:val="num" w:pos="720"/>
        </w:tabs>
        <w:ind w:left="720" w:hanging="360"/>
      </w:pPr>
      <w:rPr>
        <w:rFonts w:ascii="Arial" w:hAnsi="Arial" w:hint="default"/>
      </w:rPr>
    </w:lvl>
    <w:lvl w:ilvl="1" w:tplc="C03A0BB4" w:tentative="1">
      <w:start w:val="1"/>
      <w:numFmt w:val="bullet"/>
      <w:lvlText w:val="•"/>
      <w:lvlJc w:val="left"/>
      <w:pPr>
        <w:tabs>
          <w:tab w:val="num" w:pos="1440"/>
        </w:tabs>
        <w:ind w:left="1440" w:hanging="360"/>
      </w:pPr>
      <w:rPr>
        <w:rFonts w:ascii="Arial" w:hAnsi="Arial" w:hint="default"/>
      </w:rPr>
    </w:lvl>
    <w:lvl w:ilvl="2" w:tplc="5908DE76" w:tentative="1">
      <w:start w:val="1"/>
      <w:numFmt w:val="bullet"/>
      <w:lvlText w:val="•"/>
      <w:lvlJc w:val="left"/>
      <w:pPr>
        <w:tabs>
          <w:tab w:val="num" w:pos="2160"/>
        </w:tabs>
        <w:ind w:left="2160" w:hanging="360"/>
      </w:pPr>
      <w:rPr>
        <w:rFonts w:ascii="Arial" w:hAnsi="Arial" w:hint="default"/>
      </w:rPr>
    </w:lvl>
    <w:lvl w:ilvl="3" w:tplc="17FEB6EC" w:tentative="1">
      <w:start w:val="1"/>
      <w:numFmt w:val="bullet"/>
      <w:lvlText w:val="•"/>
      <w:lvlJc w:val="left"/>
      <w:pPr>
        <w:tabs>
          <w:tab w:val="num" w:pos="2880"/>
        </w:tabs>
        <w:ind w:left="2880" w:hanging="360"/>
      </w:pPr>
      <w:rPr>
        <w:rFonts w:ascii="Arial" w:hAnsi="Arial" w:hint="default"/>
      </w:rPr>
    </w:lvl>
    <w:lvl w:ilvl="4" w:tplc="F9B43A2A" w:tentative="1">
      <w:start w:val="1"/>
      <w:numFmt w:val="bullet"/>
      <w:lvlText w:val="•"/>
      <w:lvlJc w:val="left"/>
      <w:pPr>
        <w:tabs>
          <w:tab w:val="num" w:pos="3600"/>
        </w:tabs>
        <w:ind w:left="3600" w:hanging="360"/>
      </w:pPr>
      <w:rPr>
        <w:rFonts w:ascii="Arial" w:hAnsi="Arial" w:hint="default"/>
      </w:rPr>
    </w:lvl>
    <w:lvl w:ilvl="5" w:tplc="C84A32AC" w:tentative="1">
      <w:start w:val="1"/>
      <w:numFmt w:val="bullet"/>
      <w:lvlText w:val="•"/>
      <w:lvlJc w:val="left"/>
      <w:pPr>
        <w:tabs>
          <w:tab w:val="num" w:pos="4320"/>
        </w:tabs>
        <w:ind w:left="4320" w:hanging="360"/>
      </w:pPr>
      <w:rPr>
        <w:rFonts w:ascii="Arial" w:hAnsi="Arial" w:hint="default"/>
      </w:rPr>
    </w:lvl>
    <w:lvl w:ilvl="6" w:tplc="7B7E2FE2" w:tentative="1">
      <w:start w:val="1"/>
      <w:numFmt w:val="bullet"/>
      <w:lvlText w:val="•"/>
      <w:lvlJc w:val="left"/>
      <w:pPr>
        <w:tabs>
          <w:tab w:val="num" w:pos="5040"/>
        </w:tabs>
        <w:ind w:left="5040" w:hanging="360"/>
      </w:pPr>
      <w:rPr>
        <w:rFonts w:ascii="Arial" w:hAnsi="Arial" w:hint="default"/>
      </w:rPr>
    </w:lvl>
    <w:lvl w:ilvl="7" w:tplc="44A01BB0" w:tentative="1">
      <w:start w:val="1"/>
      <w:numFmt w:val="bullet"/>
      <w:lvlText w:val="•"/>
      <w:lvlJc w:val="left"/>
      <w:pPr>
        <w:tabs>
          <w:tab w:val="num" w:pos="5760"/>
        </w:tabs>
        <w:ind w:left="5760" w:hanging="360"/>
      </w:pPr>
      <w:rPr>
        <w:rFonts w:ascii="Arial" w:hAnsi="Arial" w:hint="default"/>
      </w:rPr>
    </w:lvl>
    <w:lvl w:ilvl="8" w:tplc="7982EE2C"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466B3A11"/>
    <w:multiLevelType w:val="hybridMultilevel"/>
    <w:tmpl w:val="00FAF35A"/>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73D34A4"/>
    <w:multiLevelType w:val="hybridMultilevel"/>
    <w:tmpl w:val="915AA66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6" w15:restartNumberingAfterBreak="0">
    <w:nsid w:val="48E66367"/>
    <w:multiLevelType w:val="hybridMultilevel"/>
    <w:tmpl w:val="719C09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7" w15:restartNumberingAfterBreak="0">
    <w:nsid w:val="4A3E66CE"/>
    <w:multiLevelType w:val="hybridMultilevel"/>
    <w:tmpl w:val="592E8CE2"/>
    <w:lvl w:ilvl="0" w:tplc="04080001">
      <w:start w:val="1"/>
      <w:numFmt w:val="bullet"/>
      <w:lvlText w:val=""/>
      <w:lvlJc w:val="left"/>
      <w:pPr>
        <w:ind w:left="822" w:hanging="360"/>
      </w:pPr>
      <w:rPr>
        <w:rFonts w:ascii="Symbol" w:hAnsi="Symbol" w:hint="default"/>
      </w:rPr>
    </w:lvl>
    <w:lvl w:ilvl="1" w:tplc="04080003">
      <w:start w:val="1"/>
      <w:numFmt w:val="bullet"/>
      <w:lvlText w:val="o"/>
      <w:lvlJc w:val="left"/>
      <w:pPr>
        <w:ind w:left="1542" w:hanging="360"/>
      </w:pPr>
      <w:rPr>
        <w:rFonts w:ascii="Courier New" w:hAnsi="Courier New" w:cs="Courier New" w:hint="default"/>
      </w:rPr>
    </w:lvl>
    <w:lvl w:ilvl="2" w:tplc="04080005">
      <w:start w:val="1"/>
      <w:numFmt w:val="bullet"/>
      <w:lvlText w:val=""/>
      <w:lvlJc w:val="left"/>
      <w:pPr>
        <w:ind w:left="2262" w:hanging="360"/>
      </w:pPr>
      <w:rPr>
        <w:rFonts w:ascii="Wingdings" w:hAnsi="Wingdings" w:hint="default"/>
      </w:rPr>
    </w:lvl>
    <w:lvl w:ilvl="3" w:tplc="04080001">
      <w:start w:val="1"/>
      <w:numFmt w:val="bullet"/>
      <w:lvlText w:val=""/>
      <w:lvlJc w:val="left"/>
      <w:pPr>
        <w:ind w:left="2982" w:hanging="360"/>
      </w:pPr>
      <w:rPr>
        <w:rFonts w:ascii="Symbol" w:hAnsi="Symbol" w:hint="default"/>
      </w:rPr>
    </w:lvl>
    <w:lvl w:ilvl="4" w:tplc="04080003">
      <w:start w:val="1"/>
      <w:numFmt w:val="bullet"/>
      <w:lvlText w:val="o"/>
      <w:lvlJc w:val="left"/>
      <w:pPr>
        <w:ind w:left="3702" w:hanging="360"/>
      </w:pPr>
      <w:rPr>
        <w:rFonts w:ascii="Courier New" w:hAnsi="Courier New" w:cs="Courier New" w:hint="default"/>
      </w:rPr>
    </w:lvl>
    <w:lvl w:ilvl="5" w:tplc="04080005">
      <w:start w:val="1"/>
      <w:numFmt w:val="bullet"/>
      <w:lvlText w:val=""/>
      <w:lvlJc w:val="left"/>
      <w:pPr>
        <w:ind w:left="4422" w:hanging="360"/>
      </w:pPr>
      <w:rPr>
        <w:rFonts w:ascii="Wingdings" w:hAnsi="Wingdings" w:hint="default"/>
      </w:rPr>
    </w:lvl>
    <w:lvl w:ilvl="6" w:tplc="04080001">
      <w:start w:val="1"/>
      <w:numFmt w:val="bullet"/>
      <w:lvlText w:val=""/>
      <w:lvlJc w:val="left"/>
      <w:pPr>
        <w:ind w:left="5142" w:hanging="360"/>
      </w:pPr>
      <w:rPr>
        <w:rFonts w:ascii="Symbol" w:hAnsi="Symbol" w:hint="default"/>
      </w:rPr>
    </w:lvl>
    <w:lvl w:ilvl="7" w:tplc="04080003">
      <w:start w:val="1"/>
      <w:numFmt w:val="bullet"/>
      <w:lvlText w:val="o"/>
      <w:lvlJc w:val="left"/>
      <w:pPr>
        <w:ind w:left="5862" w:hanging="360"/>
      </w:pPr>
      <w:rPr>
        <w:rFonts w:ascii="Courier New" w:hAnsi="Courier New" w:cs="Courier New" w:hint="default"/>
      </w:rPr>
    </w:lvl>
    <w:lvl w:ilvl="8" w:tplc="04080005">
      <w:start w:val="1"/>
      <w:numFmt w:val="bullet"/>
      <w:lvlText w:val=""/>
      <w:lvlJc w:val="left"/>
      <w:pPr>
        <w:ind w:left="6582" w:hanging="360"/>
      </w:pPr>
      <w:rPr>
        <w:rFonts w:ascii="Wingdings" w:hAnsi="Wingdings" w:hint="default"/>
      </w:rPr>
    </w:lvl>
  </w:abstractNum>
  <w:abstractNum w:abstractNumId="98" w15:restartNumberingAfterBreak="0">
    <w:nsid w:val="4B540E08"/>
    <w:multiLevelType w:val="hybridMultilevel"/>
    <w:tmpl w:val="1A56A078"/>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start w:val="1"/>
      <w:numFmt w:val="decimal"/>
      <w:lvlText w:val="%3."/>
      <w:lvlJc w:val="left"/>
      <w:pPr>
        <w:tabs>
          <w:tab w:val="num" w:pos="1800"/>
        </w:tabs>
        <w:ind w:left="1800" w:hanging="360"/>
      </w:pPr>
    </w:lvl>
    <w:lvl w:ilvl="3" w:tplc="0408000F">
      <w:start w:val="1"/>
      <w:numFmt w:val="decimal"/>
      <w:lvlText w:val="%4."/>
      <w:lvlJc w:val="left"/>
      <w:pPr>
        <w:tabs>
          <w:tab w:val="num" w:pos="2520"/>
        </w:tabs>
        <w:ind w:left="2520" w:hanging="360"/>
      </w:pPr>
    </w:lvl>
    <w:lvl w:ilvl="4" w:tplc="04080019">
      <w:start w:val="1"/>
      <w:numFmt w:val="decimal"/>
      <w:lvlText w:val="%5."/>
      <w:lvlJc w:val="left"/>
      <w:pPr>
        <w:tabs>
          <w:tab w:val="num" w:pos="3240"/>
        </w:tabs>
        <w:ind w:left="3240" w:hanging="360"/>
      </w:pPr>
    </w:lvl>
    <w:lvl w:ilvl="5" w:tplc="0408001B">
      <w:start w:val="1"/>
      <w:numFmt w:val="decimal"/>
      <w:lvlText w:val="%6."/>
      <w:lvlJc w:val="left"/>
      <w:pPr>
        <w:tabs>
          <w:tab w:val="num" w:pos="3960"/>
        </w:tabs>
        <w:ind w:left="3960" w:hanging="360"/>
      </w:pPr>
    </w:lvl>
    <w:lvl w:ilvl="6" w:tplc="0408000F">
      <w:start w:val="1"/>
      <w:numFmt w:val="decimal"/>
      <w:lvlText w:val="%7."/>
      <w:lvlJc w:val="left"/>
      <w:pPr>
        <w:tabs>
          <w:tab w:val="num" w:pos="4680"/>
        </w:tabs>
        <w:ind w:left="4680" w:hanging="360"/>
      </w:pPr>
    </w:lvl>
    <w:lvl w:ilvl="7" w:tplc="04080019">
      <w:start w:val="1"/>
      <w:numFmt w:val="decimal"/>
      <w:lvlText w:val="%8."/>
      <w:lvlJc w:val="left"/>
      <w:pPr>
        <w:tabs>
          <w:tab w:val="num" w:pos="5400"/>
        </w:tabs>
        <w:ind w:left="5400" w:hanging="360"/>
      </w:pPr>
    </w:lvl>
    <w:lvl w:ilvl="8" w:tplc="0408001B">
      <w:start w:val="1"/>
      <w:numFmt w:val="decimal"/>
      <w:lvlText w:val="%9."/>
      <w:lvlJc w:val="left"/>
      <w:pPr>
        <w:tabs>
          <w:tab w:val="num" w:pos="6120"/>
        </w:tabs>
        <w:ind w:left="6120" w:hanging="360"/>
      </w:pPr>
    </w:lvl>
  </w:abstractNum>
  <w:abstractNum w:abstractNumId="99" w15:restartNumberingAfterBreak="0">
    <w:nsid w:val="4B7F7A1E"/>
    <w:multiLevelType w:val="hybridMultilevel"/>
    <w:tmpl w:val="31CE2EB6"/>
    <w:lvl w:ilvl="0" w:tplc="04080001">
      <w:start w:val="1"/>
      <w:numFmt w:val="bullet"/>
      <w:lvlText w:val=""/>
      <w:lvlJc w:val="left"/>
      <w:pPr>
        <w:ind w:left="720" w:hanging="360"/>
      </w:pPr>
      <w:rPr>
        <w:rFonts w:ascii="Symbol" w:hAnsi="Symbol" w:hint="default"/>
      </w:rPr>
    </w:lvl>
    <w:lvl w:ilvl="1" w:tplc="5876FB62">
      <w:start w:val="1"/>
      <w:numFmt w:val="decimal"/>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0" w15:restartNumberingAfterBreak="0">
    <w:nsid w:val="4BED7FEC"/>
    <w:multiLevelType w:val="hybridMultilevel"/>
    <w:tmpl w:val="AC2E02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1" w15:restartNumberingAfterBreak="0">
    <w:nsid w:val="4C257CC8"/>
    <w:multiLevelType w:val="hybridMultilevel"/>
    <w:tmpl w:val="31D05FEC"/>
    <w:lvl w:ilvl="0" w:tplc="7100B11C">
      <w:start w:val="1"/>
      <w:numFmt w:val="bullet"/>
      <w:lvlText w:val=""/>
      <w:lvlJc w:val="left"/>
      <w:pPr>
        <w:ind w:left="720" w:hanging="360"/>
      </w:pPr>
      <w:rPr>
        <w:rFonts w:ascii="Symbol" w:hAnsi="Symbol" w:hint="default"/>
        <w:sz w:val="24"/>
        <w:szCs w:val="24"/>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2" w15:restartNumberingAfterBreak="0">
    <w:nsid w:val="4C761344"/>
    <w:multiLevelType w:val="hybridMultilevel"/>
    <w:tmpl w:val="8B80479A"/>
    <w:lvl w:ilvl="0" w:tplc="8814E6D4">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3" w15:restartNumberingAfterBreak="0">
    <w:nsid w:val="4D091B4B"/>
    <w:multiLevelType w:val="hybridMultilevel"/>
    <w:tmpl w:val="69E284AE"/>
    <w:lvl w:ilvl="0" w:tplc="05FE1B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4DB8645F"/>
    <w:multiLevelType w:val="hybridMultilevel"/>
    <w:tmpl w:val="CCBCC1BC"/>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05" w15:restartNumberingAfterBreak="0">
    <w:nsid w:val="4E1842C3"/>
    <w:multiLevelType w:val="hybridMultilevel"/>
    <w:tmpl w:val="E3944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4FCF1145"/>
    <w:multiLevelType w:val="hybridMultilevel"/>
    <w:tmpl w:val="49468DD2"/>
    <w:lvl w:ilvl="0" w:tplc="0408000F">
      <w:start w:val="1"/>
      <w:numFmt w:val="decimal"/>
      <w:lvlText w:val="%1."/>
      <w:lvlJc w:val="left"/>
      <w:pPr>
        <w:tabs>
          <w:tab w:val="num" w:pos="720"/>
        </w:tabs>
        <w:ind w:left="720" w:hanging="360"/>
      </w:p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FF375CC"/>
    <w:multiLevelType w:val="hybridMultilevel"/>
    <w:tmpl w:val="AE0C8CF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08" w15:restartNumberingAfterBreak="0">
    <w:nsid w:val="500D4B1A"/>
    <w:multiLevelType w:val="hybridMultilevel"/>
    <w:tmpl w:val="EEFAAAA0"/>
    <w:lvl w:ilvl="0" w:tplc="5D1C5B10">
      <w:start w:val="1"/>
      <w:numFmt w:val="bullet"/>
      <w:lvlText w:val="•"/>
      <w:lvlJc w:val="left"/>
      <w:pPr>
        <w:tabs>
          <w:tab w:val="num" w:pos="720"/>
        </w:tabs>
        <w:ind w:left="720" w:hanging="360"/>
      </w:pPr>
      <w:rPr>
        <w:rFonts w:ascii="Arial" w:hAnsi="Arial" w:hint="default"/>
      </w:rPr>
    </w:lvl>
    <w:lvl w:ilvl="1" w:tplc="1102DD42" w:tentative="1">
      <w:start w:val="1"/>
      <w:numFmt w:val="bullet"/>
      <w:lvlText w:val="•"/>
      <w:lvlJc w:val="left"/>
      <w:pPr>
        <w:tabs>
          <w:tab w:val="num" w:pos="1440"/>
        </w:tabs>
        <w:ind w:left="1440" w:hanging="360"/>
      </w:pPr>
      <w:rPr>
        <w:rFonts w:ascii="Arial" w:hAnsi="Arial" w:hint="default"/>
      </w:rPr>
    </w:lvl>
    <w:lvl w:ilvl="2" w:tplc="B2669F58" w:tentative="1">
      <w:start w:val="1"/>
      <w:numFmt w:val="bullet"/>
      <w:lvlText w:val="•"/>
      <w:lvlJc w:val="left"/>
      <w:pPr>
        <w:tabs>
          <w:tab w:val="num" w:pos="2160"/>
        </w:tabs>
        <w:ind w:left="2160" w:hanging="360"/>
      </w:pPr>
      <w:rPr>
        <w:rFonts w:ascii="Arial" w:hAnsi="Arial" w:hint="default"/>
      </w:rPr>
    </w:lvl>
    <w:lvl w:ilvl="3" w:tplc="964EC80A" w:tentative="1">
      <w:start w:val="1"/>
      <w:numFmt w:val="bullet"/>
      <w:lvlText w:val="•"/>
      <w:lvlJc w:val="left"/>
      <w:pPr>
        <w:tabs>
          <w:tab w:val="num" w:pos="2880"/>
        </w:tabs>
        <w:ind w:left="2880" w:hanging="360"/>
      </w:pPr>
      <w:rPr>
        <w:rFonts w:ascii="Arial" w:hAnsi="Arial" w:hint="default"/>
      </w:rPr>
    </w:lvl>
    <w:lvl w:ilvl="4" w:tplc="B47817E8" w:tentative="1">
      <w:start w:val="1"/>
      <w:numFmt w:val="bullet"/>
      <w:lvlText w:val="•"/>
      <w:lvlJc w:val="left"/>
      <w:pPr>
        <w:tabs>
          <w:tab w:val="num" w:pos="3600"/>
        </w:tabs>
        <w:ind w:left="3600" w:hanging="360"/>
      </w:pPr>
      <w:rPr>
        <w:rFonts w:ascii="Arial" w:hAnsi="Arial" w:hint="default"/>
      </w:rPr>
    </w:lvl>
    <w:lvl w:ilvl="5" w:tplc="A698A164" w:tentative="1">
      <w:start w:val="1"/>
      <w:numFmt w:val="bullet"/>
      <w:lvlText w:val="•"/>
      <w:lvlJc w:val="left"/>
      <w:pPr>
        <w:tabs>
          <w:tab w:val="num" w:pos="4320"/>
        </w:tabs>
        <w:ind w:left="4320" w:hanging="360"/>
      </w:pPr>
      <w:rPr>
        <w:rFonts w:ascii="Arial" w:hAnsi="Arial" w:hint="default"/>
      </w:rPr>
    </w:lvl>
    <w:lvl w:ilvl="6" w:tplc="024ED6C2" w:tentative="1">
      <w:start w:val="1"/>
      <w:numFmt w:val="bullet"/>
      <w:lvlText w:val="•"/>
      <w:lvlJc w:val="left"/>
      <w:pPr>
        <w:tabs>
          <w:tab w:val="num" w:pos="5040"/>
        </w:tabs>
        <w:ind w:left="5040" w:hanging="360"/>
      </w:pPr>
      <w:rPr>
        <w:rFonts w:ascii="Arial" w:hAnsi="Arial" w:hint="default"/>
      </w:rPr>
    </w:lvl>
    <w:lvl w:ilvl="7" w:tplc="4C32AC6C" w:tentative="1">
      <w:start w:val="1"/>
      <w:numFmt w:val="bullet"/>
      <w:lvlText w:val="•"/>
      <w:lvlJc w:val="left"/>
      <w:pPr>
        <w:tabs>
          <w:tab w:val="num" w:pos="5760"/>
        </w:tabs>
        <w:ind w:left="5760" w:hanging="360"/>
      </w:pPr>
      <w:rPr>
        <w:rFonts w:ascii="Arial" w:hAnsi="Arial" w:hint="default"/>
      </w:rPr>
    </w:lvl>
    <w:lvl w:ilvl="8" w:tplc="23BC551C"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506D38AA"/>
    <w:multiLevelType w:val="hybridMultilevel"/>
    <w:tmpl w:val="14FC51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0" w15:restartNumberingAfterBreak="0">
    <w:nsid w:val="5136493D"/>
    <w:multiLevelType w:val="hybridMultilevel"/>
    <w:tmpl w:val="BA38755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1" w15:restartNumberingAfterBreak="0">
    <w:nsid w:val="52055872"/>
    <w:multiLevelType w:val="hybridMultilevel"/>
    <w:tmpl w:val="A9024FC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2" w15:restartNumberingAfterBreak="0">
    <w:nsid w:val="5217097E"/>
    <w:multiLevelType w:val="hybridMultilevel"/>
    <w:tmpl w:val="C47C3F5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3" w15:restartNumberingAfterBreak="0">
    <w:nsid w:val="52BB0738"/>
    <w:multiLevelType w:val="hybridMultilevel"/>
    <w:tmpl w:val="21144C9E"/>
    <w:lvl w:ilvl="0" w:tplc="04080001">
      <w:start w:val="1"/>
      <w:numFmt w:val="bullet"/>
      <w:lvlText w:val=""/>
      <w:lvlJc w:val="left"/>
      <w:pPr>
        <w:ind w:left="767"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4" w15:restartNumberingAfterBreak="0">
    <w:nsid w:val="531F02BA"/>
    <w:multiLevelType w:val="hybridMultilevel"/>
    <w:tmpl w:val="736A471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5" w15:restartNumberingAfterBreak="0">
    <w:nsid w:val="534D6C23"/>
    <w:multiLevelType w:val="multilevel"/>
    <w:tmpl w:val="7E04C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39B2045"/>
    <w:multiLevelType w:val="hybridMultilevel"/>
    <w:tmpl w:val="39E0C32A"/>
    <w:lvl w:ilvl="0" w:tplc="0408000F">
      <w:start w:val="1"/>
      <w:numFmt w:val="decimal"/>
      <w:lvlText w:val="%1."/>
      <w:lvlJc w:val="left"/>
      <w:pPr>
        <w:tabs>
          <w:tab w:val="num" w:pos="360"/>
        </w:tabs>
        <w:ind w:left="360" w:hanging="360"/>
      </w:p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17" w15:restartNumberingAfterBreak="0">
    <w:nsid w:val="55112F3E"/>
    <w:multiLevelType w:val="hybridMultilevel"/>
    <w:tmpl w:val="270696A6"/>
    <w:lvl w:ilvl="0" w:tplc="67CEA68A">
      <w:start w:val="3"/>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8" w15:restartNumberingAfterBreak="0">
    <w:nsid w:val="560B1AA5"/>
    <w:multiLevelType w:val="hybridMultilevel"/>
    <w:tmpl w:val="C17EB52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9" w15:restartNumberingAfterBreak="0">
    <w:nsid w:val="572C76DE"/>
    <w:multiLevelType w:val="hybridMultilevel"/>
    <w:tmpl w:val="FCA272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0" w15:restartNumberingAfterBreak="0">
    <w:nsid w:val="59753160"/>
    <w:multiLevelType w:val="hybridMultilevel"/>
    <w:tmpl w:val="CAE2F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597D60A5"/>
    <w:multiLevelType w:val="hybridMultilevel"/>
    <w:tmpl w:val="B6DA6D3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22" w15:restartNumberingAfterBreak="0">
    <w:nsid w:val="59C17F28"/>
    <w:multiLevelType w:val="hybridMultilevel"/>
    <w:tmpl w:val="D97851E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3" w15:restartNumberingAfterBreak="0">
    <w:nsid w:val="59F67C36"/>
    <w:multiLevelType w:val="hybridMultilevel"/>
    <w:tmpl w:val="10468BE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4" w15:restartNumberingAfterBreak="0">
    <w:nsid w:val="5A611501"/>
    <w:multiLevelType w:val="hybridMultilevel"/>
    <w:tmpl w:val="E8F0DD1A"/>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F">
      <w:start w:val="1"/>
      <w:numFmt w:val="decimal"/>
      <w:lvlText w:val="%4."/>
      <w:lvlJc w:val="left"/>
      <w:pPr>
        <w:ind w:left="2520" w:hanging="360"/>
      </w:pPr>
      <w:rPr>
        <w:rFonts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5" w15:restartNumberingAfterBreak="0">
    <w:nsid w:val="5A972111"/>
    <w:multiLevelType w:val="hybridMultilevel"/>
    <w:tmpl w:val="B67C3E6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6" w15:restartNumberingAfterBreak="0">
    <w:nsid w:val="5AC74986"/>
    <w:multiLevelType w:val="hybridMultilevel"/>
    <w:tmpl w:val="A1EA012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27" w15:restartNumberingAfterBreak="0">
    <w:nsid w:val="5B144A05"/>
    <w:multiLevelType w:val="hybridMultilevel"/>
    <w:tmpl w:val="FDDEB7F2"/>
    <w:lvl w:ilvl="0" w:tplc="65CE1536">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28" w15:restartNumberingAfterBreak="0">
    <w:nsid w:val="5B1E635D"/>
    <w:multiLevelType w:val="hybridMultilevel"/>
    <w:tmpl w:val="894E10E8"/>
    <w:lvl w:ilvl="0" w:tplc="04080001">
      <w:start w:val="1"/>
      <w:numFmt w:val="bullet"/>
      <w:lvlText w:val=""/>
      <w:lvlJc w:val="left"/>
      <w:pPr>
        <w:ind w:left="1069" w:hanging="360"/>
      </w:pPr>
      <w:rPr>
        <w:rFonts w:ascii="Symbol" w:hAnsi="Symbol" w:hint="default"/>
      </w:rPr>
    </w:lvl>
    <w:lvl w:ilvl="1" w:tplc="04080003">
      <w:start w:val="1"/>
      <w:numFmt w:val="bullet"/>
      <w:lvlText w:val="o"/>
      <w:lvlJc w:val="left"/>
      <w:pPr>
        <w:ind w:left="1789" w:hanging="360"/>
      </w:pPr>
      <w:rPr>
        <w:rFonts w:ascii="Courier New" w:hAnsi="Courier New" w:cs="Courier New" w:hint="default"/>
      </w:rPr>
    </w:lvl>
    <w:lvl w:ilvl="2" w:tplc="04080005">
      <w:start w:val="1"/>
      <w:numFmt w:val="bullet"/>
      <w:lvlText w:val=""/>
      <w:lvlJc w:val="left"/>
      <w:pPr>
        <w:ind w:left="2509" w:hanging="360"/>
      </w:pPr>
      <w:rPr>
        <w:rFonts w:ascii="Wingdings" w:hAnsi="Wingdings" w:hint="default"/>
      </w:rPr>
    </w:lvl>
    <w:lvl w:ilvl="3" w:tplc="04080001">
      <w:start w:val="1"/>
      <w:numFmt w:val="bullet"/>
      <w:lvlText w:val=""/>
      <w:lvlJc w:val="left"/>
      <w:pPr>
        <w:ind w:left="3229" w:hanging="360"/>
      </w:pPr>
      <w:rPr>
        <w:rFonts w:ascii="Symbol" w:hAnsi="Symbol" w:hint="default"/>
      </w:rPr>
    </w:lvl>
    <w:lvl w:ilvl="4" w:tplc="04080003">
      <w:start w:val="1"/>
      <w:numFmt w:val="bullet"/>
      <w:lvlText w:val="o"/>
      <w:lvlJc w:val="left"/>
      <w:pPr>
        <w:ind w:left="3949" w:hanging="360"/>
      </w:pPr>
      <w:rPr>
        <w:rFonts w:ascii="Courier New" w:hAnsi="Courier New" w:cs="Courier New" w:hint="default"/>
      </w:rPr>
    </w:lvl>
    <w:lvl w:ilvl="5" w:tplc="04080005">
      <w:start w:val="1"/>
      <w:numFmt w:val="bullet"/>
      <w:lvlText w:val=""/>
      <w:lvlJc w:val="left"/>
      <w:pPr>
        <w:ind w:left="4669" w:hanging="360"/>
      </w:pPr>
      <w:rPr>
        <w:rFonts w:ascii="Wingdings" w:hAnsi="Wingdings" w:hint="default"/>
      </w:rPr>
    </w:lvl>
    <w:lvl w:ilvl="6" w:tplc="04080001">
      <w:start w:val="1"/>
      <w:numFmt w:val="bullet"/>
      <w:lvlText w:val=""/>
      <w:lvlJc w:val="left"/>
      <w:pPr>
        <w:ind w:left="5389" w:hanging="360"/>
      </w:pPr>
      <w:rPr>
        <w:rFonts w:ascii="Symbol" w:hAnsi="Symbol" w:hint="default"/>
      </w:rPr>
    </w:lvl>
    <w:lvl w:ilvl="7" w:tplc="04080003">
      <w:start w:val="1"/>
      <w:numFmt w:val="bullet"/>
      <w:lvlText w:val="o"/>
      <w:lvlJc w:val="left"/>
      <w:pPr>
        <w:ind w:left="6109" w:hanging="360"/>
      </w:pPr>
      <w:rPr>
        <w:rFonts w:ascii="Courier New" w:hAnsi="Courier New" w:cs="Courier New" w:hint="default"/>
      </w:rPr>
    </w:lvl>
    <w:lvl w:ilvl="8" w:tplc="04080005">
      <w:start w:val="1"/>
      <w:numFmt w:val="bullet"/>
      <w:lvlText w:val=""/>
      <w:lvlJc w:val="left"/>
      <w:pPr>
        <w:ind w:left="6829" w:hanging="360"/>
      </w:pPr>
      <w:rPr>
        <w:rFonts w:ascii="Wingdings" w:hAnsi="Wingdings" w:hint="default"/>
      </w:rPr>
    </w:lvl>
  </w:abstractNum>
  <w:abstractNum w:abstractNumId="129" w15:restartNumberingAfterBreak="0">
    <w:nsid w:val="5B5D49FE"/>
    <w:multiLevelType w:val="hybridMultilevel"/>
    <w:tmpl w:val="6208352C"/>
    <w:lvl w:ilvl="0" w:tplc="B552A592">
      <w:start w:val="3"/>
      <w:numFmt w:val="bullet"/>
      <w:lvlText w:val="-"/>
      <w:lvlJc w:val="left"/>
      <w:pPr>
        <w:ind w:left="1800" w:hanging="360"/>
      </w:pPr>
      <w:rPr>
        <w:rFonts w:ascii="Cambria" w:eastAsia="Calibri" w:hAnsi="Cambria"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30" w15:restartNumberingAfterBreak="0">
    <w:nsid w:val="5B5F1239"/>
    <w:multiLevelType w:val="hybridMultilevel"/>
    <w:tmpl w:val="9080FC6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1" w15:restartNumberingAfterBreak="0">
    <w:nsid w:val="5B800BE0"/>
    <w:multiLevelType w:val="hybridMultilevel"/>
    <w:tmpl w:val="68EA63C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2" w15:restartNumberingAfterBreak="0">
    <w:nsid w:val="5C306ED7"/>
    <w:multiLevelType w:val="hybridMultilevel"/>
    <w:tmpl w:val="DA5C8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3" w15:restartNumberingAfterBreak="0">
    <w:nsid w:val="5C475148"/>
    <w:multiLevelType w:val="hybridMultilevel"/>
    <w:tmpl w:val="09C4F07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Times New Roman"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Times New Roman"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Times New Roman" w:hint="default"/>
      </w:rPr>
    </w:lvl>
    <w:lvl w:ilvl="8" w:tplc="04080005">
      <w:start w:val="1"/>
      <w:numFmt w:val="bullet"/>
      <w:lvlText w:val=""/>
      <w:lvlJc w:val="left"/>
      <w:pPr>
        <w:ind w:left="6120" w:hanging="360"/>
      </w:pPr>
      <w:rPr>
        <w:rFonts w:ascii="Wingdings" w:hAnsi="Wingdings" w:hint="default"/>
      </w:rPr>
    </w:lvl>
  </w:abstractNum>
  <w:abstractNum w:abstractNumId="134" w15:restartNumberingAfterBreak="0">
    <w:nsid w:val="5CC65A47"/>
    <w:multiLevelType w:val="hybridMultilevel"/>
    <w:tmpl w:val="AA225554"/>
    <w:lvl w:ilvl="0" w:tplc="67CEA68A">
      <w:start w:val="3"/>
      <w:numFmt w:val="bullet"/>
      <w:lvlText w:val="-"/>
      <w:lvlJc w:val="left"/>
      <w:pPr>
        <w:ind w:left="2460" w:hanging="360"/>
      </w:pPr>
      <w:rPr>
        <w:rFonts w:ascii="Cambria" w:eastAsia="Calibri" w:hAnsi="Cambria" w:cs="Times New Roman" w:hint="default"/>
      </w:rPr>
    </w:lvl>
    <w:lvl w:ilvl="1" w:tplc="04080003" w:tentative="1">
      <w:start w:val="1"/>
      <w:numFmt w:val="bullet"/>
      <w:lvlText w:val="o"/>
      <w:lvlJc w:val="left"/>
      <w:pPr>
        <w:ind w:left="3180" w:hanging="360"/>
      </w:pPr>
      <w:rPr>
        <w:rFonts w:ascii="Courier New" w:hAnsi="Courier New" w:cs="Courier New" w:hint="default"/>
      </w:rPr>
    </w:lvl>
    <w:lvl w:ilvl="2" w:tplc="04080005" w:tentative="1">
      <w:start w:val="1"/>
      <w:numFmt w:val="bullet"/>
      <w:lvlText w:val=""/>
      <w:lvlJc w:val="left"/>
      <w:pPr>
        <w:ind w:left="3900" w:hanging="360"/>
      </w:pPr>
      <w:rPr>
        <w:rFonts w:ascii="Wingdings" w:hAnsi="Wingdings" w:hint="default"/>
      </w:rPr>
    </w:lvl>
    <w:lvl w:ilvl="3" w:tplc="04080001" w:tentative="1">
      <w:start w:val="1"/>
      <w:numFmt w:val="bullet"/>
      <w:lvlText w:val=""/>
      <w:lvlJc w:val="left"/>
      <w:pPr>
        <w:ind w:left="4620" w:hanging="360"/>
      </w:pPr>
      <w:rPr>
        <w:rFonts w:ascii="Symbol" w:hAnsi="Symbol" w:hint="default"/>
      </w:rPr>
    </w:lvl>
    <w:lvl w:ilvl="4" w:tplc="04080003" w:tentative="1">
      <w:start w:val="1"/>
      <w:numFmt w:val="bullet"/>
      <w:lvlText w:val="o"/>
      <w:lvlJc w:val="left"/>
      <w:pPr>
        <w:ind w:left="5340" w:hanging="360"/>
      </w:pPr>
      <w:rPr>
        <w:rFonts w:ascii="Courier New" w:hAnsi="Courier New" w:cs="Courier New" w:hint="default"/>
      </w:rPr>
    </w:lvl>
    <w:lvl w:ilvl="5" w:tplc="04080005" w:tentative="1">
      <w:start w:val="1"/>
      <w:numFmt w:val="bullet"/>
      <w:lvlText w:val=""/>
      <w:lvlJc w:val="left"/>
      <w:pPr>
        <w:ind w:left="6060" w:hanging="360"/>
      </w:pPr>
      <w:rPr>
        <w:rFonts w:ascii="Wingdings" w:hAnsi="Wingdings" w:hint="default"/>
      </w:rPr>
    </w:lvl>
    <w:lvl w:ilvl="6" w:tplc="04080001" w:tentative="1">
      <w:start w:val="1"/>
      <w:numFmt w:val="bullet"/>
      <w:lvlText w:val=""/>
      <w:lvlJc w:val="left"/>
      <w:pPr>
        <w:ind w:left="6780" w:hanging="360"/>
      </w:pPr>
      <w:rPr>
        <w:rFonts w:ascii="Symbol" w:hAnsi="Symbol" w:hint="default"/>
      </w:rPr>
    </w:lvl>
    <w:lvl w:ilvl="7" w:tplc="04080003" w:tentative="1">
      <w:start w:val="1"/>
      <w:numFmt w:val="bullet"/>
      <w:lvlText w:val="o"/>
      <w:lvlJc w:val="left"/>
      <w:pPr>
        <w:ind w:left="7500" w:hanging="360"/>
      </w:pPr>
      <w:rPr>
        <w:rFonts w:ascii="Courier New" w:hAnsi="Courier New" w:cs="Courier New" w:hint="default"/>
      </w:rPr>
    </w:lvl>
    <w:lvl w:ilvl="8" w:tplc="04080005" w:tentative="1">
      <w:start w:val="1"/>
      <w:numFmt w:val="bullet"/>
      <w:lvlText w:val=""/>
      <w:lvlJc w:val="left"/>
      <w:pPr>
        <w:ind w:left="8220" w:hanging="360"/>
      </w:pPr>
      <w:rPr>
        <w:rFonts w:ascii="Wingdings" w:hAnsi="Wingdings" w:hint="default"/>
      </w:rPr>
    </w:lvl>
  </w:abstractNum>
  <w:abstractNum w:abstractNumId="135" w15:restartNumberingAfterBreak="0">
    <w:nsid w:val="5D041D6F"/>
    <w:multiLevelType w:val="hybridMultilevel"/>
    <w:tmpl w:val="C6ECE364"/>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start w:val="1"/>
      <w:numFmt w:val="decimal"/>
      <w:lvlText w:val="%3."/>
      <w:lvlJc w:val="left"/>
      <w:pPr>
        <w:tabs>
          <w:tab w:val="num" w:pos="1800"/>
        </w:tabs>
        <w:ind w:left="1800" w:hanging="360"/>
      </w:pPr>
    </w:lvl>
    <w:lvl w:ilvl="3" w:tplc="0408000F">
      <w:start w:val="1"/>
      <w:numFmt w:val="decimal"/>
      <w:lvlText w:val="%4."/>
      <w:lvlJc w:val="left"/>
      <w:pPr>
        <w:tabs>
          <w:tab w:val="num" w:pos="2520"/>
        </w:tabs>
        <w:ind w:left="2520" w:hanging="360"/>
      </w:pPr>
    </w:lvl>
    <w:lvl w:ilvl="4" w:tplc="04080019">
      <w:start w:val="1"/>
      <w:numFmt w:val="decimal"/>
      <w:lvlText w:val="%5."/>
      <w:lvlJc w:val="left"/>
      <w:pPr>
        <w:tabs>
          <w:tab w:val="num" w:pos="3240"/>
        </w:tabs>
        <w:ind w:left="3240" w:hanging="360"/>
      </w:pPr>
    </w:lvl>
    <w:lvl w:ilvl="5" w:tplc="0408001B">
      <w:start w:val="1"/>
      <w:numFmt w:val="decimal"/>
      <w:lvlText w:val="%6."/>
      <w:lvlJc w:val="left"/>
      <w:pPr>
        <w:tabs>
          <w:tab w:val="num" w:pos="3960"/>
        </w:tabs>
        <w:ind w:left="3960" w:hanging="360"/>
      </w:pPr>
    </w:lvl>
    <w:lvl w:ilvl="6" w:tplc="0408000F">
      <w:start w:val="1"/>
      <w:numFmt w:val="decimal"/>
      <w:lvlText w:val="%7."/>
      <w:lvlJc w:val="left"/>
      <w:pPr>
        <w:tabs>
          <w:tab w:val="num" w:pos="4680"/>
        </w:tabs>
        <w:ind w:left="4680" w:hanging="360"/>
      </w:pPr>
    </w:lvl>
    <w:lvl w:ilvl="7" w:tplc="04080019">
      <w:start w:val="1"/>
      <w:numFmt w:val="decimal"/>
      <w:lvlText w:val="%8."/>
      <w:lvlJc w:val="left"/>
      <w:pPr>
        <w:tabs>
          <w:tab w:val="num" w:pos="5400"/>
        </w:tabs>
        <w:ind w:left="5400" w:hanging="360"/>
      </w:pPr>
    </w:lvl>
    <w:lvl w:ilvl="8" w:tplc="0408001B">
      <w:start w:val="1"/>
      <w:numFmt w:val="decimal"/>
      <w:lvlText w:val="%9."/>
      <w:lvlJc w:val="left"/>
      <w:pPr>
        <w:tabs>
          <w:tab w:val="num" w:pos="6120"/>
        </w:tabs>
        <w:ind w:left="6120" w:hanging="360"/>
      </w:pPr>
    </w:lvl>
  </w:abstractNum>
  <w:abstractNum w:abstractNumId="136" w15:restartNumberingAfterBreak="0">
    <w:nsid w:val="5D87569D"/>
    <w:multiLevelType w:val="hybridMultilevel"/>
    <w:tmpl w:val="DB54BEE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37" w15:restartNumberingAfterBreak="0">
    <w:nsid w:val="5DAA0BBE"/>
    <w:multiLevelType w:val="hybridMultilevel"/>
    <w:tmpl w:val="6DF027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8" w15:restartNumberingAfterBreak="0">
    <w:nsid w:val="5EA064E1"/>
    <w:multiLevelType w:val="hybridMultilevel"/>
    <w:tmpl w:val="801878AA"/>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9" w15:restartNumberingAfterBreak="0">
    <w:nsid w:val="615C6497"/>
    <w:multiLevelType w:val="multilevel"/>
    <w:tmpl w:val="67BAAC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0" w15:restartNumberingAfterBreak="0">
    <w:nsid w:val="615F505C"/>
    <w:multiLevelType w:val="hybridMultilevel"/>
    <w:tmpl w:val="E5C65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1" w15:restartNumberingAfterBreak="0">
    <w:nsid w:val="628F4824"/>
    <w:multiLevelType w:val="hybridMultilevel"/>
    <w:tmpl w:val="930217B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2" w15:restartNumberingAfterBreak="0">
    <w:nsid w:val="62FB1192"/>
    <w:multiLevelType w:val="hybridMultilevel"/>
    <w:tmpl w:val="BC92A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6389542A"/>
    <w:multiLevelType w:val="hybridMultilevel"/>
    <w:tmpl w:val="086C558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4" w15:restartNumberingAfterBreak="0">
    <w:nsid w:val="65571541"/>
    <w:multiLevelType w:val="multilevel"/>
    <w:tmpl w:val="41D8518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5" w15:restartNumberingAfterBreak="0">
    <w:nsid w:val="65B64183"/>
    <w:multiLevelType w:val="hybridMultilevel"/>
    <w:tmpl w:val="E19CB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6" w15:restartNumberingAfterBreak="0">
    <w:nsid w:val="65FF25AA"/>
    <w:multiLevelType w:val="hybridMultilevel"/>
    <w:tmpl w:val="56546DBA"/>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47" w15:restartNumberingAfterBreak="0">
    <w:nsid w:val="66464978"/>
    <w:multiLevelType w:val="hybridMultilevel"/>
    <w:tmpl w:val="A1F0F4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8" w15:restartNumberingAfterBreak="0">
    <w:nsid w:val="66576914"/>
    <w:multiLevelType w:val="hybridMultilevel"/>
    <w:tmpl w:val="05D62C60"/>
    <w:lvl w:ilvl="0" w:tplc="0408000F">
      <w:start w:val="1"/>
      <w:numFmt w:val="decimal"/>
      <w:lvlText w:val="%1."/>
      <w:lvlJc w:val="left"/>
      <w:pPr>
        <w:ind w:left="643" w:hanging="360"/>
      </w:pPr>
    </w:lvl>
    <w:lvl w:ilvl="1" w:tplc="04080019">
      <w:start w:val="1"/>
      <w:numFmt w:val="lowerLetter"/>
      <w:lvlText w:val="%2."/>
      <w:lvlJc w:val="left"/>
      <w:pPr>
        <w:ind w:left="1363" w:hanging="360"/>
      </w:pPr>
    </w:lvl>
    <w:lvl w:ilvl="2" w:tplc="0408001B">
      <w:start w:val="1"/>
      <w:numFmt w:val="lowerRoman"/>
      <w:lvlText w:val="%3."/>
      <w:lvlJc w:val="right"/>
      <w:pPr>
        <w:ind w:left="2083" w:hanging="180"/>
      </w:pPr>
    </w:lvl>
    <w:lvl w:ilvl="3" w:tplc="0408000F">
      <w:start w:val="1"/>
      <w:numFmt w:val="decimal"/>
      <w:lvlText w:val="%4."/>
      <w:lvlJc w:val="left"/>
      <w:pPr>
        <w:ind w:left="2803" w:hanging="360"/>
      </w:pPr>
    </w:lvl>
    <w:lvl w:ilvl="4" w:tplc="04080019">
      <w:start w:val="1"/>
      <w:numFmt w:val="lowerLetter"/>
      <w:lvlText w:val="%5."/>
      <w:lvlJc w:val="left"/>
      <w:pPr>
        <w:ind w:left="3523" w:hanging="360"/>
      </w:pPr>
    </w:lvl>
    <w:lvl w:ilvl="5" w:tplc="0408001B">
      <w:start w:val="1"/>
      <w:numFmt w:val="lowerRoman"/>
      <w:lvlText w:val="%6."/>
      <w:lvlJc w:val="right"/>
      <w:pPr>
        <w:ind w:left="4243" w:hanging="180"/>
      </w:pPr>
    </w:lvl>
    <w:lvl w:ilvl="6" w:tplc="0408000F">
      <w:start w:val="1"/>
      <w:numFmt w:val="decimal"/>
      <w:lvlText w:val="%7."/>
      <w:lvlJc w:val="left"/>
      <w:pPr>
        <w:ind w:left="4963" w:hanging="360"/>
      </w:pPr>
    </w:lvl>
    <w:lvl w:ilvl="7" w:tplc="04080019">
      <w:start w:val="1"/>
      <w:numFmt w:val="lowerLetter"/>
      <w:lvlText w:val="%8."/>
      <w:lvlJc w:val="left"/>
      <w:pPr>
        <w:ind w:left="5683" w:hanging="360"/>
      </w:pPr>
    </w:lvl>
    <w:lvl w:ilvl="8" w:tplc="0408001B">
      <w:start w:val="1"/>
      <w:numFmt w:val="lowerRoman"/>
      <w:lvlText w:val="%9."/>
      <w:lvlJc w:val="right"/>
      <w:pPr>
        <w:ind w:left="6403" w:hanging="180"/>
      </w:pPr>
    </w:lvl>
  </w:abstractNum>
  <w:abstractNum w:abstractNumId="149" w15:restartNumberingAfterBreak="0">
    <w:nsid w:val="66644D8C"/>
    <w:multiLevelType w:val="hybridMultilevel"/>
    <w:tmpl w:val="FCC22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0" w15:restartNumberingAfterBreak="0">
    <w:nsid w:val="679D48BA"/>
    <w:multiLevelType w:val="hybridMultilevel"/>
    <w:tmpl w:val="ADE6C11C"/>
    <w:lvl w:ilvl="0" w:tplc="0408000F">
      <w:start w:val="1"/>
      <w:numFmt w:val="decimal"/>
      <w:lvlText w:val="%1."/>
      <w:lvlJc w:val="left"/>
      <w:pPr>
        <w:ind w:left="360" w:hanging="360"/>
      </w:pPr>
    </w:lvl>
    <w:lvl w:ilvl="1" w:tplc="04080003">
      <w:start w:val="1"/>
      <w:numFmt w:val="bullet"/>
      <w:lvlText w:val="o"/>
      <w:lvlJc w:val="left"/>
      <w:pPr>
        <w:ind w:left="1080" w:hanging="360"/>
      </w:pPr>
      <w:rPr>
        <w:rFonts w:ascii="Courier New" w:hAnsi="Courier New" w:cs="Times New Roman"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Times New Roman"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Times New Roman" w:hint="default"/>
      </w:rPr>
    </w:lvl>
    <w:lvl w:ilvl="8" w:tplc="04080005">
      <w:start w:val="1"/>
      <w:numFmt w:val="bullet"/>
      <w:lvlText w:val=""/>
      <w:lvlJc w:val="left"/>
      <w:pPr>
        <w:ind w:left="6120" w:hanging="360"/>
      </w:pPr>
      <w:rPr>
        <w:rFonts w:ascii="Wingdings" w:hAnsi="Wingdings" w:hint="default"/>
      </w:rPr>
    </w:lvl>
  </w:abstractNum>
  <w:abstractNum w:abstractNumId="151" w15:restartNumberingAfterBreak="0">
    <w:nsid w:val="67AC7F5A"/>
    <w:multiLevelType w:val="hybridMultilevel"/>
    <w:tmpl w:val="43AA5320"/>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52" w15:restartNumberingAfterBreak="0">
    <w:nsid w:val="68177B4C"/>
    <w:multiLevelType w:val="hybridMultilevel"/>
    <w:tmpl w:val="C5725E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3" w15:restartNumberingAfterBreak="0">
    <w:nsid w:val="68F708F6"/>
    <w:multiLevelType w:val="hybridMultilevel"/>
    <w:tmpl w:val="C97881F6"/>
    <w:lvl w:ilvl="0" w:tplc="04080001">
      <w:start w:val="1"/>
      <w:numFmt w:val="bullet"/>
      <w:lvlText w:val=""/>
      <w:lvlJc w:val="left"/>
      <w:pPr>
        <w:ind w:left="502" w:hanging="360"/>
      </w:pPr>
      <w:rPr>
        <w:rFonts w:ascii="Symbol" w:hAnsi="Symbol" w:hint="default"/>
      </w:rPr>
    </w:lvl>
    <w:lvl w:ilvl="1" w:tplc="04080003">
      <w:start w:val="1"/>
      <w:numFmt w:val="bullet"/>
      <w:lvlText w:val="o"/>
      <w:lvlJc w:val="left"/>
      <w:pPr>
        <w:ind w:left="1222" w:hanging="360"/>
      </w:pPr>
      <w:rPr>
        <w:rFonts w:ascii="Courier New" w:hAnsi="Courier New" w:cs="Courier New" w:hint="default"/>
      </w:rPr>
    </w:lvl>
    <w:lvl w:ilvl="2" w:tplc="04080005">
      <w:start w:val="1"/>
      <w:numFmt w:val="bullet"/>
      <w:lvlText w:val=""/>
      <w:lvlJc w:val="left"/>
      <w:pPr>
        <w:ind w:left="1942" w:hanging="360"/>
      </w:pPr>
      <w:rPr>
        <w:rFonts w:ascii="Wingdings" w:hAnsi="Wingdings" w:hint="default"/>
      </w:rPr>
    </w:lvl>
    <w:lvl w:ilvl="3" w:tplc="04080001">
      <w:start w:val="1"/>
      <w:numFmt w:val="bullet"/>
      <w:lvlText w:val=""/>
      <w:lvlJc w:val="left"/>
      <w:pPr>
        <w:ind w:left="2662" w:hanging="360"/>
      </w:pPr>
      <w:rPr>
        <w:rFonts w:ascii="Symbol" w:hAnsi="Symbol" w:hint="default"/>
      </w:rPr>
    </w:lvl>
    <w:lvl w:ilvl="4" w:tplc="04080003">
      <w:start w:val="1"/>
      <w:numFmt w:val="bullet"/>
      <w:lvlText w:val="o"/>
      <w:lvlJc w:val="left"/>
      <w:pPr>
        <w:ind w:left="3382" w:hanging="360"/>
      </w:pPr>
      <w:rPr>
        <w:rFonts w:ascii="Courier New" w:hAnsi="Courier New" w:cs="Courier New" w:hint="default"/>
      </w:rPr>
    </w:lvl>
    <w:lvl w:ilvl="5" w:tplc="04080005">
      <w:start w:val="1"/>
      <w:numFmt w:val="bullet"/>
      <w:lvlText w:val=""/>
      <w:lvlJc w:val="left"/>
      <w:pPr>
        <w:ind w:left="4102" w:hanging="360"/>
      </w:pPr>
      <w:rPr>
        <w:rFonts w:ascii="Wingdings" w:hAnsi="Wingdings" w:hint="default"/>
      </w:rPr>
    </w:lvl>
    <w:lvl w:ilvl="6" w:tplc="04080001">
      <w:start w:val="1"/>
      <w:numFmt w:val="bullet"/>
      <w:lvlText w:val=""/>
      <w:lvlJc w:val="left"/>
      <w:pPr>
        <w:ind w:left="4822" w:hanging="360"/>
      </w:pPr>
      <w:rPr>
        <w:rFonts w:ascii="Symbol" w:hAnsi="Symbol" w:hint="default"/>
      </w:rPr>
    </w:lvl>
    <w:lvl w:ilvl="7" w:tplc="04080003">
      <w:start w:val="1"/>
      <w:numFmt w:val="bullet"/>
      <w:lvlText w:val="o"/>
      <w:lvlJc w:val="left"/>
      <w:pPr>
        <w:ind w:left="5542" w:hanging="360"/>
      </w:pPr>
      <w:rPr>
        <w:rFonts w:ascii="Courier New" w:hAnsi="Courier New" w:cs="Courier New" w:hint="default"/>
      </w:rPr>
    </w:lvl>
    <w:lvl w:ilvl="8" w:tplc="04080005">
      <w:start w:val="1"/>
      <w:numFmt w:val="bullet"/>
      <w:lvlText w:val=""/>
      <w:lvlJc w:val="left"/>
      <w:pPr>
        <w:ind w:left="6262" w:hanging="360"/>
      </w:pPr>
      <w:rPr>
        <w:rFonts w:ascii="Wingdings" w:hAnsi="Wingdings" w:hint="default"/>
      </w:rPr>
    </w:lvl>
  </w:abstractNum>
  <w:abstractNum w:abstractNumId="154" w15:restartNumberingAfterBreak="0">
    <w:nsid w:val="69187E8E"/>
    <w:multiLevelType w:val="hybridMultilevel"/>
    <w:tmpl w:val="676E6534"/>
    <w:lvl w:ilvl="0" w:tplc="4E9E69C4">
      <w:numFmt w:val="bullet"/>
      <w:lvlText w:val="-"/>
      <w:lvlJc w:val="left"/>
      <w:pPr>
        <w:ind w:left="720" w:hanging="360"/>
      </w:pPr>
      <w:rPr>
        <w:rFonts w:ascii="Century Gothic" w:eastAsia="Times New Roman" w:hAnsi="Century Gothic"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5" w15:restartNumberingAfterBreak="0">
    <w:nsid w:val="6ABE5453"/>
    <w:multiLevelType w:val="hybridMultilevel"/>
    <w:tmpl w:val="90A6B95E"/>
    <w:lvl w:ilvl="0" w:tplc="8814E6D4">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6" w15:restartNumberingAfterBreak="0">
    <w:nsid w:val="6AD00ECE"/>
    <w:multiLevelType w:val="hybridMultilevel"/>
    <w:tmpl w:val="6352A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6C792C6E"/>
    <w:multiLevelType w:val="hybridMultilevel"/>
    <w:tmpl w:val="50589EF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8" w15:restartNumberingAfterBreak="0">
    <w:nsid w:val="6C8910E7"/>
    <w:multiLevelType w:val="hybridMultilevel"/>
    <w:tmpl w:val="5E0E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6E284D5C"/>
    <w:multiLevelType w:val="hybridMultilevel"/>
    <w:tmpl w:val="F5ECFCF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0" w15:restartNumberingAfterBreak="0">
    <w:nsid w:val="6FE15F4A"/>
    <w:multiLevelType w:val="hybridMultilevel"/>
    <w:tmpl w:val="B8C60300"/>
    <w:lvl w:ilvl="0" w:tplc="0408000F">
      <w:start w:val="1"/>
      <w:numFmt w:val="decimal"/>
      <w:lvlText w:val="%1."/>
      <w:lvlJc w:val="left"/>
      <w:pPr>
        <w:ind w:left="720" w:hanging="360"/>
      </w:pPr>
    </w:lvl>
    <w:lvl w:ilvl="1" w:tplc="8DEACB90">
      <w:start w:val="1"/>
      <w:numFmt w:val="decimal"/>
      <w:lvlText w:val="%2."/>
      <w:lvlJc w:val="left"/>
      <w:pPr>
        <w:ind w:left="683" w:hanging="360"/>
      </w:pPr>
      <w:rPr>
        <w:rFonts w:ascii="Cambria" w:eastAsia="Calibri" w:hAnsi="Cambria" w:cs="Times New Roman" w:hint="default"/>
        <w:sz w:val="22"/>
        <w:szCs w:val="22"/>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1" w15:restartNumberingAfterBreak="0">
    <w:nsid w:val="70747077"/>
    <w:multiLevelType w:val="hybridMultilevel"/>
    <w:tmpl w:val="8828FF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2" w15:restartNumberingAfterBreak="0">
    <w:nsid w:val="7211478C"/>
    <w:multiLevelType w:val="hybridMultilevel"/>
    <w:tmpl w:val="1CA4FF9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3" w15:restartNumberingAfterBreak="0">
    <w:nsid w:val="72296D90"/>
    <w:multiLevelType w:val="hybridMultilevel"/>
    <w:tmpl w:val="08EED662"/>
    <w:lvl w:ilvl="0" w:tplc="04080001">
      <w:start w:val="1"/>
      <w:numFmt w:val="bullet"/>
      <w:lvlText w:val=""/>
      <w:lvlJc w:val="left"/>
      <w:pPr>
        <w:ind w:left="644" w:hanging="360"/>
      </w:pPr>
      <w:rPr>
        <w:rFonts w:ascii="Symbol" w:hAnsi="Symbol" w:hint="default"/>
      </w:rPr>
    </w:lvl>
    <w:lvl w:ilvl="1" w:tplc="04080003">
      <w:start w:val="1"/>
      <w:numFmt w:val="bullet"/>
      <w:lvlText w:val="o"/>
      <w:lvlJc w:val="left"/>
      <w:pPr>
        <w:ind w:left="1364" w:hanging="360"/>
      </w:pPr>
      <w:rPr>
        <w:rFonts w:ascii="Courier New" w:hAnsi="Courier New" w:cs="Courier New" w:hint="default"/>
      </w:rPr>
    </w:lvl>
    <w:lvl w:ilvl="2" w:tplc="04080005">
      <w:start w:val="1"/>
      <w:numFmt w:val="bullet"/>
      <w:lvlText w:val=""/>
      <w:lvlJc w:val="left"/>
      <w:pPr>
        <w:ind w:left="2084" w:hanging="360"/>
      </w:pPr>
      <w:rPr>
        <w:rFonts w:ascii="Wingdings" w:hAnsi="Wingdings" w:hint="default"/>
      </w:rPr>
    </w:lvl>
    <w:lvl w:ilvl="3" w:tplc="04080001">
      <w:start w:val="1"/>
      <w:numFmt w:val="bullet"/>
      <w:lvlText w:val=""/>
      <w:lvlJc w:val="left"/>
      <w:pPr>
        <w:ind w:left="2804" w:hanging="360"/>
      </w:pPr>
      <w:rPr>
        <w:rFonts w:ascii="Symbol" w:hAnsi="Symbol" w:hint="default"/>
      </w:rPr>
    </w:lvl>
    <w:lvl w:ilvl="4" w:tplc="04080003">
      <w:start w:val="1"/>
      <w:numFmt w:val="bullet"/>
      <w:lvlText w:val="o"/>
      <w:lvlJc w:val="left"/>
      <w:pPr>
        <w:ind w:left="3524" w:hanging="360"/>
      </w:pPr>
      <w:rPr>
        <w:rFonts w:ascii="Courier New" w:hAnsi="Courier New" w:cs="Courier New" w:hint="default"/>
      </w:rPr>
    </w:lvl>
    <w:lvl w:ilvl="5" w:tplc="04080005">
      <w:start w:val="1"/>
      <w:numFmt w:val="bullet"/>
      <w:lvlText w:val=""/>
      <w:lvlJc w:val="left"/>
      <w:pPr>
        <w:ind w:left="4244" w:hanging="360"/>
      </w:pPr>
      <w:rPr>
        <w:rFonts w:ascii="Wingdings" w:hAnsi="Wingdings" w:hint="default"/>
      </w:rPr>
    </w:lvl>
    <w:lvl w:ilvl="6" w:tplc="04080001">
      <w:start w:val="1"/>
      <w:numFmt w:val="bullet"/>
      <w:lvlText w:val=""/>
      <w:lvlJc w:val="left"/>
      <w:pPr>
        <w:ind w:left="4964" w:hanging="360"/>
      </w:pPr>
      <w:rPr>
        <w:rFonts w:ascii="Symbol" w:hAnsi="Symbol" w:hint="default"/>
      </w:rPr>
    </w:lvl>
    <w:lvl w:ilvl="7" w:tplc="04080003">
      <w:start w:val="1"/>
      <w:numFmt w:val="bullet"/>
      <w:lvlText w:val="o"/>
      <w:lvlJc w:val="left"/>
      <w:pPr>
        <w:ind w:left="5684" w:hanging="360"/>
      </w:pPr>
      <w:rPr>
        <w:rFonts w:ascii="Courier New" w:hAnsi="Courier New" w:cs="Courier New" w:hint="default"/>
      </w:rPr>
    </w:lvl>
    <w:lvl w:ilvl="8" w:tplc="04080005">
      <w:start w:val="1"/>
      <w:numFmt w:val="bullet"/>
      <w:lvlText w:val=""/>
      <w:lvlJc w:val="left"/>
      <w:pPr>
        <w:ind w:left="6404" w:hanging="360"/>
      </w:pPr>
      <w:rPr>
        <w:rFonts w:ascii="Wingdings" w:hAnsi="Wingdings" w:hint="default"/>
      </w:rPr>
    </w:lvl>
  </w:abstractNum>
  <w:abstractNum w:abstractNumId="164" w15:restartNumberingAfterBreak="0">
    <w:nsid w:val="744671E0"/>
    <w:multiLevelType w:val="hybridMultilevel"/>
    <w:tmpl w:val="F7B0A6F8"/>
    <w:lvl w:ilvl="0" w:tplc="0408000F">
      <w:start w:val="1"/>
      <w:numFmt w:val="decimal"/>
      <w:lvlText w:val="%1."/>
      <w:lvlJc w:val="left"/>
      <w:pPr>
        <w:ind w:left="360" w:hanging="360"/>
      </w:p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65" w15:restartNumberingAfterBreak="0">
    <w:nsid w:val="75477CE1"/>
    <w:multiLevelType w:val="hybridMultilevel"/>
    <w:tmpl w:val="98BCF130"/>
    <w:lvl w:ilvl="0" w:tplc="04080001">
      <w:start w:val="1"/>
      <w:numFmt w:val="bullet"/>
      <w:lvlText w:val=""/>
      <w:lvlJc w:val="left"/>
      <w:pPr>
        <w:ind w:left="2771" w:hanging="360"/>
      </w:pPr>
      <w:rPr>
        <w:rFonts w:ascii="Symbol" w:hAnsi="Symbol" w:hint="default"/>
      </w:rPr>
    </w:lvl>
    <w:lvl w:ilvl="1" w:tplc="0408000D">
      <w:start w:val="1"/>
      <w:numFmt w:val="bullet"/>
      <w:lvlText w:val=""/>
      <w:lvlJc w:val="left"/>
      <w:pPr>
        <w:ind w:left="1353" w:hanging="360"/>
      </w:pPr>
      <w:rPr>
        <w:rFonts w:ascii="Wingdings" w:hAnsi="Wingdings"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6" w15:restartNumberingAfterBreak="0">
    <w:nsid w:val="75A50442"/>
    <w:multiLevelType w:val="hybridMultilevel"/>
    <w:tmpl w:val="EE0AB198"/>
    <w:lvl w:ilvl="0" w:tplc="04080001">
      <w:start w:val="1"/>
      <w:numFmt w:val="bullet"/>
      <w:lvlText w:val=""/>
      <w:lvlJc w:val="left"/>
      <w:pPr>
        <w:ind w:left="822" w:hanging="360"/>
      </w:pPr>
      <w:rPr>
        <w:rFonts w:ascii="Symbol" w:hAnsi="Symbol" w:hint="default"/>
      </w:rPr>
    </w:lvl>
    <w:lvl w:ilvl="1" w:tplc="04080003">
      <w:start w:val="1"/>
      <w:numFmt w:val="bullet"/>
      <w:lvlText w:val="o"/>
      <w:lvlJc w:val="left"/>
      <w:pPr>
        <w:ind w:left="1542" w:hanging="360"/>
      </w:pPr>
      <w:rPr>
        <w:rFonts w:ascii="Courier New" w:hAnsi="Courier New" w:cs="Courier New" w:hint="default"/>
      </w:rPr>
    </w:lvl>
    <w:lvl w:ilvl="2" w:tplc="04080005">
      <w:start w:val="1"/>
      <w:numFmt w:val="bullet"/>
      <w:lvlText w:val=""/>
      <w:lvlJc w:val="left"/>
      <w:pPr>
        <w:ind w:left="2262" w:hanging="360"/>
      </w:pPr>
      <w:rPr>
        <w:rFonts w:ascii="Wingdings" w:hAnsi="Wingdings" w:hint="default"/>
      </w:rPr>
    </w:lvl>
    <w:lvl w:ilvl="3" w:tplc="04080001">
      <w:start w:val="1"/>
      <w:numFmt w:val="bullet"/>
      <w:lvlText w:val=""/>
      <w:lvlJc w:val="left"/>
      <w:pPr>
        <w:ind w:left="2982" w:hanging="360"/>
      </w:pPr>
      <w:rPr>
        <w:rFonts w:ascii="Symbol" w:hAnsi="Symbol" w:hint="default"/>
      </w:rPr>
    </w:lvl>
    <w:lvl w:ilvl="4" w:tplc="04080003">
      <w:start w:val="1"/>
      <w:numFmt w:val="bullet"/>
      <w:lvlText w:val="o"/>
      <w:lvlJc w:val="left"/>
      <w:pPr>
        <w:ind w:left="3702" w:hanging="360"/>
      </w:pPr>
      <w:rPr>
        <w:rFonts w:ascii="Courier New" w:hAnsi="Courier New" w:cs="Courier New" w:hint="default"/>
      </w:rPr>
    </w:lvl>
    <w:lvl w:ilvl="5" w:tplc="04080005">
      <w:start w:val="1"/>
      <w:numFmt w:val="bullet"/>
      <w:lvlText w:val=""/>
      <w:lvlJc w:val="left"/>
      <w:pPr>
        <w:ind w:left="4422" w:hanging="360"/>
      </w:pPr>
      <w:rPr>
        <w:rFonts w:ascii="Wingdings" w:hAnsi="Wingdings" w:hint="default"/>
      </w:rPr>
    </w:lvl>
    <w:lvl w:ilvl="6" w:tplc="04080001">
      <w:start w:val="1"/>
      <w:numFmt w:val="bullet"/>
      <w:lvlText w:val=""/>
      <w:lvlJc w:val="left"/>
      <w:pPr>
        <w:ind w:left="5142" w:hanging="360"/>
      </w:pPr>
      <w:rPr>
        <w:rFonts w:ascii="Symbol" w:hAnsi="Symbol" w:hint="default"/>
      </w:rPr>
    </w:lvl>
    <w:lvl w:ilvl="7" w:tplc="04080003">
      <w:start w:val="1"/>
      <w:numFmt w:val="bullet"/>
      <w:lvlText w:val="o"/>
      <w:lvlJc w:val="left"/>
      <w:pPr>
        <w:ind w:left="5862" w:hanging="360"/>
      </w:pPr>
      <w:rPr>
        <w:rFonts w:ascii="Courier New" w:hAnsi="Courier New" w:cs="Courier New" w:hint="default"/>
      </w:rPr>
    </w:lvl>
    <w:lvl w:ilvl="8" w:tplc="04080005">
      <w:start w:val="1"/>
      <w:numFmt w:val="bullet"/>
      <w:lvlText w:val=""/>
      <w:lvlJc w:val="left"/>
      <w:pPr>
        <w:ind w:left="6582" w:hanging="360"/>
      </w:pPr>
      <w:rPr>
        <w:rFonts w:ascii="Wingdings" w:hAnsi="Wingdings" w:hint="default"/>
      </w:rPr>
    </w:lvl>
  </w:abstractNum>
  <w:abstractNum w:abstractNumId="167" w15:restartNumberingAfterBreak="0">
    <w:nsid w:val="7A4D34CB"/>
    <w:multiLevelType w:val="hybridMultilevel"/>
    <w:tmpl w:val="0CFA3544"/>
    <w:lvl w:ilvl="0" w:tplc="0408000F">
      <w:start w:val="1"/>
      <w:numFmt w:val="decimal"/>
      <w:lvlText w:val="%1."/>
      <w:lvlJc w:val="left"/>
      <w:pPr>
        <w:ind w:left="1800" w:hanging="360"/>
      </w:pPr>
    </w:lvl>
    <w:lvl w:ilvl="1" w:tplc="04080019">
      <w:start w:val="1"/>
      <w:numFmt w:val="lowerLetter"/>
      <w:lvlText w:val="%2."/>
      <w:lvlJc w:val="left"/>
      <w:pPr>
        <w:ind w:left="2520" w:hanging="360"/>
      </w:pPr>
    </w:lvl>
    <w:lvl w:ilvl="2" w:tplc="0408001B">
      <w:start w:val="1"/>
      <w:numFmt w:val="lowerRoman"/>
      <w:lvlText w:val="%3."/>
      <w:lvlJc w:val="right"/>
      <w:pPr>
        <w:ind w:left="3240" w:hanging="180"/>
      </w:pPr>
    </w:lvl>
    <w:lvl w:ilvl="3" w:tplc="0408000F">
      <w:start w:val="1"/>
      <w:numFmt w:val="decimal"/>
      <w:lvlText w:val="%4."/>
      <w:lvlJc w:val="left"/>
      <w:pPr>
        <w:ind w:left="3960" w:hanging="360"/>
      </w:pPr>
    </w:lvl>
    <w:lvl w:ilvl="4" w:tplc="04080019">
      <w:start w:val="1"/>
      <w:numFmt w:val="lowerLetter"/>
      <w:lvlText w:val="%5."/>
      <w:lvlJc w:val="left"/>
      <w:pPr>
        <w:ind w:left="4680" w:hanging="360"/>
      </w:pPr>
    </w:lvl>
    <w:lvl w:ilvl="5" w:tplc="0408001B">
      <w:start w:val="1"/>
      <w:numFmt w:val="lowerRoman"/>
      <w:lvlText w:val="%6."/>
      <w:lvlJc w:val="right"/>
      <w:pPr>
        <w:ind w:left="5400" w:hanging="180"/>
      </w:pPr>
    </w:lvl>
    <w:lvl w:ilvl="6" w:tplc="0408000F">
      <w:start w:val="1"/>
      <w:numFmt w:val="decimal"/>
      <w:lvlText w:val="%7."/>
      <w:lvlJc w:val="left"/>
      <w:pPr>
        <w:ind w:left="6120" w:hanging="360"/>
      </w:pPr>
    </w:lvl>
    <w:lvl w:ilvl="7" w:tplc="04080019">
      <w:start w:val="1"/>
      <w:numFmt w:val="lowerLetter"/>
      <w:lvlText w:val="%8."/>
      <w:lvlJc w:val="left"/>
      <w:pPr>
        <w:ind w:left="6840" w:hanging="360"/>
      </w:pPr>
    </w:lvl>
    <w:lvl w:ilvl="8" w:tplc="0408001B">
      <w:start w:val="1"/>
      <w:numFmt w:val="lowerRoman"/>
      <w:lvlText w:val="%9."/>
      <w:lvlJc w:val="right"/>
      <w:pPr>
        <w:ind w:left="7560" w:hanging="180"/>
      </w:pPr>
    </w:lvl>
  </w:abstractNum>
  <w:abstractNum w:abstractNumId="168" w15:restartNumberingAfterBreak="0">
    <w:nsid w:val="7C0D60E2"/>
    <w:multiLevelType w:val="hybridMultilevel"/>
    <w:tmpl w:val="F60CBC30"/>
    <w:lvl w:ilvl="0" w:tplc="0408000F">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9" w15:restartNumberingAfterBreak="0">
    <w:nsid w:val="7C7B4A2C"/>
    <w:multiLevelType w:val="hybridMultilevel"/>
    <w:tmpl w:val="6E6A4D1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70" w15:restartNumberingAfterBreak="0">
    <w:nsid w:val="7D88287E"/>
    <w:multiLevelType w:val="hybridMultilevel"/>
    <w:tmpl w:val="27FC5E3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1" w15:restartNumberingAfterBreak="0">
    <w:nsid w:val="7E107FFC"/>
    <w:multiLevelType w:val="hybridMultilevel"/>
    <w:tmpl w:val="84F07E7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2" w15:restartNumberingAfterBreak="0">
    <w:nsid w:val="7EEC0016"/>
    <w:multiLevelType w:val="hybridMultilevel"/>
    <w:tmpl w:val="07989F8C"/>
    <w:lvl w:ilvl="0" w:tplc="04080001">
      <w:start w:val="1"/>
      <w:numFmt w:val="bullet"/>
      <w:lvlText w:val=""/>
      <w:lvlJc w:val="left"/>
      <w:pPr>
        <w:ind w:left="-1371" w:hanging="360"/>
      </w:pPr>
      <w:rPr>
        <w:rFonts w:ascii="Symbol" w:hAnsi="Symbol" w:hint="default"/>
      </w:rPr>
    </w:lvl>
    <w:lvl w:ilvl="1" w:tplc="04080003">
      <w:start w:val="1"/>
      <w:numFmt w:val="bullet"/>
      <w:lvlText w:val="o"/>
      <w:lvlJc w:val="left"/>
      <w:pPr>
        <w:ind w:left="-651" w:hanging="360"/>
      </w:pPr>
      <w:rPr>
        <w:rFonts w:ascii="Courier New" w:hAnsi="Courier New" w:cs="Courier New" w:hint="default"/>
      </w:rPr>
    </w:lvl>
    <w:lvl w:ilvl="2" w:tplc="04080005">
      <w:start w:val="1"/>
      <w:numFmt w:val="bullet"/>
      <w:lvlText w:val=""/>
      <w:lvlJc w:val="left"/>
      <w:pPr>
        <w:ind w:left="69" w:hanging="360"/>
      </w:pPr>
      <w:rPr>
        <w:rFonts w:ascii="Wingdings" w:hAnsi="Wingdings" w:hint="default"/>
      </w:rPr>
    </w:lvl>
    <w:lvl w:ilvl="3" w:tplc="04080001">
      <w:start w:val="1"/>
      <w:numFmt w:val="bullet"/>
      <w:lvlText w:val=""/>
      <w:lvlJc w:val="left"/>
      <w:pPr>
        <w:ind w:left="789" w:hanging="360"/>
      </w:pPr>
      <w:rPr>
        <w:rFonts w:ascii="Symbol" w:hAnsi="Symbol" w:hint="default"/>
      </w:rPr>
    </w:lvl>
    <w:lvl w:ilvl="4" w:tplc="04080003">
      <w:start w:val="1"/>
      <w:numFmt w:val="bullet"/>
      <w:lvlText w:val="o"/>
      <w:lvlJc w:val="left"/>
      <w:pPr>
        <w:ind w:left="1509" w:hanging="360"/>
      </w:pPr>
      <w:rPr>
        <w:rFonts w:ascii="Courier New" w:hAnsi="Courier New" w:cs="Courier New" w:hint="default"/>
      </w:rPr>
    </w:lvl>
    <w:lvl w:ilvl="5" w:tplc="04080005">
      <w:start w:val="1"/>
      <w:numFmt w:val="bullet"/>
      <w:lvlText w:val=""/>
      <w:lvlJc w:val="left"/>
      <w:pPr>
        <w:ind w:left="2229" w:hanging="360"/>
      </w:pPr>
      <w:rPr>
        <w:rFonts w:ascii="Wingdings" w:hAnsi="Wingdings" w:hint="default"/>
      </w:rPr>
    </w:lvl>
    <w:lvl w:ilvl="6" w:tplc="04080001">
      <w:start w:val="1"/>
      <w:numFmt w:val="bullet"/>
      <w:lvlText w:val=""/>
      <w:lvlJc w:val="left"/>
      <w:pPr>
        <w:ind w:left="2949" w:hanging="360"/>
      </w:pPr>
      <w:rPr>
        <w:rFonts w:ascii="Symbol" w:hAnsi="Symbol" w:hint="default"/>
      </w:rPr>
    </w:lvl>
    <w:lvl w:ilvl="7" w:tplc="04080003">
      <w:start w:val="1"/>
      <w:numFmt w:val="bullet"/>
      <w:lvlText w:val="o"/>
      <w:lvlJc w:val="left"/>
      <w:pPr>
        <w:ind w:left="3669" w:hanging="360"/>
      </w:pPr>
      <w:rPr>
        <w:rFonts w:ascii="Courier New" w:hAnsi="Courier New" w:cs="Courier New" w:hint="default"/>
      </w:rPr>
    </w:lvl>
    <w:lvl w:ilvl="8" w:tplc="04080005">
      <w:start w:val="1"/>
      <w:numFmt w:val="bullet"/>
      <w:lvlText w:val=""/>
      <w:lvlJc w:val="left"/>
      <w:pPr>
        <w:ind w:left="4389" w:hanging="360"/>
      </w:pPr>
      <w:rPr>
        <w:rFonts w:ascii="Wingdings" w:hAnsi="Wingdings" w:hint="default"/>
      </w:rPr>
    </w:lvl>
  </w:abstractNum>
  <w:num w:numId="1">
    <w:abstractNumId w:val="1"/>
  </w:num>
  <w:num w:numId="2">
    <w:abstractNumId w:val="0"/>
  </w:num>
  <w:num w:numId="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5"/>
  </w:num>
  <w:num w:numId="5">
    <w:abstractNumId w:val="27"/>
  </w:num>
  <w:num w:numId="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3"/>
  </w:num>
  <w:num w:numId="8">
    <w:abstractNumId w:val="144"/>
  </w:num>
  <w:num w:numId="9">
    <w:abstractNumId w:val="18"/>
  </w:num>
  <w:num w:numId="10">
    <w:abstractNumId w:val="111"/>
  </w:num>
  <w:num w:numId="11">
    <w:abstractNumId w:val="69"/>
  </w:num>
  <w:num w:numId="12">
    <w:abstractNumId w:val="165"/>
  </w:num>
  <w:num w:numId="13">
    <w:abstractNumId w:val="82"/>
  </w:num>
  <w:num w:numId="14">
    <w:abstractNumId w:val="133"/>
  </w:num>
  <w:num w:numId="15">
    <w:abstractNumId w:val="101"/>
  </w:num>
  <w:num w:numId="1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62"/>
  </w:num>
  <w:num w:numId="20">
    <w:abstractNumId w:val="110"/>
  </w:num>
  <w:num w:numId="21">
    <w:abstractNumId w:val="34"/>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7"/>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7"/>
  </w:num>
  <w:num w:numId="31">
    <w:abstractNumId w:val="63"/>
  </w:num>
  <w:num w:numId="32">
    <w:abstractNumId w:val="161"/>
  </w:num>
  <w:num w:numId="33">
    <w:abstractNumId w:val="163"/>
  </w:num>
  <w:num w:numId="3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8"/>
  </w:num>
  <w:num w:numId="36">
    <w:abstractNumId w:val="97"/>
  </w:num>
  <w:num w:numId="37">
    <w:abstractNumId w:val="6"/>
  </w:num>
  <w:num w:numId="38">
    <w:abstractNumId w:val="72"/>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6"/>
  </w:num>
  <w:num w:numId="43">
    <w:abstractNumId w:val="154"/>
  </w:num>
  <w:num w:numId="44">
    <w:abstractNumId w:val="35"/>
  </w:num>
  <w:num w:numId="45">
    <w:abstractNumId w:val="25"/>
  </w:num>
  <w:num w:numId="46">
    <w:abstractNumId w:val="78"/>
  </w:num>
  <w:num w:numId="47">
    <w:abstractNumId w:val="12"/>
  </w:num>
  <w:num w:numId="48">
    <w:abstractNumId w:val="130"/>
  </w:num>
  <w:num w:numId="49">
    <w:abstractNumId w:val="50"/>
  </w:num>
  <w:num w:numId="50">
    <w:abstractNumId w:val="38"/>
  </w:num>
  <w:num w:numId="51">
    <w:abstractNumId w:val="60"/>
  </w:num>
  <w:num w:numId="52">
    <w:abstractNumId w:val="70"/>
  </w:num>
  <w:num w:numId="53">
    <w:abstractNumId w:val="128"/>
  </w:num>
  <w:num w:numId="54">
    <w:abstractNumId w:val="1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6"/>
    <w:lvlOverride w:ilvl="0">
      <w:startOverride w:val="1"/>
    </w:lvlOverride>
    <w:lvlOverride w:ilvl="1"/>
    <w:lvlOverride w:ilvl="2"/>
    <w:lvlOverride w:ilvl="3"/>
    <w:lvlOverride w:ilvl="4"/>
    <w:lvlOverride w:ilvl="5"/>
    <w:lvlOverride w:ilvl="6"/>
    <w:lvlOverride w:ilvl="7"/>
    <w:lvlOverride w:ilvl="8"/>
  </w:num>
  <w:num w:numId="5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2"/>
  </w:num>
  <w:num w:numId="60">
    <w:abstractNumId w:val="155"/>
  </w:num>
  <w:num w:numId="61">
    <w:abstractNumId w:val="58"/>
  </w:num>
  <w:num w:numId="62">
    <w:abstractNumId w:val="14"/>
  </w:num>
  <w:num w:numId="63">
    <w:abstractNumId w:val="2"/>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0"/>
    <w:lvlOverride w:ilvl="0">
      <w:startOverride w:val="1"/>
    </w:lvlOverride>
    <w:lvlOverride w:ilvl="1"/>
    <w:lvlOverride w:ilvl="2"/>
    <w:lvlOverride w:ilvl="3"/>
    <w:lvlOverride w:ilvl="4"/>
    <w:lvlOverride w:ilvl="5"/>
    <w:lvlOverride w:ilvl="6"/>
    <w:lvlOverride w:ilvl="7"/>
    <w:lvlOverride w:ilvl="8"/>
  </w:num>
  <w:num w:numId="66">
    <w:abstractNumId w:val="7"/>
  </w:num>
  <w:num w:numId="67">
    <w:abstractNumId w:val="166"/>
  </w:num>
  <w:num w:numId="6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2"/>
  </w:num>
  <w:num w:numId="71">
    <w:abstractNumId w:val="77"/>
  </w:num>
  <w:num w:numId="72">
    <w:abstractNumId w:val="45"/>
  </w:num>
  <w:num w:numId="7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6"/>
  </w:num>
  <w:num w:numId="7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num>
  <w:num w:numId="7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8"/>
  </w:num>
  <w:num w:numId="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lvlOverride w:ilvl="0">
      <w:startOverride w:val="1"/>
    </w:lvlOverride>
    <w:lvlOverride w:ilvl="1"/>
    <w:lvlOverride w:ilvl="2"/>
    <w:lvlOverride w:ilvl="3"/>
    <w:lvlOverride w:ilvl="4"/>
    <w:lvlOverride w:ilvl="5"/>
    <w:lvlOverride w:ilvl="6"/>
    <w:lvlOverride w:ilvl="7"/>
    <w:lvlOverride w:ilvl="8"/>
  </w:num>
  <w:num w:numId="83">
    <w:abstractNumId w:val="43"/>
    <w:lvlOverride w:ilvl="0">
      <w:startOverride w:val="1"/>
    </w:lvlOverride>
    <w:lvlOverride w:ilvl="1"/>
    <w:lvlOverride w:ilvl="2"/>
    <w:lvlOverride w:ilvl="3"/>
    <w:lvlOverride w:ilvl="4"/>
    <w:lvlOverride w:ilvl="5"/>
    <w:lvlOverride w:ilvl="6"/>
    <w:lvlOverride w:ilvl="7"/>
    <w:lvlOverride w:ilvl="8"/>
  </w:num>
  <w:num w:numId="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6"/>
    <w:lvlOverride w:ilvl="0">
      <w:startOverride w:val="1"/>
    </w:lvlOverride>
    <w:lvlOverride w:ilvl="1"/>
    <w:lvlOverride w:ilvl="2"/>
    <w:lvlOverride w:ilvl="3"/>
    <w:lvlOverride w:ilvl="4"/>
    <w:lvlOverride w:ilvl="5"/>
    <w:lvlOverride w:ilvl="6"/>
    <w:lvlOverride w:ilvl="7"/>
    <w:lvlOverride w:ilvl="8"/>
  </w:num>
  <w:num w:numId="8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1"/>
  </w:num>
  <w:num w:numId="89">
    <w:abstractNumId w:val="132"/>
  </w:num>
  <w:num w:numId="90">
    <w:abstractNumId w:val="20"/>
  </w:num>
  <w:num w:numId="91">
    <w:abstractNumId w:val="143"/>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num>
  <w:num w:numId="94">
    <w:abstractNumId w:val="98"/>
  </w:num>
  <w:num w:numId="95">
    <w:abstractNumId w:val="104"/>
  </w:num>
  <w:num w:numId="96">
    <w:abstractNumId w:val="17"/>
  </w:num>
  <w:num w:numId="97">
    <w:abstractNumId w:val="46"/>
  </w:num>
  <w:num w:numId="98">
    <w:abstractNumId w:val="125"/>
  </w:num>
  <w:num w:numId="99">
    <w:abstractNumId w:val="79"/>
  </w:num>
  <w:num w:numId="100">
    <w:abstractNumId w:val="16"/>
  </w:num>
  <w:num w:numId="101">
    <w:abstractNumId w:val="134"/>
  </w:num>
  <w:num w:numId="102">
    <w:abstractNumId w:val="129"/>
  </w:num>
  <w:num w:numId="103">
    <w:abstractNumId w:val="123"/>
  </w:num>
  <w:num w:numId="104">
    <w:abstractNumId w:val="41"/>
  </w:num>
  <w:num w:numId="105">
    <w:abstractNumId w:val="59"/>
  </w:num>
  <w:num w:numId="106">
    <w:abstractNumId w:val="54"/>
  </w:num>
  <w:num w:numId="107">
    <w:abstractNumId w:val="71"/>
  </w:num>
  <w:num w:numId="108">
    <w:abstractNumId w:val="3"/>
  </w:num>
  <w:num w:numId="109">
    <w:abstractNumId w:val="124"/>
  </w:num>
  <w:num w:numId="110">
    <w:abstractNumId w:val="87"/>
  </w:num>
  <w:num w:numId="111">
    <w:abstractNumId w:val="139"/>
  </w:num>
  <w:num w:numId="112">
    <w:abstractNumId w:val="164"/>
    <w:lvlOverride w:ilvl="0">
      <w:startOverride w:val="1"/>
    </w:lvlOverride>
    <w:lvlOverride w:ilvl="1"/>
    <w:lvlOverride w:ilvl="2"/>
    <w:lvlOverride w:ilvl="3"/>
    <w:lvlOverride w:ilvl="4"/>
    <w:lvlOverride w:ilvl="5"/>
    <w:lvlOverride w:ilvl="6"/>
    <w:lvlOverride w:ilvl="7"/>
    <w:lvlOverride w:ilvl="8"/>
  </w:num>
  <w:num w:numId="11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6"/>
    <w:lvlOverride w:ilvl="0">
      <w:startOverride w:val="1"/>
    </w:lvlOverride>
    <w:lvlOverride w:ilvl="1"/>
    <w:lvlOverride w:ilvl="2"/>
    <w:lvlOverride w:ilvl="3"/>
    <w:lvlOverride w:ilvl="4"/>
    <w:lvlOverride w:ilvl="5"/>
    <w:lvlOverride w:ilvl="6"/>
    <w:lvlOverride w:ilvl="7"/>
    <w:lvlOverride w:ilvl="8"/>
  </w:num>
  <w:num w:numId="11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2"/>
  </w:num>
  <w:num w:numId="117">
    <w:abstractNumId w:val="120"/>
  </w:num>
  <w:num w:numId="118">
    <w:abstractNumId w:val="156"/>
  </w:num>
  <w:num w:numId="119">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58"/>
  </w:num>
  <w:num w:numId="122">
    <w:abstractNumId w:val="121"/>
  </w:num>
  <w:num w:numId="123">
    <w:abstractNumId w:val="94"/>
  </w:num>
  <w:num w:numId="124">
    <w:abstractNumId w:val="96"/>
  </w:num>
  <w:num w:numId="125">
    <w:abstractNumId w:val="65"/>
  </w:num>
  <w:num w:numId="126">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1"/>
  </w:num>
  <w:num w:numId="1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
  </w:num>
  <w:num w:numId="133">
    <w:abstractNumId w:val="109"/>
  </w:num>
  <w:num w:numId="134">
    <w:abstractNumId w:val="48"/>
  </w:num>
  <w:num w:numId="135">
    <w:abstractNumId w:val="91"/>
  </w:num>
  <w:num w:numId="136">
    <w:abstractNumId w:val="4"/>
  </w:num>
  <w:num w:numId="137">
    <w:abstractNumId w:val="141"/>
  </w:num>
  <w:num w:numId="138">
    <w:abstractNumId w:val="39"/>
  </w:num>
  <w:num w:numId="139">
    <w:abstractNumId w:val="73"/>
  </w:num>
  <w:num w:numId="140">
    <w:abstractNumId w:val="37"/>
  </w:num>
  <w:num w:numId="141">
    <w:abstractNumId w:val="160"/>
  </w:num>
  <w:num w:numId="14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1"/>
  </w:num>
  <w:num w:numId="148">
    <w:abstractNumId w:val="64"/>
  </w:num>
  <w:num w:numId="149">
    <w:abstractNumId w:val="145"/>
  </w:num>
  <w:num w:numId="150">
    <w:abstractNumId w:val="8"/>
  </w:num>
  <w:num w:numId="151">
    <w:abstractNumId w:val="36"/>
  </w:num>
  <w:num w:numId="152">
    <w:abstractNumId w:val="15"/>
  </w:num>
  <w:num w:numId="153">
    <w:abstractNumId w:val="159"/>
  </w:num>
  <w:num w:numId="154">
    <w:abstractNumId w:val="162"/>
  </w:num>
  <w:num w:numId="155">
    <w:abstractNumId w:val="52"/>
  </w:num>
  <w:num w:numId="15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19"/>
  </w:num>
  <w:num w:numId="159">
    <w:abstractNumId w:val="29"/>
  </w:num>
  <w:num w:numId="160">
    <w:abstractNumId w:val="19"/>
  </w:num>
  <w:num w:numId="161">
    <w:abstractNumId w:val="31"/>
  </w:num>
  <w:num w:numId="162">
    <w:abstractNumId w:val="74"/>
  </w:num>
  <w:num w:numId="163">
    <w:abstractNumId w:val="99"/>
  </w:num>
  <w:num w:numId="164">
    <w:abstractNumId w:val="108"/>
  </w:num>
  <w:num w:numId="165">
    <w:abstractNumId w:val="93"/>
  </w:num>
  <w:num w:numId="166">
    <w:abstractNumId w:val="61"/>
  </w:num>
  <w:num w:numId="167">
    <w:abstractNumId w:val="137"/>
  </w:num>
  <w:num w:numId="168">
    <w:abstractNumId w:val="149"/>
  </w:num>
  <w:num w:numId="169">
    <w:abstractNumId w:val="84"/>
  </w:num>
  <w:num w:numId="170">
    <w:abstractNumId w:val="85"/>
  </w:num>
  <w:num w:numId="171">
    <w:abstractNumId w:val="147"/>
  </w:num>
  <w:num w:numId="172">
    <w:abstractNumId w:val="100"/>
  </w:num>
  <w:num w:numId="173">
    <w:abstractNumId w:val="117"/>
  </w:num>
  <w:num w:numId="174">
    <w:abstractNumId w:val="51"/>
  </w:num>
  <w:numIdMacAtCleanup w:val="1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Λογαριασμός Microsoft">
    <w15:presenceInfo w15:providerId="Windows Live" w15:userId="e40d812847e702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BF"/>
    <w:rsid w:val="00023574"/>
    <w:rsid w:val="0005259C"/>
    <w:rsid w:val="000F5C7C"/>
    <w:rsid w:val="002339A8"/>
    <w:rsid w:val="002D75E7"/>
    <w:rsid w:val="002E109A"/>
    <w:rsid w:val="00322C5E"/>
    <w:rsid w:val="00345CA4"/>
    <w:rsid w:val="00394167"/>
    <w:rsid w:val="003B7832"/>
    <w:rsid w:val="00430188"/>
    <w:rsid w:val="00475007"/>
    <w:rsid w:val="00482583"/>
    <w:rsid w:val="005477B6"/>
    <w:rsid w:val="00625146"/>
    <w:rsid w:val="006348E1"/>
    <w:rsid w:val="006E0733"/>
    <w:rsid w:val="007B1A93"/>
    <w:rsid w:val="007D0D78"/>
    <w:rsid w:val="007E031F"/>
    <w:rsid w:val="00823383"/>
    <w:rsid w:val="00847CCE"/>
    <w:rsid w:val="008B6398"/>
    <w:rsid w:val="008D1518"/>
    <w:rsid w:val="008E1107"/>
    <w:rsid w:val="00900272"/>
    <w:rsid w:val="009118BF"/>
    <w:rsid w:val="00A003F3"/>
    <w:rsid w:val="00A02E4A"/>
    <w:rsid w:val="00A57372"/>
    <w:rsid w:val="00AB1149"/>
    <w:rsid w:val="00AE442A"/>
    <w:rsid w:val="00AE78BD"/>
    <w:rsid w:val="00AF55A2"/>
    <w:rsid w:val="00AF7F82"/>
    <w:rsid w:val="00B36A9C"/>
    <w:rsid w:val="00B45F0F"/>
    <w:rsid w:val="00B6014A"/>
    <w:rsid w:val="00B813F7"/>
    <w:rsid w:val="00C36F37"/>
    <w:rsid w:val="00C975C1"/>
    <w:rsid w:val="00CB77A2"/>
    <w:rsid w:val="00D53506"/>
    <w:rsid w:val="00D6507D"/>
    <w:rsid w:val="00DB3E7C"/>
    <w:rsid w:val="00DB7C98"/>
    <w:rsid w:val="00DC3C3D"/>
    <w:rsid w:val="00E5142C"/>
    <w:rsid w:val="00E60FB9"/>
    <w:rsid w:val="00E972F4"/>
    <w:rsid w:val="00EA2160"/>
    <w:rsid w:val="00EA7B64"/>
    <w:rsid w:val="00EE67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1457"/>
  <w15:chartTrackingRefBased/>
  <w15:docId w15:val="{29ECA204-3640-4369-9933-D4C8DA55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E442A"/>
    <w:pPr>
      <w:spacing w:after="0" w:line="240" w:lineRule="auto"/>
    </w:pPr>
    <w:rPr>
      <w:rFonts w:ascii="Times New Roman" w:eastAsia="Calibri" w:hAnsi="Times New Roman" w:cs="Times New Roman"/>
      <w:kern w:val="0"/>
      <w:sz w:val="24"/>
      <w:szCs w:val="24"/>
      <w:lang w:eastAsia="el-GR"/>
      <w14:ligatures w14:val="none"/>
    </w:rPr>
  </w:style>
  <w:style w:type="paragraph" w:styleId="1">
    <w:name w:val="heading 1"/>
    <w:basedOn w:val="a1"/>
    <w:next w:val="a1"/>
    <w:link w:val="1Char"/>
    <w:qFormat/>
    <w:rsid w:val="009118BF"/>
    <w:pPr>
      <w:keepNext/>
      <w:outlineLvl w:val="0"/>
    </w:pPr>
    <w:rPr>
      <w:rFonts w:eastAsia="Times New Roman"/>
      <w:b/>
      <w:bCs/>
      <w:u w:val="single"/>
    </w:rPr>
  </w:style>
  <w:style w:type="paragraph" w:styleId="20">
    <w:name w:val="heading 2"/>
    <w:basedOn w:val="a1"/>
    <w:next w:val="a1"/>
    <w:link w:val="2Char"/>
    <w:semiHidden/>
    <w:unhideWhenUsed/>
    <w:qFormat/>
    <w:rsid w:val="009118BF"/>
    <w:pPr>
      <w:keepNext/>
      <w:spacing w:before="240" w:after="60"/>
      <w:outlineLvl w:val="1"/>
    </w:pPr>
    <w:rPr>
      <w:rFonts w:ascii="Cambria" w:eastAsia="Times New Roman" w:hAnsi="Cambria"/>
      <w:b/>
      <w:bCs/>
      <w:i/>
      <w:iCs/>
      <w:sz w:val="28"/>
      <w:szCs w:val="28"/>
      <w:lang w:val="en-GB"/>
    </w:rPr>
  </w:style>
  <w:style w:type="paragraph" w:styleId="3">
    <w:name w:val="heading 3"/>
    <w:basedOn w:val="a1"/>
    <w:next w:val="a1"/>
    <w:link w:val="3Char"/>
    <w:semiHidden/>
    <w:unhideWhenUsed/>
    <w:qFormat/>
    <w:rsid w:val="009118BF"/>
    <w:pPr>
      <w:keepNext/>
      <w:spacing w:before="240" w:after="60"/>
      <w:outlineLvl w:val="2"/>
    </w:pPr>
    <w:rPr>
      <w:rFonts w:ascii="Cambria" w:eastAsia="Times New Roman" w:hAnsi="Cambria"/>
      <w:b/>
      <w:bCs/>
      <w:sz w:val="26"/>
      <w:szCs w:val="26"/>
      <w:lang w:val="en-GB"/>
    </w:rPr>
  </w:style>
  <w:style w:type="paragraph" w:styleId="4">
    <w:name w:val="heading 4"/>
    <w:basedOn w:val="a1"/>
    <w:next w:val="a1"/>
    <w:link w:val="4Char"/>
    <w:semiHidden/>
    <w:unhideWhenUsed/>
    <w:qFormat/>
    <w:rsid w:val="009118BF"/>
    <w:pPr>
      <w:keepNext/>
      <w:spacing w:before="240" w:after="60"/>
      <w:outlineLvl w:val="3"/>
    </w:pPr>
    <w:rPr>
      <w:rFonts w:ascii="Calibri" w:eastAsia="Times New Roman" w:hAnsi="Calibri"/>
      <w:b/>
      <w:bCs/>
      <w:sz w:val="28"/>
      <w:szCs w:val="28"/>
      <w:lang w:val="en-GB"/>
    </w:rPr>
  </w:style>
  <w:style w:type="paragraph" w:styleId="5">
    <w:name w:val="heading 5"/>
    <w:basedOn w:val="a1"/>
    <w:next w:val="a1"/>
    <w:link w:val="5Char"/>
    <w:semiHidden/>
    <w:unhideWhenUsed/>
    <w:qFormat/>
    <w:rsid w:val="009118BF"/>
    <w:pPr>
      <w:spacing w:before="240" w:after="60"/>
      <w:outlineLvl w:val="4"/>
    </w:pPr>
    <w:rPr>
      <w:rFonts w:ascii="Calibri" w:eastAsia="Times New Roman" w:hAnsi="Calibri"/>
      <w:b/>
      <w:bCs/>
      <w:i/>
      <w:iCs/>
      <w:sz w:val="26"/>
      <w:szCs w:val="26"/>
      <w:lang w:val="en-GB"/>
    </w:rPr>
  </w:style>
  <w:style w:type="paragraph" w:styleId="6">
    <w:name w:val="heading 6"/>
    <w:basedOn w:val="a1"/>
    <w:next w:val="a1"/>
    <w:link w:val="6Char"/>
    <w:semiHidden/>
    <w:unhideWhenUsed/>
    <w:qFormat/>
    <w:rsid w:val="009118BF"/>
    <w:pPr>
      <w:spacing w:before="240" w:after="60"/>
      <w:outlineLvl w:val="5"/>
    </w:pPr>
    <w:rPr>
      <w:rFonts w:ascii="Calibri" w:eastAsia="Times New Roman" w:hAnsi="Calibri"/>
      <w:b/>
      <w:bCs/>
      <w:sz w:val="20"/>
      <w:szCs w:val="20"/>
      <w:lang w:val="en-GB"/>
    </w:rPr>
  </w:style>
  <w:style w:type="paragraph" w:styleId="7">
    <w:name w:val="heading 7"/>
    <w:basedOn w:val="a1"/>
    <w:next w:val="a1"/>
    <w:link w:val="7Char"/>
    <w:uiPriority w:val="99"/>
    <w:semiHidden/>
    <w:unhideWhenUsed/>
    <w:qFormat/>
    <w:rsid w:val="009118BF"/>
    <w:pPr>
      <w:keepNext/>
      <w:jc w:val="both"/>
      <w:outlineLvl w:val="6"/>
    </w:pPr>
    <w:rPr>
      <w:rFonts w:ascii="Bookman Old Style" w:eastAsia="Times New Roman" w:hAnsi="Bookman Old Style"/>
      <w:b/>
      <w:bCs/>
      <w:i/>
      <w:iCs/>
      <w:color w:val="17365D"/>
    </w:rPr>
  </w:style>
  <w:style w:type="paragraph" w:styleId="8">
    <w:name w:val="heading 8"/>
    <w:basedOn w:val="a1"/>
    <w:next w:val="a1"/>
    <w:link w:val="8Char"/>
    <w:uiPriority w:val="99"/>
    <w:semiHidden/>
    <w:unhideWhenUsed/>
    <w:qFormat/>
    <w:rsid w:val="009118BF"/>
    <w:pPr>
      <w:keepNext/>
      <w:spacing w:line="360" w:lineRule="auto"/>
      <w:outlineLvl w:val="7"/>
    </w:pPr>
    <w:rPr>
      <w:rFonts w:eastAsia="Times New Roman"/>
      <w:b/>
      <w:bCs/>
      <w:i/>
      <w:iCs/>
      <w:sz w:val="20"/>
      <w:szCs w:val="20"/>
      <w:u w:val="single"/>
    </w:rPr>
  </w:style>
  <w:style w:type="paragraph" w:styleId="9">
    <w:name w:val="heading 9"/>
    <w:basedOn w:val="a1"/>
    <w:next w:val="a1"/>
    <w:link w:val="9Char"/>
    <w:uiPriority w:val="99"/>
    <w:semiHidden/>
    <w:unhideWhenUsed/>
    <w:qFormat/>
    <w:rsid w:val="009118BF"/>
    <w:pPr>
      <w:keepNext/>
      <w:spacing w:line="360" w:lineRule="auto"/>
      <w:outlineLvl w:val="8"/>
    </w:pPr>
    <w:rPr>
      <w:rFonts w:eastAsia="Times New Roman"/>
      <w:i/>
      <w:iCs/>
      <w:sz w:val="20"/>
      <w:szCs w:val="20"/>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rsid w:val="009118BF"/>
    <w:rPr>
      <w:rFonts w:ascii="Times New Roman" w:eastAsia="Times New Roman" w:hAnsi="Times New Roman" w:cs="Times New Roman"/>
      <w:b/>
      <w:bCs/>
      <w:kern w:val="0"/>
      <w:sz w:val="24"/>
      <w:szCs w:val="24"/>
      <w:u w:val="single"/>
      <w:lang w:eastAsia="el-GR"/>
      <w14:ligatures w14:val="none"/>
    </w:rPr>
  </w:style>
  <w:style w:type="character" w:customStyle="1" w:styleId="2Char">
    <w:name w:val="Επικεφαλίδα 2 Char"/>
    <w:basedOn w:val="a2"/>
    <w:link w:val="20"/>
    <w:semiHidden/>
    <w:rsid w:val="009118BF"/>
    <w:rPr>
      <w:rFonts w:ascii="Cambria" w:eastAsia="Times New Roman" w:hAnsi="Cambria" w:cs="Times New Roman"/>
      <w:b/>
      <w:bCs/>
      <w:i/>
      <w:iCs/>
      <w:kern w:val="0"/>
      <w:sz w:val="28"/>
      <w:szCs w:val="28"/>
      <w:lang w:val="en-GB" w:eastAsia="el-GR"/>
      <w14:ligatures w14:val="none"/>
    </w:rPr>
  </w:style>
  <w:style w:type="character" w:customStyle="1" w:styleId="3Char">
    <w:name w:val="Επικεφαλίδα 3 Char"/>
    <w:basedOn w:val="a2"/>
    <w:link w:val="3"/>
    <w:semiHidden/>
    <w:rsid w:val="009118BF"/>
    <w:rPr>
      <w:rFonts w:ascii="Cambria" w:eastAsia="Times New Roman" w:hAnsi="Cambria" w:cs="Times New Roman"/>
      <w:b/>
      <w:bCs/>
      <w:kern w:val="0"/>
      <w:sz w:val="26"/>
      <w:szCs w:val="26"/>
      <w:lang w:val="en-GB" w:eastAsia="el-GR"/>
      <w14:ligatures w14:val="none"/>
    </w:rPr>
  </w:style>
  <w:style w:type="character" w:customStyle="1" w:styleId="4Char">
    <w:name w:val="Επικεφαλίδα 4 Char"/>
    <w:basedOn w:val="a2"/>
    <w:link w:val="4"/>
    <w:semiHidden/>
    <w:rsid w:val="009118BF"/>
    <w:rPr>
      <w:rFonts w:ascii="Calibri" w:eastAsia="Times New Roman" w:hAnsi="Calibri" w:cs="Times New Roman"/>
      <w:b/>
      <w:bCs/>
      <w:kern w:val="0"/>
      <w:sz w:val="28"/>
      <w:szCs w:val="28"/>
      <w:lang w:val="en-GB" w:eastAsia="el-GR"/>
      <w14:ligatures w14:val="none"/>
    </w:rPr>
  </w:style>
  <w:style w:type="character" w:customStyle="1" w:styleId="5Char">
    <w:name w:val="Επικεφαλίδα 5 Char"/>
    <w:basedOn w:val="a2"/>
    <w:link w:val="5"/>
    <w:semiHidden/>
    <w:rsid w:val="009118BF"/>
    <w:rPr>
      <w:rFonts w:ascii="Calibri" w:eastAsia="Times New Roman" w:hAnsi="Calibri" w:cs="Times New Roman"/>
      <w:b/>
      <w:bCs/>
      <w:i/>
      <w:iCs/>
      <w:kern w:val="0"/>
      <w:sz w:val="26"/>
      <w:szCs w:val="26"/>
      <w:lang w:val="en-GB" w:eastAsia="el-GR"/>
      <w14:ligatures w14:val="none"/>
    </w:rPr>
  </w:style>
  <w:style w:type="character" w:customStyle="1" w:styleId="6Char">
    <w:name w:val="Επικεφαλίδα 6 Char"/>
    <w:basedOn w:val="a2"/>
    <w:link w:val="6"/>
    <w:semiHidden/>
    <w:rsid w:val="009118BF"/>
    <w:rPr>
      <w:rFonts w:ascii="Calibri" w:eastAsia="Times New Roman" w:hAnsi="Calibri" w:cs="Times New Roman"/>
      <w:b/>
      <w:bCs/>
      <w:kern w:val="0"/>
      <w:sz w:val="20"/>
      <w:szCs w:val="20"/>
      <w:lang w:val="en-GB" w:eastAsia="el-GR"/>
      <w14:ligatures w14:val="none"/>
    </w:rPr>
  </w:style>
  <w:style w:type="character" w:customStyle="1" w:styleId="7Char">
    <w:name w:val="Επικεφαλίδα 7 Char"/>
    <w:basedOn w:val="a2"/>
    <w:link w:val="7"/>
    <w:uiPriority w:val="99"/>
    <w:semiHidden/>
    <w:rsid w:val="009118BF"/>
    <w:rPr>
      <w:rFonts w:ascii="Bookman Old Style" w:eastAsia="Times New Roman" w:hAnsi="Bookman Old Style" w:cs="Times New Roman"/>
      <w:b/>
      <w:bCs/>
      <w:i/>
      <w:iCs/>
      <w:color w:val="17365D"/>
      <w:kern w:val="0"/>
      <w:sz w:val="24"/>
      <w:szCs w:val="24"/>
      <w:lang w:eastAsia="el-GR"/>
      <w14:ligatures w14:val="none"/>
    </w:rPr>
  </w:style>
  <w:style w:type="character" w:customStyle="1" w:styleId="8Char">
    <w:name w:val="Επικεφαλίδα 8 Char"/>
    <w:basedOn w:val="a2"/>
    <w:link w:val="8"/>
    <w:uiPriority w:val="99"/>
    <w:semiHidden/>
    <w:rsid w:val="009118BF"/>
    <w:rPr>
      <w:rFonts w:ascii="Times New Roman" w:eastAsia="Times New Roman" w:hAnsi="Times New Roman" w:cs="Times New Roman"/>
      <w:b/>
      <w:bCs/>
      <w:i/>
      <w:iCs/>
      <w:kern w:val="0"/>
      <w:sz w:val="20"/>
      <w:szCs w:val="20"/>
      <w:u w:val="single"/>
      <w:lang w:eastAsia="el-GR"/>
      <w14:ligatures w14:val="none"/>
    </w:rPr>
  </w:style>
  <w:style w:type="character" w:customStyle="1" w:styleId="9Char">
    <w:name w:val="Επικεφαλίδα 9 Char"/>
    <w:basedOn w:val="a2"/>
    <w:link w:val="9"/>
    <w:uiPriority w:val="99"/>
    <w:semiHidden/>
    <w:rsid w:val="009118BF"/>
    <w:rPr>
      <w:rFonts w:ascii="Times New Roman" w:eastAsia="Times New Roman" w:hAnsi="Times New Roman" w:cs="Times New Roman"/>
      <w:i/>
      <w:iCs/>
      <w:kern w:val="0"/>
      <w:sz w:val="20"/>
      <w:szCs w:val="20"/>
      <w:u w:val="single"/>
      <w:lang w:eastAsia="el-GR"/>
      <w14:ligatures w14:val="none"/>
    </w:rPr>
  </w:style>
  <w:style w:type="character" w:styleId="-">
    <w:name w:val="Hyperlink"/>
    <w:uiPriority w:val="99"/>
    <w:unhideWhenUsed/>
    <w:rsid w:val="009118BF"/>
    <w:rPr>
      <w:color w:val="0000FF"/>
      <w:u w:val="single"/>
    </w:rPr>
  </w:style>
  <w:style w:type="character" w:customStyle="1" w:styleId="-HTMLChar">
    <w:name w:val="Προ-διαμορφωμένο HTML Char"/>
    <w:link w:val="-HTML"/>
    <w:semiHidden/>
    <w:rsid w:val="009118BF"/>
    <w:rPr>
      <w:rFonts w:ascii="Courier New" w:eastAsia="Times New Roman" w:hAnsi="Courier New" w:cs="Courier New"/>
      <w:sz w:val="20"/>
      <w:szCs w:val="20"/>
      <w:lang w:eastAsia="el-GR"/>
    </w:rPr>
  </w:style>
  <w:style w:type="paragraph" w:styleId="-HTML">
    <w:name w:val="HTML Preformatted"/>
    <w:basedOn w:val="a1"/>
    <w:link w:val="-HTMLChar"/>
    <w:semiHidden/>
    <w:unhideWhenUsed/>
    <w:rsid w:val="00911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2"/>
      <w:sz w:val="20"/>
      <w:szCs w:val="20"/>
      <w14:ligatures w14:val="standardContextual"/>
    </w:rPr>
  </w:style>
  <w:style w:type="character" w:customStyle="1" w:styleId="-HTMLChar1">
    <w:name w:val="Προ-διαμορφωμένο HTML Char1"/>
    <w:basedOn w:val="a2"/>
    <w:uiPriority w:val="99"/>
    <w:semiHidden/>
    <w:rsid w:val="009118BF"/>
    <w:rPr>
      <w:rFonts w:ascii="Consolas" w:eastAsia="Calibri" w:hAnsi="Consolas" w:cs="Times New Roman"/>
      <w:kern w:val="0"/>
      <w:sz w:val="20"/>
      <w:szCs w:val="20"/>
      <w:lang w:eastAsia="el-GR"/>
      <w14:ligatures w14:val="none"/>
    </w:rPr>
  </w:style>
  <w:style w:type="character" w:customStyle="1" w:styleId="Char">
    <w:name w:val="Κείμενο υποσημείωσης Char"/>
    <w:link w:val="a5"/>
    <w:uiPriority w:val="99"/>
    <w:semiHidden/>
    <w:rsid w:val="009118BF"/>
    <w:rPr>
      <w:rFonts w:ascii="Times New Roman" w:eastAsia="Times New Roman" w:hAnsi="Times New Roman" w:cs="Times New Roman"/>
      <w:sz w:val="20"/>
      <w:szCs w:val="20"/>
      <w:lang w:val="en-US"/>
    </w:rPr>
  </w:style>
  <w:style w:type="paragraph" w:styleId="a5">
    <w:name w:val="footnote text"/>
    <w:basedOn w:val="a1"/>
    <w:link w:val="Char"/>
    <w:uiPriority w:val="99"/>
    <w:semiHidden/>
    <w:unhideWhenUsed/>
    <w:rsid w:val="009118BF"/>
    <w:rPr>
      <w:rFonts w:eastAsia="Times New Roman"/>
      <w:kern w:val="2"/>
      <w:sz w:val="20"/>
      <w:szCs w:val="20"/>
      <w:lang w:val="en-US" w:eastAsia="en-US"/>
      <w14:ligatures w14:val="standardContextual"/>
    </w:rPr>
  </w:style>
  <w:style w:type="character" w:customStyle="1" w:styleId="Char1">
    <w:name w:val="Κείμενο υποσημείωσης Char1"/>
    <w:basedOn w:val="a2"/>
    <w:uiPriority w:val="99"/>
    <w:semiHidden/>
    <w:rsid w:val="009118BF"/>
    <w:rPr>
      <w:rFonts w:ascii="Times New Roman" w:eastAsia="Calibri" w:hAnsi="Times New Roman" w:cs="Times New Roman"/>
      <w:kern w:val="0"/>
      <w:sz w:val="20"/>
      <w:szCs w:val="20"/>
      <w:lang w:eastAsia="el-GR"/>
      <w14:ligatures w14:val="none"/>
    </w:rPr>
  </w:style>
  <w:style w:type="character" w:customStyle="1" w:styleId="Char0">
    <w:name w:val="Κείμενο σχολίου Char"/>
    <w:link w:val="a6"/>
    <w:uiPriority w:val="99"/>
    <w:rsid w:val="009118BF"/>
    <w:rPr>
      <w:rFonts w:ascii="Times New Roman" w:eastAsia="Times New Roman" w:hAnsi="Times New Roman" w:cs="Times New Roman"/>
      <w:sz w:val="20"/>
      <w:szCs w:val="20"/>
      <w:lang w:eastAsia="el-GR"/>
    </w:rPr>
  </w:style>
  <w:style w:type="paragraph" w:styleId="a6">
    <w:name w:val="annotation text"/>
    <w:basedOn w:val="a1"/>
    <w:link w:val="Char0"/>
    <w:uiPriority w:val="99"/>
    <w:unhideWhenUsed/>
    <w:rsid w:val="009118BF"/>
    <w:rPr>
      <w:rFonts w:eastAsia="Times New Roman"/>
      <w:kern w:val="2"/>
      <w:sz w:val="20"/>
      <w:szCs w:val="20"/>
      <w14:ligatures w14:val="standardContextual"/>
    </w:rPr>
  </w:style>
  <w:style w:type="character" w:customStyle="1" w:styleId="Char10">
    <w:name w:val="Κείμενο σχολίου Char1"/>
    <w:basedOn w:val="a2"/>
    <w:uiPriority w:val="99"/>
    <w:semiHidden/>
    <w:rsid w:val="009118BF"/>
    <w:rPr>
      <w:rFonts w:ascii="Times New Roman" w:eastAsia="Calibri" w:hAnsi="Times New Roman" w:cs="Times New Roman"/>
      <w:kern w:val="0"/>
      <w:sz w:val="20"/>
      <w:szCs w:val="20"/>
      <w:lang w:eastAsia="el-GR"/>
      <w14:ligatures w14:val="none"/>
    </w:rPr>
  </w:style>
  <w:style w:type="character" w:customStyle="1" w:styleId="Char2">
    <w:name w:val="Κεφαλίδα Char"/>
    <w:link w:val="a7"/>
    <w:uiPriority w:val="99"/>
    <w:rsid w:val="009118BF"/>
    <w:rPr>
      <w:rFonts w:ascii="Times New Roman" w:eastAsia="Times New Roman" w:hAnsi="Times New Roman" w:cs="Times New Roman"/>
      <w:sz w:val="24"/>
      <w:szCs w:val="24"/>
      <w:lang w:eastAsia="el-GR"/>
    </w:rPr>
  </w:style>
  <w:style w:type="paragraph" w:styleId="a7">
    <w:name w:val="header"/>
    <w:basedOn w:val="a1"/>
    <w:link w:val="Char2"/>
    <w:uiPriority w:val="99"/>
    <w:unhideWhenUsed/>
    <w:rsid w:val="009118BF"/>
    <w:pPr>
      <w:tabs>
        <w:tab w:val="center" w:pos="4153"/>
        <w:tab w:val="right" w:pos="8306"/>
      </w:tabs>
    </w:pPr>
    <w:rPr>
      <w:rFonts w:eastAsia="Times New Roman"/>
      <w:kern w:val="2"/>
      <w14:ligatures w14:val="standardContextual"/>
    </w:rPr>
  </w:style>
  <w:style w:type="character" w:customStyle="1" w:styleId="Char11">
    <w:name w:val="Κεφαλίδα Char1"/>
    <w:basedOn w:val="a2"/>
    <w:uiPriority w:val="99"/>
    <w:semiHidden/>
    <w:rsid w:val="009118BF"/>
    <w:rPr>
      <w:rFonts w:ascii="Times New Roman" w:eastAsia="Calibri" w:hAnsi="Times New Roman" w:cs="Times New Roman"/>
      <w:kern w:val="0"/>
      <w:sz w:val="24"/>
      <w:szCs w:val="24"/>
      <w:lang w:eastAsia="el-GR"/>
      <w14:ligatures w14:val="none"/>
    </w:rPr>
  </w:style>
  <w:style w:type="character" w:customStyle="1" w:styleId="Char3">
    <w:name w:val="Υποσέλιδο Char"/>
    <w:link w:val="a8"/>
    <w:uiPriority w:val="99"/>
    <w:rsid w:val="009118BF"/>
    <w:rPr>
      <w:rFonts w:ascii="Times New Roman" w:eastAsia="Times New Roman" w:hAnsi="Times New Roman" w:cs="Times New Roman"/>
      <w:sz w:val="24"/>
      <w:szCs w:val="24"/>
      <w:lang w:eastAsia="el-GR"/>
    </w:rPr>
  </w:style>
  <w:style w:type="paragraph" w:styleId="a8">
    <w:name w:val="footer"/>
    <w:basedOn w:val="a1"/>
    <w:link w:val="Char3"/>
    <w:uiPriority w:val="99"/>
    <w:unhideWhenUsed/>
    <w:rsid w:val="009118BF"/>
    <w:pPr>
      <w:tabs>
        <w:tab w:val="center" w:pos="4153"/>
        <w:tab w:val="right" w:pos="8306"/>
      </w:tabs>
    </w:pPr>
    <w:rPr>
      <w:rFonts w:eastAsia="Times New Roman"/>
      <w:kern w:val="2"/>
      <w14:ligatures w14:val="standardContextual"/>
    </w:rPr>
  </w:style>
  <w:style w:type="character" w:customStyle="1" w:styleId="Char12">
    <w:name w:val="Υποσέλιδο Char1"/>
    <w:basedOn w:val="a2"/>
    <w:uiPriority w:val="99"/>
    <w:semiHidden/>
    <w:rsid w:val="009118BF"/>
    <w:rPr>
      <w:rFonts w:ascii="Times New Roman" w:eastAsia="Calibri" w:hAnsi="Times New Roman" w:cs="Times New Roman"/>
      <w:kern w:val="0"/>
      <w:sz w:val="24"/>
      <w:szCs w:val="24"/>
      <w:lang w:eastAsia="el-GR"/>
      <w14:ligatures w14:val="none"/>
    </w:rPr>
  </w:style>
  <w:style w:type="paragraph" w:styleId="a">
    <w:name w:val="List Bullet"/>
    <w:basedOn w:val="a1"/>
    <w:autoRedefine/>
    <w:uiPriority w:val="99"/>
    <w:semiHidden/>
    <w:unhideWhenUsed/>
    <w:rsid w:val="009118BF"/>
    <w:pPr>
      <w:numPr>
        <w:numId w:val="1"/>
      </w:numPr>
      <w:overflowPunct w:val="0"/>
      <w:autoSpaceDE w:val="0"/>
      <w:autoSpaceDN w:val="0"/>
      <w:adjustRightInd w:val="0"/>
    </w:pPr>
    <w:rPr>
      <w:rFonts w:eastAsia="Times New Roman"/>
      <w:sz w:val="20"/>
      <w:szCs w:val="20"/>
    </w:rPr>
  </w:style>
  <w:style w:type="paragraph" w:styleId="2">
    <w:name w:val="List Bullet 2"/>
    <w:basedOn w:val="a1"/>
    <w:autoRedefine/>
    <w:uiPriority w:val="99"/>
    <w:semiHidden/>
    <w:unhideWhenUsed/>
    <w:rsid w:val="009118BF"/>
    <w:pPr>
      <w:numPr>
        <w:numId w:val="2"/>
      </w:numPr>
      <w:overflowPunct w:val="0"/>
      <w:autoSpaceDE w:val="0"/>
      <w:autoSpaceDN w:val="0"/>
      <w:adjustRightInd w:val="0"/>
    </w:pPr>
    <w:rPr>
      <w:rFonts w:eastAsia="Times New Roman"/>
      <w:sz w:val="20"/>
      <w:szCs w:val="20"/>
    </w:rPr>
  </w:style>
  <w:style w:type="paragraph" w:styleId="a0">
    <w:name w:val="Title"/>
    <w:basedOn w:val="a1"/>
    <w:link w:val="Char4"/>
    <w:uiPriority w:val="99"/>
    <w:qFormat/>
    <w:rsid w:val="009118BF"/>
    <w:pPr>
      <w:numPr>
        <w:numId w:val="3"/>
      </w:numPr>
      <w:spacing w:after="120"/>
      <w:jc w:val="center"/>
    </w:pPr>
    <w:rPr>
      <w:rFonts w:ascii="Arial" w:hAnsi="Arial"/>
      <w:b/>
      <w:bCs/>
    </w:rPr>
  </w:style>
  <w:style w:type="character" w:customStyle="1" w:styleId="Char4">
    <w:name w:val="Τίτλος Char"/>
    <w:basedOn w:val="a2"/>
    <w:link w:val="a0"/>
    <w:uiPriority w:val="99"/>
    <w:rsid w:val="009118BF"/>
    <w:rPr>
      <w:rFonts w:ascii="Arial" w:eastAsia="Calibri" w:hAnsi="Arial" w:cs="Times New Roman"/>
      <w:b/>
      <w:bCs/>
      <w:kern w:val="0"/>
      <w:sz w:val="24"/>
      <w:szCs w:val="24"/>
      <w:lang w:eastAsia="el-GR"/>
      <w14:ligatures w14:val="none"/>
    </w:rPr>
  </w:style>
  <w:style w:type="paragraph" w:styleId="a9">
    <w:name w:val="Body Text"/>
    <w:basedOn w:val="a1"/>
    <w:link w:val="Char5"/>
    <w:uiPriority w:val="99"/>
    <w:semiHidden/>
    <w:unhideWhenUsed/>
    <w:qFormat/>
    <w:rsid w:val="009118BF"/>
    <w:pPr>
      <w:spacing w:after="120"/>
    </w:pPr>
    <w:rPr>
      <w:rFonts w:eastAsia="Times New Roman"/>
    </w:rPr>
  </w:style>
  <w:style w:type="character" w:customStyle="1" w:styleId="Char5">
    <w:name w:val="Σώμα κειμένου Char"/>
    <w:basedOn w:val="a2"/>
    <w:link w:val="a9"/>
    <w:uiPriority w:val="99"/>
    <w:semiHidden/>
    <w:rsid w:val="009118BF"/>
    <w:rPr>
      <w:rFonts w:ascii="Times New Roman" w:eastAsia="Times New Roman" w:hAnsi="Times New Roman" w:cs="Times New Roman"/>
      <w:kern w:val="0"/>
      <w:sz w:val="24"/>
      <w:szCs w:val="24"/>
      <w:lang w:eastAsia="el-GR"/>
      <w14:ligatures w14:val="none"/>
    </w:rPr>
  </w:style>
  <w:style w:type="paragraph" w:styleId="aa">
    <w:name w:val="Body Text Indent"/>
    <w:basedOn w:val="a1"/>
    <w:link w:val="Char13"/>
    <w:uiPriority w:val="99"/>
    <w:semiHidden/>
    <w:unhideWhenUsed/>
    <w:rsid w:val="009118BF"/>
    <w:pPr>
      <w:spacing w:after="120"/>
      <w:ind w:left="283"/>
    </w:pPr>
    <w:rPr>
      <w:rFonts w:eastAsia="Times New Roman"/>
    </w:rPr>
  </w:style>
  <w:style w:type="character" w:customStyle="1" w:styleId="Char6">
    <w:name w:val="Σώμα κείμενου με εσοχή Char"/>
    <w:basedOn w:val="a2"/>
    <w:semiHidden/>
    <w:rsid w:val="009118BF"/>
    <w:rPr>
      <w:rFonts w:ascii="Times New Roman" w:eastAsia="Calibri" w:hAnsi="Times New Roman" w:cs="Times New Roman"/>
      <w:kern w:val="0"/>
      <w:sz w:val="24"/>
      <w:szCs w:val="24"/>
      <w:lang w:eastAsia="el-GR"/>
      <w14:ligatures w14:val="none"/>
    </w:rPr>
  </w:style>
  <w:style w:type="character" w:customStyle="1" w:styleId="Char13">
    <w:name w:val="Σώμα κείμενου με εσοχή Char1"/>
    <w:link w:val="aa"/>
    <w:uiPriority w:val="99"/>
    <w:semiHidden/>
    <w:locked/>
    <w:rsid w:val="009118BF"/>
    <w:rPr>
      <w:rFonts w:ascii="Times New Roman" w:eastAsia="Times New Roman" w:hAnsi="Times New Roman" w:cs="Times New Roman"/>
      <w:kern w:val="0"/>
      <w:sz w:val="24"/>
      <w:szCs w:val="24"/>
      <w:lang w:eastAsia="el-GR"/>
      <w14:ligatures w14:val="none"/>
    </w:rPr>
  </w:style>
  <w:style w:type="paragraph" w:styleId="ab">
    <w:name w:val="Subtitle"/>
    <w:basedOn w:val="a1"/>
    <w:link w:val="Char7"/>
    <w:uiPriority w:val="99"/>
    <w:qFormat/>
    <w:rsid w:val="009118BF"/>
    <w:pPr>
      <w:ind w:right="-1559"/>
    </w:pPr>
    <w:rPr>
      <w:rFonts w:eastAsia="Times New Roman"/>
      <w:b/>
      <w:bCs/>
      <w:sz w:val="20"/>
      <w:szCs w:val="20"/>
    </w:rPr>
  </w:style>
  <w:style w:type="character" w:customStyle="1" w:styleId="Char7">
    <w:name w:val="Υπότιτλος Char"/>
    <w:basedOn w:val="a2"/>
    <w:link w:val="ab"/>
    <w:uiPriority w:val="99"/>
    <w:rsid w:val="009118BF"/>
    <w:rPr>
      <w:rFonts w:ascii="Times New Roman" w:eastAsia="Times New Roman" w:hAnsi="Times New Roman" w:cs="Times New Roman"/>
      <w:b/>
      <w:bCs/>
      <w:kern w:val="0"/>
      <w:sz w:val="20"/>
      <w:szCs w:val="20"/>
      <w:lang w:eastAsia="el-GR"/>
      <w14:ligatures w14:val="none"/>
    </w:rPr>
  </w:style>
  <w:style w:type="character" w:customStyle="1" w:styleId="2Char0">
    <w:name w:val="Σώμα κείμενου 2 Char"/>
    <w:link w:val="21"/>
    <w:uiPriority w:val="99"/>
    <w:semiHidden/>
    <w:rsid w:val="009118BF"/>
    <w:rPr>
      <w:rFonts w:ascii="Arial" w:eastAsia="Times New Roman" w:hAnsi="Arial" w:cs="Arial"/>
      <w:sz w:val="24"/>
      <w:szCs w:val="24"/>
      <w:lang w:eastAsia="el-GR"/>
    </w:rPr>
  </w:style>
  <w:style w:type="paragraph" w:styleId="21">
    <w:name w:val="Body Text 2"/>
    <w:basedOn w:val="a1"/>
    <w:link w:val="2Char0"/>
    <w:uiPriority w:val="99"/>
    <w:semiHidden/>
    <w:unhideWhenUsed/>
    <w:rsid w:val="009118BF"/>
    <w:pPr>
      <w:widowControl w:val="0"/>
      <w:suppressAutoHyphens/>
      <w:spacing w:after="120"/>
      <w:jc w:val="both"/>
    </w:pPr>
    <w:rPr>
      <w:rFonts w:ascii="Arial" w:eastAsia="Times New Roman" w:hAnsi="Arial" w:cs="Arial"/>
      <w:kern w:val="2"/>
      <w14:ligatures w14:val="standardContextual"/>
    </w:rPr>
  </w:style>
  <w:style w:type="character" w:customStyle="1" w:styleId="2Char1">
    <w:name w:val="Σώμα κείμενου 2 Char1"/>
    <w:basedOn w:val="a2"/>
    <w:uiPriority w:val="99"/>
    <w:semiHidden/>
    <w:rsid w:val="009118BF"/>
    <w:rPr>
      <w:rFonts w:ascii="Times New Roman" w:eastAsia="Calibri" w:hAnsi="Times New Roman" w:cs="Times New Roman"/>
      <w:kern w:val="0"/>
      <w:sz w:val="24"/>
      <w:szCs w:val="24"/>
      <w:lang w:eastAsia="el-GR"/>
      <w14:ligatures w14:val="none"/>
    </w:rPr>
  </w:style>
  <w:style w:type="character" w:customStyle="1" w:styleId="3Char0">
    <w:name w:val="Σώμα κείμενου 3 Char"/>
    <w:link w:val="30"/>
    <w:uiPriority w:val="99"/>
    <w:semiHidden/>
    <w:rsid w:val="009118BF"/>
    <w:rPr>
      <w:rFonts w:ascii="Bookman Old Style" w:eastAsia="Times New Roman" w:hAnsi="Bookman Old Style" w:cs="Bookman Old Style"/>
      <w:color w:val="002060"/>
      <w:sz w:val="20"/>
      <w:szCs w:val="20"/>
      <w:lang w:eastAsia="el-GR"/>
    </w:rPr>
  </w:style>
  <w:style w:type="paragraph" w:styleId="30">
    <w:name w:val="Body Text 3"/>
    <w:basedOn w:val="a1"/>
    <w:link w:val="3Char0"/>
    <w:uiPriority w:val="99"/>
    <w:semiHidden/>
    <w:unhideWhenUsed/>
    <w:rsid w:val="009118BF"/>
    <w:pPr>
      <w:tabs>
        <w:tab w:val="left" w:pos="425"/>
      </w:tabs>
      <w:ind w:right="-58"/>
      <w:jc w:val="both"/>
    </w:pPr>
    <w:rPr>
      <w:rFonts w:ascii="Bookman Old Style" w:eastAsia="Times New Roman" w:hAnsi="Bookman Old Style" w:cs="Bookman Old Style"/>
      <w:color w:val="002060"/>
      <w:kern w:val="2"/>
      <w:sz w:val="20"/>
      <w:szCs w:val="20"/>
      <w14:ligatures w14:val="standardContextual"/>
    </w:rPr>
  </w:style>
  <w:style w:type="character" w:customStyle="1" w:styleId="3Char1">
    <w:name w:val="Σώμα κείμενου 3 Char1"/>
    <w:basedOn w:val="a2"/>
    <w:uiPriority w:val="99"/>
    <w:semiHidden/>
    <w:rsid w:val="009118BF"/>
    <w:rPr>
      <w:rFonts w:ascii="Times New Roman" w:eastAsia="Calibri" w:hAnsi="Times New Roman" w:cs="Times New Roman"/>
      <w:kern w:val="0"/>
      <w:sz w:val="16"/>
      <w:szCs w:val="16"/>
      <w:lang w:eastAsia="el-GR"/>
      <w14:ligatures w14:val="none"/>
    </w:rPr>
  </w:style>
  <w:style w:type="character" w:customStyle="1" w:styleId="2Char2">
    <w:name w:val="Σώμα κείμενου με εσοχή 2 Char"/>
    <w:link w:val="22"/>
    <w:uiPriority w:val="99"/>
    <w:semiHidden/>
    <w:rsid w:val="009118BF"/>
    <w:rPr>
      <w:rFonts w:ascii="Times New Roman" w:eastAsia="Times New Roman" w:hAnsi="Times New Roman" w:cs="Times New Roman"/>
      <w:sz w:val="24"/>
      <w:szCs w:val="24"/>
      <w:lang w:eastAsia="el-GR"/>
    </w:rPr>
  </w:style>
  <w:style w:type="paragraph" w:styleId="22">
    <w:name w:val="Body Text Indent 2"/>
    <w:basedOn w:val="a1"/>
    <w:link w:val="2Char2"/>
    <w:uiPriority w:val="99"/>
    <w:semiHidden/>
    <w:unhideWhenUsed/>
    <w:rsid w:val="009118BF"/>
    <w:pPr>
      <w:spacing w:after="120" w:line="480" w:lineRule="auto"/>
      <w:ind w:left="283"/>
    </w:pPr>
    <w:rPr>
      <w:rFonts w:eastAsia="Times New Roman"/>
      <w:kern w:val="2"/>
      <w14:ligatures w14:val="standardContextual"/>
    </w:rPr>
  </w:style>
  <w:style w:type="character" w:customStyle="1" w:styleId="2Char10">
    <w:name w:val="Σώμα κείμενου με εσοχή 2 Char1"/>
    <w:basedOn w:val="a2"/>
    <w:uiPriority w:val="99"/>
    <w:semiHidden/>
    <w:rsid w:val="009118BF"/>
    <w:rPr>
      <w:rFonts w:ascii="Times New Roman" w:eastAsia="Calibri" w:hAnsi="Times New Roman" w:cs="Times New Roman"/>
      <w:kern w:val="0"/>
      <w:sz w:val="24"/>
      <w:szCs w:val="24"/>
      <w:lang w:eastAsia="el-GR"/>
      <w14:ligatures w14:val="none"/>
    </w:rPr>
  </w:style>
  <w:style w:type="character" w:customStyle="1" w:styleId="3Char2">
    <w:name w:val="Σώμα κείμενου με εσοχή 3 Char"/>
    <w:link w:val="31"/>
    <w:uiPriority w:val="99"/>
    <w:semiHidden/>
    <w:rsid w:val="009118BF"/>
    <w:rPr>
      <w:rFonts w:ascii="Times New Roman" w:eastAsia="Times New Roman" w:hAnsi="Times New Roman" w:cs="Times New Roman"/>
      <w:sz w:val="16"/>
      <w:szCs w:val="16"/>
      <w:lang w:eastAsia="el-GR"/>
    </w:rPr>
  </w:style>
  <w:style w:type="paragraph" w:styleId="31">
    <w:name w:val="Body Text Indent 3"/>
    <w:basedOn w:val="a1"/>
    <w:link w:val="3Char2"/>
    <w:uiPriority w:val="99"/>
    <w:semiHidden/>
    <w:unhideWhenUsed/>
    <w:rsid w:val="009118BF"/>
    <w:pPr>
      <w:spacing w:after="120"/>
      <w:ind w:left="283"/>
    </w:pPr>
    <w:rPr>
      <w:rFonts w:eastAsia="Times New Roman"/>
      <w:kern w:val="2"/>
      <w:sz w:val="16"/>
      <w:szCs w:val="16"/>
      <w14:ligatures w14:val="standardContextual"/>
    </w:rPr>
  </w:style>
  <w:style w:type="character" w:customStyle="1" w:styleId="3Char10">
    <w:name w:val="Σώμα κείμενου με εσοχή 3 Char1"/>
    <w:basedOn w:val="a2"/>
    <w:uiPriority w:val="99"/>
    <w:semiHidden/>
    <w:rsid w:val="009118BF"/>
    <w:rPr>
      <w:rFonts w:ascii="Times New Roman" w:eastAsia="Calibri" w:hAnsi="Times New Roman" w:cs="Times New Roman"/>
      <w:kern w:val="0"/>
      <w:sz w:val="16"/>
      <w:szCs w:val="16"/>
      <w:lang w:eastAsia="el-GR"/>
      <w14:ligatures w14:val="none"/>
    </w:rPr>
  </w:style>
  <w:style w:type="character" w:customStyle="1" w:styleId="Char8">
    <w:name w:val="Χάρτης εγγράφου Char"/>
    <w:link w:val="ac"/>
    <w:uiPriority w:val="99"/>
    <w:semiHidden/>
    <w:rsid w:val="009118BF"/>
    <w:rPr>
      <w:rFonts w:ascii="Tahoma" w:eastAsia="Times New Roman" w:hAnsi="Tahoma" w:cs="Tahoma"/>
      <w:sz w:val="16"/>
      <w:szCs w:val="16"/>
      <w:lang w:eastAsia="el-GR"/>
    </w:rPr>
  </w:style>
  <w:style w:type="paragraph" w:styleId="ac">
    <w:name w:val="Document Map"/>
    <w:basedOn w:val="a1"/>
    <w:link w:val="Char8"/>
    <w:uiPriority w:val="99"/>
    <w:semiHidden/>
    <w:unhideWhenUsed/>
    <w:rsid w:val="009118BF"/>
    <w:rPr>
      <w:rFonts w:ascii="Tahoma" w:eastAsia="Times New Roman" w:hAnsi="Tahoma" w:cs="Tahoma"/>
      <w:kern w:val="2"/>
      <w:sz w:val="16"/>
      <w:szCs w:val="16"/>
      <w14:ligatures w14:val="standardContextual"/>
    </w:rPr>
  </w:style>
  <w:style w:type="character" w:customStyle="1" w:styleId="Char14">
    <w:name w:val="Χάρτης εγγράφου Char1"/>
    <w:basedOn w:val="a2"/>
    <w:uiPriority w:val="99"/>
    <w:semiHidden/>
    <w:rsid w:val="009118BF"/>
    <w:rPr>
      <w:rFonts w:ascii="Segoe UI" w:eastAsia="Calibri" w:hAnsi="Segoe UI" w:cs="Segoe UI"/>
      <w:kern w:val="0"/>
      <w:sz w:val="16"/>
      <w:szCs w:val="16"/>
      <w:lang w:eastAsia="el-GR"/>
      <w14:ligatures w14:val="none"/>
    </w:rPr>
  </w:style>
  <w:style w:type="character" w:customStyle="1" w:styleId="Char9">
    <w:name w:val="Απλό κείμενο Char"/>
    <w:link w:val="ad"/>
    <w:uiPriority w:val="99"/>
    <w:semiHidden/>
    <w:rsid w:val="009118BF"/>
    <w:rPr>
      <w:rFonts w:ascii="Consolas" w:eastAsia="Calibri" w:hAnsi="Consolas" w:cs="Times New Roman"/>
      <w:sz w:val="21"/>
      <w:szCs w:val="21"/>
    </w:rPr>
  </w:style>
  <w:style w:type="paragraph" w:styleId="ad">
    <w:name w:val="Plain Text"/>
    <w:basedOn w:val="a1"/>
    <w:link w:val="Char9"/>
    <w:uiPriority w:val="99"/>
    <w:semiHidden/>
    <w:unhideWhenUsed/>
    <w:rsid w:val="009118BF"/>
    <w:rPr>
      <w:rFonts w:ascii="Consolas" w:hAnsi="Consolas"/>
      <w:kern w:val="2"/>
      <w:sz w:val="21"/>
      <w:szCs w:val="21"/>
      <w:lang w:eastAsia="en-US"/>
      <w14:ligatures w14:val="standardContextual"/>
    </w:rPr>
  </w:style>
  <w:style w:type="character" w:customStyle="1" w:styleId="Char15">
    <w:name w:val="Απλό κείμενο Char1"/>
    <w:basedOn w:val="a2"/>
    <w:uiPriority w:val="99"/>
    <w:semiHidden/>
    <w:rsid w:val="009118BF"/>
    <w:rPr>
      <w:rFonts w:ascii="Consolas" w:eastAsia="Calibri" w:hAnsi="Consolas" w:cs="Times New Roman"/>
      <w:kern w:val="0"/>
      <w:sz w:val="21"/>
      <w:szCs w:val="21"/>
      <w:lang w:eastAsia="el-GR"/>
      <w14:ligatures w14:val="none"/>
    </w:rPr>
  </w:style>
  <w:style w:type="character" w:customStyle="1" w:styleId="Chara">
    <w:name w:val="Θέμα σχολίου Char"/>
    <w:link w:val="ae"/>
    <w:uiPriority w:val="99"/>
    <w:semiHidden/>
    <w:rsid w:val="009118BF"/>
    <w:rPr>
      <w:rFonts w:ascii="Times New Roman" w:eastAsia="Times New Roman" w:hAnsi="Times New Roman" w:cs="Times New Roman"/>
      <w:b/>
      <w:bCs/>
      <w:sz w:val="20"/>
      <w:szCs w:val="20"/>
      <w:lang w:eastAsia="el-GR"/>
    </w:rPr>
  </w:style>
  <w:style w:type="paragraph" w:styleId="ae">
    <w:name w:val="annotation subject"/>
    <w:basedOn w:val="a6"/>
    <w:next w:val="a6"/>
    <w:link w:val="Chara"/>
    <w:uiPriority w:val="99"/>
    <w:semiHidden/>
    <w:unhideWhenUsed/>
    <w:rsid w:val="009118BF"/>
    <w:rPr>
      <w:b/>
      <w:bCs/>
    </w:rPr>
  </w:style>
  <w:style w:type="character" w:customStyle="1" w:styleId="Char16">
    <w:name w:val="Θέμα σχολίου Char1"/>
    <w:basedOn w:val="Char10"/>
    <w:uiPriority w:val="99"/>
    <w:semiHidden/>
    <w:rsid w:val="009118BF"/>
    <w:rPr>
      <w:rFonts w:ascii="Times New Roman" w:eastAsia="Calibri" w:hAnsi="Times New Roman" w:cs="Times New Roman"/>
      <w:b/>
      <w:bCs/>
      <w:kern w:val="0"/>
      <w:sz w:val="20"/>
      <w:szCs w:val="20"/>
      <w:lang w:eastAsia="el-GR"/>
      <w14:ligatures w14:val="none"/>
    </w:rPr>
  </w:style>
  <w:style w:type="paragraph" w:styleId="af">
    <w:name w:val="Balloon Text"/>
    <w:basedOn w:val="a1"/>
    <w:link w:val="Charb"/>
    <w:uiPriority w:val="99"/>
    <w:semiHidden/>
    <w:unhideWhenUsed/>
    <w:rsid w:val="009118BF"/>
    <w:rPr>
      <w:rFonts w:ascii="Tahoma" w:eastAsia="Times New Roman" w:hAnsi="Tahoma"/>
      <w:sz w:val="16"/>
      <w:szCs w:val="16"/>
    </w:rPr>
  </w:style>
  <w:style w:type="character" w:customStyle="1" w:styleId="Charb">
    <w:name w:val="Κείμενο πλαισίου Char"/>
    <w:basedOn w:val="a2"/>
    <w:link w:val="af"/>
    <w:uiPriority w:val="99"/>
    <w:semiHidden/>
    <w:rsid w:val="009118BF"/>
    <w:rPr>
      <w:rFonts w:ascii="Tahoma" w:eastAsia="Times New Roman" w:hAnsi="Tahoma" w:cs="Times New Roman"/>
      <w:kern w:val="0"/>
      <w:sz w:val="16"/>
      <w:szCs w:val="16"/>
      <w:lang w:eastAsia="el-GR"/>
      <w14:ligatures w14:val="none"/>
    </w:rPr>
  </w:style>
  <w:style w:type="paragraph" w:styleId="af0">
    <w:name w:val="List Paragraph"/>
    <w:basedOn w:val="a1"/>
    <w:uiPriority w:val="34"/>
    <w:qFormat/>
    <w:rsid w:val="009118BF"/>
    <w:pPr>
      <w:spacing w:after="200" w:line="276" w:lineRule="auto"/>
      <w:ind w:left="720"/>
    </w:pPr>
    <w:rPr>
      <w:rFonts w:ascii="Calibri" w:eastAsia="Times New Roman" w:hAnsi="Calibri" w:cs="Calibri"/>
      <w:sz w:val="22"/>
      <w:szCs w:val="22"/>
      <w:lang w:eastAsia="en-US"/>
    </w:rPr>
  </w:style>
  <w:style w:type="paragraph" w:customStyle="1" w:styleId="CharCharChar">
    <w:name w:val="Char Char Char"/>
    <w:basedOn w:val="a1"/>
    <w:uiPriority w:val="99"/>
    <w:rsid w:val="009118BF"/>
    <w:pPr>
      <w:spacing w:after="160" w:line="240" w:lineRule="exact"/>
    </w:pPr>
    <w:rPr>
      <w:rFonts w:ascii="Tahoma" w:hAnsi="Tahoma" w:cs="Tahoma"/>
      <w:sz w:val="20"/>
      <w:szCs w:val="20"/>
      <w:lang w:val="en-US" w:eastAsia="en-US"/>
    </w:rPr>
  </w:style>
  <w:style w:type="paragraph" w:customStyle="1" w:styleId="10">
    <w:name w:val="Παράγραφος λίστας1"/>
    <w:basedOn w:val="a1"/>
    <w:qFormat/>
    <w:rsid w:val="009118BF"/>
    <w:pPr>
      <w:ind w:left="720"/>
      <w:jc w:val="both"/>
    </w:pPr>
    <w:rPr>
      <w:rFonts w:ascii="Calibri" w:hAnsi="Calibri" w:cs="Calibri"/>
    </w:rPr>
  </w:style>
  <w:style w:type="paragraph" w:customStyle="1" w:styleId="CharCharChar1">
    <w:name w:val="Char Char Char1"/>
    <w:basedOn w:val="a1"/>
    <w:uiPriority w:val="99"/>
    <w:rsid w:val="009118BF"/>
    <w:pPr>
      <w:spacing w:after="160" w:line="240" w:lineRule="exact"/>
    </w:pPr>
    <w:rPr>
      <w:rFonts w:ascii="Tahoma" w:hAnsi="Tahoma" w:cs="Tahoma"/>
      <w:sz w:val="20"/>
      <w:szCs w:val="20"/>
      <w:lang w:val="en-US" w:eastAsia="en-US"/>
    </w:rPr>
  </w:style>
  <w:style w:type="paragraph" w:customStyle="1" w:styleId="af1">
    <w:name w:val="ΓΡΑΜΜΑΤΕΙΑ"/>
    <w:basedOn w:val="a1"/>
    <w:uiPriority w:val="99"/>
    <w:rsid w:val="009118BF"/>
    <w:pPr>
      <w:spacing w:line="360" w:lineRule="auto"/>
      <w:ind w:firstLine="567"/>
      <w:jc w:val="both"/>
    </w:pPr>
    <w:rPr>
      <w:rFonts w:ascii="Bookman Old Style" w:hAnsi="Bookman Old Style" w:cs="Bookman Old Style"/>
      <w:sz w:val="20"/>
      <w:szCs w:val="20"/>
    </w:rPr>
  </w:style>
  <w:style w:type="paragraph" w:customStyle="1" w:styleId="11">
    <w:name w:val="Στυλ1"/>
    <w:basedOn w:val="a1"/>
    <w:uiPriority w:val="99"/>
    <w:rsid w:val="009118BF"/>
    <w:pPr>
      <w:spacing w:line="360" w:lineRule="auto"/>
      <w:ind w:firstLine="567"/>
      <w:jc w:val="both"/>
    </w:pPr>
    <w:rPr>
      <w:rFonts w:ascii="Bookman Old Style" w:hAnsi="Bookman Old Style" w:cs="Bookman Old Style"/>
      <w:sz w:val="20"/>
      <w:szCs w:val="20"/>
    </w:rPr>
  </w:style>
  <w:style w:type="paragraph" w:customStyle="1" w:styleId="af2">
    <w:name w:val="Στυλ"/>
    <w:uiPriority w:val="99"/>
    <w:rsid w:val="009118BF"/>
    <w:pPr>
      <w:widowControl w:val="0"/>
      <w:autoSpaceDE w:val="0"/>
      <w:autoSpaceDN w:val="0"/>
      <w:adjustRightInd w:val="0"/>
      <w:spacing w:after="0" w:line="240" w:lineRule="auto"/>
    </w:pPr>
    <w:rPr>
      <w:rFonts w:ascii="Arial" w:eastAsia="Calibri" w:hAnsi="Arial" w:cs="Arial"/>
      <w:kern w:val="0"/>
      <w:sz w:val="24"/>
      <w:szCs w:val="24"/>
      <w:lang w:eastAsia="el-GR"/>
      <w14:ligatures w14:val="none"/>
    </w:rPr>
  </w:style>
  <w:style w:type="paragraph" w:customStyle="1" w:styleId="af3">
    <w:name w:val="Στυλ Στοιχισμένο στο κέντρο"/>
    <w:basedOn w:val="a1"/>
    <w:autoRedefine/>
    <w:uiPriority w:val="99"/>
    <w:rsid w:val="009118BF"/>
    <w:pPr>
      <w:jc w:val="center"/>
    </w:pPr>
  </w:style>
  <w:style w:type="paragraph" w:customStyle="1" w:styleId="Default">
    <w:name w:val="Default"/>
    <w:rsid w:val="009118BF"/>
    <w:pPr>
      <w:autoSpaceDE w:val="0"/>
      <w:autoSpaceDN w:val="0"/>
      <w:adjustRightInd w:val="0"/>
      <w:spacing w:after="0" w:line="240" w:lineRule="auto"/>
    </w:pPr>
    <w:rPr>
      <w:rFonts w:ascii="Comic Sans MS" w:eastAsia="MS Mincho" w:hAnsi="Comic Sans MS" w:cs="Comic Sans MS"/>
      <w:color w:val="000000"/>
      <w:kern w:val="0"/>
      <w:sz w:val="24"/>
      <w:szCs w:val="24"/>
      <w:lang w:eastAsia="ja-JP"/>
      <w14:ligatures w14:val="none"/>
    </w:rPr>
  </w:style>
  <w:style w:type="paragraph" w:customStyle="1" w:styleId="ecxmsonormal">
    <w:name w:val="ecxmsonormal"/>
    <w:basedOn w:val="a1"/>
    <w:rsid w:val="009118BF"/>
    <w:pPr>
      <w:spacing w:after="324"/>
    </w:pPr>
  </w:style>
  <w:style w:type="paragraph" w:customStyle="1" w:styleId="expl">
    <w:name w:val="expl"/>
    <w:basedOn w:val="a1"/>
    <w:uiPriority w:val="99"/>
    <w:rsid w:val="009118BF"/>
    <w:pPr>
      <w:spacing w:line="408" w:lineRule="atLeast"/>
      <w:jc w:val="both"/>
    </w:pPr>
    <w:rPr>
      <w:rFonts w:ascii="Verdana" w:hAnsi="Verdana" w:cs="Verdana"/>
      <w:sz w:val="26"/>
      <w:szCs w:val="26"/>
    </w:rPr>
  </w:style>
  <w:style w:type="paragraph" w:customStyle="1" w:styleId="chr">
    <w:name w:val="chr"/>
    <w:basedOn w:val="a1"/>
    <w:uiPriority w:val="99"/>
    <w:rsid w:val="009118BF"/>
    <w:pPr>
      <w:spacing w:line="408" w:lineRule="atLeast"/>
    </w:pPr>
    <w:rPr>
      <w:rFonts w:ascii="Verdana" w:hAnsi="Verdana" w:cs="Verdana"/>
      <w:sz w:val="26"/>
      <w:szCs w:val="26"/>
    </w:rPr>
  </w:style>
  <w:style w:type="paragraph" w:customStyle="1" w:styleId="pos">
    <w:name w:val="pos"/>
    <w:basedOn w:val="a1"/>
    <w:uiPriority w:val="99"/>
    <w:rsid w:val="009118BF"/>
    <w:pPr>
      <w:spacing w:line="408" w:lineRule="atLeast"/>
    </w:pPr>
    <w:rPr>
      <w:rFonts w:ascii="Verdana" w:hAnsi="Verdana" w:cs="Verdana"/>
      <w:sz w:val="26"/>
      <w:szCs w:val="26"/>
    </w:rPr>
  </w:style>
  <w:style w:type="paragraph" w:customStyle="1" w:styleId="plaintext">
    <w:name w:val="plain_text"/>
    <w:basedOn w:val="a1"/>
    <w:uiPriority w:val="99"/>
    <w:rsid w:val="009118BF"/>
    <w:pPr>
      <w:spacing w:before="100" w:beforeAutospacing="1" w:after="100" w:afterAutospacing="1"/>
    </w:pPr>
    <w:rPr>
      <w:rFonts w:ascii="Verdana" w:hAnsi="Verdana" w:cs="Verdana"/>
      <w:color w:val="000000"/>
      <w:sz w:val="18"/>
      <w:szCs w:val="18"/>
    </w:rPr>
  </w:style>
  <w:style w:type="paragraph" w:customStyle="1" w:styleId="bodytext">
    <w:name w:val="bodytext"/>
    <w:basedOn w:val="a1"/>
    <w:uiPriority w:val="99"/>
    <w:rsid w:val="009118BF"/>
    <w:pPr>
      <w:spacing w:before="100" w:beforeAutospacing="1" w:after="100" w:afterAutospacing="1"/>
    </w:pPr>
  </w:style>
  <w:style w:type="paragraph" w:customStyle="1" w:styleId="110">
    <w:name w:val="Επικεφαλίδα 11"/>
    <w:basedOn w:val="a1"/>
    <w:uiPriority w:val="1"/>
    <w:qFormat/>
    <w:rsid w:val="009118BF"/>
    <w:pPr>
      <w:widowControl w:val="0"/>
      <w:autoSpaceDE w:val="0"/>
      <w:autoSpaceDN w:val="0"/>
      <w:adjustRightInd w:val="0"/>
      <w:ind w:left="215"/>
      <w:outlineLvl w:val="0"/>
    </w:pPr>
    <w:rPr>
      <w:rFonts w:ascii="Arial" w:eastAsia="Times New Roman" w:hAnsi="Arial" w:cs="Arial"/>
      <w:b/>
      <w:bCs/>
      <w:sz w:val="18"/>
      <w:szCs w:val="18"/>
    </w:rPr>
  </w:style>
  <w:style w:type="paragraph" w:customStyle="1" w:styleId="TableParagraph">
    <w:name w:val="Table Paragraph"/>
    <w:basedOn w:val="a1"/>
    <w:uiPriority w:val="1"/>
    <w:qFormat/>
    <w:rsid w:val="009118BF"/>
    <w:pPr>
      <w:widowControl w:val="0"/>
      <w:autoSpaceDE w:val="0"/>
      <w:autoSpaceDN w:val="0"/>
      <w:adjustRightInd w:val="0"/>
    </w:pPr>
    <w:rPr>
      <w:rFonts w:eastAsia="Times New Roman"/>
    </w:rPr>
  </w:style>
  <w:style w:type="paragraph" w:customStyle="1" w:styleId="ecxmsolistparagraph">
    <w:name w:val="ecxmsolistparagraph"/>
    <w:basedOn w:val="a1"/>
    <w:uiPriority w:val="99"/>
    <w:rsid w:val="009118BF"/>
    <w:pPr>
      <w:spacing w:before="100" w:beforeAutospacing="1" w:after="100" w:afterAutospacing="1"/>
    </w:pPr>
    <w:rPr>
      <w:rFonts w:eastAsia="Times New Roman"/>
    </w:rPr>
  </w:style>
  <w:style w:type="paragraph" w:customStyle="1" w:styleId="ecxmsobodytext">
    <w:name w:val="ecxmsobodytext"/>
    <w:basedOn w:val="a1"/>
    <w:uiPriority w:val="99"/>
    <w:rsid w:val="009118BF"/>
    <w:pPr>
      <w:spacing w:before="100" w:beforeAutospacing="1" w:after="100" w:afterAutospacing="1"/>
    </w:pPr>
    <w:rPr>
      <w:rFonts w:eastAsia="Times New Roman"/>
    </w:rPr>
  </w:style>
  <w:style w:type="paragraph" w:customStyle="1" w:styleId="font5">
    <w:name w:val="font5"/>
    <w:basedOn w:val="a1"/>
    <w:uiPriority w:val="99"/>
    <w:rsid w:val="009118BF"/>
    <w:pPr>
      <w:spacing w:before="100" w:beforeAutospacing="1" w:after="100" w:afterAutospacing="1"/>
    </w:pPr>
    <w:rPr>
      <w:rFonts w:ascii="Cambria" w:eastAsia="Times New Roman" w:hAnsi="Cambria"/>
      <w:color w:val="000000"/>
      <w:sz w:val="18"/>
      <w:szCs w:val="18"/>
    </w:rPr>
  </w:style>
  <w:style w:type="paragraph" w:customStyle="1" w:styleId="font6">
    <w:name w:val="font6"/>
    <w:basedOn w:val="a1"/>
    <w:uiPriority w:val="99"/>
    <w:rsid w:val="009118BF"/>
    <w:pPr>
      <w:spacing w:before="100" w:beforeAutospacing="1" w:after="100" w:afterAutospacing="1"/>
    </w:pPr>
    <w:rPr>
      <w:rFonts w:ascii="Cambria" w:eastAsia="Times New Roman" w:hAnsi="Cambria"/>
      <w:color w:val="000000"/>
      <w:sz w:val="18"/>
      <w:szCs w:val="18"/>
    </w:rPr>
  </w:style>
  <w:style w:type="paragraph" w:customStyle="1" w:styleId="xl63">
    <w:name w:val="xl63"/>
    <w:basedOn w:val="a1"/>
    <w:uiPriority w:val="99"/>
    <w:rsid w:val="009118BF"/>
    <w:pPr>
      <w:pBdr>
        <w:top w:val="single" w:sz="4" w:space="0" w:color="auto"/>
        <w:left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64">
    <w:name w:val="xl64"/>
    <w:basedOn w:val="a1"/>
    <w:uiPriority w:val="99"/>
    <w:rsid w:val="009118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65">
    <w:name w:val="xl65"/>
    <w:basedOn w:val="a1"/>
    <w:uiPriority w:val="99"/>
    <w:rsid w:val="009118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66">
    <w:name w:val="xl66"/>
    <w:basedOn w:val="a1"/>
    <w:uiPriority w:val="99"/>
    <w:rsid w:val="009118BF"/>
    <w:pPr>
      <w:pBdr>
        <w:top w:val="single" w:sz="4" w:space="0" w:color="auto"/>
        <w:left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67">
    <w:name w:val="xl67"/>
    <w:basedOn w:val="a1"/>
    <w:uiPriority w:val="99"/>
    <w:rsid w:val="009118BF"/>
    <w:pPr>
      <w:spacing w:before="100" w:beforeAutospacing="1" w:after="100" w:afterAutospacing="1"/>
      <w:jc w:val="center"/>
    </w:pPr>
    <w:rPr>
      <w:rFonts w:ascii="Cambria" w:eastAsia="Times New Roman" w:hAnsi="Cambria"/>
      <w:sz w:val="18"/>
      <w:szCs w:val="18"/>
    </w:rPr>
  </w:style>
  <w:style w:type="paragraph" w:customStyle="1" w:styleId="xl68">
    <w:name w:val="xl68"/>
    <w:basedOn w:val="a1"/>
    <w:uiPriority w:val="99"/>
    <w:rsid w:val="009118BF"/>
    <w:pPr>
      <w:pBdr>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69">
    <w:name w:val="xl69"/>
    <w:basedOn w:val="a1"/>
    <w:uiPriority w:val="99"/>
    <w:rsid w:val="009118BF"/>
    <w:pPr>
      <w:spacing w:before="100" w:beforeAutospacing="1" w:after="100" w:afterAutospacing="1"/>
      <w:jc w:val="center"/>
    </w:pPr>
    <w:rPr>
      <w:rFonts w:ascii="Cambria" w:eastAsia="Times New Roman" w:hAnsi="Cambria"/>
      <w:sz w:val="18"/>
      <w:szCs w:val="18"/>
    </w:rPr>
  </w:style>
  <w:style w:type="paragraph" w:customStyle="1" w:styleId="xl70">
    <w:name w:val="xl70"/>
    <w:basedOn w:val="a1"/>
    <w:uiPriority w:val="99"/>
    <w:rsid w:val="009118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b/>
      <w:bCs/>
      <w:sz w:val="18"/>
      <w:szCs w:val="18"/>
    </w:rPr>
  </w:style>
  <w:style w:type="paragraph" w:customStyle="1" w:styleId="xl71">
    <w:name w:val="xl71"/>
    <w:basedOn w:val="a1"/>
    <w:uiPriority w:val="99"/>
    <w:rsid w:val="009118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b/>
      <w:bCs/>
      <w:sz w:val="18"/>
      <w:szCs w:val="18"/>
    </w:rPr>
  </w:style>
  <w:style w:type="paragraph" w:customStyle="1" w:styleId="xl72">
    <w:name w:val="xl72"/>
    <w:basedOn w:val="a1"/>
    <w:uiPriority w:val="99"/>
    <w:rsid w:val="009118BF"/>
    <w:pPr>
      <w:pBdr>
        <w:top w:val="single" w:sz="4" w:space="0" w:color="auto"/>
        <w:left w:val="single" w:sz="4" w:space="0" w:color="auto"/>
        <w:right w:val="single" w:sz="4" w:space="0" w:color="auto"/>
      </w:pBdr>
      <w:spacing w:before="100" w:beforeAutospacing="1" w:after="100" w:afterAutospacing="1"/>
      <w:jc w:val="center"/>
    </w:pPr>
    <w:rPr>
      <w:rFonts w:ascii="Cambria" w:eastAsia="Times New Roman" w:hAnsi="Cambria"/>
      <w:color w:val="FF0000"/>
      <w:sz w:val="18"/>
      <w:szCs w:val="18"/>
    </w:rPr>
  </w:style>
  <w:style w:type="paragraph" w:customStyle="1" w:styleId="xl73">
    <w:name w:val="xl73"/>
    <w:basedOn w:val="a1"/>
    <w:uiPriority w:val="99"/>
    <w:rsid w:val="009118BF"/>
    <w:pPr>
      <w:pBdr>
        <w:top w:val="single" w:sz="4" w:space="0" w:color="auto"/>
        <w:left w:val="single" w:sz="4" w:space="0" w:color="auto"/>
        <w:right w:val="single" w:sz="4" w:space="0" w:color="auto"/>
      </w:pBdr>
      <w:spacing w:before="100" w:beforeAutospacing="1" w:after="100" w:afterAutospacing="1"/>
      <w:jc w:val="center"/>
    </w:pPr>
    <w:rPr>
      <w:rFonts w:ascii="Cambria" w:eastAsia="Times New Roman" w:hAnsi="Cambria"/>
      <w:b/>
      <w:bCs/>
      <w:sz w:val="18"/>
      <w:szCs w:val="18"/>
    </w:rPr>
  </w:style>
  <w:style w:type="paragraph" w:customStyle="1" w:styleId="xl74">
    <w:name w:val="xl74"/>
    <w:basedOn w:val="a1"/>
    <w:uiPriority w:val="99"/>
    <w:rsid w:val="009118BF"/>
    <w:pPr>
      <w:pBdr>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b/>
      <w:bCs/>
      <w:sz w:val="18"/>
      <w:szCs w:val="18"/>
    </w:rPr>
  </w:style>
  <w:style w:type="paragraph" w:customStyle="1" w:styleId="xl75">
    <w:name w:val="xl75"/>
    <w:basedOn w:val="a1"/>
    <w:uiPriority w:val="99"/>
    <w:rsid w:val="009118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76">
    <w:name w:val="xl76"/>
    <w:basedOn w:val="a1"/>
    <w:uiPriority w:val="99"/>
    <w:rsid w:val="009118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77">
    <w:name w:val="xl77"/>
    <w:basedOn w:val="a1"/>
    <w:uiPriority w:val="99"/>
    <w:rsid w:val="009118BF"/>
    <w:pPr>
      <w:pBdr>
        <w:top w:val="single" w:sz="4" w:space="0" w:color="auto"/>
        <w:left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78">
    <w:name w:val="xl78"/>
    <w:basedOn w:val="a1"/>
    <w:uiPriority w:val="99"/>
    <w:rsid w:val="009118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79">
    <w:name w:val="xl79"/>
    <w:basedOn w:val="a1"/>
    <w:uiPriority w:val="99"/>
    <w:rsid w:val="009118BF"/>
    <w:pPr>
      <w:pBdr>
        <w:top w:val="single" w:sz="4" w:space="0" w:color="auto"/>
        <w:left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80">
    <w:name w:val="xl80"/>
    <w:basedOn w:val="a1"/>
    <w:uiPriority w:val="99"/>
    <w:rsid w:val="009118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81">
    <w:name w:val="xl81"/>
    <w:basedOn w:val="a1"/>
    <w:uiPriority w:val="99"/>
    <w:rsid w:val="009118BF"/>
    <w:pPr>
      <w:pBdr>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82">
    <w:name w:val="xl82"/>
    <w:basedOn w:val="a1"/>
    <w:uiPriority w:val="99"/>
    <w:rsid w:val="009118BF"/>
    <w:pPr>
      <w:pBdr>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af4">
    <w:name w:val="Âáóéêü"/>
    <w:uiPriority w:val="99"/>
    <w:rsid w:val="009118BF"/>
    <w:pPr>
      <w:overflowPunct w:val="0"/>
      <w:autoSpaceDE w:val="0"/>
      <w:autoSpaceDN w:val="0"/>
      <w:adjustRightInd w:val="0"/>
      <w:spacing w:after="0" w:line="240" w:lineRule="auto"/>
    </w:pPr>
    <w:rPr>
      <w:rFonts w:ascii="Courier" w:eastAsia="Times New Roman" w:hAnsi="Courier" w:cs="Times New Roman"/>
      <w:kern w:val="0"/>
      <w:sz w:val="24"/>
      <w:szCs w:val="20"/>
      <w:lang w:val="en-US" w:eastAsia="el-GR"/>
      <w14:ligatures w14:val="none"/>
    </w:rPr>
  </w:style>
  <w:style w:type="paragraph" w:customStyle="1" w:styleId="23">
    <w:name w:val="Παράγραφος λίστας2"/>
    <w:basedOn w:val="a1"/>
    <w:uiPriority w:val="99"/>
    <w:rsid w:val="009118BF"/>
    <w:pPr>
      <w:spacing w:after="200" w:line="276" w:lineRule="auto"/>
      <w:ind w:left="720"/>
      <w:contextualSpacing/>
    </w:pPr>
    <w:rPr>
      <w:rFonts w:ascii="Calibri" w:eastAsia="Times New Roman" w:hAnsi="Calibri"/>
      <w:sz w:val="22"/>
      <w:szCs w:val="22"/>
      <w:lang w:eastAsia="en-US"/>
    </w:rPr>
  </w:style>
  <w:style w:type="paragraph" w:customStyle="1" w:styleId="12">
    <w:name w:val="Τίτλος1"/>
    <w:basedOn w:val="a1"/>
    <w:uiPriority w:val="99"/>
    <w:rsid w:val="009118BF"/>
    <w:pPr>
      <w:spacing w:before="100" w:beforeAutospacing="1" w:after="100" w:afterAutospacing="1"/>
    </w:pPr>
    <w:rPr>
      <w:rFonts w:eastAsia="Times New Roman"/>
    </w:rPr>
  </w:style>
  <w:style w:type="paragraph" w:customStyle="1" w:styleId="desc">
    <w:name w:val="desc"/>
    <w:basedOn w:val="a1"/>
    <w:uiPriority w:val="99"/>
    <w:rsid w:val="009118BF"/>
    <w:pPr>
      <w:spacing w:before="100" w:beforeAutospacing="1" w:after="100" w:afterAutospacing="1"/>
    </w:pPr>
    <w:rPr>
      <w:rFonts w:eastAsia="Times New Roman"/>
    </w:rPr>
  </w:style>
  <w:style w:type="paragraph" w:customStyle="1" w:styleId="af5">
    <w:name w:val="a"/>
    <w:basedOn w:val="a1"/>
    <w:uiPriority w:val="99"/>
    <w:rsid w:val="009118BF"/>
    <w:pPr>
      <w:spacing w:line="360" w:lineRule="auto"/>
      <w:ind w:firstLine="567"/>
      <w:jc w:val="both"/>
    </w:pPr>
    <w:rPr>
      <w:rFonts w:ascii="Bookman Old Style" w:eastAsia="Times New Roman" w:hAnsi="Bookman Old Style"/>
      <w:sz w:val="20"/>
      <w:szCs w:val="20"/>
    </w:rPr>
  </w:style>
  <w:style w:type="paragraph" w:customStyle="1" w:styleId="split">
    <w:name w:val="split"/>
    <w:basedOn w:val="a1"/>
    <w:uiPriority w:val="99"/>
    <w:rsid w:val="009118BF"/>
    <w:pPr>
      <w:spacing w:before="20" w:after="20" w:line="140" w:lineRule="atLeast"/>
      <w:jc w:val="both"/>
    </w:pPr>
    <w:rPr>
      <w:rFonts w:eastAsia="Times New Roman"/>
    </w:rPr>
  </w:style>
  <w:style w:type="paragraph" w:customStyle="1" w:styleId="info">
    <w:name w:val="info"/>
    <w:basedOn w:val="a1"/>
    <w:uiPriority w:val="99"/>
    <w:rsid w:val="009118BF"/>
    <w:pPr>
      <w:spacing w:before="20" w:after="20" w:line="140" w:lineRule="atLeast"/>
      <w:jc w:val="both"/>
    </w:pPr>
    <w:rPr>
      <w:rFonts w:eastAsia="Times New Roman"/>
      <w:color w:val="FF4500"/>
    </w:rPr>
  </w:style>
  <w:style w:type="paragraph" w:customStyle="1" w:styleId="eval-table">
    <w:name w:val="eval-table"/>
    <w:basedOn w:val="a1"/>
    <w:uiPriority w:val="99"/>
    <w:rsid w:val="009118BF"/>
    <w:pPr>
      <w:spacing w:before="100" w:after="100" w:line="140" w:lineRule="atLeast"/>
      <w:jc w:val="both"/>
    </w:pPr>
    <w:rPr>
      <w:rFonts w:eastAsia="Times New Roman"/>
    </w:rPr>
  </w:style>
  <w:style w:type="paragraph" w:customStyle="1" w:styleId="script">
    <w:name w:val="script"/>
    <w:basedOn w:val="a1"/>
    <w:uiPriority w:val="99"/>
    <w:rsid w:val="009118BF"/>
    <w:pPr>
      <w:spacing w:before="100" w:after="100"/>
      <w:jc w:val="both"/>
    </w:pPr>
    <w:rPr>
      <w:rFonts w:ascii="Tahoma" w:eastAsia="MS Mincho" w:hAnsi="Tahoma"/>
      <w:sz w:val="22"/>
      <w:szCs w:val="22"/>
    </w:rPr>
  </w:style>
  <w:style w:type="paragraph" w:customStyle="1" w:styleId="script-center">
    <w:name w:val="script-center"/>
    <w:basedOn w:val="a1"/>
    <w:uiPriority w:val="99"/>
    <w:rsid w:val="009118BF"/>
    <w:pPr>
      <w:spacing w:before="400" w:after="200"/>
      <w:jc w:val="center"/>
    </w:pPr>
    <w:rPr>
      <w:rFonts w:ascii="Tahoma" w:eastAsia="MS Mincho" w:hAnsi="Tahoma" w:cs="Tahoma"/>
    </w:rPr>
  </w:style>
  <w:style w:type="paragraph" w:customStyle="1" w:styleId="24">
    <w:name w:val="Χωρίς διάστιχο2"/>
    <w:uiPriority w:val="1"/>
    <w:qFormat/>
    <w:rsid w:val="009118BF"/>
    <w:pPr>
      <w:spacing w:after="0" w:line="240" w:lineRule="auto"/>
    </w:pPr>
    <w:rPr>
      <w:rFonts w:ascii="Calibri" w:eastAsia="Calibri" w:hAnsi="Calibri" w:cs="Times New Roman"/>
      <w:kern w:val="0"/>
      <w14:ligatures w14:val="none"/>
    </w:rPr>
  </w:style>
  <w:style w:type="paragraph" w:customStyle="1" w:styleId="Aaoeeu">
    <w:name w:val="Aaoeeu"/>
    <w:basedOn w:val="a1"/>
    <w:next w:val="a1"/>
    <w:uiPriority w:val="99"/>
    <w:rsid w:val="009118BF"/>
    <w:pPr>
      <w:autoSpaceDE w:val="0"/>
      <w:autoSpaceDN w:val="0"/>
      <w:adjustRightInd w:val="0"/>
    </w:pPr>
    <w:rPr>
      <w:rFonts w:ascii="Verdana-Bold" w:eastAsia="Times New Roman" w:hAnsi="Verdana-Bold"/>
    </w:rPr>
  </w:style>
  <w:style w:type="paragraph" w:customStyle="1" w:styleId="32">
    <w:name w:val="Παράγραφος λίστας3"/>
    <w:basedOn w:val="a1"/>
    <w:uiPriority w:val="99"/>
    <w:rsid w:val="009118BF"/>
    <w:pPr>
      <w:spacing w:after="200" w:line="276" w:lineRule="auto"/>
      <w:ind w:left="720"/>
      <w:contextualSpacing/>
    </w:pPr>
    <w:rPr>
      <w:rFonts w:ascii="Calibri" w:eastAsia="Times New Roman" w:hAnsi="Calibri"/>
      <w:sz w:val="22"/>
      <w:szCs w:val="22"/>
    </w:rPr>
  </w:style>
  <w:style w:type="paragraph" w:customStyle="1" w:styleId="Style13">
    <w:name w:val="Style13"/>
    <w:basedOn w:val="a1"/>
    <w:uiPriority w:val="99"/>
    <w:rsid w:val="009118BF"/>
    <w:pPr>
      <w:widowControl w:val="0"/>
      <w:autoSpaceDE w:val="0"/>
      <w:autoSpaceDN w:val="0"/>
      <w:adjustRightInd w:val="0"/>
      <w:spacing w:line="216" w:lineRule="exact"/>
      <w:ind w:firstLine="158"/>
      <w:jc w:val="both"/>
    </w:pPr>
    <w:rPr>
      <w:rFonts w:ascii="Microsoft Sans Serif" w:eastAsia="Times New Roman" w:hAnsi="Microsoft Sans Serif"/>
    </w:rPr>
  </w:style>
  <w:style w:type="paragraph" w:customStyle="1" w:styleId="Style14">
    <w:name w:val="Style14"/>
    <w:basedOn w:val="a1"/>
    <w:uiPriority w:val="99"/>
    <w:rsid w:val="009118BF"/>
    <w:pPr>
      <w:widowControl w:val="0"/>
      <w:autoSpaceDE w:val="0"/>
      <w:autoSpaceDN w:val="0"/>
      <w:adjustRightInd w:val="0"/>
      <w:spacing w:line="216" w:lineRule="exact"/>
      <w:ind w:firstLine="154"/>
      <w:jc w:val="both"/>
    </w:pPr>
    <w:rPr>
      <w:rFonts w:ascii="Microsoft Sans Serif" w:eastAsia="Times New Roman" w:hAnsi="Microsoft Sans Serif"/>
    </w:rPr>
  </w:style>
  <w:style w:type="paragraph" w:customStyle="1" w:styleId="Style11">
    <w:name w:val="Style11"/>
    <w:basedOn w:val="a1"/>
    <w:uiPriority w:val="99"/>
    <w:rsid w:val="009118BF"/>
    <w:pPr>
      <w:widowControl w:val="0"/>
      <w:autoSpaceDE w:val="0"/>
      <w:autoSpaceDN w:val="0"/>
      <w:adjustRightInd w:val="0"/>
      <w:spacing w:line="216" w:lineRule="exact"/>
      <w:jc w:val="both"/>
    </w:pPr>
    <w:rPr>
      <w:rFonts w:ascii="Microsoft Sans Serif" w:eastAsia="Times New Roman" w:hAnsi="Microsoft Sans Serif"/>
    </w:rPr>
  </w:style>
  <w:style w:type="paragraph" w:customStyle="1" w:styleId="Style30">
    <w:name w:val="Style30"/>
    <w:basedOn w:val="a1"/>
    <w:uiPriority w:val="99"/>
    <w:rsid w:val="009118BF"/>
    <w:pPr>
      <w:widowControl w:val="0"/>
      <w:autoSpaceDE w:val="0"/>
      <w:autoSpaceDN w:val="0"/>
      <w:adjustRightInd w:val="0"/>
      <w:spacing w:line="216" w:lineRule="exact"/>
      <w:jc w:val="center"/>
    </w:pPr>
    <w:rPr>
      <w:rFonts w:ascii="Microsoft Sans Serif" w:eastAsia="Times New Roman" w:hAnsi="Microsoft Sans Serif"/>
    </w:rPr>
  </w:style>
  <w:style w:type="paragraph" w:customStyle="1" w:styleId="Style29">
    <w:name w:val="Style29"/>
    <w:basedOn w:val="a1"/>
    <w:uiPriority w:val="99"/>
    <w:rsid w:val="009118BF"/>
    <w:pPr>
      <w:widowControl w:val="0"/>
      <w:autoSpaceDE w:val="0"/>
      <w:autoSpaceDN w:val="0"/>
      <w:adjustRightInd w:val="0"/>
      <w:spacing w:line="227" w:lineRule="exact"/>
      <w:ind w:firstLine="298"/>
    </w:pPr>
    <w:rPr>
      <w:rFonts w:ascii="Microsoft Sans Serif" w:eastAsia="Times New Roman" w:hAnsi="Microsoft Sans Serif"/>
    </w:rPr>
  </w:style>
  <w:style w:type="paragraph" w:customStyle="1" w:styleId="Style34">
    <w:name w:val="Style34"/>
    <w:basedOn w:val="a1"/>
    <w:uiPriority w:val="99"/>
    <w:rsid w:val="009118BF"/>
    <w:pPr>
      <w:widowControl w:val="0"/>
      <w:autoSpaceDE w:val="0"/>
      <w:autoSpaceDN w:val="0"/>
      <w:adjustRightInd w:val="0"/>
      <w:jc w:val="center"/>
    </w:pPr>
    <w:rPr>
      <w:rFonts w:ascii="Microsoft Sans Serif" w:eastAsia="Times New Roman" w:hAnsi="Microsoft Sans Serif"/>
    </w:rPr>
  </w:style>
  <w:style w:type="paragraph" w:customStyle="1" w:styleId="TextBody">
    <w:name w:val="Text Body"/>
    <w:basedOn w:val="a1"/>
    <w:uiPriority w:val="99"/>
    <w:rsid w:val="009118BF"/>
    <w:pPr>
      <w:suppressAutoHyphens/>
      <w:spacing w:after="140" w:line="288" w:lineRule="auto"/>
    </w:pPr>
    <w:rPr>
      <w:rFonts w:eastAsia="Times New Roman"/>
      <w:lang w:eastAsia="zh-CN"/>
    </w:rPr>
  </w:style>
  <w:style w:type="paragraph" w:customStyle="1" w:styleId="210">
    <w:name w:val="Σώμα κείμενου 21"/>
    <w:basedOn w:val="a1"/>
    <w:uiPriority w:val="99"/>
    <w:rsid w:val="009118BF"/>
    <w:pPr>
      <w:widowControl w:val="0"/>
      <w:suppressAutoHyphens/>
      <w:spacing w:after="120"/>
      <w:jc w:val="both"/>
    </w:pPr>
    <w:rPr>
      <w:rFonts w:ascii="Arial" w:eastAsia="Lucida Sans Unicode" w:hAnsi="Arial"/>
    </w:rPr>
  </w:style>
  <w:style w:type="character" w:customStyle="1" w:styleId="fulltext">
    <w:name w:val="fulltext"/>
    <w:rsid w:val="009118BF"/>
    <w:rPr>
      <w:rFonts w:ascii="Times New Roman" w:hAnsi="Times New Roman" w:cs="Times New Roman" w:hint="default"/>
    </w:rPr>
  </w:style>
  <w:style w:type="character" w:customStyle="1" w:styleId="lesson2">
    <w:name w:val="lesson2"/>
    <w:rsid w:val="009118BF"/>
    <w:rPr>
      <w:rFonts w:ascii="Verdana" w:hAnsi="Verdana" w:hint="default"/>
      <w:color w:val="000000"/>
      <w:sz w:val="24"/>
      <w:szCs w:val="24"/>
    </w:rPr>
  </w:style>
  <w:style w:type="character" w:customStyle="1" w:styleId="longtext1">
    <w:name w:val="long_text1"/>
    <w:rsid w:val="009118BF"/>
    <w:rPr>
      <w:sz w:val="17"/>
      <w:szCs w:val="17"/>
    </w:rPr>
  </w:style>
  <w:style w:type="character" w:customStyle="1" w:styleId="apple-converted-space">
    <w:name w:val="apple-converted-space"/>
    <w:basedOn w:val="a2"/>
    <w:rsid w:val="009118BF"/>
  </w:style>
  <w:style w:type="character" w:customStyle="1" w:styleId="hps">
    <w:name w:val="hps"/>
    <w:basedOn w:val="a2"/>
    <w:rsid w:val="009118BF"/>
  </w:style>
  <w:style w:type="character" w:customStyle="1" w:styleId="shorttext">
    <w:name w:val="short_text"/>
    <w:basedOn w:val="a2"/>
    <w:rsid w:val="009118BF"/>
  </w:style>
  <w:style w:type="character" w:customStyle="1" w:styleId="st1">
    <w:name w:val="st1"/>
    <w:rsid w:val="009118BF"/>
    <w:rPr>
      <w:rFonts w:ascii="Times New Roman" w:hAnsi="Times New Roman" w:cs="Times New Roman" w:hint="default"/>
    </w:rPr>
  </w:style>
  <w:style w:type="character" w:customStyle="1" w:styleId="ws18">
    <w:name w:val="ws18"/>
    <w:basedOn w:val="a2"/>
    <w:rsid w:val="009118BF"/>
  </w:style>
  <w:style w:type="character" w:customStyle="1" w:styleId="ft">
    <w:name w:val="ft"/>
    <w:rsid w:val="009118BF"/>
  </w:style>
  <w:style w:type="character" w:customStyle="1" w:styleId="jrnl">
    <w:name w:val="jrnl"/>
    <w:rsid w:val="009118BF"/>
  </w:style>
  <w:style w:type="character" w:customStyle="1" w:styleId="txtmov91">
    <w:name w:val="txtmov91"/>
    <w:rsid w:val="009118BF"/>
    <w:rPr>
      <w:rFonts w:ascii="Verdana" w:hAnsi="Verdana" w:hint="default"/>
      <w:b w:val="0"/>
      <w:bCs w:val="0"/>
      <w:color w:val="826DA6"/>
      <w:sz w:val="14"/>
      <w:szCs w:val="14"/>
    </w:rPr>
  </w:style>
  <w:style w:type="character" w:customStyle="1" w:styleId="FontStyle42">
    <w:name w:val="Font Style42"/>
    <w:rsid w:val="009118BF"/>
    <w:rPr>
      <w:rFonts w:ascii="Microsoft Sans Serif" w:hAnsi="Microsoft Sans Serif" w:cs="Microsoft Sans Serif" w:hint="default"/>
      <w:sz w:val="18"/>
      <w:szCs w:val="18"/>
    </w:rPr>
  </w:style>
  <w:style w:type="character" w:customStyle="1" w:styleId="FontStyle43">
    <w:name w:val="Font Style43"/>
    <w:rsid w:val="009118BF"/>
    <w:rPr>
      <w:rFonts w:ascii="Microsoft Sans Serif" w:hAnsi="Microsoft Sans Serif" w:cs="Microsoft Sans Serif" w:hint="default"/>
      <w:sz w:val="12"/>
      <w:szCs w:val="12"/>
    </w:rPr>
  </w:style>
  <w:style w:type="table" w:styleId="af6">
    <w:name w:val="Table Grid"/>
    <w:basedOn w:val="a3"/>
    <w:uiPriority w:val="59"/>
    <w:rsid w:val="009118BF"/>
    <w:pPr>
      <w:spacing w:after="0" w:line="240" w:lineRule="auto"/>
    </w:pPr>
    <w:rPr>
      <w:rFonts w:ascii="Calibri" w:eastAsia="Calibri" w:hAnsi="Calibri"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99"/>
    <w:rsid w:val="009118B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2"/>
    <w:semiHidden/>
    <w:unhideWhenUsed/>
    <w:rsid w:val="009118BF"/>
    <w:rPr>
      <w:sz w:val="16"/>
      <w:szCs w:val="16"/>
    </w:rPr>
  </w:style>
  <w:style w:type="paragraph" w:styleId="af8">
    <w:name w:val="Revision"/>
    <w:hidden/>
    <w:uiPriority w:val="99"/>
    <w:semiHidden/>
    <w:rsid w:val="009118BF"/>
    <w:pPr>
      <w:spacing w:after="0" w:line="240" w:lineRule="auto"/>
    </w:pPr>
    <w:rPr>
      <w:rFonts w:ascii="Times New Roman" w:eastAsia="Calibri" w:hAnsi="Times New Roman" w:cs="Times New Roman"/>
      <w:kern w:val="0"/>
      <w:sz w:val="24"/>
      <w:szCs w:val="24"/>
      <w:lang w:eastAsia="el-GR"/>
      <w14:ligatures w14:val="none"/>
    </w:rPr>
  </w:style>
  <w:style w:type="character" w:customStyle="1" w:styleId="13">
    <w:name w:val="Ανεπίλυτη αναφορά1"/>
    <w:basedOn w:val="a2"/>
    <w:uiPriority w:val="99"/>
    <w:semiHidden/>
    <w:unhideWhenUsed/>
    <w:rsid w:val="009118BF"/>
    <w:rPr>
      <w:color w:val="605E5C"/>
      <w:shd w:val="clear" w:color="auto" w:fill="E1DFDD"/>
    </w:rPr>
  </w:style>
  <w:style w:type="paragraph" w:customStyle="1" w:styleId="xmsonormal">
    <w:name w:val="x_msonormal"/>
    <w:basedOn w:val="a1"/>
    <w:rsid w:val="009118BF"/>
    <w:pPr>
      <w:spacing w:before="100" w:beforeAutospacing="1" w:after="100" w:afterAutospacing="1"/>
    </w:pPr>
    <w:rPr>
      <w:rFonts w:eastAsia="Times New Roman"/>
    </w:rPr>
  </w:style>
  <w:style w:type="character" w:styleId="af9">
    <w:name w:val="Strong"/>
    <w:basedOn w:val="a2"/>
    <w:uiPriority w:val="22"/>
    <w:qFormat/>
    <w:rsid w:val="009118BF"/>
    <w:rPr>
      <w:b/>
      <w:bCs/>
    </w:rPr>
  </w:style>
  <w:style w:type="character" w:customStyle="1" w:styleId="font-meta-3">
    <w:name w:val="font-meta-3"/>
    <w:basedOn w:val="a2"/>
    <w:rsid w:val="009118BF"/>
  </w:style>
  <w:style w:type="character" w:customStyle="1" w:styleId="pjssf">
    <w:name w:val="pjssf"/>
    <w:basedOn w:val="a2"/>
    <w:rsid w:val="00911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798569">
      <w:bodyDiv w:val="1"/>
      <w:marLeft w:val="0"/>
      <w:marRight w:val="0"/>
      <w:marTop w:val="0"/>
      <w:marBottom w:val="0"/>
      <w:divBdr>
        <w:top w:val="none" w:sz="0" w:space="0" w:color="auto"/>
        <w:left w:val="none" w:sz="0" w:space="0" w:color="auto"/>
        <w:bottom w:val="none" w:sz="0" w:space="0" w:color="auto"/>
        <w:right w:val="none" w:sz="0" w:space="0" w:color="auto"/>
      </w:divBdr>
      <w:divsChild>
        <w:div w:id="2079397970">
          <w:marLeft w:val="0"/>
          <w:marRight w:val="0"/>
          <w:marTop w:val="0"/>
          <w:marBottom w:val="0"/>
          <w:divBdr>
            <w:top w:val="none" w:sz="0" w:space="0" w:color="auto"/>
            <w:left w:val="none" w:sz="0" w:space="0" w:color="auto"/>
            <w:bottom w:val="none" w:sz="0" w:space="0" w:color="auto"/>
            <w:right w:val="none" w:sz="0" w:space="0" w:color="auto"/>
          </w:divBdr>
        </w:div>
        <w:div w:id="439187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lass.uop.gr/courses/NRS275" TargetMode="External"/><Relationship Id="rId21" Type="http://schemas.openxmlformats.org/officeDocument/2006/relationships/hyperlink" Target="https://www.perivolaropoulou.gr/index.php?route=product/manufacturer/info&amp;manufacturer_id=6471" TargetMode="External"/><Relationship Id="rId34" Type="http://schemas.openxmlformats.org/officeDocument/2006/relationships/hyperlink" Target="http://www.elsevier.com/online-tools/scopus" TargetMode="External"/><Relationship Id="rId42" Type="http://schemas.openxmlformats.org/officeDocument/2006/relationships/hyperlink" Target="https://www.lavyrinthos.net/main.php?authors_id=1286" TargetMode="External"/><Relationship Id="rId47" Type="http://schemas.openxmlformats.org/officeDocument/2006/relationships/hyperlink" Target="https://www.parisianou.gr/el/book_editor/2556" TargetMode="External"/><Relationship Id="rId50" Type="http://schemas.microsoft.com/office/2011/relationships/commentsExtended" Target="commentsExtended.xml"/><Relationship Id="rId55" Type="http://schemas.openxmlformats.org/officeDocument/2006/relationships/hyperlink" Target="https://www.politeianet.gr/sygrafeas/richards-a-david-116866" TargetMode="External"/><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raktiki.uop.gr/" TargetMode="External"/><Relationship Id="rId29" Type="http://schemas.openxmlformats.org/officeDocument/2006/relationships/hyperlink" Target="https://metabook.gr/search?query=Emile%20L.Boulpaep" TargetMode="External"/><Relationship Id="rId11" Type="http://schemas.openxmlformats.org/officeDocument/2006/relationships/hyperlink" Target="http://foitmer.uop.gr/" TargetMode="External"/><Relationship Id="rId24" Type="http://schemas.openxmlformats.org/officeDocument/2006/relationships/hyperlink" Target="https://www.politeianet.gr/sygrafeas/mohr-klaus-65964" TargetMode="External"/><Relationship Id="rId32" Type="http://schemas.openxmlformats.org/officeDocument/2006/relationships/hyperlink" Target="https://eclass.uop.gr/course=NRS270" TargetMode="External"/><Relationship Id="rId37" Type="http://schemas.openxmlformats.org/officeDocument/2006/relationships/hyperlink" Target="https://www.parisianou.gr/el/author/2210" TargetMode="External"/><Relationship Id="rId40" Type="http://schemas.openxmlformats.org/officeDocument/2006/relationships/hyperlink" Target="https://www.lavyrinthos.net/m/90486/katzung-bertram.html" TargetMode="External"/><Relationship Id="rId45" Type="http://schemas.openxmlformats.org/officeDocument/2006/relationships/hyperlink" Target="https://www.parisianou.gr/el/author/1953" TargetMode="External"/><Relationship Id="rId53" Type="http://schemas.openxmlformats.org/officeDocument/2006/relationships/hyperlink" Target="https://www.politeianet.gr/sygrafeas/richards-a-david-116866" TargetMode="External"/><Relationship Id="rId58" Type="http://schemas.openxmlformats.org/officeDocument/2006/relationships/hyperlink" Target="https://eclass.uop.gr/courses/530/"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praktiki.uop.gr/" TargetMode="External"/><Relationship Id="rId19" Type="http://schemas.openxmlformats.org/officeDocument/2006/relationships/hyperlink" Target="https://www.perivolaropoulou.gr/index.php?route=product/manufacturer/info&amp;manufacturer_id=777" TargetMode="External"/><Relationship Id="rId14" Type="http://schemas.openxmlformats.org/officeDocument/2006/relationships/hyperlink" Target="http://kesapt.uop.gr/" TargetMode="External"/><Relationship Id="rId22" Type="http://schemas.openxmlformats.org/officeDocument/2006/relationships/hyperlink" Target="https://www.parisianou.gr/en/author/23095465" TargetMode="External"/><Relationship Id="rId27" Type="http://schemas.openxmlformats.org/officeDocument/2006/relationships/hyperlink" Target="https://eclass.uop.gr/courses/NRS254" TargetMode="External"/><Relationship Id="rId30" Type="http://schemas.openxmlformats.org/officeDocument/2006/relationships/hyperlink" Target="https://metabook.gr/search?query=%CE%A0%CE%B1%CF%83%CF%87%CE%B1%CE%BB%CE%AF%CE%B4%CE%B7%CF%82" TargetMode="External"/><Relationship Id="rId35" Type="http://schemas.openxmlformats.org/officeDocument/2006/relationships/hyperlink" Target="https://eclass.uop.gr/courses/2727/" TargetMode="External"/><Relationship Id="rId43" Type="http://schemas.openxmlformats.org/officeDocument/2006/relationships/hyperlink" Target="https://www.parisianou.gr/el/author/1951" TargetMode="External"/><Relationship Id="rId48" Type="http://schemas.openxmlformats.org/officeDocument/2006/relationships/hyperlink" Target="https://eclass.uop.gr/courses/196/" TargetMode="External"/><Relationship Id="rId56" Type="http://schemas.openxmlformats.org/officeDocument/2006/relationships/hyperlink" Target="https://www.politeianet.gr/sygrafeas/hallber-rahm-ingalill-116984" TargetMode="External"/><Relationship Id="rId64" Type="http://schemas.openxmlformats.org/officeDocument/2006/relationships/fontTable" Target="fontTable.xml"/><Relationship Id="rId8" Type="http://schemas.openxmlformats.org/officeDocument/2006/relationships/hyperlink" Target="http://tha.pblogs.gr/files/f/262285-ygeia1.jpg" TargetMode="External"/><Relationship Id="rId51" Type="http://schemas.openxmlformats.org/officeDocument/2006/relationships/hyperlink" Target="https://eclass.uop.gr/courses/837/" TargetMode="External"/><Relationship Id="rId3" Type="http://schemas.openxmlformats.org/officeDocument/2006/relationships/settings" Target="settings.xml"/><Relationship Id="rId12" Type="http://schemas.openxmlformats.org/officeDocument/2006/relationships/hyperlink" Target="http://library.uop.gr/" TargetMode="External"/><Relationship Id="rId17" Type="http://schemas.openxmlformats.org/officeDocument/2006/relationships/hyperlink" Target="http://erasmus.uop.gr/" TargetMode="External"/><Relationship Id="rId25" Type="http://schemas.openxmlformats.org/officeDocument/2006/relationships/hyperlink" Target="https://www.politeianet.gr/sygrafeas/ziegler-albrecht-65965" TargetMode="External"/><Relationship Id="rId33" Type="http://schemas.openxmlformats.org/officeDocument/2006/relationships/hyperlink" Target="http://www.ncbi.nlm.nih.gov/pubmed" TargetMode="External"/><Relationship Id="rId38" Type="http://schemas.openxmlformats.org/officeDocument/2006/relationships/hyperlink" Target="https://www.parisianou.gr/el/author/2211" TargetMode="External"/><Relationship Id="rId46" Type="http://schemas.openxmlformats.org/officeDocument/2006/relationships/hyperlink" Target="https://www.parisianou.gr/el/author/1954" TargetMode="External"/><Relationship Id="rId59" Type="http://schemas.openxmlformats.org/officeDocument/2006/relationships/hyperlink" Target="https://praktiki.uop.gr/" TargetMode="External"/><Relationship Id="rId67" Type="http://schemas.microsoft.com/office/2016/09/relationships/commentsIds" Target="commentsIds.xml"/><Relationship Id="rId20" Type="http://schemas.openxmlformats.org/officeDocument/2006/relationships/hyperlink" Target="https://eclass.uop.gr/courses/NRS268/" TargetMode="External"/><Relationship Id="rId41" Type="http://schemas.openxmlformats.org/officeDocument/2006/relationships/hyperlink" Target="https://www.lavyrinthos.net/m/90487/trevor-anthony.html" TargetMode="External"/><Relationship Id="rId54" Type="http://schemas.openxmlformats.org/officeDocument/2006/relationships/hyperlink" Target="https://www.politeianet.gr/sygrafeas/hallber-rahm-ingalill-116984" TargetMode="External"/><Relationship Id="rId62" Type="http://schemas.openxmlformats.org/officeDocument/2006/relationships/hyperlink" Target="https://cssn.uop.g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class.uop.gr/" TargetMode="External"/><Relationship Id="rId23" Type="http://schemas.openxmlformats.org/officeDocument/2006/relationships/hyperlink" Target="https://www.politeianet.gr/sygrafeas/lullmann-heinz-65963" TargetMode="External"/><Relationship Id="rId28" Type="http://schemas.openxmlformats.org/officeDocument/2006/relationships/hyperlink" Target="https://metabook.gr/search?query=Walter%20F.Boron" TargetMode="External"/><Relationship Id="rId36" Type="http://schemas.openxmlformats.org/officeDocument/2006/relationships/hyperlink" Target="https://www.parisianou.gr/el/author/2155" TargetMode="External"/><Relationship Id="rId49" Type="http://schemas.openxmlformats.org/officeDocument/2006/relationships/comments" Target="comments.xml"/><Relationship Id="rId57" Type="http://schemas.openxmlformats.org/officeDocument/2006/relationships/hyperlink" Target="https://eclass.uop.gr/courses/NRS104/" TargetMode="External"/><Relationship Id="rId10" Type="http://schemas.openxmlformats.org/officeDocument/2006/relationships/hyperlink" Target="http://nosileftiki.uop.gr" TargetMode="External"/><Relationship Id="rId31" Type="http://schemas.openxmlformats.org/officeDocument/2006/relationships/hyperlink" Target="http://eclass.uop.gr/courses/NRS" TargetMode="External"/><Relationship Id="rId44" Type="http://schemas.openxmlformats.org/officeDocument/2006/relationships/hyperlink" Target="https://www.parisianou.gr/el/author/1952" TargetMode="External"/><Relationship Id="rId52" Type="http://schemas.openxmlformats.org/officeDocument/2006/relationships/hyperlink" Target="https://eclass.uop.gr/courses/531/" TargetMode="External"/><Relationship Id="rId60" Type="http://schemas.openxmlformats.org/officeDocument/2006/relationships/hyperlink" Target="https://praktiki.uop.gr/" TargetMode="External"/><Relationship Id="rId65"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kesapt.uop.gr/2-uncategorised/1-di.html" TargetMode="External"/><Relationship Id="rId18" Type="http://schemas.openxmlformats.org/officeDocument/2006/relationships/hyperlink" Target="https://eclass.uop.gr/courses/NRS174" TargetMode="External"/><Relationship Id="rId39" Type="http://schemas.openxmlformats.org/officeDocument/2006/relationships/hyperlink" Target="https://www.parisianou.gr/el/author/221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162</Pages>
  <Words>48532</Words>
  <Characters>262077</Characters>
  <Application>Microsoft Office Word</Application>
  <DocSecurity>0</DocSecurity>
  <Lines>2183</Lines>
  <Paragraphs>619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STYLIANI TZIAFERI</dc:creator>
  <cp:keywords/>
  <dc:description/>
  <cp:lastModifiedBy>litsa</cp:lastModifiedBy>
  <cp:revision>3</cp:revision>
  <dcterms:created xsi:type="dcterms:W3CDTF">2023-09-15T06:39:00Z</dcterms:created>
  <dcterms:modified xsi:type="dcterms:W3CDTF">2023-09-15T07:23:00Z</dcterms:modified>
</cp:coreProperties>
</file>