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6E90" w14:textId="119DC0AB" w:rsidR="00351667" w:rsidRPr="00351667" w:rsidRDefault="00351667" w:rsidP="00351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Subject: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667">
        <w:rPr>
          <w:rFonts w:ascii="Arial" w:hAnsi="Arial" w:cs="Arial"/>
          <w:b/>
          <w:bCs/>
          <w:color w:val="222222"/>
          <w:shd w:val="clear" w:color="auto" w:fill="FFFFFF"/>
        </w:rPr>
        <w:t>ΠΡΟΣΛΗΨΗ ΝΟΣΗΛΕΥΤΡΙΑΣ ΣΤΟ ΤΡΙΦΥΛΛΕΙΟ ΙΔΡΥΜΑ</w:t>
      </w:r>
    </w:p>
    <w:p w14:paraId="7EDD33B1" w14:textId="77777777" w:rsidR="00351667" w:rsidRPr="00351667" w:rsidRDefault="00351667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</w:p>
    <w:p w14:paraId="6EE4BEAB" w14:textId="5E44577D" w:rsidR="00DB767E" w:rsidRPr="00DB767E" w:rsidRDefault="00DB767E" w:rsidP="00351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Καλησπέρα σας</w:t>
      </w:r>
    </w:p>
    <w:p w14:paraId="5873A247" w14:textId="77777777" w:rsidR="00DB767E" w:rsidRPr="00DB767E" w:rsidRDefault="00DB767E" w:rsidP="00351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72556E1" w14:textId="77777777" w:rsidR="00DB767E" w:rsidRPr="00DB767E" w:rsidRDefault="00DB767E" w:rsidP="00351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Το Τριφύλλειο Ίδρυμα Κυθηρίων ενδιαφέρεται για την πρόσληψη νοσηλεύτριας στο Γηροκομείο που λειτουργεί στα Κύθηρα. Η θέση είναι μόνιμη και η προϋπηρεσία είναι επιθυμητή αλλά όχι απαραίτητη.</w:t>
      </w:r>
    </w:p>
    <w:p w14:paraId="1E82F4D2" w14:textId="77777777" w:rsidR="00DB767E" w:rsidRPr="00DB767E" w:rsidRDefault="00DB767E" w:rsidP="00351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Τα CV μπορούν να αποστέλλονται στο </w:t>
      </w:r>
      <w:hyperlink r:id="rId4" w:tgtFrame="_blank" w:history="1">
        <w:r w:rsidRPr="00DB767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l-GR"/>
            <w14:ligatures w14:val="none"/>
          </w:rPr>
          <w:t>info@trifilio.gr</w:t>
        </w:r>
      </w:hyperlink>
    </w:p>
    <w:p w14:paraId="20F6D22A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606B585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70289754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 </w:t>
      </w:r>
    </w:p>
    <w:p w14:paraId="60425206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--------------------------------------</w:t>
      </w:r>
    </w:p>
    <w:p w14:paraId="6B518838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Τράκας Κωνσταντίνος</w:t>
      </w:r>
    </w:p>
    <w:p w14:paraId="31E3B698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Διευθυντής</w:t>
      </w:r>
    </w:p>
    <w:p w14:paraId="07E0AE94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Τριφύλλειο Ίδρυμα Κυθηρίων</w:t>
      </w:r>
    </w:p>
    <w:p w14:paraId="51961092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Verdana" w:eastAsia="Times New Roman" w:hAnsi="Verdana" w:cs="Arial"/>
          <w:color w:val="222222"/>
          <w:kern w:val="0"/>
          <w:sz w:val="20"/>
          <w:szCs w:val="20"/>
          <w:lang w:eastAsia="el-GR"/>
          <w14:ligatures w14:val="none"/>
        </w:rPr>
        <w:t> </w:t>
      </w:r>
    </w:p>
    <w:p w14:paraId="0506A2B6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Θεμιστοκλέους 5, 8</w:t>
      </w: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όροφος</w:t>
      </w:r>
    </w:p>
    <w:p w14:paraId="6A9CC248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Αθήνα 10677</w:t>
      </w:r>
    </w:p>
    <w:p w14:paraId="1AD63DC4" w14:textId="77777777" w:rsidR="00DB767E" w:rsidRPr="00DB767E" w:rsidRDefault="00DB767E" w:rsidP="00DB7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B767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Τηλ. 210 3838190</w:t>
      </w:r>
    </w:p>
    <w:p w14:paraId="6617007A" w14:textId="77777777" w:rsidR="00DB767E" w:rsidRDefault="00DB767E"/>
    <w:sectPr w:rsidR="00DB76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7E"/>
    <w:rsid w:val="00351667"/>
    <w:rsid w:val="00D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B738"/>
  <w15:chartTrackingRefBased/>
  <w15:docId w15:val="{6B1399F9-88DD-4235-846F-D84CFB4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ifil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ΚΟΥΝΤΑΝΗΣ</dc:creator>
  <cp:keywords/>
  <dc:description/>
  <cp:lastModifiedBy>ΒΑΣΙΛΕΙΟΣ ΚΟΥΝΤΑΝΗΣ</cp:lastModifiedBy>
  <cp:revision>4</cp:revision>
  <dcterms:created xsi:type="dcterms:W3CDTF">2023-09-13T19:30:00Z</dcterms:created>
  <dcterms:modified xsi:type="dcterms:W3CDTF">2023-09-13T19:34:00Z</dcterms:modified>
</cp:coreProperties>
</file>